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color w:val="auto"/>
          <w:u w:val="singl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6" w:beforeAutospacing="0" w:after="36" w:afterAutospacing="0" w:line="16" w:lineRule="atLeast"/>
        <w:ind w:left="0" w:right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  <w:t>INDISPARE SELLER SERVICES PRIVATE LIMITED</w:t>
      </w: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u w:val="none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  <w:lang w:val="en-IN"/>
        </w:rPr>
        <w:t>Date - 17-10-2023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u w:val="single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I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n homepage banner section the image height is 100vh, it showing the blank space                  when we do check responsive in laptop.</w:t>
      </w:r>
    </w:p>
    <w:p>
      <w:pPr>
        <w:numPr>
          <w:ilvl w:val="0"/>
          <w:numId w:val="1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In B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anner section has two sidebar, left sidebar up and down arrow will be alignment on the card, and right sidebar images are not scroll.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I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n search by brand section when its come to mobile device view all is not showing properly.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I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n trending Categories section, when it come to below 375px width, the card width will be decrease.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br w:type="textWrapping"/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br w:type="textWrapping"/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5. In down section where the home, search, category, and account is showing in 320px width its not shows properly.</w:t>
      </w:r>
    </w:p>
    <w:p>
      <w:pPr>
        <w:numPr>
          <w:numId w:val="0"/>
        </w:num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>Check to how to Sign up, login, add to cart, and checkout page.</w:t>
      </w:r>
    </w:p>
    <w:p>
      <w:pPr>
        <w:numPr>
          <w:numId w:val="0"/>
        </w:numPr>
        <w:ind w:leftChars="0"/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 xml:space="preserve">I saw the about, contact, customer support page, in their also same 320px width 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br w:type="textWrapping"/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lang w:val="en-IN"/>
        </w:rPr>
        <w:t xml:space="preserve">    in </w:t>
      </w: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  <w:t xml:space="preserve">down section home, search, category, and account is not </w:t>
      </w:r>
      <w:bookmarkStart w:id="0" w:name="_GoBack"/>
      <w:bookmarkEnd w:id="0"/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  <w:t>showing properly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34DD6"/>
    <w:multiLevelType w:val="singleLevel"/>
    <w:tmpl w:val="9B534D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D6A73"/>
    <w:rsid w:val="046D6A73"/>
    <w:rsid w:val="126C23FB"/>
    <w:rsid w:val="1EE2283A"/>
    <w:rsid w:val="5BE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2023-10-17T05:58:00Z</dcterms:created>
  <dc:creator>kmoha</dc:creator>
  <cp:lastModifiedBy>Mohan 019</cp:lastModifiedBy>
  <dcterms:modified xsi:type="dcterms:W3CDTF">2023-10-17T12:48:21Z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C4954B2F42954FD2AD5B64EDC49A7FC6_11</vt:lpwstr>
  </property>
</Properties>
</file>