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eastAsia="en-US"/>
        </w:rPr>
      </w:pPr>
      <w:r>
        <w:rPr>
          <w:rFonts w:hint="default"/>
          <w:lang w:eastAsia="en-US"/>
        </w:rPr>
        <w:t>Kruskal Algorithm and Prim Algorithm</w:t>
      </w:r>
    </w:p>
    <w:p>
      <w:pPr>
        <w:rPr>
          <w:rFonts w:hint="default"/>
          <w:i/>
          <w:iCs/>
          <w:highlight w:val="yellow"/>
          <w:lang w:eastAsia="en-US"/>
        </w:rPr>
      </w:pPr>
      <w:r>
        <w:rPr>
          <w:rFonts w:hint="default"/>
          <w:i/>
          <w:iCs/>
          <w:highlight w:val="yellow"/>
          <w:lang w:eastAsia="en-US"/>
        </w:rPr>
        <w:t>Introduction:</w:t>
      </w:r>
    </w:p>
    <w:p>
      <w:pPr>
        <w:rPr>
          <w:rFonts w:hint="default"/>
          <w:i w:val="0"/>
          <w:iCs w:val="0"/>
          <w:color w:val="auto"/>
          <w:shd w:val="clear" w:color="FFFFFF" w:fill="D9D9D9"/>
          <w:lang w:eastAsia="en-US"/>
        </w:rPr>
      </w:pPr>
      <w:r>
        <w:rPr>
          <w:rFonts w:hint="default"/>
          <w:lang w:eastAsia="en-US"/>
        </w:rPr>
        <w:t>In this Chapter, two classic algorithms of the Formation of Minimum Spanning Tree problem would be discussed. These two algorithms would use the specific rules to describe the algorithm discussed in the Chapter Formation of Minimum Spanning Tree. These two algorithms expand the method to find a safety edge.</w:t>
      </w:r>
      <w:r>
        <w:rPr>
          <w:rFonts w:hint="default"/>
          <w:i w:val="0"/>
          <w:iCs w:val="0"/>
          <w:color w:val="auto"/>
          <w:shd w:val="clear" w:color="auto" w:fill="auto"/>
          <w:lang w:eastAsia="en-US"/>
        </w:rPr>
        <w:t xml:space="preserve"> </w:t>
      </w:r>
      <w:r>
        <w:rPr>
          <w:rFonts w:hint="default"/>
          <w:i/>
          <w:iCs/>
          <w:color w:val="auto"/>
          <w:shd w:val="clear" w:color="FFFFFF" w:fill="D9D9D9"/>
          <w:lang w:eastAsia="en-US"/>
        </w:rPr>
        <w:t xml:space="preserve">(The method in the Formation of Minimum Spanning Tree refers to the algorithm </w:t>
      </w:r>
      <w:r>
        <w:rPr>
          <w:i/>
          <w:iCs/>
          <w:color w:val="auto"/>
          <w:shd w:val="clear" w:color="FFFFFF" w:fill="D9D9D9"/>
        </w:rPr>
        <w:t>Generic_MST(G, w)</w:t>
      </w:r>
      <w:r>
        <w:rPr>
          <w:i/>
          <w:iCs/>
          <w:color w:val="auto"/>
          <w:shd w:val="clear" w:color="FFFFFF" w:fill="D9D9D9"/>
        </w:rPr>
        <w:t>.</w:t>
      </w:r>
      <w:r>
        <w:rPr>
          <w:rFonts w:hint="default"/>
          <w:i/>
          <w:iCs/>
          <w:color w:val="auto"/>
          <w:shd w:val="clear" w:color="FFFFFF" w:fill="D9D9D9"/>
          <w:lang w:eastAsia="en-US"/>
        </w:rPr>
        <w:t>)</w:t>
      </w:r>
    </w:p>
    <w:p>
      <w:pPr>
        <w:rPr>
          <w:rFonts w:hint="default"/>
          <w:lang w:eastAsia="en-US"/>
        </w:rPr>
      </w:pPr>
    </w:p>
    <w:p>
      <w:pPr>
        <w:numPr>
          <w:ilvl w:val="0"/>
          <w:numId w:val="1"/>
        </w:numPr>
        <w:ind w:left="420" w:leftChars="0" w:hanging="420" w:firstLine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In the Kruskal Algorithm, the collection A is one forest. The nodes in the forest are all nodes in the Graph. Each time the Safety Edge would be added into the collection A, and it surely be the Minimum Weight connected with two separate collections.</w:t>
      </w:r>
    </w:p>
    <w:p>
      <w:pPr>
        <w:numPr>
          <w:numId w:val="0"/>
        </w:numPr>
        <w:ind w:leftChars="0"/>
        <w:rPr>
          <w:rFonts w:hint="default"/>
          <w:i/>
          <w:iCs/>
          <w:color w:val="C00000"/>
          <w:lang w:eastAsia="en-US"/>
        </w:rPr>
      </w:pP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In the Prim Algorithm, the collection A is one tree. The Safety Edge would be connected the node among the collection A and the node outside the collection A.</w:t>
      </w:r>
    </w:p>
    <w:p>
      <w:pPr>
        <w:numPr>
          <w:numId w:val="0"/>
        </w:numPr>
        <w:ind w:leftChars="0"/>
        <w:rPr>
          <w:rFonts w:hint="default"/>
          <w:lang w:eastAsia="en-US"/>
        </w:rPr>
      </w:pPr>
    </w:p>
    <w:p>
      <w:pPr>
        <w:rPr>
          <w:rFonts w:hint="default"/>
          <w:i/>
          <w:iCs/>
          <w:highlight w:val="yellow"/>
          <w:lang w:eastAsia="en-US"/>
        </w:rPr>
      </w:pPr>
      <w:r>
        <w:rPr>
          <w:rFonts w:hint="default"/>
          <w:i/>
          <w:iCs/>
          <w:highlight w:val="yellow"/>
          <w:lang w:eastAsia="en-US"/>
        </w:rPr>
        <w:t>Kruskal Algorithm:</w:t>
      </w:r>
    </w:p>
    <w:p>
      <w:pPr>
        <w:rPr>
          <w:rFonts w:hint="default"/>
          <w:lang w:eastAsia="en-US"/>
        </w:rPr>
      </w:pPr>
      <w:r>
        <w:rPr>
          <w:rFonts w:hint="default"/>
          <w:lang w:eastAsia="en-US"/>
        </w:rPr>
        <w:t xml:space="preserve">The way the Kruskal Algorithm to find its Safety Edge (u, v) is to find the Edge with Minimum Weight crossing two Trees among the forest. </w:t>
      </w:r>
    </w:p>
    <w:p>
      <w:pPr>
        <w:rPr>
          <w:rFonts w:hint="default"/>
          <w:lang w:eastAsia="en-US"/>
        </w:rPr>
      </w:pPr>
    </w:p>
    <w:p>
      <w:pPr>
        <w:rPr>
          <w:rFonts w:hint="default"/>
          <w:lang w:eastAsia="en-US"/>
        </w:rPr>
      </w:pPr>
      <w:r>
        <w:rPr>
          <w:rFonts w:hint="default"/>
          <w:lang w:eastAsia="en-US"/>
        </w:rPr>
        <w:t>Assume that the collection C1 and C2 are two separate trees which are connected by the Edge (u, v). Since Edge (u, v) must be the Minimum Weight Edge connecting the collection C1 and C2, such Edge must be the Safety Edge.</w:t>
      </w:r>
    </w:p>
    <w:p>
      <w:pPr>
        <w:rPr>
          <w:rFonts w:hint="default"/>
          <w:lang w:eastAsia="en-US"/>
        </w:rPr>
      </w:pPr>
      <w:r>
        <w:rPr>
          <w:rFonts w:hint="default"/>
          <w:i/>
          <w:iCs/>
          <w:color w:val="C00000"/>
          <w:shd w:val="clear" w:color="FFFFFF" w:fill="D9D9D9"/>
          <w:lang w:eastAsia="en-US"/>
        </w:rPr>
        <w:t>Apparently, the Kruskal Algorithm must be one Greedy Algorithm, since each time it would select one Edge with the Minimum Weight and add into the forest.</w:t>
      </w:r>
    </w:p>
    <w:p>
      <w:pPr>
        <w:rPr>
          <w:rFonts w:hint="default"/>
          <w:lang w:eastAsia="en-US"/>
        </w:rPr>
      </w:pPr>
    </w:p>
    <w:p>
      <w:pPr>
        <w:rPr>
          <w:rFonts w:hint="default"/>
          <w:i/>
          <w:iCs/>
          <w:highlight w:val="yellow"/>
          <w:lang w:eastAsia="en-US"/>
        </w:rPr>
      </w:pPr>
      <w:r>
        <w:rPr>
          <w:rFonts w:hint="default"/>
          <w:i/>
          <w:iCs/>
          <w:highlight w:val="yellow"/>
          <w:lang w:eastAsia="en-US"/>
        </w:rPr>
        <w:t>Realization:</w:t>
      </w:r>
    </w:p>
    <w:p>
      <w:pPr>
        <w:rPr>
          <w:rFonts w:hint="default"/>
          <w:lang w:eastAsia="en-US"/>
        </w:rPr>
      </w:pPr>
      <w:r>
        <w:rPr>
          <w:rFonts w:hint="default"/>
          <w:lang w:eastAsia="en-US"/>
        </w:rPr>
        <w:t xml:space="preserve">In the Kruskal Algorithm, it uses one Non - Intersect Element Collection Data Structure to maintain several Non - Intersect Element Collections. </w:t>
      </w:r>
    </w:p>
    <w:p>
      <w:pPr>
        <w:rPr>
          <w:rFonts w:hint="default"/>
          <w:lang w:eastAsia="en-US"/>
        </w:rPr>
      </w:pPr>
    </w:p>
    <w:p>
      <w:pPr>
        <w:rPr>
          <w:rFonts w:hint="default"/>
          <w:lang w:eastAsia="en-US"/>
        </w:rPr>
      </w:pPr>
      <w:r>
        <w:rPr>
          <w:rFonts w:hint="default"/>
          <w:lang w:eastAsia="en-US"/>
        </w:rPr>
        <w:t xml:space="preserve">However, each collection would represent one tree among the current forest. The operation FIND_SET(u) is used to find the collection which includes node u, and the operation FIND_SET(v) is used to find the collection which includes node v. </w:t>
      </w:r>
    </w:p>
    <w:p>
      <w:pPr>
        <w:rPr>
          <w:rFonts w:hint="default"/>
          <w:lang w:eastAsia="en-US"/>
        </w:rPr>
      </w:pPr>
    </w:p>
    <w:p>
      <w:pPr>
        <w:rPr>
          <w:rFonts w:hint="default"/>
          <w:i/>
          <w:iCs/>
          <w:highlight w:val="yellow"/>
          <w:lang w:eastAsia="en-US"/>
        </w:rPr>
      </w:pPr>
      <w:r>
        <w:rPr>
          <w:rFonts w:hint="default"/>
          <w:i/>
          <w:iCs/>
          <w:highlight w:val="yellow"/>
          <w:lang w:eastAsia="en-US"/>
        </w:rPr>
        <w:t>Safety Edge:</w:t>
      </w:r>
    </w:p>
    <w:p>
      <w:pPr>
        <w:rPr>
          <w:rFonts w:hint="default"/>
          <w:lang w:eastAsia="en-US"/>
        </w:rPr>
      </w:pPr>
      <w:r>
        <w:rPr>
          <w:rFonts w:hint="default"/>
          <w:lang w:eastAsia="en-US"/>
        </w:rPr>
        <w:t>The Safety Edge (u, v) must be the Edge with below property. Using FIND_SET(u) to find the collection which includes the node u, and FIND_SET(v) to find the collection which includes the node v. If these two collections are not equal, then such Edge must be the Safety Edge.</w:t>
      </w:r>
    </w:p>
    <w:p>
      <w:pPr>
        <w:rPr>
          <w:rFonts w:hint="default"/>
          <w:lang w:eastAsia="en-US"/>
        </w:rPr>
      </w:pPr>
    </w:p>
    <w:p>
      <w:pPr>
        <w:rPr>
          <w:rFonts w:hint="default"/>
          <w:i/>
          <w:iCs/>
          <w:highlight w:val="yellow"/>
          <w:lang w:eastAsia="en-US"/>
        </w:rPr>
      </w:pPr>
      <w:r>
        <w:rPr>
          <w:rFonts w:hint="default"/>
          <w:i/>
          <w:iCs/>
          <w:highlight w:val="yellow"/>
          <w:lang w:eastAsia="en-US"/>
        </w:rPr>
        <w:t>Procedure:</w:t>
      </w:r>
    </w:p>
    <w:p>
      <w:pPr>
        <w:rPr>
          <w:rFonts w:hint="default"/>
          <w:lang w:eastAsia="en-US"/>
        </w:rPr>
      </w:pPr>
      <w:r>
        <w:rPr>
          <w:rFonts w:hint="default"/>
          <w:lang w:eastAsia="en-US"/>
        </w:rPr>
        <w:t>The Original Graph</w:t>
      </w:r>
      <w:r>
        <w:rPr>
          <w:rFonts w:hint="default"/>
          <w:lang w:eastAsia="en-US"/>
        </w:rPr>
        <w:tab/>
        <w:t>=&gt;</w:t>
      </w:r>
    </w:p>
    <w:p>
      <w:pPr>
        <w:jc w:val="center"/>
        <w:rPr>
          <w:rFonts w:hint="default"/>
          <w:lang w:eastAsia="en-US"/>
        </w:rPr>
      </w:pPr>
      <w:r>
        <w:rPr>
          <w:rFonts w:hint="default"/>
          <w:lang w:eastAsia="en-US"/>
        </w:rPr>
        <w:drawing>
          <wp:inline distT="0" distB="0" distL="114300" distR="114300">
            <wp:extent cx="3533140" cy="1478915"/>
            <wp:effectExtent l="0" t="0" r="22860" b="19685"/>
            <wp:docPr id="1" name="Picture 1" descr="Screen Shot 2020-07-09 at 10.10.1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7-09 at 10.10.18 PM"/>
                    <pic:cNvPicPr>
                      <a:picLocks noChangeAspect="1"/>
                    </pic:cNvPicPr>
                  </pic:nvPicPr>
                  <pic:blipFill>
                    <a:blip r:embed="rId4"/>
                    <a:stretch>
                      <a:fillRect/>
                    </a:stretch>
                  </pic:blipFill>
                  <pic:spPr>
                    <a:xfrm>
                      <a:off x="0" y="0"/>
                      <a:ext cx="3533140" cy="1478915"/>
                    </a:xfrm>
                    <a:prstGeom prst="rect">
                      <a:avLst/>
                    </a:prstGeom>
                  </pic:spPr>
                </pic:pic>
              </a:graphicData>
            </a:graphic>
          </wp:inline>
        </w:drawing>
      </w:r>
    </w:p>
    <w:p>
      <w:pPr>
        <w:jc w:val="both"/>
        <w:rPr>
          <w:rFonts w:hint="default"/>
          <w:lang w:eastAsia="en-US"/>
        </w:rPr>
      </w:pPr>
      <w:r>
        <w:rPr>
          <w:rFonts w:hint="default"/>
          <w:lang w:eastAsia="en-US"/>
        </w:rPr>
        <w:t>Initialize the Result Set with name S = EMPTY.</w:t>
      </w:r>
    </w:p>
    <w:p>
      <w:pPr>
        <w:jc w:val="both"/>
        <w:rPr>
          <w:rFonts w:hint="default"/>
          <w:lang w:eastAsia="en-US"/>
        </w:rPr>
      </w:pPr>
      <w:r>
        <w:rPr>
          <w:rFonts w:hint="default"/>
          <w:lang w:eastAsia="en-US"/>
        </w:rPr>
        <w:t>Initialize all sets of the original Graph, then there would exist 9 trees which can use 9 separate sets to represent.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autofit"/>
        <w:tblCellMar>
          <w:left w:w="108" w:type="dxa"/>
          <w:right w:w="108" w:type="dxa"/>
        </w:tblCellMar>
      </w:tblPr>
      <w:tblGrid>
        <w:gridCol w:w="2403"/>
        <w:gridCol w:w="2047"/>
        <w:gridCol w:w="1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rPr>
          <w:jc w:val="center"/>
        </w:trPr>
        <w:tc>
          <w:tcPr>
            <w:tcW w:w="2403" w:type="dxa"/>
            <w:shd w:val="clear" w:color="auto" w:fill="A4A4A4" w:themeFill="background1" w:themeFillShade="A5"/>
            <w:vAlign w:val="center"/>
          </w:tcPr>
          <w:p>
            <w:pPr>
              <w:jc w:val="center"/>
              <w:rPr>
                <w:rFonts w:hint="default"/>
                <w:vertAlign w:val="baseline"/>
                <w:lang w:eastAsia="en-US"/>
              </w:rPr>
            </w:pPr>
            <w:r>
              <w:rPr>
                <w:rFonts w:hint="default"/>
                <w:lang w:eastAsia="en-US"/>
              </w:rPr>
              <w:t xml:space="preserve">A = { </w:t>
            </w:r>
            <w:r>
              <w:rPr>
                <w:rFonts w:hint="default"/>
                <w:lang w:eastAsia="en-US"/>
              </w:rPr>
              <w:t xml:space="preserve">( </w:t>
            </w:r>
            <w:r>
              <w:rPr>
                <w:rFonts w:hint="default"/>
                <w:lang w:eastAsia="en-US"/>
              </w:rPr>
              <w:t>a</w:t>
            </w:r>
            <w:r>
              <w:rPr>
                <w:rFonts w:hint="default"/>
                <w:lang w:eastAsia="en-US"/>
              </w:rPr>
              <w:t xml:space="preserve"> )</w:t>
            </w:r>
            <w:r>
              <w:rPr>
                <w:rFonts w:hint="default"/>
                <w:lang w:eastAsia="en-US"/>
              </w:rPr>
              <w:t xml:space="preserve"> }</w:t>
            </w:r>
          </w:p>
        </w:tc>
        <w:tc>
          <w:tcPr>
            <w:tcW w:w="2047" w:type="dxa"/>
            <w:shd w:val="clear" w:color="auto" w:fill="A4A4A4" w:themeFill="background1" w:themeFillShade="A5"/>
            <w:vAlign w:val="center"/>
          </w:tcPr>
          <w:p>
            <w:pPr>
              <w:jc w:val="center"/>
              <w:rPr>
                <w:rFonts w:hint="default"/>
                <w:vertAlign w:val="baseline"/>
                <w:lang w:eastAsia="en-US"/>
              </w:rPr>
            </w:pPr>
            <w:r>
              <w:rPr>
                <w:rFonts w:hint="default"/>
                <w:lang w:eastAsia="en-US"/>
              </w:rPr>
              <w:t xml:space="preserve">D = { </w:t>
            </w:r>
            <w:r>
              <w:rPr>
                <w:rFonts w:hint="default"/>
                <w:lang w:eastAsia="en-US"/>
              </w:rPr>
              <w:t xml:space="preserve">( </w:t>
            </w:r>
            <w:r>
              <w:rPr>
                <w:rFonts w:hint="default"/>
                <w:lang w:eastAsia="en-US"/>
              </w:rPr>
              <w:t>d</w:t>
            </w:r>
            <w:r>
              <w:rPr>
                <w:rFonts w:hint="default"/>
                <w:lang w:eastAsia="en-US"/>
              </w:rPr>
              <w:t xml:space="preserve"> )</w:t>
            </w:r>
            <w:r>
              <w:rPr>
                <w:rFonts w:hint="default"/>
                <w:lang w:eastAsia="en-US"/>
              </w:rPr>
              <w:t xml:space="preserve"> }</w:t>
            </w:r>
          </w:p>
        </w:tc>
        <w:tc>
          <w:tcPr>
            <w:tcW w:w="1989" w:type="dxa"/>
            <w:shd w:val="clear" w:color="auto" w:fill="A4A4A4" w:themeFill="background1" w:themeFillShade="A5"/>
            <w:vAlign w:val="center"/>
          </w:tcPr>
          <w:p>
            <w:pPr>
              <w:jc w:val="center"/>
              <w:rPr>
                <w:rFonts w:hint="default"/>
                <w:vertAlign w:val="baseline"/>
                <w:lang w:eastAsia="en-US"/>
              </w:rPr>
            </w:pPr>
            <w:r>
              <w:rPr>
                <w:rFonts w:hint="default"/>
                <w:vertAlign w:val="baseline"/>
                <w:lang w:eastAsia="en-US"/>
              </w:rPr>
              <w:t>G = { ( g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rPr>
          <w:jc w:val="center"/>
        </w:trPr>
        <w:tc>
          <w:tcPr>
            <w:tcW w:w="2403" w:type="dxa"/>
            <w:shd w:val="clear" w:color="auto" w:fill="A4A4A4" w:themeFill="background1" w:themeFillShade="A5"/>
            <w:vAlign w:val="center"/>
          </w:tcPr>
          <w:p>
            <w:pPr>
              <w:jc w:val="center"/>
              <w:rPr>
                <w:rFonts w:hint="default"/>
                <w:vertAlign w:val="baseline"/>
                <w:lang w:eastAsia="en-US"/>
              </w:rPr>
            </w:pPr>
            <w:r>
              <w:rPr>
                <w:rFonts w:hint="default"/>
                <w:lang w:eastAsia="en-US"/>
              </w:rPr>
              <w:t xml:space="preserve">B = { </w:t>
            </w:r>
            <w:r>
              <w:rPr>
                <w:rFonts w:hint="default"/>
                <w:lang w:eastAsia="en-US"/>
              </w:rPr>
              <w:t xml:space="preserve">( </w:t>
            </w:r>
            <w:r>
              <w:rPr>
                <w:rFonts w:hint="default"/>
                <w:lang w:eastAsia="en-US"/>
              </w:rPr>
              <w:t>b</w:t>
            </w:r>
            <w:r>
              <w:rPr>
                <w:rFonts w:hint="default"/>
                <w:lang w:eastAsia="en-US"/>
              </w:rPr>
              <w:t xml:space="preserve"> )</w:t>
            </w:r>
            <w:r>
              <w:rPr>
                <w:rFonts w:hint="default"/>
                <w:lang w:eastAsia="en-US"/>
              </w:rPr>
              <w:t xml:space="preserve"> }</w:t>
            </w:r>
          </w:p>
        </w:tc>
        <w:tc>
          <w:tcPr>
            <w:tcW w:w="2047" w:type="dxa"/>
            <w:shd w:val="clear" w:color="auto" w:fill="A4A4A4" w:themeFill="background1" w:themeFillShade="A5"/>
            <w:vAlign w:val="center"/>
          </w:tcPr>
          <w:p>
            <w:pPr>
              <w:jc w:val="center"/>
              <w:rPr>
                <w:rFonts w:hint="default"/>
                <w:vertAlign w:val="baseline"/>
                <w:lang w:eastAsia="en-US"/>
              </w:rPr>
            </w:pPr>
            <w:r>
              <w:rPr>
                <w:rFonts w:hint="default"/>
                <w:vertAlign w:val="baseline"/>
                <w:lang w:eastAsia="en-US"/>
              </w:rPr>
              <w:t>E = { ( e ) }</w:t>
            </w:r>
          </w:p>
        </w:tc>
        <w:tc>
          <w:tcPr>
            <w:tcW w:w="1989" w:type="dxa"/>
            <w:shd w:val="clear" w:color="auto" w:fill="A4A4A4" w:themeFill="background1" w:themeFillShade="A5"/>
            <w:vAlign w:val="center"/>
          </w:tcPr>
          <w:p>
            <w:pPr>
              <w:jc w:val="center"/>
              <w:rPr>
                <w:rFonts w:hint="default"/>
                <w:vertAlign w:val="baseline"/>
                <w:lang w:eastAsia="en-US"/>
              </w:rPr>
            </w:pPr>
            <w:r>
              <w:rPr>
                <w:rFonts w:hint="default"/>
                <w:vertAlign w:val="baseline"/>
                <w:lang w:eastAsia="en-US"/>
              </w:rPr>
              <w:t>H = { ( h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rPr>
          <w:jc w:val="center"/>
        </w:trPr>
        <w:tc>
          <w:tcPr>
            <w:tcW w:w="2403" w:type="dxa"/>
            <w:shd w:val="clear" w:color="auto" w:fill="A4A4A4" w:themeFill="background1" w:themeFillShade="A5"/>
            <w:vAlign w:val="center"/>
          </w:tcPr>
          <w:p>
            <w:pPr>
              <w:jc w:val="center"/>
              <w:rPr>
                <w:rFonts w:hint="default"/>
                <w:vertAlign w:val="baseline"/>
                <w:lang w:eastAsia="en-US"/>
              </w:rPr>
            </w:pPr>
            <w:r>
              <w:rPr>
                <w:rFonts w:hint="default"/>
                <w:lang w:eastAsia="en-US"/>
              </w:rPr>
              <w:t xml:space="preserve">C = { </w:t>
            </w:r>
            <w:r>
              <w:rPr>
                <w:rFonts w:hint="default"/>
                <w:lang w:eastAsia="en-US"/>
              </w:rPr>
              <w:t xml:space="preserve">( </w:t>
            </w:r>
            <w:r>
              <w:rPr>
                <w:rFonts w:hint="default"/>
                <w:lang w:eastAsia="en-US"/>
              </w:rPr>
              <w:t>c</w:t>
            </w:r>
            <w:r>
              <w:rPr>
                <w:rFonts w:hint="default"/>
                <w:lang w:eastAsia="en-US"/>
              </w:rPr>
              <w:t xml:space="preserve"> )</w:t>
            </w:r>
            <w:r>
              <w:rPr>
                <w:rFonts w:hint="default"/>
                <w:lang w:eastAsia="en-US"/>
              </w:rPr>
              <w:t xml:space="preserve"> }</w:t>
            </w:r>
          </w:p>
        </w:tc>
        <w:tc>
          <w:tcPr>
            <w:tcW w:w="2047" w:type="dxa"/>
            <w:shd w:val="clear" w:color="auto" w:fill="A4A4A4" w:themeFill="background1" w:themeFillShade="A5"/>
            <w:vAlign w:val="center"/>
          </w:tcPr>
          <w:p>
            <w:pPr>
              <w:jc w:val="center"/>
              <w:rPr>
                <w:rFonts w:hint="default"/>
                <w:vertAlign w:val="baseline"/>
                <w:lang w:eastAsia="en-US"/>
              </w:rPr>
            </w:pPr>
            <w:r>
              <w:rPr>
                <w:rFonts w:hint="default"/>
                <w:vertAlign w:val="baseline"/>
                <w:lang w:eastAsia="en-US"/>
              </w:rPr>
              <w:t>F = { ( f ) }</w:t>
            </w:r>
          </w:p>
        </w:tc>
        <w:tc>
          <w:tcPr>
            <w:tcW w:w="1989" w:type="dxa"/>
            <w:shd w:val="clear" w:color="auto" w:fill="A4A4A4" w:themeFill="background1" w:themeFillShade="A5"/>
            <w:vAlign w:val="center"/>
          </w:tcPr>
          <w:p>
            <w:pPr>
              <w:jc w:val="center"/>
              <w:rPr>
                <w:rFonts w:hint="default"/>
                <w:vertAlign w:val="baseline"/>
                <w:lang w:eastAsia="en-US"/>
              </w:rPr>
            </w:pPr>
            <w:r>
              <w:rPr>
                <w:rFonts w:hint="default"/>
                <w:vertAlign w:val="baseline"/>
                <w:lang w:eastAsia="en-US"/>
              </w:rPr>
              <w:t>I = { ( i ) }</w:t>
            </w:r>
          </w:p>
        </w:tc>
      </w:tr>
    </w:tbl>
    <w:p>
      <w:pPr>
        <w:jc w:val="both"/>
        <w:rPr>
          <w:rFonts w:hint="default"/>
          <w:lang w:eastAsia="en-US"/>
        </w:rPr>
      </w:pPr>
      <w:r>
        <w:rPr>
          <w:rFonts w:hint="default"/>
          <w:lang w:eastAsia="en-US"/>
        </w:rPr>
        <w:t xml:space="preserve">Sort all 14 edges based on Weight according to its ascending sequence.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autofit"/>
        <w:tblCellMar>
          <w:left w:w="108" w:type="dxa"/>
          <w:right w:w="108" w:type="dxa"/>
        </w:tblCellMar>
      </w:tblPr>
      <w:tblGrid>
        <w:gridCol w:w="1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57" w:type="dxa"/>
            <w:shd w:val="clear" w:color="auto" w:fill="A4A4A4" w:themeFill="background1" w:themeFillShade="A5"/>
          </w:tcPr>
          <w:p>
            <w:pPr>
              <w:jc w:val="center"/>
              <w:rPr>
                <w:rFonts w:hint="default"/>
                <w:vertAlign w:val="baseline"/>
                <w:lang w:eastAsia="en-US"/>
              </w:rPr>
            </w:pPr>
            <w:r>
              <w:rPr>
                <w:rFonts w:hint="default"/>
                <w:lang w:eastAsia="en-US"/>
              </w:rPr>
              <w:t>( h,</w:t>
            </w:r>
            <w:r>
              <w:rPr>
                <w:rFonts w:hint="default"/>
                <w:lang w:eastAsia="en-US"/>
              </w:rPr>
              <w:t xml:space="preserve"> g</w:t>
            </w:r>
            <w:r>
              <w:rPr>
                <w:rFonts w:hint="default"/>
                <w:lang w:eastAsia="en-US"/>
              </w:rPr>
              <w:t>,</w:t>
            </w:r>
            <w:r>
              <w:rPr>
                <w:rFonts w:hint="default"/>
                <w:lang w:eastAsia="en-US"/>
              </w:rPr>
              <w:t xml:space="preserve"> 1</w:t>
            </w:r>
            <w:r>
              <w:rPr>
                <w:rFonts w:hint="default"/>
                <w:lang w:eastAsia="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57" w:type="dxa"/>
            <w:shd w:val="clear" w:color="auto" w:fill="A4A4A4" w:themeFill="background1" w:themeFillShade="A5"/>
          </w:tcPr>
          <w:p>
            <w:pPr>
              <w:jc w:val="center"/>
              <w:rPr>
                <w:rFonts w:hint="default"/>
                <w:vertAlign w:val="baseline"/>
                <w:lang w:eastAsia="en-US"/>
              </w:rPr>
            </w:pPr>
            <w:r>
              <w:rPr>
                <w:rFonts w:hint="default"/>
                <w:lang w:eastAsia="en-US"/>
              </w:rPr>
              <w:t>( g,</w:t>
            </w:r>
            <w:r>
              <w:rPr>
                <w:rFonts w:hint="default"/>
                <w:lang w:eastAsia="en-US"/>
              </w:rPr>
              <w:t xml:space="preserve"> f</w:t>
            </w:r>
            <w:bookmarkStart w:id="0" w:name="_GoBack"/>
            <w:bookmarkEnd w:id="0"/>
            <w:r>
              <w:rPr>
                <w:rFonts w:hint="default"/>
                <w:lang w:eastAsia="en-US"/>
              </w:rPr>
              <w:t xml:space="preserve">, </w:t>
            </w:r>
            <w:r>
              <w:rPr>
                <w:rFonts w:hint="default"/>
                <w:lang w:eastAsia="en-US"/>
              </w:rPr>
              <w:t>2</w:t>
            </w:r>
            <w:r>
              <w:rPr>
                <w:rFonts w:hint="default"/>
                <w:lang w:eastAsia="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57" w:type="dxa"/>
            <w:shd w:val="clear" w:color="auto" w:fill="A4A4A4" w:themeFill="background1" w:themeFillShade="A5"/>
          </w:tcPr>
          <w:p>
            <w:pPr>
              <w:jc w:val="center"/>
              <w:rPr>
                <w:rFonts w:hint="default"/>
                <w:vertAlign w:val="baseline"/>
                <w:lang w:eastAsia="en-US"/>
              </w:rPr>
            </w:pPr>
            <w:r>
              <w:rPr>
                <w:rFonts w:hint="default"/>
                <w:lang w:eastAsia="en-US"/>
              </w:rPr>
              <w:t xml:space="preserve">( i, </w:t>
            </w:r>
            <w:r>
              <w:rPr>
                <w:rFonts w:hint="default"/>
                <w:lang w:eastAsia="en-US"/>
              </w:rPr>
              <w:t>c</w:t>
            </w:r>
            <w:r>
              <w:rPr>
                <w:rFonts w:hint="default"/>
                <w:lang w:eastAsia="en-US"/>
              </w:rPr>
              <w:t>,</w:t>
            </w:r>
            <w:r>
              <w:rPr>
                <w:rFonts w:hint="default"/>
                <w:lang w:eastAsia="en-US"/>
              </w:rPr>
              <w:t xml:space="preserve"> 2</w:t>
            </w:r>
            <w:r>
              <w:rPr>
                <w:rFonts w:hint="default"/>
                <w:lang w:eastAsia="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57" w:type="dxa"/>
            <w:shd w:val="clear" w:color="auto" w:fill="A4A4A4" w:themeFill="background1" w:themeFillShade="A5"/>
          </w:tcPr>
          <w:p>
            <w:pPr>
              <w:jc w:val="center"/>
              <w:rPr>
                <w:rFonts w:hint="default"/>
                <w:vertAlign w:val="baseline"/>
                <w:lang w:eastAsia="en-US"/>
              </w:rPr>
            </w:pPr>
            <w:r>
              <w:rPr>
                <w:rFonts w:hint="default"/>
                <w:lang w:eastAsia="en-US"/>
              </w:rPr>
              <w:t xml:space="preserve">( a, </w:t>
            </w:r>
            <w:r>
              <w:rPr>
                <w:rFonts w:hint="default"/>
                <w:lang w:eastAsia="en-US"/>
              </w:rPr>
              <w:t>b</w:t>
            </w:r>
            <w:r>
              <w:rPr>
                <w:rFonts w:hint="default"/>
                <w:lang w:eastAsia="en-US"/>
              </w:rPr>
              <w:t xml:space="preserve">, </w:t>
            </w:r>
            <w:r>
              <w:rPr>
                <w:rFonts w:hint="default"/>
                <w:lang w:eastAsia="en-US"/>
              </w:rPr>
              <w:t>4</w:t>
            </w:r>
            <w:r>
              <w:rPr>
                <w:rFonts w:hint="default"/>
                <w:lang w:eastAsia="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57" w:type="dxa"/>
            <w:shd w:val="clear" w:color="auto" w:fill="A4A4A4" w:themeFill="background1" w:themeFillShade="A5"/>
          </w:tcPr>
          <w:p>
            <w:pPr>
              <w:jc w:val="center"/>
              <w:rPr>
                <w:rFonts w:hint="default"/>
                <w:vertAlign w:val="baseline"/>
                <w:lang w:eastAsia="en-US"/>
              </w:rPr>
            </w:pPr>
            <w:r>
              <w:rPr>
                <w:rFonts w:hint="default"/>
                <w:lang w:eastAsia="en-US"/>
              </w:rPr>
              <w:t xml:space="preserve">( c, </w:t>
            </w:r>
            <w:r>
              <w:rPr>
                <w:rFonts w:hint="default"/>
                <w:lang w:eastAsia="en-US"/>
              </w:rPr>
              <w:t>f</w:t>
            </w:r>
            <w:r>
              <w:rPr>
                <w:rFonts w:hint="default"/>
                <w:lang w:eastAsia="en-US"/>
              </w:rPr>
              <w:t xml:space="preserve">, </w:t>
            </w:r>
            <w:r>
              <w:rPr>
                <w:rFonts w:hint="default"/>
                <w:lang w:eastAsia="en-US"/>
              </w:rPr>
              <w:t>4</w:t>
            </w:r>
            <w:r>
              <w:rPr>
                <w:rFonts w:hint="default"/>
                <w:lang w:eastAsia="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57" w:type="dxa"/>
            <w:shd w:val="clear" w:color="auto" w:fill="A4A4A4" w:themeFill="background1" w:themeFillShade="A5"/>
          </w:tcPr>
          <w:p>
            <w:pPr>
              <w:jc w:val="center"/>
              <w:rPr>
                <w:rFonts w:hint="default"/>
                <w:vertAlign w:val="baseline"/>
                <w:lang w:eastAsia="en-US"/>
              </w:rPr>
            </w:pPr>
            <w:r>
              <w:rPr>
                <w:rFonts w:hint="default"/>
                <w:lang w:eastAsia="en-US"/>
              </w:rPr>
              <w:t>( i,</w:t>
            </w:r>
            <w:r>
              <w:rPr>
                <w:rFonts w:hint="default"/>
                <w:lang w:eastAsia="en-US"/>
              </w:rPr>
              <w:t xml:space="preserve"> g</w:t>
            </w:r>
            <w:r>
              <w:rPr>
                <w:rFonts w:hint="default"/>
                <w:lang w:eastAsia="en-US"/>
              </w:rPr>
              <w:t>,</w:t>
            </w:r>
            <w:r>
              <w:rPr>
                <w:rFonts w:hint="default"/>
                <w:lang w:eastAsia="en-US"/>
              </w:rPr>
              <w:t xml:space="preserve"> 6</w:t>
            </w:r>
            <w:r>
              <w:rPr>
                <w:rFonts w:hint="default"/>
                <w:lang w:eastAsia="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57" w:type="dxa"/>
            <w:shd w:val="clear" w:color="auto" w:fill="A4A4A4" w:themeFill="background1" w:themeFillShade="A5"/>
          </w:tcPr>
          <w:p>
            <w:pPr>
              <w:jc w:val="center"/>
              <w:rPr>
                <w:rFonts w:hint="default"/>
                <w:vertAlign w:val="baseline"/>
                <w:lang w:eastAsia="en-US"/>
              </w:rPr>
            </w:pPr>
            <w:r>
              <w:rPr>
                <w:rFonts w:hint="default"/>
                <w:lang w:eastAsia="en-US"/>
              </w:rPr>
              <w:t>( i,</w:t>
            </w:r>
            <w:r>
              <w:rPr>
                <w:rFonts w:hint="default"/>
                <w:lang w:eastAsia="en-US"/>
              </w:rPr>
              <w:t xml:space="preserve"> h</w:t>
            </w:r>
            <w:r>
              <w:rPr>
                <w:rFonts w:hint="default"/>
                <w:lang w:eastAsia="en-US"/>
              </w:rPr>
              <w:t>,</w:t>
            </w:r>
            <w:r>
              <w:rPr>
                <w:rFonts w:hint="default"/>
                <w:lang w:eastAsia="en-US"/>
              </w:rPr>
              <w:t xml:space="preserve"> 7</w:t>
            </w:r>
            <w:r>
              <w:rPr>
                <w:rFonts w:hint="default"/>
                <w:lang w:eastAsia="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57" w:type="dxa"/>
            <w:shd w:val="clear" w:color="auto" w:fill="A4A4A4" w:themeFill="background1" w:themeFillShade="A5"/>
          </w:tcPr>
          <w:p>
            <w:pPr>
              <w:jc w:val="center"/>
              <w:rPr>
                <w:rFonts w:hint="default"/>
                <w:vertAlign w:val="baseline"/>
                <w:lang w:eastAsia="en-US"/>
              </w:rPr>
            </w:pPr>
            <w:r>
              <w:rPr>
                <w:rFonts w:hint="default"/>
                <w:lang w:eastAsia="en-US"/>
              </w:rPr>
              <w:t>( c,</w:t>
            </w:r>
            <w:r>
              <w:rPr>
                <w:rFonts w:hint="default"/>
                <w:lang w:eastAsia="en-US"/>
              </w:rPr>
              <w:t xml:space="preserve"> d</w:t>
            </w:r>
            <w:r>
              <w:rPr>
                <w:rFonts w:hint="default"/>
                <w:lang w:eastAsia="en-US"/>
              </w:rPr>
              <w:t>,</w:t>
            </w:r>
            <w:r>
              <w:rPr>
                <w:rFonts w:hint="default"/>
                <w:lang w:eastAsia="en-US"/>
              </w:rPr>
              <w:t xml:space="preserve"> 7</w:t>
            </w:r>
            <w:r>
              <w:rPr>
                <w:rFonts w:hint="default"/>
                <w:lang w:eastAsia="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57" w:type="dxa"/>
            <w:shd w:val="clear" w:color="auto" w:fill="A4A4A4" w:themeFill="background1" w:themeFillShade="A5"/>
          </w:tcPr>
          <w:p>
            <w:pPr>
              <w:jc w:val="center"/>
              <w:rPr>
                <w:rFonts w:hint="default"/>
                <w:vertAlign w:val="baseline"/>
                <w:lang w:eastAsia="en-US"/>
              </w:rPr>
            </w:pPr>
            <w:r>
              <w:rPr>
                <w:rFonts w:hint="default"/>
                <w:lang w:eastAsia="en-US"/>
              </w:rPr>
              <w:t xml:space="preserve">( a, </w:t>
            </w:r>
            <w:r>
              <w:rPr>
                <w:rFonts w:hint="default"/>
                <w:lang w:eastAsia="en-US"/>
              </w:rPr>
              <w:t>h</w:t>
            </w:r>
            <w:r>
              <w:rPr>
                <w:rFonts w:hint="default"/>
                <w:lang w:eastAsia="en-US"/>
              </w:rPr>
              <w:t xml:space="preserve">, </w:t>
            </w:r>
            <w:r>
              <w:rPr>
                <w:rFonts w:hint="default"/>
                <w:lang w:eastAsia="en-US"/>
              </w:rPr>
              <w:t>8</w:t>
            </w:r>
            <w:r>
              <w:rPr>
                <w:rFonts w:hint="default"/>
                <w:lang w:eastAsia="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57" w:type="dxa"/>
            <w:shd w:val="clear" w:color="auto" w:fill="A4A4A4" w:themeFill="background1" w:themeFillShade="A5"/>
          </w:tcPr>
          <w:p>
            <w:pPr>
              <w:jc w:val="center"/>
              <w:rPr>
                <w:rFonts w:hint="default"/>
                <w:vertAlign w:val="baseline"/>
                <w:lang w:eastAsia="en-US"/>
              </w:rPr>
            </w:pPr>
            <w:r>
              <w:rPr>
                <w:rFonts w:hint="default"/>
                <w:lang w:eastAsia="en-US"/>
              </w:rPr>
              <w:t xml:space="preserve">( a, </w:t>
            </w:r>
            <w:r>
              <w:rPr>
                <w:rFonts w:hint="default"/>
                <w:lang w:eastAsia="en-US"/>
              </w:rPr>
              <w:t>c</w:t>
            </w:r>
            <w:r>
              <w:rPr>
                <w:rFonts w:hint="default"/>
                <w:lang w:eastAsia="en-US"/>
              </w:rPr>
              <w:t xml:space="preserve">, </w:t>
            </w:r>
            <w:r>
              <w:rPr>
                <w:rFonts w:hint="default"/>
                <w:lang w:eastAsia="en-US"/>
              </w:rPr>
              <w:t>8</w:t>
            </w:r>
            <w:r>
              <w:rPr>
                <w:rFonts w:hint="default"/>
                <w:lang w:eastAsia="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57" w:type="dxa"/>
            <w:shd w:val="clear" w:color="auto" w:fill="A4A4A4" w:themeFill="background1" w:themeFillShade="A5"/>
          </w:tcPr>
          <w:p>
            <w:pPr>
              <w:jc w:val="center"/>
              <w:rPr>
                <w:rFonts w:hint="default"/>
                <w:vertAlign w:val="baseline"/>
                <w:lang w:eastAsia="en-US"/>
              </w:rPr>
            </w:pPr>
            <w:r>
              <w:rPr>
                <w:rFonts w:hint="default"/>
                <w:lang w:eastAsia="en-US"/>
              </w:rPr>
              <w:t>( d,</w:t>
            </w:r>
            <w:r>
              <w:rPr>
                <w:rFonts w:hint="default"/>
                <w:lang w:eastAsia="en-US"/>
              </w:rPr>
              <w:t xml:space="preserve"> e</w:t>
            </w:r>
            <w:r>
              <w:rPr>
                <w:rFonts w:hint="default"/>
                <w:lang w:eastAsia="en-US"/>
              </w:rPr>
              <w:t>,</w:t>
            </w:r>
            <w:r>
              <w:rPr>
                <w:rFonts w:hint="default"/>
                <w:lang w:eastAsia="en-US"/>
              </w:rPr>
              <w:t xml:space="preserve"> 9</w:t>
            </w:r>
            <w:r>
              <w:rPr>
                <w:rFonts w:hint="default"/>
                <w:lang w:eastAsia="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57" w:type="dxa"/>
            <w:shd w:val="clear" w:color="auto" w:fill="A4A4A4" w:themeFill="background1" w:themeFillShade="A5"/>
          </w:tcPr>
          <w:p>
            <w:pPr>
              <w:jc w:val="center"/>
              <w:rPr>
                <w:rFonts w:hint="default"/>
                <w:vertAlign w:val="baseline"/>
                <w:lang w:eastAsia="en-US"/>
              </w:rPr>
            </w:pPr>
            <w:r>
              <w:rPr>
                <w:rFonts w:hint="default"/>
                <w:lang w:eastAsia="en-US"/>
              </w:rPr>
              <w:t xml:space="preserve">( e, </w:t>
            </w:r>
            <w:r>
              <w:rPr>
                <w:rFonts w:hint="default"/>
                <w:lang w:eastAsia="en-US"/>
              </w:rPr>
              <w:t>f</w:t>
            </w:r>
            <w:r>
              <w:rPr>
                <w:rFonts w:hint="default"/>
                <w:lang w:eastAsia="en-US"/>
              </w:rPr>
              <w:t>,</w:t>
            </w:r>
            <w:r>
              <w:rPr>
                <w:rFonts w:hint="default"/>
                <w:lang w:eastAsia="en-US"/>
              </w:rPr>
              <w:t xml:space="preserve"> 10</w:t>
            </w:r>
            <w:r>
              <w:rPr>
                <w:rFonts w:hint="default"/>
                <w:lang w:eastAsia="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57" w:type="dxa"/>
            <w:shd w:val="clear" w:color="auto" w:fill="A4A4A4" w:themeFill="background1" w:themeFillShade="A5"/>
          </w:tcPr>
          <w:p>
            <w:pPr>
              <w:jc w:val="center"/>
              <w:rPr>
                <w:rFonts w:hint="default"/>
                <w:vertAlign w:val="baseline"/>
                <w:lang w:eastAsia="en-US"/>
              </w:rPr>
            </w:pPr>
            <w:r>
              <w:rPr>
                <w:rFonts w:hint="default"/>
                <w:lang w:eastAsia="en-US"/>
              </w:rPr>
              <w:t xml:space="preserve">( b, </w:t>
            </w:r>
            <w:r>
              <w:rPr>
                <w:rFonts w:hint="default"/>
                <w:lang w:eastAsia="en-US"/>
              </w:rPr>
              <w:t>h</w:t>
            </w:r>
            <w:r>
              <w:rPr>
                <w:rFonts w:hint="default"/>
                <w:lang w:eastAsia="en-US"/>
              </w:rPr>
              <w:t>,</w:t>
            </w:r>
            <w:r>
              <w:rPr>
                <w:rFonts w:hint="default"/>
                <w:lang w:eastAsia="en-US"/>
              </w:rPr>
              <w:t xml:space="preserve"> 11</w:t>
            </w:r>
            <w:r>
              <w:rPr>
                <w:rFonts w:hint="default"/>
                <w:lang w:eastAsia="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57" w:type="dxa"/>
            <w:shd w:val="clear" w:color="auto" w:fill="A4A4A4" w:themeFill="background1" w:themeFillShade="A5"/>
          </w:tcPr>
          <w:p>
            <w:pPr>
              <w:jc w:val="center"/>
              <w:rPr>
                <w:rFonts w:hint="default"/>
                <w:vertAlign w:val="baseline"/>
                <w:lang w:eastAsia="en-US"/>
              </w:rPr>
            </w:pPr>
            <w:r>
              <w:rPr>
                <w:rFonts w:hint="default"/>
                <w:lang w:eastAsia="en-US"/>
              </w:rPr>
              <w:t>( d,</w:t>
            </w:r>
            <w:r>
              <w:rPr>
                <w:rFonts w:hint="default"/>
                <w:lang w:eastAsia="en-US"/>
              </w:rPr>
              <w:t xml:space="preserve"> f</w:t>
            </w:r>
            <w:r>
              <w:rPr>
                <w:rFonts w:hint="default"/>
                <w:lang w:eastAsia="en-US"/>
              </w:rPr>
              <w:t xml:space="preserve">, </w:t>
            </w:r>
            <w:r>
              <w:rPr>
                <w:rFonts w:hint="default"/>
                <w:lang w:eastAsia="en-US"/>
              </w:rPr>
              <w:t>14</w:t>
            </w:r>
            <w:r>
              <w:rPr>
                <w:rFonts w:hint="default"/>
                <w:lang w:eastAsia="en-US"/>
              </w:rPr>
              <w:t xml:space="preserve"> )</w:t>
            </w:r>
          </w:p>
        </w:tc>
      </w:tr>
    </w:tbl>
    <w:p>
      <w:pPr>
        <w:numPr>
          <w:numId w:val="0"/>
        </w:numPr>
        <w:ind w:leftChars="0"/>
        <w:jc w:val="both"/>
        <w:rPr>
          <w:rFonts w:hint="default"/>
          <w:lang w:eastAsia="en-US"/>
        </w:rPr>
      </w:pPr>
      <w:r>
        <w:rPr>
          <w:rFonts w:hint="default"/>
          <w:lang w:eastAsia="en-US"/>
        </w:rPr>
        <w:t>First Step:</w:t>
      </w:r>
    </w:p>
    <w:p>
      <w:pPr>
        <w:numPr>
          <w:ilvl w:val="0"/>
          <w:numId w:val="1"/>
        </w:numPr>
        <w:ind w:left="420" w:leftChars="0" w:hanging="420" w:firstLineChars="0"/>
        <w:jc w:val="both"/>
        <w:rPr>
          <w:rFonts w:hint="default"/>
          <w:lang w:eastAsia="en-US"/>
        </w:rPr>
      </w:pPr>
      <w:r>
        <w:rPr>
          <w:rFonts w:hint="default"/>
          <w:lang w:eastAsia="en-US"/>
        </w:rPr>
        <w:t>Select the Minimum Weight Edge h - g with Weight 1.</w:t>
      </w:r>
    </w:p>
    <w:p>
      <w:pPr>
        <w:numPr>
          <w:ilvl w:val="0"/>
          <w:numId w:val="1"/>
        </w:numPr>
        <w:ind w:left="420" w:leftChars="0" w:hanging="420" w:firstLineChars="0"/>
        <w:jc w:val="both"/>
        <w:rPr>
          <w:rFonts w:hint="default"/>
          <w:lang w:eastAsia="en-US"/>
        </w:rPr>
      </w:pPr>
      <w:r>
        <w:rPr>
          <w:rFonts w:hint="default"/>
          <w:lang w:eastAsia="en-US"/>
        </w:rPr>
        <w:t>FIND_SET( h ) = H, FIND_SET( g ) = G.</w:t>
      </w:r>
    </w:p>
    <w:p>
      <w:pPr>
        <w:numPr>
          <w:ilvl w:val="0"/>
          <w:numId w:val="1"/>
        </w:numPr>
        <w:ind w:left="420" w:leftChars="0" w:hanging="420" w:firstLineChars="0"/>
        <w:jc w:val="both"/>
        <w:rPr>
          <w:rFonts w:hint="default"/>
          <w:lang w:eastAsia="en-US"/>
        </w:rPr>
      </w:pPr>
      <w:r>
        <w:rPr>
          <w:rFonts w:hint="default"/>
          <w:lang w:eastAsia="en-US"/>
        </w:rPr>
        <w:t>H NOT EQUAL TO G.</w:t>
      </w:r>
    </w:p>
    <w:p>
      <w:pPr>
        <w:numPr>
          <w:ilvl w:val="0"/>
          <w:numId w:val="1"/>
        </w:numPr>
        <w:ind w:left="420" w:leftChars="0" w:hanging="420" w:firstLineChars="0"/>
        <w:jc w:val="both"/>
        <w:rPr>
          <w:rFonts w:hint="default"/>
          <w:lang w:eastAsia="en-US"/>
        </w:rPr>
      </w:pPr>
      <w:r>
        <w:rPr>
          <w:rFonts w:hint="default"/>
          <w:lang w:eastAsia="en-US"/>
        </w:rPr>
        <w:t>Add Edge ( h, g, 1 ) into the Result Set S, S = { ( h, g, 5 ) }.</w:t>
      </w:r>
    </w:p>
    <w:p>
      <w:pPr>
        <w:numPr>
          <w:ilvl w:val="0"/>
          <w:numId w:val="1"/>
        </w:numPr>
        <w:ind w:left="420" w:leftChars="0" w:hanging="420" w:firstLineChars="0"/>
        <w:jc w:val="both"/>
        <w:rPr>
          <w:rFonts w:hint="default"/>
          <w:lang w:eastAsia="en-US"/>
        </w:rPr>
      </w:pPr>
    </w:p>
    <w:p>
      <w:pPr>
        <w:numPr>
          <w:numId w:val="0"/>
        </w:numPr>
        <w:ind w:leftChars="0"/>
        <w:jc w:val="both"/>
        <w:rPr>
          <w:rFonts w:hint="default"/>
          <w:lang w:eastAsia="en-US"/>
        </w:rPr>
      </w:pPr>
      <w:r>
        <w:rPr>
          <w:rFonts w:hint="default"/>
          <w:lang w:eastAsia="en-US"/>
        </w:rPr>
        <w:t>Second Step:</w:t>
      </w:r>
    </w:p>
    <w:p>
      <w:pPr>
        <w:numPr>
          <w:numId w:val="0"/>
        </w:numPr>
        <w:ind w:leftChars="0"/>
        <w:jc w:val="both"/>
        <w:rPr>
          <w:rFonts w:hint="default"/>
          <w:lang w:eastAsia="en-US"/>
        </w:rPr>
      </w:pPr>
    </w:p>
    <w:p>
      <w:pPr>
        <w:numPr>
          <w:numId w:val="0"/>
        </w:numPr>
        <w:ind w:leftChars="0"/>
        <w:jc w:val="both"/>
        <w:rPr>
          <w:rFonts w:hint="default"/>
          <w:lang w:eastAsia="en-US"/>
        </w:rPr>
      </w:pPr>
      <w:r>
        <w:rPr>
          <w:rFonts w:hint="default"/>
          <w:lang w:eastAsia="en-US"/>
        </w:rPr>
        <w:t>Third Step:</w:t>
      </w:r>
    </w:p>
    <w:p>
      <w:pPr>
        <w:numPr>
          <w:numId w:val="0"/>
        </w:numPr>
        <w:ind w:leftChars="0"/>
        <w:jc w:val="both"/>
        <w:rPr>
          <w:rFonts w:hint="default"/>
          <w:lang w:eastAsia="en-US"/>
        </w:rPr>
      </w:pPr>
    </w:p>
    <w:p>
      <w:pPr>
        <w:numPr>
          <w:numId w:val="0"/>
        </w:numPr>
        <w:ind w:leftChars="0"/>
        <w:jc w:val="both"/>
        <w:rPr>
          <w:rFonts w:hint="default"/>
          <w:lang w:eastAsia="en-US"/>
        </w:rPr>
      </w:pPr>
      <w:r>
        <w:rPr>
          <w:rFonts w:hint="default"/>
          <w:lang w:eastAsia="en-US"/>
        </w:rPr>
        <w:t>Forth Step:</w:t>
      </w:r>
    </w:p>
    <w:p>
      <w:pPr>
        <w:numPr>
          <w:numId w:val="0"/>
        </w:numPr>
        <w:ind w:leftChars="0"/>
        <w:jc w:val="both"/>
        <w:rPr>
          <w:rFonts w:hint="default"/>
          <w:lang w:eastAsia="en-US"/>
        </w:rPr>
      </w:pPr>
    </w:p>
    <w:p>
      <w:pPr>
        <w:numPr>
          <w:numId w:val="0"/>
        </w:numPr>
        <w:ind w:leftChars="0"/>
        <w:jc w:val="both"/>
        <w:rPr>
          <w:rFonts w:hint="default"/>
          <w:lang w:eastAsia="en-US"/>
        </w:rPr>
      </w:pPr>
      <w:r>
        <w:rPr>
          <w:rFonts w:hint="default"/>
          <w:lang w:eastAsia="en-US"/>
        </w:rPr>
        <w:t>Fifth Step:</w:t>
      </w:r>
    </w:p>
    <w:p>
      <w:pPr>
        <w:numPr>
          <w:numId w:val="0"/>
        </w:numPr>
        <w:ind w:leftChars="0"/>
        <w:jc w:val="both"/>
        <w:rPr>
          <w:rFonts w:hint="default"/>
          <w:lang w:eastAsia="en-US"/>
        </w:rPr>
      </w:pPr>
    </w:p>
    <w:p>
      <w:pPr>
        <w:numPr>
          <w:numId w:val="0"/>
        </w:numPr>
        <w:ind w:leftChars="0"/>
        <w:jc w:val="both"/>
        <w:rPr>
          <w:rFonts w:hint="default"/>
          <w:lang w:eastAsia="en-US"/>
        </w:rPr>
      </w:pPr>
    </w:p>
    <w:p>
      <w:pPr>
        <w:jc w:val="both"/>
        <w:rPr>
          <w:rFonts w:hint="default"/>
          <w:lang w:eastAsia="en-US"/>
        </w:rPr>
      </w:pPr>
    </w:p>
    <w:p>
      <w:pPr>
        <w:jc w:val="both"/>
        <w:rPr>
          <w:rFonts w:hint="default"/>
          <w:lang w:eastAsia="en-US"/>
        </w:rPr>
      </w:pPr>
    </w:p>
    <w:p>
      <w:pPr>
        <w:jc w:val="both"/>
        <w:rPr>
          <w:rFonts w:hint="default"/>
          <w:lang w:eastAsia="en-US"/>
        </w:rPr>
      </w:pPr>
    </w:p>
    <w:p>
      <w:pPr>
        <w:rPr>
          <w:rFonts w:hint="default"/>
          <w:lang w:eastAsia="en-US"/>
        </w:rPr>
      </w:pPr>
    </w:p>
    <w:p>
      <w:pPr>
        <w:rPr>
          <w:rFonts w:hint="default"/>
          <w:lang w:eastAsia="en-US"/>
        </w:rPr>
      </w:pPr>
    </w:p>
    <w:p>
      <w:pPr>
        <w:rPr>
          <w:rFonts w:hint="default"/>
          <w:lang w:eastAsia="en-US"/>
        </w:rPr>
      </w:pPr>
    </w:p>
    <w:p>
      <w:pPr>
        <w:rPr>
          <w:rFonts w:hint="default"/>
          <w:lang w:eastAsia="en-US"/>
        </w:rPr>
      </w:pPr>
    </w:p>
    <w:p>
      <w:pPr>
        <w:rPr>
          <w:rFonts w:hint="default"/>
          <w:lang w:eastAsia="en-US"/>
        </w:rPr>
      </w:pPr>
    </w:p>
    <w:p>
      <w:pPr>
        <w:rPr>
          <w:rFonts w:hint="default"/>
          <w:lang w:eastAsia="en-US"/>
        </w:rPr>
      </w:pPr>
    </w:p>
    <w:p>
      <w:pPr>
        <w:rPr>
          <w:rFonts w:hint="default"/>
          <w:lang w:eastAsia="en-US"/>
        </w:rPr>
      </w:pPr>
    </w:p>
    <w:p>
      <w:pPr>
        <w:rPr>
          <w:rFonts w:hint="default"/>
          <w:lang w:eastAsia="en-US"/>
        </w:rPr>
      </w:pPr>
    </w:p>
    <w:p>
      <w:pPr>
        <w:rPr>
          <w:rFonts w:hint="default"/>
          <w:lang w:eastAsia="en-US"/>
        </w:rPr>
      </w:pPr>
      <w:r>
        <w:rPr>
          <w:rFonts w:hint="default"/>
          <w:i/>
          <w:iCs/>
          <w:highlight w:val="yellow"/>
        </w:rPr>
        <w:t>Pseudo Code:</w:t>
      </w:r>
    </w:p>
    <w:p>
      <w:pPr>
        <w:rPr>
          <w:rFonts w:hint="default"/>
          <w:lang w:eastAsia="en-US"/>
        </w:rPr>
      </w:pPr>
      <w:r>
        <w:rPr>
          <w:rFonts w:hint="default"/>
          <w:lang w:eastAsia="en-US"/>
        </w:rPr>
        <w:t>MST_KRUSKAL(G, w):</w:t>
      </w:r>
    </w:p>
    <w:p>
      <w:pPr>
        <w:rPr>
          <w:rFonts w:hint="default"/>
          <w:lang w:eastAsia="en-US"/>
        </w:rPr>
      </w:pPr>
    </w:p>
    <w:p>
      <w:pPr>
        <w:rPr>
          <w:rFonts w:hint="default"/>
          <w:lang w:eastAsia="en-US"/>
        </w:rPr>
      </w:pPr>
    </w:p>
    <w:p>
      <w:pPr>
        <w:rPr>
          <w:rFonts w:hint="default"/>
          <w:lang w:eastAsia="en-US"/>
        </w:rPr>
      </w:pPr>
    </w:p>
    <w:p>
      <w:pPr>
        <w:rPr>
          <w:rFonts w:hint="default"/>
          <w:lang w:eastAsia="en-US"/>
        </w:rPr>
      </w:pPr>
    </w:p>
    <w:p>
      <w:pPr>
        <w:rPr>
          <w:rFonts w:hint="default"/>
          <w:lang w:eastAsia="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71C7F"/>
    <w:multiLevelType w:val="singleLevel"/>
    <w:tmpl w:val="5F071C7F"/>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EFB88D2"/>
    <w:rsid w:val="0EEF66E8"/>
    <w:rsid w:val="117F11AF"/>
    <w:rsid w:val="13B70E90"/>
    <w:rsid w:val="13DF9037"/>
    <w:rsid w:val="157BCD24"/>
    <w:rsid w:val="1B766082"/>
    <w:rsid w:val="1BBF9138"/>
    <w:rsid w:val="1BFF029B"/>
    <w:rsid w:val="1EF7C06C"/>
    <w:rsid w:val="1F4D3C59"/>
    <w:rsid w:val="2CDB1E4C"/>
    <w:rsid w:val="2DBE7E22"/>
    <w:rsid w:val="2F772496"/>
    <w:rsid w:val="2FDBECB0"/>
    <w:rsid w:val="30FB0C9D"/>
    <w:rsid w:val="35D3E985"/>
    <w:rsid w:val="36DBD4B6"/>
    <w:rsid w:val="36FF9B3A"/>
    <w:rsid w:val="376F2869"/>
    <w:rsid w:val="37CDEF85"/>
    <w:rsid w:val="37DF8FAB"/>
    <w:rsid w:val="39EF8D66"/>
    <w:rsid w:val="3B59BAF5"/>
    <w:rsid w:val="3D7B2311"/>
    <w:rsid w:val="3DF5190B"/>
    <w:rsid w:val="3E7FDE67"/>
    <w:rsid w:val="3EB71180"/>
    <w:rsid w:val="3ECBD8C3"/>
    <w:rsid w:val="3EFA0783"/>
    <w:rsid w:val="3EFD8002"/>
    <w:rsid w:val="3EFF21A2"/>
    <w:rsid w:val="3EFF3858"/>
    <w:rsid w:val="3F379865"/>
    <w:rsid w:val="3F7F8853"/>
    <w:rsid w:val="3FDE49C5"/>
    <w:rsid w:val="3FE64DA3"/>
    <w:rsid w:val="3FF71CAE"/>
    <w:rsid w:val="3FFF88EB"/>
    <w:rsid w:val="49FB3260"/>
    <w:rsid w:val="4A3F9B2B"/>
    <w:rsid w:val="4BAD1041"/>
    <w:rsid w:val="4BD7F3D5"/>
    <w:rsid w:val="4CFFAFEA"/>
    <w:rsid w:val="4F95D6C4"/>
    <w:rsid w:val="4FDD39BE"/>
    <w:rsid w:val="4FFE1C5D"/>
    <w:rsid w:val="52F718B9"/>
    <w:rsid w:val="54FEB115"/>
    <w:rsid w:val="55FB8208"/>
    <w:rsid w:val="57D57388"/>
    <w:rsid w:val="57EFFDF2"/>
    <w:rsid w:val="57FA0930"/>
    <w:rsid w:val="595F6CE9"/>
    <w:rsid w:val="5BFF1864"/>
    <w:rsid w:val="5CFDF0B2"/>
    <w:rsid w:val="5DFF9DF1"/>
    <w:rsid w:val="5E0FB80C"/>
    <w:rsid w:val="5ECD9053"/>
    <w:rsid w:val="5EEB6A5E"/>
    <w:rsid w:val="5EFF7F44"/>
    <w:rsid w:val="5F1FA264"/>
    <w:rsid w:val="5F37BFC8"/>
    <w:rsid w:val="5F7D08E1"/>
    <w:rsid w:val="5FB3AB29"/>
    <w:rsid w:val="5FDED5B5"/>
    <w:rsid w:val="5FEF0C2D"/>
    <w:rsid w:val="5FFDAA4F"/>
    <w:rsid w:val="65FEBDD6"/>
    <w:rsid w:val="697EBCB1"/>
    <w:rsid w:val="6AFF7FD7"/>
    <w:rsid w:val="6D3F95DA"/>
    <w:rsid w:val="6E7FB993"/>
    <w:rsid w:val="6F4BEE2E"/>
    <w:rsid w:val="6FBBF55F"/>
    <w:rsid w:val="6FD7E196"/>
    <w:rsid w:val="6FF55372"/>
    <w:rsid w:val="6FF973AD"/>
    <w:rsid w:val="6FFD42C8"/>
    <w:rsid w:val="735F9C77"/>
    <w:rsid w:val="7385393F"/>
    <w:rsid w:val="75BF75DE"/>
    <w:rsid w:val="75EEF63A"/>
    <w:rsid w:val="76B52920"/>
    <w:rsid w:val="76EF4CE9"/>
    <w:rsid w:val="76FF6BD3"/>
    <w:rsid w:val="777F8A78"/>
    <w:rsid w:val="77EF18E8"/>
    <w:rsid w:val="77F348D8"/>
    <w:rsid w:val="77FBD48F"/>
    <w:rsid w:val="795A608F"/>
    <w:rsid w:val="796FE53A"/>
    <w:rsid w:val="797ECF56"/>
    <w:rsid w:val="7A4DF5FB"/>
    <w:rsid w:val="7B3C47C7"/>
    <w:rsid w:val="7B7F83BB"/>
    <w:rsid w:val="7B9F73D0"/>
    <w:rsid w:val="7BD686F5"/>
    <w:rsid w:val="7BDFFE4C"/>
    <w:rsid w:val="7C9FD710"/>
    <w:rsid w:val="7CCB2E38"/>
    <w:rsid w:val="7D509E26"/>
    <w:rsid w:val="7D765C27"/>
    <w:rsid w:val="7DD9390C"/>
    <w:rsid w:val="7DEB52C4"/>
    <w:rsid w:val="7DED4683"/>
    <w:rsid w:val="7DFF8E72"/>
    <w:rsid w:val="7E3ED567"/>
    <w:rsid w:val="7E6784EB"/>
    <w:rsid w:val="7EAE06DF"/>
    <w:rsid w:val="7EB2A392"/>
    <w:rsid w:val="7EFB66F0"/>
    <w:rsid w:val="7F7BB5B8"/>
    <w:rsid w:val="7F7E46F7"/>
    <w:rsid w:val="7F9EA913"/>
    <w:rsid w:val="7FA7B311"/>
    <w:rsid w:val="7FAB2CCC"/>
    <w:rsid w:val="7FB23666"/>
    <w:rsid w:val="7FBB4174"/>
    <w:rsid w:val="7FBEF9B6"/>
    <w:rsid w:val="7FCF6161"/>
    <w:rsid w:val="7FDE4A81"/>
    <w:rsid w:val="7FE51529"/>
    <w:rsid w:val="7FEEE62C"/>
    <w:rsid w:val="7FF7304A"/>
    <w:rsid w:val="7FF8E23E"/>
    <w:rsid w:val="7FFD6491"/>
    <w:rsid w:val="7FFF8BE8"/>
    <w:rsid w:val="7FFF96A2"/>
    <w:rsid w:val="7FFFAD04"/>
    <w:rsid w:val="7FFFF3DE"/>
    <w:rsid w:val="7FFFFD4B"/>
    <w:rsid w:val="879B2234"/>
    <w:rsid w:val="87FEB4A8"/>
    <w:rsid w:val="8BF47ADA"/>
    <w:rsid w:val="97FE378F"/>
    <w:rsid w:val="9A7EED3A"/>
    <w:rsid w:val="9BCC9AD3"/>
    <w:rsid w:val="A3EFF293"/>
    <w:rsid w:val="AD77C5DE"/>
    <w:rsid w:val="ADBC2F90"/>
    <w:rsid w:val="B0F9C149"/>
    <w:rsid w:val="B3FF578C"/>
    <w:rsid w:val="B4E7EF31"/>
    <w:rsid w:val="B59E827C"/>
    <w:rsid w:val="B6991F19"/>
    <w:rsid w:val="B6DF044A"/>
    <w:rsid w:val="B7BB91EA"/>
    <w:rsid w:val="B7F132CA"/>
    <w:rsid w:val="B7FF0F88"/>
    <w:rsid w:val="BB7F0951"/>
    <w:rsid w:val="BBF7FEFD"/>
    <w:rsid w:val="BC3BF492"/>
    <w:rsid w:val="BDFB6D6F"/>
    <w:rsid w:val="BDFC4241"/>
    <w:rsid w:val="BE75F79D"/>
    <w:rsid w:val="BEF7507B"/>
    <w:rsid w:val="BF7F2525"/>
    <w:rsid w:val="BF8F77A8"/>
    <w:rsid w:val="BFDF0DC7"/>
    <w:rsid w:val="BFFFBF5A"/>
    <w:rsid w:val="C3FFCEFB"/>
    <w:rsid w:val="C6F3ED52"/>
    <w:rsid w:val="C7DF665E"/>
    <w:rsid w:val="D2EE5804"/>
    <w:rsid w:val="D5FF147E"/>
    <w:rsid w:val="D7E7892F"/>
    <w:rsid w:val="DB7F9490"/>
    <w:rsid w:val="DBEF8897"/>
    <w:rsid w:val="DDEF5E96"/>
    <w:rsid w:val="DE7FDDC0"/>
    <w:rsid w:val="DF633528"/>
    <w:rsid w:val="DF74B08C"/>
    <w:rsid w:val="DF774499"/>
    <w:rsid w:val="DFF8EE37"/>
    <w:rsid w:val="DFF9FBBF"/>
    <w:rsid w:val="E1B78A40"/>
    <w:rsid w:val="E3DE459A"/>
    <w:rsid w:val="E57BC3F8"/>
    <w:rsid w:val="ECF35BD3"/>
    <w:rsid w:val="EE77DE3D"/>
    <w:rsid w:val="EEFB88D2"/>
    <w:rsid w:val="EF7D0F41"/>
    <w:rsid w:val="EFEF6A31"/>
    <w:rsid w:val="EFF61441"/>
    <w:rsid w:val="F17998D5"/>
    <w:rsid w:val="F3EB0100"/>
    <w:rsid w:val="F57786D6"/>
    <w:rsid w:val="F5F9303F"/>
    <w:rsid w:val="F67F6D6F"/>
    <w:rsid w:val="F6DB8E33"/>
    <w:rsid w:val="F6FF1AA9"/>
    <w:rsid w:val="F7CC9459"/>
    <w:rsid w:val="F7D0A9C4"/>
    <w:rsid w:val="F7F7F487"/>
    <w:rsid w:val="F7F7F9C0"/>
    <w:rsid w:val="F7FD1707"/>
    <w:rsid w:val="F8B8E1E6"/>
    <w:rsid w:val="F8FDD0B8"/>
    <w:rsid w:val="F97DB74F"/>
    <w:rsid w:val="FAFECCB9"/>
    <w:rsid w:val="FB6D1237"/>
    <w:rsid w:val="FB7B7B96"/>
    <w:rsid w:val="FB8E99DD"/>
    <w:rsid w:val="FBEF345D"/>
    <w:rsid w:val="FBF76E3B"/>
    <w:rsid w:val="FBFAAB5B"/>
    <w:rsid w:val="FBFB142A"/>
    <w:rsid w:val="FBFE83D0"/>
    <w:rsid w:val="FC6FBD6E"/>
    <w:rsid w:val="FD5B1E28"/>
    <w:rsid w:val="FD71064E"/>
    <w:rsid w:val="FD79E57B"/>
    <w:rsid w:val="FDB61FE5"/>
    <w:rsid w:val="FDB739EF"/>
    <w:rsid w:val="FDEF25EC"/>
    <w:rsid w:val="FDFF81CD"/>
    <w:rsid w:val="FE778598"/>
    <w:rsid w:val="FE7E57B7"/>
    <w:rsid w:val="FEBF9205"/>
    <w:rsid w:val="FEF37EFC"/>
    <w:rsid w:val="FF2F06F9"/>
    <w:rsid w:val="FF6F8CAA"/>
    <w:rsid w:val="FF77DE7C"/>
    <w:rsid w:val="FF7B5E7A"/>
    <w:rsid w:val="FF7D4511"/>
    <w:rsid w:val="FFA78E3F"/>
    <w:rsid w:val="FFBB2457"/>
    <w:rsid w:val="FFBFEEF6"/>
    <w:rsid w:val="FFDE3C39"/>
    <w:rsid w:val="FFE39462"/>
    <w:rsid w:val="FFF719FF"/>
    <w:rsid w:val="FFF79BED"/>
    <w:rsid w:val="FFFD6AA7"/>
    <w:rsid w:val="FFFE2C0B"/>
    <w:rsid w:val="FFFE661C"/>
    <w:rsid w:val="FFFF4E07"/>
    <w:rsid w:val="FFFF9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2020-07-09T20:11:00Z</dcterms:created>
  <dc:creator>ningjuan</dc:creator>
  <cp:lastModifiedBy>ningjuan</cp:lastModifiedBy>
  <dcterms:modified xsi:type="dcterms:W3CDTF">2020-07-09T22:54:16Z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1033-2.4.0.3944</vt:lpwstr>
  </property>
</Properties>
</file>