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1.4 Review of Database Model and Language</w:t>
      </w:r>
    </w:p>
    <w:p>
      <w:pPr>
        <w:rPr>
          <w:b/>
          <w:bCs/>
          <w:i/>
          <w:iCs/>
          <w:highlight w:val="yellow"/>
        </w:rPr>
      </w:pPr>
      <w:r>
        <w:rPr>
          <w:b/>
          <w:bCs/>
          <w:i/>
          <w:iCs/>
          <w:highlight w:val="yellow"/>
        </w:rPr>
        <w:t>Content:</w:t>
      </w:r>
    </w:p>
    <w:p>
      <w:r>
        <w:t xml:space="preserve">In this chapter, do </w:t>
      </w:r>
      <w:r>
        <w:t xml:space="preserve">some </w:t>
      </w:r>
      <w:r>
        <w:t>simple review of SQL and Relational Model.</w:t>
      </w:r>
    </w:p>
    <w:p>
      <w:pPr>
        <w:pStyle w:val="3"/>
      </w:pPr>
      <w:r>
        <w:t>Chapter 1.4.1 Review of Relational Model</w:t>
      </w:r>
    </w:p>
    <w:p>
      <w:pPr>
        <w:bidi w:val="0"/>
        <w:rPr>
          <w:b/>
          <w:bCs/>
          <w:i/>
          <w:iCs/>
          <w:highlight w:val="yellow"/>
        </w:rPr>
      </w:pPr>
      <w:r>
        <w:rPr>
          <w:b/>
          <w:bCs/>
          <w:i/>
          <w:iCs/>
          <w:highlight w:val="yellow"/>
        </w:rPr>
        <w:t>Definition:</w:t>
      </w:r>
    </w:p>
    <w:p>
      <w:pPr>
        <w:numPr>
          <w:ilvl w:val="0"/>
          <w:numId w:val="1"/>
        </w:numPr>
        <w:bidi w:val="0"/>
        <w:ind w:left="425" w:leftChars="0" w:hanging="425" w:firstLineChars="0"/>
      </w:pPr>
      <w:r>
        <w:t>Relation is the collection of tuple, while tuple is the list of value.</w:t>
      </w:r>
    </w:p>
    <w:p>
      <w:pPr>
        <w:numPr>
          <w:ilvl w:val="0"/>
          <w:numId w:val="1"/>
        </w:numPr>
        <w:bidi w:val="0"/>
        <w:ind w:left="425" w:leftChars="0" w:hanging="425" w:firstLineChars="0"/>
      </w:pPr>
      <w:r>
        <w:t xml:space="preserve">All tuples in Relation has the same number of fields, while fields in different tuples has the same type. </w:t>
      </w:r>
    </w:p>
    <w:p>
      <w:pPr>
        <w:numPr>
          <w:ilvl w:val="0"/>
          <w:numId w:val="1"/>
        </w:numPr>
        <w:bidi w:val="0"/>
        <w:ind w:left="425" w:leftChars="0" w:hanging="425" w:firstLineChars="0"/>
      </w:pPr>
      <w:r>
        <w:t>Show tuple of one Relation is to show each column and row of the Relation.</w:t>
      </w:r>
    </w:p>
    <w:p>
      <w:pPr>
        <w:numPr>
          <w:ilvl w:val="0"/>
          <w:numId w:val="1"/>
        </w:numPr>
        <w:bidi w:val="0"/>
        <w:ind w:left="425" w:leftChars="0" w:hanging="425" w:firstLineChars="0"/>
      </w:pPr>
      <w:r>
        <w:t>The head of column is called attribute, it represents the meaning of each field.</w:t>
      </w:r>
    </w:p>
    <w:p>
      <w:pPr>
        <w:numPr>
          <w:ilvl w:val="0"/>
          <w:numId w:val="1"/>
        </w:numPr>
        <w:bidi w:val="0"/>
        <w:ind w:left="425" w:leftChars="0" w:hanging="425" w:firstLineChars="0"/>
      </w:pPr>
      <w:r>
        <w:t>The name of Relation, the name of Attribute and the type of property are all called as the Model of Relation.</w:t>
      </w:r>
    </w:p>
    <w:p>
      <w:pPr>
        <w:bidi w:val="0"/>
        <w:rPr>
          <w:b/>
          <w:bCs/>
          <w:i/>
          <w:iCs/>
          <w:highlight w:val="yellow"/>
        </w:rPr>
      </w:pPr>
      <w:r>
        <w:rPr>
          <w:b/>
          <w:bCs/>
          <w:i/>
          <w:iCs/>
          <w:highlight w:val="yellow"/>
        </w:rPr>
        <w:t>Example:</w:t>
      </w:r>
    </w:p>
    <w:p>
      <w:pPr>
        <w:bidi w:val="0"/>
      </w:pPr>
      <w:r>
        <w:t>The Relation Movie, it may contains the tuples below:</w:t>
      </w:r>
    </w:p>
    <w:p>
      <w:pPr>
        <w:bidi w:val="0"/>
        <w:jc w:val="center"/>
      </w:pPr>
      <w:r>
        <w:drawing>
          <wp:inline distT="0" distB="0" distL="114300" distR="114300">
            <wp:extent cx="3977005" cy="1369695"/>
            <wp:effectExtent l="0" t="0" r="10795" b="1905"/>
            <wp:docPr id="1" name="Picture 1" descr="Screen Shot 2020-01-31 at 2.1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1-31 at 2.14.38 PM"/>
                    <pic:cNvPicPr>
                      <a:picLocks noChangeAspect="1"/>
                    </pic:cNvPicPr>
                  </pic:nvPicPr>
                  <pic:blipFill>
                    <a:blip r:embed="rId4"/>
                    <a:stretch>
                      <a:fillRect/>
                    </a:stretch>
                  </pic:blipFill>
                  <pic:spPr>
                    <a:xfrm>
                      <a:off x="0" y="0"/>
                      <a:ext cx="3977005" cy="1369695"/>
                    </a:xfrm>
                    <a:prstGeom prst="rect">
                      <a:avLst/>
                    </a:prstGeom>
                  </pic:spPr>
                </pic:pic>
              </a:graphicData>
            </a:graphic>
          </wp:inline>
        </w:drawing>
      </w:r>
    </w:p>
    <w:p>
      <w:pPr>
        <w:bidi w:val="0"/>
        <w:rPr>
          <w:b w:val="0"/>
          <w:bCs w:val="0"/>
          <w:i/>
          <w:iCs/>
          <w:color w:val="C00000"/>
        </w:rPr>
      </w:pPr>
      <w:r>
        <w:rPr>
          <w:b w:val="0"/>
          <w:bCs w:val="0"/>
          <w:i/>
          <w:iCs/>
          <w:color w:val="C00000"/>
        </w:rPr>
        <w:t>The Model of Relation is:</w:t>
      </w:r>
    </w:p>
    <w:p>
      <w:pPr>
        <w:bidi w:val="0"/>
      </w:pPr>
      <w:r>
        <w:t>Movie(title, year, length)</w:t>
      </w:r>
    </w:p>
    <w:p>
      <w:pPr>
        <w:numPr>
          <w:ilvl w:val="0"/>
          <w:numId w:val="2"/>
        </w:numPr>
        <w:bidi w:val="0"/>
        <w:ind w:left="425" w:leftChars="0" w:hanging="425" w:firstLineChars="0"/>
        <w:rPr>
          <w:rFonts w:hint="default"/>
        </w:rPr>
      </w:pPr>
      <w:r>
        <w:t xml:space="preserve">The name of Relation is </w:t>
      </w:r>
      <w:r>
        <w:rPr>
          <w:rFonts w:hint="default"/>
        </w:rPr>
        <w:t>‘</w:t>
      </w:r>
      <w:r>
        <w:t>Movie</w:t>
      </w:r>
      <w:r>
        <w:rPr>
          <w:rFonts w:hint="default"/>
        </w:rPr>
        <w:t>’</w:t>
      </w:r>
      <w:r>
        <w:t xml:space="preserve">, the name of Attribute are </w:t>
      </w:r>
      <w:r>
        <w:rPr>
          <w:rFonts w:hint="default"/>
        </w:rPr>
        <w:t xml:space="preserve">‘title’, ‘year’ and ‘length’, assume that their type are string, integer and integer. </w:t>
      </w:r>
    </w:p>
    <w:p>
      <w:pPr>
        <w:numPr>
          <w:ilvl w:val="0"/>
          <w:numId w:val="2"/>
        </w:numPr>
        <w:bidi w:val="0"/>
        <w:ind w:left="425" w:leftChars="0" w:hanging="425" w:firstLineChars="0"/>
        <w:rPr>
          <w:rFonts w:hint="default"/>
        </w:rPr>
      </w:pPr>
      <w:r>
        <w:rPr>
          <w:rFonts w:hint="default"/>
        </w:rPr>
        <w:t>Each line of from the table is one tuple. The first line means that the movie Star Wars is produced in 1977 and the length of the movie is 124 minutes.</w:t>
      </w:r>
    </w:p>
    <w:p>
      <w:pPr>
        <w:bidi w:val="0"/>
        <w:rPr>
          <w:rFonts w:hint="default"/>
          <w:b/>
          <w:bCs/>
          <w:i/>
          <w:iCs/>
          <w:highlight w:val="yellow"/>
        </w:rPr>
      </w:pPr>
      <w:r>
        <w:rPr>
          <w:rFonts w:hint="default"/>
          <w:b/>
          <w:bCs/>
          <w:i/>
          <w:iCs/>
          <w:highlight w:val="yellow"/>
        </w:rPr>
        <w:t>Conclusion:</w:t>
      </w:r>
    </w:p>
    <w:p>
      <w:pPr>
        <w:bidi w:val="0"/>
        <w:rPr>
          <w:rFonts w:hint="default"/>
        </w:rPr>
      </w:pPr>
      <w:r>
        <w:rPr>
          <w:rFonts w:hint="default"/>
        </w:rPr>
        <w:t>Database Model is the collection of Relation Model. The below is the normally used Relation:</w:t>
      </w:r>
    </w:p>
    <w:p>
      <w:pPr>
        <w:bidi w:val="0"/>
        <w:rPr>
          <w:rFonts w:hint="default"/>
        </w:rPr>
      </w:pPr>
      <w:r>
        <w:rPr>
          <w:rFonts w:hint="default"/>
        </w:rPr>
        <w:t>Movie(title, year, length, studioName)</w:t>
      </w:r>
    </w:p>
    <w:p>
      <w:pPr>
        <w:bidi w:val="0"/>
        <w:rPr>
          <w:rFonts w:hint="default"/>
        </w:rPr>
      </w:pPr>
      <w:r>
        <w:rPr>
          <w:rFonts w:hint="default"/>
        </w:rPr>
        <w:t>MovieStar(name, address, gender, birthdate)</w:t>
      </w:r>
    </w:p>
    <w:p>
      <w:pPr>
        <w:bidi w:val="0"/>
        <w:rPr>
          <w:rFonts w:hint="default"/>
        </w:rPr>
      </w:pPr>
      <w:r>
        <w:rPr>
          <w:rFonts w:hint="default"/>
        </w:rPr>
        <w:t>StarsIn(title, year, starName)</w:t>
      </w:r>
    </w:p>
    <w:p>
      <w:pPr>
        <w:bidi w:val="0"/>
        <w:rPr>
          <w:rFonts w:hint="default"/>
        </w:rPr>
      </w:pPr>
      <w:r>
        <w:rPr>
          <w:rFonts w:hint="default"/>
        </w:rPr>
        <w:t>Studio(name, address)</w:t>
      </w:r>
    </w:p>
    <w:p>
      <w:pPr>
        <w:pStyle w:val="3"/>
      </w:pPr>
      <w:r>
        <w:t>Chapter 1.4.2 Review SQL</w:t>
      </w:r>
    </w:p>
    <w:p>
      <w:pPr>
        <w:rPr>
          <w:b/>
          <w:bCs/>
          <w:i/>
          <w:iCs/>
          <w:highlight w:val="yellow"/>
        </w:rPr>
      </w:pPr>
      <w:r>
        <w:rPr>
          <w:b/>
          <w:bCs/>
          <w:i/>
          <w:iCs/>
          <w:highlight w:val="yellow"/>
        </w:rPr>
        <w:t>Definition:</w:t>
      </w:r>
    </w:p>
    <w:p>
      <w:r>
        <w:t xml:space="preserve">Database Language has a lot of ability, including the statements that are used to query and modify the database. </w:t>
      </w:r>
    </w:p>
    <w:p>
      <w:r>
        <w:t xml:space="preserve">Database Modification includes </w:t>
      </w:r>
      <w:r>
        <w:rPr>
          <w:i/>
          <w:iCs/>
          <w:color w:val="C00000"/>
        </w:rPr>
        <w:t>INSERT</w:t>
      </w:r>
      <w:r>
        <w:t xml:space="preserve">, </w:t>
      </w:r>
      <w:r>
        <w:rPr>
          <w:i/>
          <w:iCs/>
          <w:color w:val="C00000"/>
        </w:rPr>
        <w:t xml:space="preserve">DELETE </w:t>
      </w:r>
      <w:r>
        <w:t xml:space="preserve">and </w:t>
      </w:r>
      <w:r>
        <w:rPr>
          <w:i/>
          <w:iCs/>
          <w:color w:val="C00000"/>
        </w:rPr>
        <w:t>UPDATE</w:t>
      </w:r>
      <w:r>
        <w:t xml:space="preserve">. Query usually uses the </w:t>
      </w:r>
      <w:r>
        <w:rPr>
          <w:i/>
          <w:iCs/>
          <w:color w:val="C00000"/>
        </w:rPr>
        <w:t>select - from - where</w:t>
      </w:r>
      <w:r>
        <w:t xml:space="preserve"> to proceed.</w:t>
      </w:r>
    </w:p>
    <w:p>
      <w:pPr>
        <w:jc w:val="center"/>
      </w:pPr>
      <w:r>
        <w:drawing>
          <wp:inline distT="0" distB="0" distL="114300" distR="114300">
            <wp:extent cx="2389505" cy="1800225"/>
            <wp:effectExtent l="0" t="0" r="23495" b="3175"/>
            <wp:docPr id="3" name="Picture 3" descr="Screen Shot 2020-01-31 at 2.23.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1-31 at 2.23.18 PM"/>
                    <pic:cNvPicPr>
                      <a:picLocks noChangeAspect="1"/>
                    </pic:cNvPicPr>
                  </pic:nvPicPr>
                  <pic:blipFill>
                    <a:blip r:embed="rId5"/>
                    <a:stretch>
                      <a:fillRect/>
                    </a:stretch>
                  </pic:blipFill>
                  <pic:spPr>
                    <a:xfrm>
                      <a:off x="0" y="0"/>
                      <a:ext cx="2389505" cy="1800225"/>
                    </a:xfrm>
                    <a:prstGeom prst="rect">
                      <a:avLst/>
                    </a:prstGeom>
                  </pic:spPr>
                </pic:pic>
              </a:graphicData>
            </a:graphic>
          </wp:inline>
        </w:drawing>
      </w:r>
    </w:p>
    <w:p>
      <w:pPr>
        <w:rPr>
          <w:b/>
          <w:bCs/>
          <w:i/>
          <w:iCs/>
          <w:highlight w:val="yellow"/>
        </w:rPr>
      </w:pPr>
      <w:r>
        <w:rPr>
          <w:b/>
          <w:bCs/>
          <w:i/>
          <w:iCs/>
          <w:highlight w:val="yellow"/>
        </w:rPr>
        <w:t>Query Procedure:</w:t>
      </w:r>
    </w:p>
    <w:p>
      <w:pPr>
        <w:numPr>
          <w:ilvl w:val="0"/>
          <w:numId w:val="3"/>
        </w:numPr>
        <w:ind w:left="425" w:leftChars="0" w:hanging="425" w:firstLineChars="0"/>
      </w:pPr>
      <w:r>
        <w:t xml:space="preserve">Get all tuples from Relations by statement </w:t>
      </w:r>
      <w:r>
        <w:rPr>
          <w:rFonts w:hint="default"/>
          <w:i/>
          <w:iCs/>
          <w:color w:val="C00000"/>
        </w:rPr>
        <w:t>FROM &lt;Relation Table&gt;</w:t>
      </w:r>
      <w:r>
        <w:rPr>
          <w:rFonts w:hint="default"/>
        </w:rPr>
        <w:t xml:space="preserve"> and all tuple combinations.</w:t>
      </w:r>
    </w:p>
    <w:p>
      <w:pPr>
        <w:numPr>
          <w:ilvl w:val="0"/>
          <w:numId w:val="3"/>
        </w:numPr>
        <w:ind w:left="425" w:leftChars="0" w:hanging="425" w:firstLineChars="0"/>
      </w:pPr>
      <w:r>
        <w:t xml:space="preserve">Remove all tuples that do not satisfy statement </w:t>
      </w:r>
      <w:r>
        <w:rPr>
          <w:rFonts w:hint="default"/>
          <w:i/>
          <w:iCs/>
          <w:color w:val="C00000"/>
        </w:rPr>
        <w:t>WHERE &lt;Condition&gt;</w:t>
      </w:r>
      <w:r>
        <w:rPr>
          <w:rFonts w:hint="default"/>
        </w:rPr>
        <w:t>.</w:t>
      </w:r>
    </w:p>
    <w:p>
      <w:pPr>
        <w:numPr>
          <w:ilvl w:val="0"/>
          <w:numId w:val="3"/>
        </w:numPr>
        <w:ind w:left="425" w:leftChars="0" w:hanging="425" w:firstLineChars="0"/>
      </w:pPr>
      <w:r>
        <w:rPr>
          <w:rFonts w:hint="default"/>
        </w:rPr>
        <w:t xml:space="preserve">If exists the statement </w:t>
      </w:r>
      <w:r>
        <w:rPr>
          <w:rFonts w:hint="default"/>
          <w:i/>
          <w:iCs/>
          <w:color w:val="C00000"/>
        </w:rPr>
        <w:t>GROUP BY &lt;Attribute&gt;</w:t>
      </w:r>
      <w:r>
        <w:rPr>
          <w:rFonts w:hint="default"/>
        </w:rPr>
        <w:t xml:space="preserve">, then using the </w:t>
      </w:r>
      <w:r>
        <w:rPr>
          <w:rFonts w:hint="default"/>
          <w:i/>
          <w:iCs/>
          <w:color w:val="C00000"/>
        </w:rPr>
        <w:t>&lt;Attribute Name&gt;</w:t>
      </w:r>
      <w:r>
        <w:rPr>
          <w:rFonts w:hint="default"/>
        </w:rPr>
        <w:t xml:space="preserve"> to group the left tuples.</w:t>
      </w:r>
    </w:p>
    <w:p>
      <w:pPr>
        <w:numPr>
          <w:ilvl w:val="0"/>
          <w:numId w:val="3"/>
        </w:numPr>
        <w:ind w:left="425" w:leftChars="0" w:hanging="425" w:firstLineChars="0"/>
      </w:pPr>
      <w:r>
        <w:t xml:space="preserve">If exists the statement </w:t>
      </w:r>
      <w:r>
        <w:rPr>
          <w:rFonts w:hint="default"/>
          <w:i/>
          <w:iCs/>
          <w:color w:val="C00000"/>
        </w:rPr>
        <w:t>HAVING &lt;Condition&gt;</w:t>
      </w:r>
      <w:r>
        <w:rPr>
          <w:rFonts w:hint="default"/>
        </w:rPr>
        <w:t>, then check each group based on &lt;Condition&gt;, remove the tuples that violates condition.</w:t>
      </w:r>
    </w:p>
    <w:p>
      <w:pPr>
        <w:numPr>
          <w:ilvl w:val="0"/>
          <w:numId w:val="3"/>
        </w:numPr>
        <w:ind w:left="425" w:leftChars="0" w:hanging="425" w:firstLineChars="0"/>
      </w:pPr>
      <w:r>
        <w:rPr>
          <w:rFonts w:hint="default"/>
        </w:rPr>
        <w:t xml:space="preserve">According to the statement </w:t>
      </w:r>
      <w:r>
        <w:rPr>
          <w:rFonts w:hint="default"/>
          <w:i/>
          <w:iCs/>
          <w:color w:val="C00000"/>
        </w:rPr>
        <w:t>SELECT &lt;Attribute&gt;</w:t>
      </w:r>
      <w:r>
        <w:rPr>
          <w:rFonts w:hint="default"/>
        </w:rPr>
        <w:t>, calculate tuples based on the assigned attributes and aggregations.</w:t>
      </w:r>
    </w:p>
    <w:p>
      <w:pPr>
        <w:numPr>
          <w:ilvl w:val="0"/>
          <w:numId w:val="3"/>
        </w:numPr>
        <w:ind w:left="425" w:leftChars="0" w:hanging="425" w:firstLineChars="0"/>
      </w:pPr>
      <w:r>
        <w:rPr>
          <w:rFonts w:hint="default"/>
        </w:rPr>
        <w:t xml:space="preserve">Sort the result tuples according to the statement </w:t>
      </w:r>
      <w:r>
        <w:rPr>
          <w:rFonts w:hint="default"/>
          <w:i/>
          <w:iCs/>
          <w:color w:val="C00000"/>
        </w:rPr>
        <w:t>ORDER BY</w:t>
      </w:r>
      <w:r>
        <w:rPr>
          <w:rFonts w:hint="default"/>
        </w:rPr>
        <w:t>.</w:t>
      </w:r>
    </w:p>
    <w:p>
      <w:pPr>
        <w:bidi w:val="0"/>
        <w:rPr>
          <w:b/>
          <w:bCs/>
          <w:i/>
          <w:iCs/>
          <w:highlight w:val="yellow"/>
        </w:rPr>
      </w:pPr>
      <w:r>
        <w:rPr>
          <w:b/>
          <w:bCs/>
          <w:i/>
          <w:iCs/>
          <w:highlight w:val="yellow"/>
        </w:rPr>
        <w:t>Example:</w:t>
      </w:r>
    </w:p>
    <w:p>
      <w:pPr>
        <w:bidi w:val="0"/>
        <w:rPr>
          <w:b w:val="0"/>
          <w:bCs w:val="0"/>
          <w:i w:val="0"/>
          <w:iCs w:val="0"/>
          <w:color w:val="auto"/>
          <w:highlight w:val="none"/>
        </w:rPr>
      </w:pPr>
      <w:r>
        <w:rPr>
          <w:b w:val="0"/>
          <w:bCs w:val="0"/>
          <w:i w:val="0"/>
          <w:iCs w:val="0"/>
          <w:color w:val="auto"/>
          <w:highlight w:val="none"/>
        </w:rPr>
        <w:t>The query below is the simple SQL query and only includes three statements. It queries that all movies</w:t>
      </w:r>
      <w:r>
        <w:rPr>
          <w:rFonts w:hint="default"/>
          <w:b w:val="0"/>
          <w:bCs w:val="0"/>
          <w:i w:val="0"/>
          <w:iCs w:val="0"/>
          <w:color w:val="auto"/>
          <w:highlight w:val="none"/>
        </w:rPr>
        <w:t>’</w:t>
      </w:r>
      <w:r>
        <w:rPr>
          <w:b w:val="0"/>
          <w:bCs w:val="0"/>
          <w:i w:val="0"/>
          <w:iCs w:val="0"/>
          <w:color w:val="auto"/>
          <w:highlight w:val="none"/>
        </w:rPr>
        <w:t xml:space="preserve"> name and their corresponding movie stars from the </w:t>
      </w:r>
      <w:r>
        <w:rPr>
          <w:b w:val="0"/>
          <w:bCs w:val="0"/>
          <w:i/>
          <w:iCs/>
          <w:color w:val="auto"/>
          <w:highlight w:val="none"/>
        </w:rPr>
        <w:t>Paramount</w:t>
      </w:r>
      <w:r>
        <w:rPr>
          <w:b w:val="0"/>
          <w:bCs w:val="0"/>
          <w:i w:val="0"/>
          <w:iCs w:val="0"/>
          <w:color w:val="auto"/>
          <w:highlight w:val="none"/>
        </w:rPr>
        <w:t>.</w:t>
      </w:r>
    </w:p>
    <w:p>
      <w:pPr>
        <w:bidi w:val="0"/>
        <w:jc w:val="center"/>
      </w:pPr>
      <w:r>
        <w:drawing>
          <wp:inline distT="0" distB="0" distL="114300" distR="114300">
            <wp:extent cx="2559685" cy="1389380"/>
            <wp:effectExtent l="0" t="0" r="5715" b="7620"/>
            <wp:docPr id="4" name="Picture 4" descr="Screen Shot 2020-01-31 at 2.3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1-31 at 2.38.13 PM"/>
                    <pic:cNvPicPr>
                      <a:picLocks noChangeAspect="1"/>
                    </pic:cNvPicPr>
                  </pic:nvPicPr>
                  <pic:blipFill>
                    <a:blip r:embed="rId6"/>
                    <a:stretch>
                      <a:fillRect/>
                    </a:stretch>
                  </pic:blipFill>
                  <pic:spPr>
                    <a:xfrm>
                      <a:off x="0" y="0"/>
                      <a:ext cx="2559685" cy="1389380"/>
                    </a:xfrm>
                    <a:prstGeom prst="rect">
                      <a:avLst/>
                    </a:prstGeom>
                  </pic:spPr>
                </pic:pic>
              </a:graphicData>
            </a:graphic>
          </wp:inline>
        </w:drawing>
      </w:r>
    </w:p>
    <w:p>
      <w:pPr>
        <w:bidi w:val="0"/>
        <w:rPr>
          <w:b/>
          <w:bCs/>
          <w:i/>
          <w:iCs/>
          <w:highlight w:val="yellow"/>
        </w:rPr>
      </w:pPr>
      <w:r>
        <w:rPr>
          <w:b/>
          <w:bCs/>
          <w:i/>
          <w:iCs/>
          <w:highlight w:val="yellow"/>
        </w:rPr>
        <w:t>Example:</w:t>
      </w:r>
    </w:p>
    <w:p>
      <w:pPr>
        <w:bidi w:val="0"/>
      </w:pPr>
      <w:r>
        <w:t>The query below is one more complicated one. It queries that all stars</w:t>
      </w:r>
      <w:r>
        <w:rPr>
          <w:rFonts w:hint="default"/>
        </w:rPr>
        <w:t>’ name</w:t>
      </w:r>
      <w:r>
        <w:t xml:space="preserve"> who has attended for at least three movies and the earliest year when the star attends the movie. The final result needs to be sorted by the earliest year that these movie stars attend the movie.</w:t>
      </w:r>
    </w:p>
    <w:p>
      <w:pPr>
        <w:bidi w:val="0"/>
        <w:jc w:val="center"/>
      </w:pPr>
      <w:r>
        <w:drawing>
          <wp:inline distT="0" distB="0" distL="114300" distR="114300">
            <wp:extent cx="2682875" cy="1604010"/>
            <wp:effectExtent l="0" t="0" r="9525" b="21590"/>
            <wp:docPr id="5" name="Picture 5" descr="Screen Shot 2020-01-31 at 2.53.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1-31 at 2.53.14 PM"/>
                    <pic:cNvPicPr>
                      <a:picLocks noChangeAspect="1"/>
                    </pic:cNvPicPr>
                  </pic:nvPicPr>
                  <pic:blipFill>
                    <a:blip r:embed="rId7"/>
                    <a:stretch>
                      <a:fillRect/>
                    </a:stretch>
                  </pic:blipFill>
                  <pic:spPr>
                    <a:xfrm>
                      <a:off x="0" y="0"/>
                      <a:ext cx="2682875" cy="1604010"/>
                    </a:xfrm>
                    <a:prstGeom prst="rect">
                      <a:avLst/>
                    </a:prstGeom>
                  </pic:spPr>
                </pic:pic>
              </a:graphicData>
            </a:graphic>
          </wp:inline>
        </w:drawing>
      </w:r>
    </w:p>
    <w:p>
      <w:pPr>
        <w:bidi w:val="0"/>
        <w:rPr>
          <w:b/>
          <w:bCs/>
          <w:i/>
          <w:iCs/>
          <w:highlight w:val="yellow"/>
        </w:rPr>
      </w:pPr>
      <w:r>
        <w:rPr>
          <w:b/>
          <w:bCs/>
          <w:i/>
          <w:iCs/>
          <w:highlight w:val="yellow"/>
        </w:rPr>
        <w:t>Sub - Query:</w:t>
      </w:r>
    </w:p>
    <w:p>
      <w:pPr>
        <w:bidi w:val="0"/>
      </w:pPr>
      <w:r>
        <w:t xml:space="preserve">One of the most powerful feature is that SQL provides Sub - Query in </w:t>
      </w:r>
      <w:r>
        <w:rPr>
          <w:i/>
          <w:iCs/>
          <w:color w:val="C00000"/>
        </w:rPr>
        <w:t>WHERE</w:t>
      </w:r>
      <w:r>
        <w:t xml:space="preserve">, </w:t>
      </w:r>
      <w:r>
        <w:rPr>
          <w:i/>
          <w:iCs/>
          <w:color w:val="C00000"/>
        </w:rPr>
        <w:t xml:space="preserve">FROM </w:t>
      </w:r>
      <w:r>
        <w:t xml:space="preserve">or </w:t>
      </w:r>
      <w:r>
        <w:rPr>
          <w:i/>
          <w:iCs/>
          <w:color w:val="C00000"/>
        </w:rPr>
        <w:t>HAVING</w:t>
      </w:r>
      <w:r>
        <w:t xml:space="preserve">. The sub - query is also a whole </w:t>
      </w:r>
      <w:r>
        <w:rPr>
          <w:i/>
          <w:iCs/>
          <w:color w:val="C00000"/>
        </w:rPr>
        <w:t>select - from - where</w:t>
      </w:r>
      <w:r>
        <w:t xml:space="preserve"> statement.</w:t>
      </w:r>
    </w:p>
    <w:p>
      <w:pPr>
        <w:bidi w:val="0"/>
        <w:rPr>
          <w:b/>
          <w:bCs/>
          <w:i/>
          <w:iCs/>
          <w:highlight w:val="yellow"/>
        </w:rPr>
      </w:pPr>
      <w:r>
        <w:rPr>
          <w:b/>
          <w:bCs/>
          <w:i/>
          <w:iCs/>
          <w:highlight w:val="yellow"/>
        </w:rPr>
        <w:t>Example:</w:t>
      </w:r>
    </w:p>
    <w:p>
      <w:pPr>
        <w:bidi w:val="0"/>
      </w:pPr>
      <w:r>
        <w:t>Below is one example that contains Sub - Query.</w:t>
      </w:r>
    </w:p>
    <w:p>
      <w:pPr>
        <w:bidi w:val="0"/>
        <w:jc w:val="center"/>
      </w:pPr>
      <w:r>
        <w:drawing>
          <wp:inline distT="0" distB="0" distL="114300" distR="114300">
            <wp:extent cx="2869565" cy="1759585"/>
            <wp:effectExtent l="0" t="0" r="635" b="18415"/>
            <wp:docPr id="6" name="Picture 6" descr="Screen Shot 2020-01-31 at 3.08.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1-31 at 3.08.46 PM"/>
                    <pic:cNvPicPr>
                      <a:picLocks noChangeAspect="1"/>
                    </pic:cNvPicPr>
                  </pic:nvPicPr>
                  <pic:blipFill>
                    <a:blip r:embed="rId8"/>
                    <a:stretch>
                      <a:fillRect/>
                    </a:stretch>
                  </pic:blipFill>
                  <pic:spPr>
                    <a:xfrm>
                      <a:off x="0" y="0"/>
                      <a:ext cx="2869565" cy="1759585"/>
                    </a:xfrm>
                    <a:prstGeom prst="rect">
                      <a:avLst/>
                    </a:prstGeom>
                  </pic:spPr>
                </pic:pic>
              </a:graphicData>
            </a:graphic>
          </wp:inline>
        </w:drawing>
      </w:r>
    </w:p>
    <w:p>
      <w:pPr>
        <w:bidi w:val="0"/>
        <w:rPr>
          <w:i/>
          <w:iCs/>
          <w:highlight w:val="yellow"/>
        </w:rPr>
      </w:pPr>
      <w:r>
        <w:rPr>
          <w:i/>
          <w:iCs/>
          <w:highlight w:val="yellow"/>
        </w:rPr>
        <w:t>The Sub - Query:</w:t>
      </w:r>
    </w:p>
    <w:p>
      <w:pPr>
        <w:bidi w:val="0"/>
        <w:rPr>
          <w:i/>
          <w:iCs/>
          <w:color w:val="002060"/>
        </w:rPr>
      </w:pPr>
      <w:r>
        <w:rPr>
          <w:i/>
          <w:iCs/>
          <w:color w:val="002060"/>
        </w:rPr>
        <w:t>SELECT name</w:t>
      </w:r>
    </w:p>
    <w:p>
      <w:pPr>
        <w:bidi w:val="0"/>
        <w:rPr>
          <w:i/>
          <w:iCs/>
          <w:color w:val="002060"/>
        </w:rPr>
      </w:pPr>
      <w:r>
        <w:rPr>
          <w:i/>
          <w:iCs/>
          <w:color w:val="002060"/>
        </w:rPr>
        <w:t>FROM Studio</w:t>
      </w:r>
    </w:p>
    <w:p>
      <w:pPr>
        <w:bidi w:val="0"/>
        <w:rPr>
          <w:rFonts w:hint="default"/>
          <w:i/>
          <w:iCs/>
          <w:color w:val="002060"/>
        </w:rPr>
      </w:pPr>
      <w:r>
        <w:rPr>
          <w:i/>
          <w:iCs/>
          <w:color w:val="002060"/>
        </w:rPr>
        <w:t xml:space="preserve">WHERE address NOT LIKE </w:t>
      </w:r>
      <w:r>
        <w:rPr>
          <w:rFonts w:hint="default"/>
          <w:i/>
          <w:iCs/>
          <w:color w:val="002060"/>
        </w:rPr>
        <w:t>‘%Hollywood%’</w:t>
      </w:r>
    </w:p>
    <w:p>
      <w:pPr>
        <w:bidi w:val="0"/>
        <w:rPr>
          <w:rFonts w:hint="default"/>
          <w:i w:val="0"/>
          <w:iCs w:val="0"/>
          <w:color w:val="auto"/>
        </w:rPr>
      </w:pPr>
      <w:r>
        <w:rPr>
          <w:rFonts w:hint="default"/>
          <w:i w:val="0"/>
          <w:iCs w:val="0"/>
          <w:color w:val="auto"/>
        </w:rPr>
        <w:t>Sub - Query is to query all movies that do not produced by ‘</w:t>
      </w:r>
      <w:r>
        <w:rPr>
          <w:rFonts w:hint="default"/>
          <w:i/>
          <w:iCs/>
          <w:color w:val="auto"/>
        </w:rPr>
        <w:t>Hollywood’</w:t>
      </w:r>
      <w:r>
        <w:rPr>
          <w:rFonts w:hint="default"/>
          <w:i w:val="0"/>
          <w:iCs w:val="0"/>
          <w:color w:val="auto"/>
        </w:rPr>
        <w:t xml:space="preserve">. </w:t>
      </w:r>
    </w:p>
    <w:p>
      <w:pPr>
        <w:bidi w:val="0"/>
        <w:rPr>
          <w:rFonts w:hint="default"/>
        </w:rPr>
      </w:pPr>
      <w:r>
        <w:rPr>
          <w:rFonts w:hint="default"/>
          <w:i w:val="0"/>
          <w:iCs w:val="0"/>
          <w:color w:val="auto"/>
        </w:rPr>
        <w:t>The whole Query is used to query all movies that do not produced by ‘</w:t>
      </w:r>
      <w:r>
        <w:rPr>
          <w:rFonts w:hint="default"/>
          <w:i/>
          <w:iCs/>
          <w:color w:val="auto"/>
        </w:rPr>
        <w:t>Hollywood’</w:t>
      </w:r>
      <w:r>
        <w:rPr>
          <w:rFonts w:hint="default"/>
          <w:i w:val="0"/>
          <w:iCs w:val="0"/>
          <w:color w:val="auto"/>
        </w:rPr>
        <w:t>, output all movie name and year.</w:t>
      </w:r>
    </w:p>
    <w:p>
      <w:pPr>
        <w:bidi w:val="0"/>
        <w:rPr>
          <w:b/>
          <w:bCs/>
          <w:i/>
          <w:iCs/>
          <w:highlight w:val="yellow"/>
        </w:rPr>
      </w:pPr>
      <w:r>
        <w:rPr>
          <w:b/>
          <w:bCs/>
          <w:i/>
          <w:iCs/>
          <w:highlight w:val="yellow"/>
        </w:rPr>
        <w:t>View:</w:t>
      </w:r>
    </w:p>
    <w:p>
      <w:pPr>
        <w:bidi w:val="0"/>
      </w:pPr>
      <w:r>
        <w:t>Another important point of SQL is to define view which is not saved into the storage but when we need this Relation, then construct based on all current Relations.</w:t>
      </w:r>
    </w:p>
    <w:p>
      <w:pPr>
        <w:bidi w:val="0"/>
        <w:rPr>
          <w:b/>
          <w:bCs/>
          <w:i/>
          <w:iCs/>
          <w:highlight w:val="yellow"/>
        </w:rPr>
      </w:pPr>
      <w:r>
        <w:rPr>
          <w:b/>
          <w:bCs/>
          <w:i/>
          <w:iCs/>
          <w:highlight w:val="yellow"/>
        </w:rPr>
        <w:t>Example:</w:t>
      </w:r>
    </w:p>
    <w:p>
      <w:pPr>
        <w:bidi w:val="0"/>
      </w:pPr>
      <w:r>
        <w:t>The view is to depict all movies produced in Paramount and output movie name and title of the movie.</w:t>
      </w:r>
    </w:p>
    <w:p>
      <w:pPr>
        <w:bidi w:val="0"/>
        <w:jc w:val="center"/>
      </w:pPr>
      <w:r>
        <w:drawing>
          <wp:inline distT="0" distB="0" distL="114300" distR="114300">
            <wp:extent cx="2834005" cy="1389380"/>
            <wp:effectExtent l="0" t="0" r="10795" b="7620"/>
            <wp:docPr id="7" name="Picture 7" descr="Screen Shot 2020-01-31 at 3.17.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1-31 at 3.17.22 PM"/>
                    <pic:cNvPicPr>
                      <a:picLocks noChangeAspect="1"/>
                    </pic:cNvPicPr>
                  </pic:nvPicPr>
                  <pic:blipFill>
                    <a:blip r:embed="rId9"/>
                    <a:stretch>
                      <a:fillRect/>
                    </a:stretch>
                  </pic:blipFill>
                  <pic:spPr>
                    <a:xfrm>
                      <a:off x="0" y="0"/>
                      <a:ext cx="2834005" cy="1389380"/>
                    </a:xfrm>
                    <a:prstGeom prst="rect">
                      <a:avLst/>
                    </a:prstGeom>
                  </pic:spPr>
                </pic:pic>
              </a:graphicData>
            </a:graphic>
          </wp:inline>
        </w:drawing>
      </w:r>
    </w:p>
    <w:p>
      <w:pPr>
        <w:bidi w:val="0"/>
        <w:jc w:val="both"/>
      </w:pPr>
      <w:r>
        <w:t>The view ParamountMovie is defined as one part of the database module, but at this time, we do not calculate all tuples. If we need all tuples, then just merge the view into the Query and construct it</w:t>
      </w:r>
      <w:r>
        <w:rPr>
          <w:rFonts w:hint="default"/>
        </w:rPr>
        <w:t xml:space="preserve">’s tuples. </w:t>
      </w:r>
      <w:r>
        <w:rPr>
          <w:rFonts w:hint="default"/>
          <w:i/>
          <w:iCs/>
          <w:color w:val="C00000"/>
        </w:rPr>
        <w:t>(Actually, all these tuples are not really stored in the database.)</w:t>
      </w:r>
      <w:r>
        <w:rPr>
          <w:rFonts w:hint="default"/>
        </w:rPr>
        <w:t xml:space="preserve"> </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3C4B6"/>
    <w:multiLevelType w:val="singleLevel"/>
    <w:tmpl w:val="5E33C4B6"/>
    <w:lvl w:ilvl="0" w:tentative="0">
      <w:start w:val="1"/>
      <w:numFmt w:val="lowerLetter"/>
      <w:lvlText w:val="%1."/>
      <w:lvlJc w:val="left"/>
      <w:pPr>
        <w:ind w:left="425" w:leftChars="0" w:hanging="425" w:firstLineChars="0"/>
      </w:pPr>
      <w:rPr>
        <w:rFonts w:hint="default"/>
      </w:rPr>
    </w:lvl>
  </w:abstractNum>
  <w:abstractNum w:abstractNumId="1">
    <w:nsid w:val="5E33C93C"/>
    <w:multiLevelType w:val="singleLevel"/>
    <w:tmpl w:val="5E33C93C"/>
    <w:lvl w:ilvl="0" w:tentative="0">
      <w:start w:val="1"/>
      <w:numFmt w:val="upperRoman"/>
      <w:lvlText w:val="%1."/>
      <w:lvlJc w:val="left"/>
      <w:pPr>
        <w:ind w:left="425" w:leftChars="0" w:hanging="425" w:firstLineChars="0"/>
      </w:pPr>
      <w:rPr>
        <w:rFonts w:hint="default"/>
      </w:rPr>
    </w:lvl>
  </w:abstractNum>
  <w:abstractNum w:abstractNumId="2">
    <w:nsid w:val="5E33CA80"/>
    <w:multiLevelType w:val="singleLevel"/>
    <w:tmpl w:val="5E33CA80"/>
    <w:lvl w:ilvl="0" w:tentative="0">
      <w:start w:val="1"/>
      <w:numFmt w:val="upperRoman"/>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6"/>
    <w:rsid w:val="000435A9"/>
    <w:rsid w:val="002A534D"/>
    <w:rsid w:val="00B50786"/>
    <w:rsid w:val="00DD7512"/>
    <w:rsid w:val="1FFC3BF0"/>
    <w:rsid w:val="20D9A1EE"/>
    <w:rsid w:val="38FDDA97"/>
    <w:rsid w:val="3DD4DB4F"/>
    <w:rsid w:val="3FEF2FFB"/>
    <w:rsid w:val="5FFFAAB5"/>
    <w:rsid w:val="67DCA8F7"/>
    <w:rsid w:val="6D9F4895"/>
    <w:rsid w:val="6F7F05B4"/>
    <w:rsid w:val="6FFF594E"/>
    <w:rsid w:val="77653D96"/>
    <w:rsid w:val="78EC64F1"/>
    <w:rsid w:val="7BF5E453"/>
    <w:rsid w:val="7DBF8553"/>
    <w:rsid w:val="7DFE8A07"/>
    <w:rsid w:val="7EDB6386"/>
    <w:rsid w:val="7F3F0F9D"/>
    <w:rsid w:val="7FB7DC74"/>
    <w:rsid w:val="7FE6673F"/>
    <w:rsid w:val="7FFD7854"/>
    <w:rsid w:val="7FFF0A7F"/>
    <w:rsid w:val="8FFA489E"/>
    <w:rsid w:val="92077E5F"/>
    <w:rsid w:val="994B67A1"/>
    <w:rsid w:val="9BF35AA7"/>
    <w:rsid w:val="9F22D627"/>
    <w:rsid w:val="9F7F4531"/>
    <w:rsid w:val="A7F61301"/>
    <w:rsid w:val="AFBD3E9C"/>
    <w:rsid w:val="BFBEF66D"/>
    <w:rsid w:val="BFDF98E8"/>
    <w:rsid w:val="DDC7EC84"/>
    <w:rsid w:val="EE3FD8B9"/>
    <w:rsid w:val="EEFB9AA9"/>
    <w:rsid w:val="EFFDF966"/>
    <w:rsid w:val="F7AB9EDC"/>
    <w:rsid w:val="F7FB2FA4"/>
    <w:rsid w:val="F7FE6D57"/>
    <w:rsid w:val="FFB5C75A"/>
    <w:rsid w:val="FFDCD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Heading 3 Char"/>
    <w:basedOn w:val="4"/>
    <w:link w:val="3"/>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Words>
  <Characters>100</Characters>
  <Lines>1</Lines>
  <Paragraphs>1</Paragraphs>
  <ScaleCrop>false</ScaleCrop>
  <LinksUpToDate>false</LinksUpToDate>
  <CharactersWithSpaces>116</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2019-12-30T09:04:00Z</dcterms:created>
  <dc:creator>ning juan</dc:creator>
  <cp:lastModifiedBy>ningjuan</cp:lastModifiedBy>
  <dcterms:modified xsi:type="dcterms:W3CDTF">2020-01-31T15:32:37Z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