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Sparse Index set one Key - Pointer pair for each storage block. The Key - 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Take the picture above as reference, the data file has been sorted, and the key value is the multiple of continuous 10, until a bigger data. We assume that each storage block can store 4 key - pointer pairs. In the first index file, there exist 4 key - pointer pairs, 10, 30, 50, 70. In the second index file, there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 pointer.</w:t>
      </w:r>
    </w:p>
    <w:p>
      <w:pPr>
        <w:jc w:val="both"/>
      </w:pPr>
    </w:p>
    <w:p>
      <w:pPr>
        <w:jc w:val="both"/>
      </w:pPr>
      <w:r>
        <w:t>After we locate the Storage Block, then we can search this Data Block to find the corresponding record with the Key Value K.</w:t>
      </w:r>
    </w:p>
    <w:p>
      <w:pPr>
        <w:pStyle w:val="4"/>
      </w:pPr>
      <w:r>
        <w:t>Chapter 3.1.4 Multi - Level Index</w:t>
      </w:r>
    </w:p>
    <w:p>
      <w:pPr>
        <w:rPr>
          <w:b/>
          <w:bCs/>
          <w:i/>
          <w:iCs/>
          <w:highlight w:val="yellow"/>
        </w:rPr>
      </w:pPr>
      <w:r>
        <w:rPr>
          <w:b/>
          <w:bCs/>
          <w:i/>
          <w:iCs/>
          <w:highlight w:val="yellow"/>
        </w:rPr>
        <w:t>Principle:</w:t>
      </w:r>
    </w:p>
    <w:p>
      <w:r>
        <w:t>Index files probably occupy multi blocks, even we can locate the index block, and using Binary - Search Algorithm to find the required record. Through building index on index file, then we can make the first index level more efficient.</w:t>
      </w:r>
    </w:p>
    <w:p>
      <w:pPr>
        <w:jc w:val="center"/>
      </w:pPr>
      <w:r>
        <w:drawing>
          <wp:inline distT="0" distB="0" distL="114300" distR="114300">
            <wp:extent cx="3785870" cy="2940685"/>
            <wp:effectExtent l="0" t="0" r="24130" b="5715"/>
            <wp:docPr id="4" name="Picture 4" descr="Screen Shot 2020-03-07 at 10.50.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7 at 10.50.43 AM"/>
                    <pic:cNvPicPr>
                      <a:picLocks noChangeAspect="1"/>
                    </pic:cNvPicPr>
                  </pic:nvPicPr>
                  <pic:blipFill>
                    <a:blip r:embed="rId6"/>
                    <a:stretch>
                      <a:fillRect/>
                    </a:stretch>
                  </pic:blipFill>
                  <pic:spPr>
                    <a:xfrm>
                      <a:off x="0" y="0"/>
                      <a:ext cx="3785870" cy="2940685"/>
                    </a:xfrm>
                    <a:prstGeom prst="rect">
                      <a:avLst/>
                    </a:prstGeom>
                  </pic:spPr>
                </pic:pic>
              </a:graphicData>
            </a:graphic>
          </wp:inline>
        </w:drawing>
      </w:r>
    </w:p>
    <w:p>
      <w:r>
        <w:t>The example enlarges the second index level on the first index level. We need to pay attention that the second index file or the higher level must be sparse, since the second level index must have the same number key pointer.</w:t>
      </w:r>
    </w:p>
    <w:p>
      <w:pPr>
        <w:pStyle w:val="4"/>
      </w:pPr>
      <w:r>
        <w:t>Chapter 3.1.5 Auxiliary Index</w:t>
      </w:r>
    </w:p>
    <w:p>
      <w:pPr>
        <w:rPr>
          <w:b/>
          <w:bCs/>
          <w:i/>
          <w:iCs/>
          <w:highlight w:val="yellow"/>
        </w:rPr>
      </w:pPr>
      <w:r>
        <w:rPr>
          <w:b/>
          <w:bCs/>
          <w:i/>
          <w:iCs/>
          <w:highlight w:val="yellow"/>
        </w:rPr>
        <w:t>Definition:</w:t>
      </w:r>
    </w:p>
    <w:p>
      <w:pPr>
        <w:rPr>
          <w:i/>
          <w:iCs/>
          <w:color w:val="C00000"/>
        </w:rPr>
      </w:pPr>
      <w:r>
        <w:rPr>
          <w:i/>
          <w:iCs/>
          <w:color w:val="C00000"/>
        </w:rPr>
        <w:t>Auxiliary Index can be used for any index, such data structure can be used to help find the record with one or more fields.</w:t>
      </w:r>
    </w:p>
    <w:p/>
    <w:p>
      <w:r>
        <w:t xml:space="preserve">The Biggest Difference between </w:t>
      </w:r>
      <w:r>
        <w:rPr>
          <w:i/>
          <w:iCs/>
          <w:color w:val="C00000"/>
        </w:rPr>
        <w:t>Auxiliary Index</w:t>
      </w:r>
      <w:r>
        <w:t xml:space="preserve"> and </w:t>
      </w:r>
      <w:r>
        <w:rPr>
          <w:i/>
          <w:iCs/>
          <w:color w:val="C00000"/>
        </w:rPr>
        <w:t>Main Index</w:t>
      </w:r>
      <w:r>
        <w:t xml:space="preserve"> is that the Auxiliary Index </w:t>
      </w:r>
      <w:r>
        <w:rPr>
          <w:i/>
          <w:iCs/>
          <w:color w:val="C00000"/>
        </w:rPr>
        <w:t>can not be used to decide the stored location of some fields.</w:t>
      </w:r>
      <w:r>
        <w:t xml:space="preserve"> But it can only helps us find the current location of record, while the location maybe decided by the Main Index that built on some other fields.</w:t>
      </w:r>
    </w:p>
    <w:p/>
    <w:p>
      <w:pPr>
        <w:rPr>
          <w:b/>
          <w:bCs/>
          <w:i/>
          <w:iCs/>
          <w:highlight w:val="yellow"/>
        </w:rPr>
      </w:pPr>
      <w:r>
        <w:rPr>
          <w:b/>
          <w:bCs/>
          <w:i/>
          <w:iCs/>
          <w:highlight w:val="yellow"/>
        </w:rPr>
        <w:t>Conclusion:</w:t>
      </w:r>
    </w:p>
    <w:p>
      <w:r>
        <w:rPr>
          <w:b w:val="0"/>
          <w:bCs w:val="0"/>
          <w:i/>
          <w:iCs/>
          <w:color w:val="C00000"/>
        </w:rPr>
        <w:t>Auxiliary Index is always the Dense Index</w:t>
      </w:r>
      <w:r>
        <w:t>, it is meaningless to talk about one Sparse Auxiliary Index. Since the Auxiliary Index can not influence the Storage Location of the record, and then we can not predict the location of the record that has not been recorded into the Auxiliary Index.</w:t>
      </w:r>
    </w:p>
    <w:p/>
    <w:p>
      <w:pPr>
        <w:rPr>
          <w:b/>
          <w:bCs/>
          <w:i/>
          <w:iCs/>
          <w:highlight w:val="yellow"/>
        </w:rPr>
      </w:pPr>
      <w:r>
        <w:rPr>
          <w:b/>
          <w:bCs/>
          <w:i/>
          <w:iCs/>
          <w:highlight w:val="yellow"/>
        </w:rPr>
        <w:t>Example:</w:t>
      </w:r>
    </w:p>
    <w:p>
      <w:pPr>
        <w:rPr>
          <w:rFonts w:hint="default"/>
        </w:rPr>
      </w:pPr>
      <w:r>
        <w:t>In the picture below depicts one classic Auxiliary Index, an it is just the same as the principle before, each data file stores two records. The record just shows the</w:t>
      </w:r>
      <w:r>
        <w:rPr>
          <w:rFonts w:hint="default"/>
        </w:rPr>
        <w:t xml:space="preserve"> Search Key.</w:t>
      </w:r>
    </w:p>
    <w:p>
      <w:pPr>
        <w:jc w:val="center"/>
        <w:rPr>
          <w:rFonts w:hint="default"/>
        </w:rPr>
      </w:pPr>
      <w:r>
        <w:rPr>
          <w:rFonts w:hint="default"/>
        </w:rPr>
        <w:drawing>
          <wp:inline distT="0" distB="0" distL="114300" distR="114300">
            <wp:extent cx="2960370" cy="3088640"/>
            <wp:effectExtent l="0" t="0" r="11430" b="10160"/>
            <wp:docPr id="5" name="Picture 5"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21 at 11.27.43 AM"/>
                    <pic:cNvPicPr>
                      <a:picLocks noChangeAspect="1"/>
                    </pic:cNvPicPr>
                  </pic:nvPicPr>
                  <pic:blipFill>
                    <a:blip r:embed="rId7"/>
                    <a:stretch>
                      <a:fillRect/>
                    </a:stretch>
                  </pic:blipFill>
                  <pic:spPr>
                    <a:xfrm>
                      <a:off x="0" y="0"/>
                      <a:ext cx="2960370" cy="3088640"/>
                    </a:xfrm>
                    <a:prstGeom prst="rect">
                      <a:avLst/>
                    </a:prstGeom>
                  </pic:spPr>
                </pic:pic>
              </a:graphicData>
            </a:graphic>
          </wp:inline>
        </w:drawing>
      </w:r>
    </w:p>
    <w:p>
      <w:pPr>
        <w:jc w:val="both"/>
        <w:rPr>
          <w:rFonts w:hint="default"/>
          <w:b w:val="0"/>
          <w:bCs w:val="0"/>
          <w:i/>
          <w:iCs/>
          <w:color w:val="002060"/>
        </w:rPr>
      </w:pPr>
      <w:bookmarkStart w:id="0" w:name="_GoBack"/>
      <w:r>
        <w:rPr>
          <w:rFonts w:hint="default"/>
          <w:b w:val="0"/>
          <w:bCs w:val="0"/>
          <w:i/>
          <w:iCs/>
          <w:color w:val="002060"/>
        </w:rPr>
        <w:t xml:space="preserve">The Key in the index file are normally sorted, then it will cause that the pointers will not point to the one or less several continuous storage but points to several different data blocks. </w:t>
      </w:r>
    </w:p>
    <w:bookmarkEnd w:id="0"/>
    <w:p>
      <w:pPr>
        <w:jc w:val="both"/>
        <w:rPr>
          <w:rFonts w:hint="default"/>
        </w:rPr>
      </w:pPr>
    </w:p>
    <w:p>
      <w:pPr>
        <w:jc w:val="both"/>
        <w:rPr>
          <w:rFonts w:hint="default"/>
        </w:rPr>
      </w:pPr>
      <w:r>
        <w:rPr>
          <w:rFonts w:hint="default"/>
        </w:rPr>
        <w:t>For example, if we want to search for all records with the index key equals to 20, then we need to first locate two Dense Blocks and then go to three different Data Blocks. So when we want to find the same number records, then the use of Auxiliary Index will takes much more Disk I/O than Main Index.</w:t>
      </w:r>
    </w:p>
    <w:p>
      <w:pPr>
        <w:rPr>
          <w:rFonts w:hint="default"/>
        </w:rPr>
      </w:pPr>
    </w:p>
    <w:p>
      <w:pPr>
        <w:pStyle w:val="4"/>
        <w:bidi w:val="0"/>
      </w:pPr>
      <w:r>
        <w:t>Chapter 3.1.6 The Usage of Auxiliary Index</w:t>
      </w:r>
    </w:p>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37F57A5"/>
    <w:rsid w:val="1DFADDDA"/>
    <w:rsid w:val="23E36044"/>
    <w:rsid w:val="2F9DFBD4"/>
    <w:rsid w:val="2FFE51EF"/>
    <w:rsid w:val="33EA18B9"/>
    <w:rsid w:val="3556AADF"/>
    <w:rsid w:val="35DB90C4"/>
    <w:rsid w:val="39D70131"/>
    <w:rsid w:val="3CFE5AAD"/>
    <w:rsid w:val="3EEE3B9E"/>
    <w:rsid w:val="3EEFFE86"/>
    <w:rsid w:val="3EFF563B"/>
    <w:rsid w:val="3FBEB83E"/>
    <w:rsid w:val="3FF9A5EB"/>
    <w:rsid w:val="3FFED2DB"/>
    <w:rsid w:val="4773C5FC"/>
    <w:rsid w:val="4BDFC99F"/>
    <w:rsid w:val="4F378F88"/>
    <w:rsid w:val="4FC3265F"/>
    <w:rsid w:val="54EFF2C0"/>
    <w:rsid w:val="5537C421"/>
    <w:rsid w:val="55F7D2CC"/>
    <w:rsid w:val="57E7D54A"/>
    <w:rsid w:val="57EF0168"/>
    <w:rsid w:val="5AFE439D"/>
    <w:rsid w:val="5BD5803D"/>
    <w:rsid w:val="5D7FC097"/>
    <w:rsid w:val="5DADA9EA"/>
    <w:rsid w:val="5E6BCFC4"/>
    <w:rsid w:val="5EB7E229"/>
    <w:rsid w:val="5F352D36"/>
    <w:rsid w:val="5F697232"/>
    <w:rsid w:val="607F9931"/>
    <w:rsid w:val="65BF5080"/>
    <w:rsid w:val="65D6CD92"/>
    <w:rsid w:val="65FEA2E8"/>
    <w:rsid w:val="662F7264"/>
    <w:rsid w:val="66F79A49"/>
    <w:rsid w:val="67BBA92B"/>
    <w:rsid w:val="6BDFD3D8"/>
    <w:rsid w:val="6BFBA792"/>
    <w:rsid w:val="6DBFEFB3"/>
    <w:rsid w:val="6ECB915C"/>
    <w:rsid w:val="6F7E5A41"/>
    <w:rsid w:val="6FBDCD28"/>
    <w:rsid w:val="6FEBE802"/>
    <w:rsid w:val="6FF700AC"/>
    <w:rsid w:val="6FFB3F24"/>
    <w:rsid w:val="73EE2FDD"/>
    <w:rsid w:val="73EF82E0"/>
    <w:rsid w:val="763D2CFE"/>
    <w:rsid w:val="76A8146A"/>
    <w:rsid w:val="76DACDDB"/>
    <w:rsid w:val="77DF3F6E"/>
    <w:rsid w:val="77E190EC"/>
    <w:rsid w:val="77E8D400"/>
    <w:rsid w:val="79BEAF9D"/>
    <w:rsid w:val="7B9DBA81"/>
    <w:rsid w:val="7CEFF65D"/>
    <w:rsid w:val="7D57CB2E"/>
    <w:rsid w:val="7D73C199"/>
    <w:rsid w:val="7D8CC00B"/>
    <w:rsid w:val="7DFFAFD2"/>
    <w:rsid w:val="7EBB5E07"/>
    <w:rsid w:val="7EF65F98"/>
    <w:rsid w:val="7F36FAEF"/>
    <w:rsid w:val="7F5FA25F"/>
    <w:rsid w:val="7F7DD6F4"/>
    <w:rsid w:val="7F7F072C"/>
    <w:rsid w:val="7FAA0DED"/>
    <w:rsid w:val="7FAFB6E3"/>
    <w:rsid w:val="7FEA250C"/>
    <w:rsid w:val="7FEAEDD0"/>
    <w:rsid w:val="7FED5B39"/>
    <w:rsid w:val="9FEF1140"/>
    <w:rsid w:val="A27D12A7"/>
    <w:rsid w:val="A2DF0B8A"/>
    <w:rsid w:val="A6CF2142"/>
    <w:rsid w:val="ABCFD2AA"/>
    <w:rsid w:val="B3FF87FC"/>
    <w:rsid w:val="B4EF5524"/>
    <w:rsid w:val="B59FA797"/>
    <w:rsid w:val="B7F8C315"/>
    <w:rsid w:val="B7F9B4B8"/>
    <w:rsid w:val="BAEEDD50"/>
    <w:rsid w:val="BCAD675B"/>
    <w:rsid w:val="BEFD1C5F"/>
    <w:rsid w:val="BFFF3F35"/>
    <w:rsid w:val="C77F324E"/>
    <w:rsid w:val="CB9C04C7"/>
    <w:rsid w:val="D78BA16C"/>
    <w:rsid w:val="D7FBF2A3"/>
    <w:rsid w:val="DA5B178F"/>
    <w:rsid w:val="DBE3B465"/>
    <w:rsid w:val="DE8B415F"/>
    <w:rsid w:val="DF2E1E1C"/>
    <w:rsid w:val="DF48817A"/>
    <w:rsid w:val="DF579563"/>
    <w:rsid w:val="DFB9E2A5"/>
    <w:rsid w:val="DFF35C3C"/>
    <w:rsid w:val="DFF7954C"/>
    <w:rsid w:val="E5B70360"/>
    <w:rsid w:val="E9DF4A44"/>
    <w:rsid w:val="EBD57843"/>
    <w:rsid w:val="ECFF57AB"/>
    <w:rsid w:val="ED7B64A8"/>
    <w:rsid w:val="EDD72D14"/>
    <w:rsid w:val="EEFC07C2"/>
    <w:rsid w:val="EF7E2DE0"/>
    <w:rsid w:val="EFA2F552"/>
    <w:rsid w:val="EFFD21B4"/>
    <w:rsid w:val="F185DE65"/>
    <w:rsid w:val="F22F935D"/>
    <w:rsid w:val="F5333F84"/>
    <w:rsid w:val="F7362553"/>
    <w:rsid w:val="F7FF9C71"/>
    <w:rsid w:val="F7FFDF67"/>
    <w:rsid w:val="F8FF2068"/>
    <w:rsid w:val="FAA5B50B"/>
    <w:rsid w:val="FABE916E"/>
    <w:rsid w:val="FB945DED"/>
    <w:rsid w:val="FBA7CCDD"/>
    <w:rsid w:val="FBDA4346"/>
    <w:rsid w:val="FBE7EF61"/>
    <w:rsid w:val="FBF6DAAA"/>
    <w:rsid w:val="FBFF2DD0"/>
    <w:rsid w:val="FBFFCDE1"/>
    <w:rsid w:val="FCDF4FCC"/>
    <w:rsid w:val="FD33280D"/>
    <w:rsid w:val="FD73B166"/>
    <w:rsid w:val="FDE689FB"/>
    <w:rsid w:val="FDF35B54"/>
    <w:rsid w:val="FE7DAB94"/>
    <w:rsid w:val="FEABD9E3"/>
    <w:rsid w:val="FEBE7F1F"/>
    <w:rsid w:val="FEBF3E36"/>
    <w:rsid w:val="FECFDE32"/>
    <w:rsid w:val="FEFF6A2E"/>
    <w:rsid w:val="FF2A0698"/>
    <w:rsid w:val="FF3962C3"/>
    <w:rsid w:val="FF3F49C3"/>
    <w:rsid w:val="FF6F0531"/>
    <w:rsid w:val="FFA31992"/>
    <w:rsid w:val="FFB74DB4"/>
    <w:rsid w:val="FFDB81F8"/>
    <w:rsid w:val="FFDBC9BA"/>
    <w:rsid w:val="FFDED300"/>
    <w:rsid w:val="FFE58F66"/>
    <w:rsid w:val="FFEA8C73"/>
    <w:rsid w:val="FFEEBA92"/>
    <w:rsid w:val="FFEFA53F"/>
    <w:rsid w:val="FFF3821F"/>
    <w:rsid w:val="FFF3A3FB"/>
    <w:rsid w:val="FFF3D71D"/>
    <w:rsid w:val="FFF4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2020-01-02T00:58:00Z</dcterms:created>
  <dc:creator>ning juan</dc:creator>
  <cp:lastModifiedBy>ningjuan</cp:lastModifiedBy>
  <dcterms:modified xsi:type="dcterms:W3CDTF">2020-03-21T11:38:37Z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