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lang w:eastAsia="en-US"/>
        </w:rPr>
      </w:pPr>
      <w:r>
        <w:rPr>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lang w:eastAsia="en-US"/>
        </w:rPr>
      </w:pPr>
      <w:r>
        <w:rPr>
          <w:lang w:eastAsia="en-US"/>
        </w:rPr>
        <w:t>The Pointer Array can increase, it</w:t>
      </w:r>
      <w:r>
        <w:rPr>
          <w:rFonts w:hint="default"/>
          <w:lang w:eastAsia="en-US"/>
        </w:rPr>
        <w:t>’s length is always the value of 2 power, because each time the length of Array increases, then the number of Bucket would be doubled.</w:t>
      </w:r>
    </w:p>
    <w:p>
      <w:pPr>
        <w:numPr>
          <w:ilvl w:val="0"/>
          <w:numId w:val="3"/>
        </w:numPr>
        <w:ind w:left="420" w:leftChars="0" w:hanging="420" w:firstLineChars="0"/>
        <w:rPr>
          <w:lang w:eastAsia="en-US"/>
        </w:rPr>
      </w:pPr>
      <w:r>
        <w:rPr>
          <w:rFonts w:hint="default"/>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lang w:eastAsia="en-US"/>
        </w:rPr>
      </w:pPr>
      <w:r>
        <w:rPr>
          <w:rFonts w:hint="default"/>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Example:</w:t>
      </w:r>
    </w:p>
    <w:p>
      <w:pPr>
        <w:numPr>
          <w:numId w:val="0"/>
        </w:numPr>
        <w:ind w:leftChars="0"/>
        <w:rPr>
          <w:rFonts w:hint="default"/>
          <w:lang w:eastAsia="en-US"/>
        </w:rPr>
      </w:pPr>
      <w:r>
        <w:rPr>
          <w:rFonts w:hint="default"/>
          <w:lang w:eastAsia="en-US"/>
        </w:rPr>
        <w:t>The table above has shown one small extensible Hash Table. For simpler, we assume that K = 4, which means by using Hash Function, we can generate 4 bytes Binary Sequence</w:t>
      </w:r>
      <w:bookmarkStart w:id="0" w:name="_GoBack"/>
      <w:bookmarkEnd w:id="0"/>
      <w:r>
        <w:rPr>
          <w:rFonts w:hint="default"/>
          <w:lang w:eastAsia="en-US"/>
        </w:rPr>
        <w:t xml:space="preserve">. When we need to use one of byte of the Sequence, then just like i = 1, there will have two items which corresponds to 0 and 1.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6B3F210"/>
    <w:rsid w:val="1B1DD55E"/>
    <w:rsid w:val="1CFF4E89"/>
    <w:rsid w:val="1DDF02B6"/>
    <w:rsid w:val="1FEFC772"/>
    <w:rsid w:val="2665A9A7"/>
    <w:rsid w:val="27CFF086"/>
    <w:rsid w:val="2B789EC7"/>
    <w:rsid w:val="2CEB9F9D"/>
    <w:rsid w:val="2ECF1306"/>
    <w:rsid w:val="2FAF228C"/>
    <w:rsid w:val="32BBD996"/>
    <w:rsid w:val="33E789AE"/>
    <w:rsid w:val="359D81BB"/>
    <w:rsid w:val="3AE76178"/>
    <w:rsid w:val="3BFBADC4"/>
    <w:rsid w:val="3BFFBC35"/>
    <w:rsid w:val="3D8F41AE"/>
    <w:rsid w:val="3ED98528"/>
    <w:rsid w:val="3EFA1B15"/>
    <w:rsid w:val="3EFE1658"/>
    <w:rsid w:val="3F2EA651"/>
    <w:rsid w:val="3FE7A41B"/>
    <w:rsid w:val="3FFA036E"/>
    <w:rsid w:val="4CBD5777"/>
    <w:rsid w:val="4DE713AB"/>
    <w:rsid w:val="4DFF221B"/>
    <w:rsid w:val="4EA4BE1B"/>
    <w:rsid w:val="51980DB6"/>
    <w:rsid w:val="57DB9B00"/>
    <w:rsid w:val="59B60290"/>
    <w:rsid w:val="5BCFC322"/>
    <w:rsid w:val="5DFF9030"/>
    <w:rsid w:val="5E778BA2"/>
    <w:rsid w:val="5E7C6A45"/>
    <w:rsid w:val="5F5DCC24"/>
    <w:rsid w:val="5FBFC0D3"/>
    <w:rsid w:val="5FFBADEA"/>
    <w:rsid w:val="63E6C700"/>
    <w:rsid w:val="652EAE2D"/>
    <w:rsid w:val="671BE105"/>
    <w:rsid w:val="67F7A531"/>
    <w:rsid w:val="6B438797"/>
    <w:rsid w:val="6BBD0A4C"/>
    <w:rsid w:val="6BF791C6"/>
    <w:rsid w:val="6CE877D4"/>
    <w:rsid w:val="6D9F18FF"/>
    <w:rsid w:val="6E5D8907"/>
    <w:rsid w:val="6FFBFD01"/>
    <w:rsid w:val="6FFEEB4C"/>
    <w:rsid w:val="735F9C72"/>
    <w:rsid w:val="737F4A61"/>
    <w:rsid w:val="73AF2749"/>
    <w:rsid w:val="73FFC14F"/>
    <w:rsid w:val="74FF0D67"/>
    <w:rsid w:val="74FF5B83"/>
    <w:rsid w:val="775F444A"/>
    <w:rsid w:val="779F603C"/>
    <w:rsid w:val="77B788C5"/>
    <w:rsid w:val="77DB32B4"/>
    <w:rsid w:val="77EF1D24"/>
    <w:rsid w:val="77FF747E"/>
    <w:rsid w:val="78BE4F59"/>
    <w:rsid w:val="79C5C463"/>
    <w:rsid w:val="7A294D10"/>
    <w:rsid w:val="7BFB9FFB"/>
    <w:rsid w:val="7CFDBCAD"/>
    <w:rsid w:val="7DB2D58E"/>
    <w:rsid w:val="7DB6A887"/>
    <w:rsid w:val="7DDF923A"/>
    <w:rsid w:val="7EF5CAD0"/>
    <w:rsid w:val="7FD59739"/>
    <w:rsid w:val="7FDDBDBE"/>
    <w:rsid w:val="7FEF0F73"/>
    <w:rsid w:val="7FF2E724"/>
    <w:rsid w:val="7FFD11A8"/>
    <w:rsid w:val="7FFF9999"/>
    <w:rsid w:val="7FFFC4C0"/>
    <w:rsid w:val="85F7CA4D"/>
    <w:rsid w:val="87DD3FB5"/>
    <w:rsid w:val="8B7F2EE4"/>
    <w:rsid w:val="98C9ABEA"/>
    <w:rsid w:val="9B577103"/>
    <w:rsid w:val="9B6B2B54"/>
    <w:rsid w:val="9EBF780D"/>
    <w:rsid w:val="9F2BAB6D"/>
    <w:rsid w:val="9FFF0801"/>
    <w:rsid w:val="ADF3BBF8"/>
    <w:rsid w:val="AF7FE10B"/>
    <w:rsid w:val="B39D1C72"/>
    <w:rsid w:val="B7D3ABA4"/>
    <w:rsid w:val="B7FF0960"/>
    <w:rsid w:val="BBB76ED2"/>
    <w:rsid w:val="BBDFB225"/>
    <w:rsid w:val="BDEF45BE"/>
    <w:rsid w:val="BE62A80C"/>
    <w:rsid w:val="BEAE9896"/>
    <w:rsid w:val="BEF2C2F6"/>
    <w:rsid w:val="BF5DD409"/>
    <w:rsid w:val="BFBD5D4A"/>
    <w:rsid w:val="BFDEAF21"/>
    <w:rsid w:val="BFEBAAC2"/>
    <w:rsid w:val="CAE78EAC"/>
    <w:rsid w:val="CAFEFF2C"/>
    <w:rsid w:val="D7CDEC0B"/>
    <w:rsid w:val="DAFCAD3E"/>
    <w:rsid w:val="DB0EE072"/>
    <w:rsid w:val="DFDF2476"/>
    <w:rsid w:val="DFFBA4D8"/>
    <w:rsid w:val="DFFF5733"/>
    <w:rsid w:val="E17E9C85"/>
    <w:rsid w:val="E2BB7AAC"/>
    <w:rsid w:val="E77B7B8B"/>
    <w:rsid w:val="E7B3CC6C"/>
    <w:rsid w:val="E8DEF7A6"/>
    <w:rsid w:val="EBB98656"/>
    <w:rsid w:val="ED5DC8B8"/>
    <w:rsid w:val="EDFFB63A"/>
    <w:rsid w:val="EF17EB28"/>
    <w:rsid w:val="EF3786CF"/>
    <w:rsid w:val="EFEF2807"/>
    <w:rsid w:val="EFF6E913"/>
    <w:rsid w:val="EFFB7990"/>
    <w:rsid w:val="EFFF885C"/>
    <w:rsid w:val="F3CE0442"/>
    <w:rsid w:val="F3DB4A7B"/>
    <w:rsid w:val="F4FFC25E"/>
    <w:rsid w:val="F5FCE2D0"/>
    <w:rsid w:val="F6FCEE6C"/>
    <w:rsid w:val="F76F9B12"/>
    <w:rsid w:val="F77BD24D"/>
    <w:rsid w:val="F7DBE779"/>
    <w:rsid w:val="F93F756F"/>
    <w:rsid w:val="FBAF5AC6"/>
    <w:rsid w:val="FC4862F5"/>
    <w:rsid w:val="FC5FA6FB"/>
    <w:rsid w:val="FCDB5D5A"/>
    <w:rsid w:val="FD7B68DD"/>
    <w:rsid w:val="FD9F1CE4"/>
    <w:rsid w:val="FDD559B5"/>
    <w:rsid w:val="FDED1677"/>
    <w:rsid w:val="FE7D437D"/>
    <w:rsid w:val="FFAD2A11"/>
    <w:rsid w:val="FFB74868"/>
    <w:rsid w:val="FFBC1057"/>
    <w:rsid w:val="FFBD1FB2"/>
    <w:rsid w:val="FFBECC45"/>
    <w:rsid w:val="FFBFBAFF"/>
    <w:rsid w:val="FFCFD20B"/>
    <w:rsid w:val="FFD22A47"/>
    <w:rsid w:val="FFD7506B"/>
    <w:rsid w:val="FFDC3EB8"/>
    <w:rsid w:val="FFEE1501"/>
    <w:rsid w:val="FFEE2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2020-05-01T13:20:13Z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