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r>
        <w:rPr>
          <w:b w:val="0"/>
          <w:bCs w:val="0"/>
          <w:i/>
          <w:iCs/>
          <w:color w:val="C00000"/>
          <w:sz w:val="24"/>
          <w:szCs w:val="32"/>
          <w:highlight w:val="none"/>
        </w:rPr>
        <w:t xml:space="preserve">In the Query Optimization, normally, the Statistical Value can be used to calculate cyclically. </w:t>
      </w:r>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numId w:val="0"/>
        </w:numPr>
        <w:ind w:leftChars="0"/>
        <w:rPr>
          <w:rFonts w:hint="default"/>
          <w:sz w:val="24"/>
          <w:szCs w:val="32"/>
        </w:rPr>
      </w:pPr>
    </w:p>
    <w:p>
      <w:pPr>
        <w:numPr>
          <w:numId w:val="0"/>
        </w:numPr>
        <w:ind w:leftChars="0"/>
        <w:rPr>
          <w:rFonts w:hint="default"/>
          <w:sz w:val="24"/>
          <w:szCs w:val="32"/>
        </w:rPr>
      </w:pPr>
      <w:r>
        <w:rPr>
          <w:rFonts w:hint="default"/>
          <w:sz w:val="24"/>
          <w:szCs w:val="32"/>
        </w:rPr>
        <w:t>The recalculation of Statistical Value would be updated after a while or after some updates. But when Database Manager finds that the bad Query Plan would be selected by Query Optimization, then they would need to recalculate the Statistical Value in order to fix this issue.</w:t>
      </w:r>
    </w:p>
    <w:p>
      <w:pPr>
        <w:numPr>
          <w:numId w:val="0"/>
        </w:numPr>
        <w:ind w:leftChars="0"/>
        <w:rPr>
          <w:rFonts w:hint="default"/>
          <w:sz w:val="24"/>
          <w:szCs w:val="32"/>
        </w:rPr>
      </w:pPr>
    </w:p>
    <w:p>
      <w:pPr>
        <w:numPr>
          <w:numId w:val="0"/>
        </w:numPr>
        <w:ind w:leftChars="0"/>
        <w:rPr>
          <w:sz w:val="24"/>
          <w:szCs w:val="32"/>
        </w:rPr>
      </w:pPr>
      <w:r>
        <w:rPr>
          <w:sz w:val="24"/>
          <w:szCs w:val="32"/>
        </w:rPr>
        <w:t>Considering that recalculation of Statistical Value would cost a lot, then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rFonts w:hint="default"/>
          <w:b w:val="0"/>
          <w:bCs w:val="0"/>
          <w:i w:val="0"/>
          <w:iCs w:val="0"/>
          <w:color w:val="000000" w:themeColor="text1"/>
          <w:sz w:val="24"/>
          <w:szCs w:val="32"/>
          <w:highlight w:val="none"/>
          <w14:textFill>
            <w14:solidFill>
              <w14:schemeClr w14:val="tx1"/>
            </w14:solidFill>
          </w14:textFill>
        </w:rPr>
      </w:pPr>
      <w:r>
        <w:rPr>
          <w:sz w:val="24"/>
          <w:szCs w:val="32"/>
        </w:rPr>
        <w:t>Here, let</w:t>
      </w:r>
      <w:r>
        <w:rPr>
          <w:rFonts w:hint="default"/>
          <w:sz w:val="24"/>
          <w:szCs w:val="32"/>
        </w:rPr>
        <w:t xml:space="preserve">’s consider how to estimate the cost when we convert the Logical Query Plan to the Physical Query Plan. The last method is called </w:t>
      </w:r>
      <w:r>
        <w:rPr>
          <w:rFonts w:hint="default"/>
          <w:b/>
          <w:bCs/>
          <w:i/>
          <w:iCs/>
          <w:sz w:val="24"/>
          <w:szCs w:val="32"/>
          <w:highlight w:val="yellow"/>
        </w:rPr>
        <w:t>Exhaustive</w:t>
      </w:r>
      <w:r>
        <w:rPr>
          <w:rFonts w:hint="default"/>
          <w:sz w:val="24"/>
          <w:szCs w:val="32"/>
        </w:rPr>
        <w:t>, it is used to combine each selection for each question.</w:t>
      </w:r>
      <w:r>
        <w:rPr>
          <w:rFonts w:hint="default"/>
          <w:b w:val="0"/>
          <w:bCs w:val="0"/>
          <w:i/>
          <w:iCs/>
          <w:color w:val="C00000"/>
          <w:sz w:val="24"/>
          <w:szCs w:val="32"/>
          <w:highlight w:val="yellow"/>
        </w:rPr>
        <w:t>(Select the Sequence of Join or Physical Realization of Operator.)</w:t>
      </w:r>
      <w:r>
        <w:rPr>
          <w:rFonts w:hint="default"/>
          <w:b w:val="0"/>
          <w:bCs w:val="0"/>
          <w:i w:val="0"/>
          <w:iCs w:val="0"/>
          <w:color w:val="000000" w:themeColor="text1"/>
          <w:sz w:val="24"/>
          <w:szCs w:val="32"/>
          <w:highlight w:val="none"/>
          <w14:textFill>
            <w14:solidFill>
              <w14:schemeClr w14:val="tx1"/>
            </w14:solidFill>
          </w14:textFill>
        </w:rPr>
        <w:t>Each Physical Plan can be assigned one estimation cost and choose one plan with the least cost.</w:t>
      </w:r>
    </w:p>
    <w:p>
      <w:pPr>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There exist a lot of Physical Plans and explanation needs to put on two main methods for Searching the possible Physical Plan.</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Top to Bottom:</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Consider starting from the root of Logic Query Plan. For each realization of node, consider calculate each possibility and calculate the cost for each combination, and get the best one. </w:t>
      </w:r>
    </w:p>
    <w:p>
      <w:pPr>
        <w:numPr>
          <w:ilvl w:val="0"/>
          <w:numId w:val="9"/>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Bottom to Top:</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For each Sub-Expression of the Logic Query Tree, we need to calculate the cost for each possible method. Consider each Selection for Sub-Expression E, and combine it with the root Operator Realization, calculate the possibility and cost of Sub-Expression E.</w:t>
      </w: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Actually, there has no big difference when explain two methods. Here we focus on the Bottom to Up method.</w:t>
      </w:r>
      <w:bookmarkStart w:id="0" w:name="_GoBack"/>
      <w:bookmarkEnd w:id="0"/>
    </w:p>
    <w:p>
      <w:pPr>
        <w:numPr>
          <w:numId w:val="0"/>
        </w:numPr>
        <w:ind w:leftChars="0"/>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iCs/>
          <w:color w:val="C00000"/>
          <w:sz w:val="24"/>
          <w:szCs w:val="32"/>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abstractNum w:abstractNumId="8">
    <w:nsid w:val="5E815DF7"/>
    <w:multiLevelType w:val="singleLevel"/>
    <w:tmpl w:val="5E815DF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03EFC806"/>
    <w:rsid w:val="0DFDA8E0"/>
    <w:rsid w:val="1FBF13CD"/>
    <w:rsid w:val="1FFB79EE"/>
    <w:rsid w:val="27AFA68F"/>
    <w:rsid w:val="2EAF5F18"/>
    <w:rsid w:val="2FDFBAAE"/>
    <w:rsid w:val="32FBFED8"/>
    <w:rsid w:val="36FBBCD0"/>
    <w:rsid w:val="3BDFA85B"/>
    <w:rsid w:val="3CFF17DE"/>
    <w:rsid w:val="3DF727FC"/>
    <w:rsid w:val="3DFD6DFD"/>
    <w:rsid w:val="3E2FC613"/>
    <w:rsid w:val="3EF424B2"/>
    <w:rsid w:val="3EFFD383"/>
    <w:rsid w:val="3F3F6CD1"/>
    <w:rsid w:val="3F7F09B4"/>
    <w:rsid w:val="3FFD05D6"/>
    <w:rsid w:val="45C83371"/>
    <w:rsid w:val="462F21A9"/>
    <w:rsid w:val="4A56FAC6"/>
    <w:rsid w:val="4CD9951B"/>
    <w:rsid w:val="4DBB6579"/>
    <w:rsid w:val="53FF88E8"/>
    <w:rsid w:val="5BC25421"/>
    <w:rsid w:val="5BC77B3A"/>
    <w:rsid w:val="5CD39CB1"/>
    <w:rsid w:val="5D9F4BE3"/>
    <w:rsid w:val="5DBF73D0"/>
    <w:rsid w:val="5E3FE320"/>
    <w:rsid w:val="5F5F4F19"/>
    <w:rsid w:val="5FBD9707"/>
    <w:rsid w:val="63FF6340"/>
    <w:rsid w:val="67F7CE1E"/>
    <w:rsid w:val="67FFCBD1"/>
    <w:rsid w:val="6BFFADC1"/>
    <w:rsid w:val="6D3F926D"/>
    <w:rsid w:val="6D6322D2"/>
    <w:rsid w:val="6F7BE3A5"/>
    <w:rsid w:val="6FCDC608"/>
    <w:rsid w:val="6FDB1BAA"/>
    <w:rsid w:val="6FE5E376"/>
    <w:rsid w:val="73739FD0"/>
    <w:rsid w:val="75EFCC76"/>
    <w:rsid w:val="771A19E6"/>
    <w:rsid w:val="777FDC13"/>
    <w:rsid w:val="779554A5"/>
    <w:rsid w:val="77FEE07D"/>
    <w:rsid w:val="79F622FA"/>
    <w:rsid w:val="7ADFB35C"/>
    <w:rsid w:val="7BD79B33"/>
    <w:rsid w:val="7BDABC18"/>
    <w:rsid w:val="7BDF3FE3"/>
    <w:rsid w:val="7BFF1FEE"/>
    <w:rsid w:val="7EB7ED92"/>
    <w:rsid w:val="7EDDCD60"/>
    <w:rsid w:val="7EEB3B3C"/>
    <w:rsid w:val="7EF3EC23"/>
    <w:rsid w:val="7EF46E57"/>
    <w:rsid w:val="7EFE4635"/>
    <w:rsid w:val="7F2DF252"/>
    <w:rsid w:val="7F3A1E45"/>
    <w:rsid w:val="7F679A8F"/>
    <w:rsid w:val="7F9FB180"/>
    <w:rsid w:val="7FBFB15D"/>
    <w:rsid w:val="7FBFF8C4"/>
    <w:rsid w:val="7FC5D436"/>
    <w:rsid w:val="7FE967B8"/>
    <w:rsid w:val="7FFDDC8F"/>
    <w:rsid w:val="7FFE2818"/>
    <w:rsid w:val="979FE61D"/>
    <w:rsid w:val="9EEFFA3C"/>
    <w:rsid w:val="AEEFD01B"/>
    <w:rsid w:val="B7767708"/>
    <w:rsid w:val="BA374877"/>
    <w:rsid w:val="BAFFEB6A"/>
    <w:rsid w:val="BB6E7769"/>
    <w:rsid w:val="BDBE711B"/>
    <w:rsid w:val="BEB7C43D"/>
    <w:rsid w:val="BF0F4EB6"/>
    <w:rsid w:val="BF35DB4D"/>
    <w:rsid w:val="BF6E8F67"/>
    <w:rsid w:val="BFD7763D"/>
    <w:rsid w:val="BFE70209"/>
    <w:rsid w:val="BFFFCE20"/>
    <w:rsid w:val="C5DE215E"/>
    <w:rsid w:val="C77FA1F8"/>
    <w:rsid w:val="D4BF2BAD"/>
    <w:rsid w:val="D6A127D4"/>
    <w:rsid w:val="D7636066"/>
    <w:rsid w:val="D7BFFDE9"/>
    <w:rsid w:val="D7DB52C0"/>
    <w:rsid w:val="DE3EB296"/>
    <w:rsid w:val="DE5F06A3"/>
    <w:rsid w:val="DF566DD1"/>
    <w:rsid w:val="DFCFB2B6"/>
    <w:rsid w:val="DFF331F8"/>
    <w:rsid w:val="DFFA4453"/>
    <w:rsid w:val="E3B2280E"/>
    <w:rsid w:val="E7DF7C61"/>
    <w:rsid w:val="EBDF44BD"/>
    <w:rsid w:val="EDD2A1F4"/>
    <w:rsid w:val="EF9E6101"/>
    <w:rsid w:val="EFDB0935"/>
    <w:rsid w:val="EFDEB004"/>
    <w:rsid w:val="EFFFF8D9"/>
    <w:rsid w:val="F49FF042"/>
    <w:rsid w:val="F7BC439F"/>
    <w:rsid w:val="F7E14623"/>
    <w:rsid w:val="F7F34B13"/>
    <w:rsid w:val="F877E2B4"/>
    <w:rsid w:val="F9BEE400"/>
    <w:rsid w:val="FADF923C"/>
    <w:rsid w:val="FB3F0C23"/>
    <w:rsid w:val="FB5DDE31"/>
    <w:rsid w:val="FB7D7C0B"/>
    <w:rsid w:val="FB9F9627"/>
    <w:rsid w:val="FBD6AF40"/>
    <w:rsid w:val="FBFD8458"/>
    <w:rsid w:val="FBFEE279"/>
    <w:rsid w:val="FC3F82CF"/>
    <w:rsid w:val="FCF69457"/>
    <w:rsid w:val="FDBD413A"/>
    <w:rsid w:val="FDBDAD59"/>
    <w:rsid w:val="FDDEBD9D"/>
    <w:rsid w:val="FDEF2942"/>
    <w:rsid w:val="FDF5DDD3"/>
    <w:rsid w:val="FDF66E81"/>
    <w:rsid w:val="FF6FF6BF"/>
    <w:rsid w:val="FF7F16E0"/>
    <w:rsid w:val="FFAD5CE8"/>
    <w:rsid w:val="FFB636E4"/>
    <w:rsid w:val="FFBF1BDE"/>
    <w:rsid w:val="FFBFAB43"/>
    <w:rsid w:val="FFFB7D7E"/>
    <w:rsid w:val="FFFD7488"/>
    <w:rsid w:val="FFFF2D20"/>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2020-03-28T13:08:00Z</dcterms:created>
  <dc:creator>ningjuan</dc:creator>
  <cp:lastModifiedBy>ningjuan</cp:lastModifiedBy>
  <dcterms:modified xsi:type="dcterms:W3CDTF">2020-03-30T10:47:27Z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