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Chapter 8 Re - Discuss Transaction Management</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this Chapter, we would discuss several problems about Transaction Management. </w:t>
      </w:r>
    </w:p>
    <w:p>
      <w:pPr>
        <w:numPr>
          <w:ilvl w:val="0"/>
          <w:numId w:val="1"/>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bookmarkStart w:id="0" w:name="_GoBack"/>
      <w:r>
        <w:rPr>
          <w:rFonts w:hint="default" w:asciiTheme="majorHAnsi" w:hAnsiTheme="majorHAnsi" w:eastAsiaTheme="majorEastAsia" w:cstheme="majorBidi"/>
          <w:i/>
          <w:iCs/>
          <w:color w:val="C00000"/>
          <w:kern w:val="2"/>
          <w:sz w:val="21"/>
          <w:szCs w:val="21"/>
          <w:shd w:val="clear" w:color="FFFFFF" w:fill="D9D9D9"/>
          <w:lang w:eastAsia="en-US" w:bidi="ar-SA"/>
        </w:rPr>
        <w:t>How Wrongly Recovery, Transaction Abortion, and Serializable Transaction influence each other ?</w:t>
      </w:r>
      <w:bookmarkEnd w:id="0"/>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Deadlock among Transactions. </w:t>
      </w:r>
      <w:r>
        <w:rPr>
          <w:rFonts w:hint="default" w:asciiTheme="majorHAnsi" w:hAnsiTheme="majorHAnsi" w:eastAsiaTheme="majorEastAsia" w:cstheme="majorBidi"/>
          <w:i/>
          <w:iCs/>
          <w:color w:val="C00000"/>
          <w:kern w:val="2"/>
          <w:sz w:val="21"/>
          <w:szCs w:val="21"/>
          <w:shd w:val="clear" w:color="FFFFFF" w:fill="D9D9D9"/>
          <w:lang w:eastAsia="en-US" w:bidi="ar-SA"/>
        </w:rPr>
        <w:t>The Deadlock is normally caused by several Transactions, these Transactions may need to wait the resources which has been occupied by other Transactions, such as Lock.</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caused by ‘Long Transaction’. </w:t>
      </w:r>
      <w:r>
        <w:rPr>
          <w:rFonts w:hint="default" w:asciiTheme="majorHAnsi" w:hAnsiTheme="majorHAnsi" w:eastAsiaTheme="majorEastAsia" w:cstheme="majorBidi"/>
          <w:i/>
          <w:iCs/>
          <w:color w:val="C00000"/>
          <w:kern w:val="2"/>
          <w:sz w:val="21"/>
          <w:szCs w:val="21"/>
          <w:shd w:val="clear" w:color="FFFFFF" w:fill="D9D9D9"/>
          <w:lang w:eastAsia="en-US" w:bidi="ar-SA"/>
        </w:rPr>
        <w:t>In some application, there may need intersection between Human and Computer.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Such as CAD system and ‘Work Flow’ system, such intersection may stay for long time. However, in these system, the consistency status need to be stayed. But however, the Concurrency Control can not control the work well, since the Lock may be occupied by several days, and human decision may be one part of ‘Transaction’.</w:t>
      </w:r>
    </w:p>
    <w:p>
      <w:pPr>
        <w:rPr>
          <w:rFonts w:hint="default" w:asciiTheme="majorHAnsi" w:hAnsiTheme="majorHAnsi" w:eastAsiaTheme="majorEastAsia" w:cstheme="majorBidi"/>
          <w:color w:val="2E75B6" w:themeColor="accent1" w:themeShade="BF"/>
          <w:kern w:val="2"/>
          <w:sz w:val="26"/>
          <w:szCs w:val="26"/>
          <w:lang w:eastAsia="en-US" w:bidi="ar-SA"/>
        </w:rPr>
      </w:pPr>
      <w:r>
        <w:rPr>
          <w:rFonts w:hint="default" w:asciiTheme="majorHAnsi" w:hAnsiTheme="majorHAnsi" w:eastAsiaTheme="majorEastAsia" w:cstheme="majorBidi"/>
          <w:color w:val="2E75B6" w:themeColor="accent1" w:themeShade="BF"/>
          <w:kern w:val="2"/>
          <w:sz w:val="26"/>
          <w:szCs w:val="26"/>
          <w:lang w:eastAsia="en-US" w:bidi="ar-SA"/>
        </w:rPr>
        <w:t>Chapter 8.1 Serializable and Recoverable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8.1.1 Dirty Data</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8.1.2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8.1.3 Recoverable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8.1.4 Schedule to Avoid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8.1.5 Management on Rollback Based on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8.1.6 Commit based on Array</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8.1.7 Logical Logging</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8.1.8 Recover from Logical Logging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73F4"/>
    <w:multiLevelType w:val="singleLevel"/>
    <w:tmpl w:val="5EA273F4"/>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FF2C8"/>
    <w:rsid w:val="1BEBAE0A"/>
    <w:rsid w:val="275C496F"/>
    <w:rsid w:val="3F7BCEB6"/>
    <w:rsid w:val="67E780E1"/>
    <w:rsid w:val="712FF2C8"/>
    <w:rsid w:val="7BBF023F"/>
    <w:rsid w:val="7DF9301E"/>
    <w:rsid w:val="7E7DA475"/>
    <w:rsid w:val="7EDD29EE"/>
    <w:rsid w:val="7FCE8DEF"/>
    <w:rsid w:val="7FE72C53"/>
    <w:rsid w:val="7FFF4A79"/>
    <w:rsid w:val="AEF41DF0"/>
    <w:rsid w:val="E2D67510"/>
    <w:rsid w:val="E767401F"/>
    <w:rsid w:val="ED1767CC"/>
    <w:rsid w:val="F6BD3141"/>
    <w:rsid w:val="F9978E88"/>
    <w:rsid w:val="FDBD9CED"/>
    <w:rsid w:val="FDEC23A2"/>
    <w:rsid w:val="FEA478DC"/>
    <w:rsid w:val="FF6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2020-04-23T23:46:00Z</dcterms:created>
  <dc:creator>ningjuan</dc:creator>
  <cp:lastModifiedBy>ningjuan</cp:lastModifiedBy>
  <dcterms:modified xsi:type="dcterms:W3CDTF">2020-04-24T12:58:06Z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