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 xml:space="preserve">The main strategies can be divided into two types: General Design Strategy </w:t>
      </w:r>
      <w:r>
        <w:rPr>
          <w:i/>
          <w:iCs/>
          <w:color w:val="C00000"/>
          <w:shd w:val="clear" w:color="FFFFFF" w:fill="D9D9D9"/>
        </w:rPr>
        <w:t>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i/>
          <w:iCs/>
          <w:highlight w:val="yellow"/>
        </w:rPr>
      </w:pPr>
      <w:r>
        <w:rPr>
          <w:i/>
          <w:iCs/>
          <w:highlight w:val="yellow"/>
        </w:rPr>
        <w:t>Terminology:</w:t>
      </w:r>
    </w:p>
    <w:p>
      <w:pPr>
        <w:rPr>
          <w:rFonts w:hint="default"/>
        </w:rPr>
      </w:pPr>
      <w:r>
        <w:t xml:space="preserve">In this Chapter, would introduce </w:t>
      </w:r>
      <w:r>
        <w:rPr>
          <w:rFonts w:hint="default"/>
        </w:rPr>
        <w:t>“Terminology” that each Programmer should get knowledge with.</w:t>
      </w:r>
    </w:p>
    <w:p>
      <w:pPr>
        <w:rPr>
          <w:rFonts w:hint="default"/>
        </w:rPr>
      </w:pPr>
    </w:p>
    <w:p>
      <w:pPr>
        <w:numPr>
          <w:ilvl w:val="0"/>
          <w:numId w:val="1"/>
        </w:numPr>
        <w:ind w:left="425" w:leftChars="0" w:hanging="425" w:firstLineChars="0"/>
        <w:rPr>
          <w:rFonts w:hint="default"/>
        </w:rPr>
      </w:pPr>
      <w:r>
        <w:rPr>
          <w:rFonts w:hint="default"/>
        </w:rPr>
        <w:t xml:space="preserve">Declaration - The so - called Declaration is to tell the Compiler of the name and type of somethings, but to neglect all Details. </w:t>
      </w:r>
      <w:bookmarkStart w:id="0" w:name="_GoBack"/>
      <w:bookmarkEnd w:id="0"/>
    </w:p>
    <w:p>
      <w:pPr>
        <w:numPr>
          <w:ilvl w:val="0"/>
          <w:numId w:val="1"/>
        </w:numPr>
        <w:ind w:left="425" w:leftChars="0" w:hanging="425" w:firstLineChars="0"/>
        <w:rPr>
          <w:rFonts w:hint="default"/>
        </w:rPr>
      </w:pPr>
      <w:r>
        <w:rPr>
          <w:rFonts w:hint="default"/>
        </w:rPr>
        <w:t xml:space="preserve">Definition - </w:t>
      </w:r>
    </w:p>
    <w:p>
      <w:pPr>
        <w:numPr>
          <w:ilvl w:val="0"/>
          <w:numId w:val="1"/>
        </w:numPr>
        <w:ind w:left="425" w:leftChars="0" w:hanging="425" w:firstLineChars="0"/>
        <w:rPr>
          <w:rFonts w:hint="default"/>
        </w:rPr>
      </w:pPr>
      <w:r>
        <w:rPr>
          <w:rFonts w:hint="default"/>
        </w:rPr>
        <w:t xml:space="preserve">Initialization - </w:t>
      </w:r>
    </w:p>
    <w:p>
      <w:pPr>
        <w:numPr>
          <w:ilvl w:val="0"/>
          <w:numId w:val="1"/>
        </w:numPr>
        <w:ind w:left="425" w:leftChars="0" w:hanging="425" w:firstLineChars="0"/>
        <w:rPr>
          <w:rFonts w:hint="default"/>
        </w:rPr>
      </w:pPr>
      <w:r>
        <w:rPr>
          <w:rFonts w:hint="default"/>
        </w:rPr>
        <w:t xml:space="preserve">Copy Constructor - </w:t>
      </w:r>
    </w:p>
    <w:p>
      <w:pPr>
        <w:numPr>
          <w:ilvl w:val="0"/>
          <w:numId w:val="1"/>
        </w:numPr>
        <w:ind w:left="425" w:leftChars="0" w:hanging="425" w:firstLineChars="0"/>
        <w:rPr>
          <w:rFonts w:hint="default"/>
        </w:rPr>
      </w:pPr>
      <w:r>
        <w:rPr>
          <w:rFonts w:hint="default"/>
        </w:rPr>
        <w:t xml:space="preserve">Standard Template Library - </w:t>
      </w:r>
    </w:p>
    <w:p>
      <w:pPr>
        <w:numPr>
          <w:ilvl w:val="0"/>
          <w:numId w:val="1"/>
        </w:numPr>
        <w:ind w:left="425" w:leftChars="0" w:hanging="425" w:firstLineChars="0"/>
        <w:rPr>
          <w:rFonts w:hint="default"/>
        </w:rPr>
      </w:pPr>
      <w:r>
        <w:rPr>
          <w:rFonts w:hint="default"/>
        </w:rPr>
        <w:t xml:space="preserve">Undefined Behavior - </w:t>
      </w:r>
    </w:p>
    <w:p>
      <w:pPr>
        <w:numPr>
          <w:ilvl w:val="0"/>
          <w:numId w:val="1"/>
        </w:numPr>
        <w:ind w:left="425" w:leftChars="0" w:hanging="425" w:firstLineChars="0"/>
        <w:rPr>
          <w:rFonts w:hint="default"/>
        </w:rPr>
      </w:pPr>
      <w:r>
        <w:rPr>
          <w:rFonts w:hint="default"/>
        </w:rPr>
        <w:t xml:space="preserve">Interface - </w:t>
      </w:r>
    </w:p>
    <w:p>
      <w:pPr>
        <w:numPr>
          <w:ilvl w:val="0"/>
          <w:numId w:val="1"/>
        </w:numPr>
        <w:ind w:left="425" w:leftChars="0" w:hanging="425" w:firstLineChars="0"/>
        <w:rPr>
          <w:rFonts w:hint="default"/>
        </w:rPr>
      </w:pPr>
      <w:r>
        <w:rPr>
          <w:rFonts w:hint="default"/>
        </w:rPr>
        <w:t xml:space="preserve">Client - </w:t>
      </w:r>
    </w:p>
    <w:p>
      <w:pPr>
        <w:numPr>
          <w:numId w:val="0"/>
        </w:numPr>
        <w:ind w:leftChars="0"/>
        <w:rPr>
          <w:rFonts w:hint="default"/>
        </w:rPr>
      </w:pPr>
    </w:p>
    <w:p>
      <w:pPr>
        <w:rPr>
          <w:i/>
          <w:iCs/>
          <w:highlight w:val="yellow"/>
        </w:rPr>
      </w:pPr>
      <w:r>
        <w:rPr>
          <w:i/>
          <w:iCs/>
          <w:highlight w:val="yellow"/>
        </w:rPr>
        <w:t>Naming Conventions:</w:t>
      </w:r>
    </w:p>
    <w:p>
      <w:pPr>
        <w:rPr>
          <w:i/>
          <w:iCs/>
          <w:highlight w:val="yellow"/>
        </w:rPr>
      </w:pPr>
    </w:p>
    <w:p>
      <w:pPr>
        <w:rPr>
          <w:i/>
          <w:iCs/>
          <w:highlight w:val="yellow"/>
        </w:rPr>
      </w:pPr>
      <w:r>
        <w:rPr>
          <w:i/>
          <w:iCs/>
          <w:highlight w:val="yellow"/>
        </w:rPr>
        <w:t>Threading Consideration:</w:t>
      </w:r>
    </w:p>
    <w:p/>
    <w:p>
      <w:pPr>
        <w:rPr>
          <w:i/>
          <w:iCs/>
          <w:highlight w:val="yellow"/>
        </w:rPr>
      </w:pPr>
      <w:r>
        <w:rPr>
          <w:i/>
          <w:iCs/>
          <w:highlight w:val="yellow"/>
        </w:rPr>
        <w:t>TR1 and Boost: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C70"/>
    <w:multiLevelType w:val="singleLevel"/>
    <w:tmpl w:val="5EAE4C70"/>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1071CAA1"/>
    <w:rsid w:val="177B47E5"/>
    <w:rsid w:val="17BBDBD3"/>
    <w:rsid w:val="1DFF27B6"/>
    <w:rsid w:val="1E5E2EA4"/>
    <w:rsid w:val="1EAE514F"/>
    <w:rsid w:val="1EBF790C"/>
    <w:rsid w:val="1EEF1E25"/>
    <w:rsid w:val="1FDD33F5"/>
    <w:rsid w:val="1FF4F987"/>
    <w:rsid w:val="23D2D0E7"/>
    <w:rsid w:val="27B7066E"/>
    <w:rsid w:val="2BF828D2"/>
    <w:rsid w:val="2EA31EA6"/>
    <w:rsid w:val="2F3B2EA8"/>
    <w:rsid w:val="2F9DD6D0"/>
    <w:rsid w:val="2FEEE191"/>
    <w:rsid w:val="37FE6A0B"/>
    <w:rsid w:val="396FD759"/>
    <w:rsid w:val="3BCF5985"/>
    <w:rsid w:val="3BD933DD"/>
    <w:rsid w:val="3BDF7B74"/>
    <w:rsid w:val="3BFB7E69"/>
    <w:rsid w:val="3C5A7D21"/>
    <w:rsid w:val="3DF5D982"/>
    <w:rsid w:val="3F3F7EC7"/>
    <w:rsid w:val="3F9F0ECB"/>
    <w:rsid w:val="3FCE7CE3"/>
    <w:rsid w:val="3FEB9DF8"/>
    <w:rsid w:val="3FF27976"/>
    <w:rsid w:val="459F282E"/>
    <w:rsid w:val="479E8475"/>
    <w:rsid w:val="4CBF6B10"/>
    <w:rsid w:val="4D7827CE"/>
    <w:rsid w:val="4FAFF6A3"/>
    <w:rsid w:val="57D7A02E"/>
    <w:rsid w:val="57E57425"/>
    <w:rsid w:val="57F7ADA5"/>
    <w:rsid w:val="5A5E115A"/>
    <w:rsid w:val="5AFF03D4"/>
    <w:rsid w:val="5AFF251C"/>
    <w:rsid w:val="5BCD1AE7"/>
    <w:rsid w:val="5D7BD6FC"/>
    <w:rsid w:val="5DFD31B1"/>
    <w:rsid w:val="5DFF28CF"/>
    <w:rsid w:val="5F7A4C11"/>
    <w:rsid w:val="5FDF2DAB"/>
    <w:rsid w:val="5FDF9298"/>
    <w:rsid w:val="5FFB855F"/>
    <w:rsid w:val="62BB1E11"/>
    <w:rsid w:val="65FC9135"/>
    <w:rsid w:val="673B2E43"/>
    <w:rsid w:val="67EF1016"/>
    <w:rsid w:val="67FF1756"/>
    <w:rsid w:val="695FEB73"/>
    <w:rsid w:val="6BCF0187"/>
    <w:rsid w:val="6CD71DB1"/>
    <w:rsid w:val="6CFFDDEA"/>
    <w:rsid w:val="6D5F0D59"/>
    <w:rsid w:val="6D6C723A"/>
    <w:rsid w:val="6EA90E79"/>
    <w:rsid w:val="6EFFC2D9"/>
    <w:rsid w:val="6F1AA359"/>
    <w:rsid w:val="6F7F99BC"/>
    <w:rsid w:val="6FAF6F9F"/>
    <w:rsid w:val="6FFFAE7F"/>
    <w:rsid w:val="72DFB16C"/>
    <w:rsid w:val="733E014D"/>
    <w:rsid w:val="736BD9BD"/>
    <w:rsid w:val="73E60E80"/>
    <w:rsid w:val="73EFC730"/>
    <w:rsid w:val="73FF2862"/>
    <w:rsid w:val="76BF5357"/>
    <w:rsid w:val="779F77AE"/>
    <w:rsid w:val="77A5F58D"/>
    <w:rsid w:val="77B880E1"/>
    <w:rsid w:val="77BF49C5"/>
    <w:rsid w:val="77DFEB70"/>
    <w:rsid w:val="77F995CA"/>
    <w:rsid w:val="77FB338B"/>
    <w:rsid w:val="77FC820E"/>
    <w:rsid w:val="77FFB30D"/>
    <w:rsid w:val="78355701"/>
    <w:rsid w:val="79FBDADD"/>
    <w:rsid w:val="7B70F179"/>
    <w:rsid w:val="7B7D1E06"/>
    <w:rsid w:val="7BEDD622"/>
    <w:rsid w:val="7BF6C99F"/>
    <w:rsid w:val="7CCE600A"/>
    <w:rsid w:val="7CD76C70"/>
    <w:rsid w:val="7CEF2F16"/>
    <w:rsid w:val="7D5E56AC"/>
    <w:rsid w:val="7D63AF52"/>
    <w:rsid w:val="7DCFB569"/>
    <w:rsid w:val="7DDE7BD3"/>
    <w:rsid w:val="7E37F58D"/>
    <w:rsid w:val="7E53CF05"/>
    <w:rsid w:val="7EB7A1B0"/>
    <w:rsid w:val="7EB7DA64"/>
    <w:rsid w:val="7EDFEEA7"/>
    <w:rsid w:val="7EEFC3F2"/>
    <w:rsid w:val="7EF3D641"/>
    <w:rsid w:val="7F3FDBE4"/>
    <w:rsid w:val="7F7FABB2"/>
    <w:rsid w:val="7FDB0034"/>
    <w:rsid w:val="7FDECDC5"/>
    <w:rsid w:val="7FDF62E3"/>
    <w:rsid w:val="7FEB1B8E"/>
    <w:rsid w:val="7FFED771"/>
    <w:rsid w:val="7FFFB08A"/>
    <w:rsid w:val="7FFFBB01"/>
    <w:rsid w:val="7FFFBF86"/>
    <w:rsid w:val="8668E585"/>
    <w:rsid w:val="96BDD172"/>
    <w:rsid w:val="97BEDC52"/>
    <w:rsid w:val="9A3FCFEC"/>
    <w:rsid w:val="9EFB03F8"/>
    <w:rsid w:val="A7ED21CF"/>
    <w:rsid w:val="A86E38AC"/>
    <w:rsid w:val="AC9E1748"/>
    <w:rsid w:val="AE3FD466"/>
    <w:rsid w:val="B2FFE048"/>
    <w:rsid w:val="B6EFA948"/>
    <w:rsid w:val="B7F316DF"/>
    <w:rsid w:val="B7F94C8C"/>
    <w:rsid w:val="B7FDD95E"/>
    <w:rsid w:val="B7FFE18C"/>
    <w:rsid w:val="BB330B0D"/>
    <w:rsid w:val="BBEF069E"/>
    <w:rsid w:val="BBFFDF20"/>
    <w:rsid w:val="BD6D3861"/>
    <w:rsid w:val="BD7A3F0D"/>
    <w:rsid w:val="BDE79481"/>
    <w:rsid w:val="BE723BBF"/>
    <w:rsid w:val="BEDFEC96"/>
    <w:rsid w:val="BEFF3A2E"/>
    <w:rsid w:val="BF3DFDD5"/>
    <w:rsid w:val="BF796C66"/>
    <w:rsid w:val="BF7E4CD2"/>
    <w:rsid w:val="BFAA2C8C"/>
    <w:rsid w:val="BFDF7E6F"/>
    <w:rsid w:val="BFFAC784"/>
    <w:rsid w:val="BFFB2230"/>
    <w:rsid w:val="BFFE8AF0"/>
    <w:rsid w:val="BFFF92AD"/>
    <w:rsid w:val="C8C4A9C5"/>
    <w:rsid w:val="CD7B2283"/>
    <w:rsid w:val="CDFF2917"/>
    <w:rsid w:val="CF9F8284"/>
    <w:rsid w:val="D37D88AF"/>
    <w:rsid w:val="D5C35AE1"/>
    <w:rsid w:val="D62F3A5C"/>
    <w:rsid w:val="D7CAFE1A"/>
    <w:rsid w:val="DA786A0A"/>
    <w:rsid w:val="DDEB48D4"/>
    <w:rsid w:val="DEB61D29"/>
    <w:rsid w:val="DEDB4E88"/>
    <w:rsid w:val="DEFFA3FF"/>
    <w:rsid w:val="DF3D9306"/>
    <w:rsid w:val="EAF7A382"/>
    <w:rsid w:val="EB37B1E3"/>
    <w:rsid w:val="EB962361"/>
    <w:rsid w:val="EDFF0363"/>
    <w:rsid w:val="EECF5AD1"/>
    <w:rsid w:val="EEED59FB"/>
    <w:rsid w:val="EFBD9C66"/>
    <w:rsid w:val="EFC9623E"/>
    <w:rsid w:val="EFDF3CF8"/>
    <w:rsid w:val="F2D9B3FA"/>
    <w:rsid w:val="F33EC5FE"/>
    <w:rsid w:val="F3FD38D0"/>
    <w:rsid w:val="F4BAEC17"/>
    <w:rsid w:val="F53B0298"/>
    <w:rsid w:val="F5E585A0"/>
    <w:rsid w:val="F5FCB111"/>
    <w:rsid w:val="F5FD5951"/>
    <w:rsid w:val="F5FF0059"/>
    <w:rsid w:val="F71F0231"/>
    <w:rsid w:val="F77B7EB8"/>
    <w:rsid w:val="F7B7B947"/>
    <w:rsid w:val="F7C79E1A"/>
    <w:rsid w:val="F7EBDAB8"/>
    <w:rsid w:val="F7F9F347"/>
    <w:rsid w:val="F95EE520"/>
    <w:rsid w:val="F99B4324"/>
    <w:rsid w:val="F9EB140E"/>
    <w:rsid w:val="FBBFC3E7"/>
    <w:rsid w:val="FBFB9368"/>
    <w:rsid w:val="FBFE2BC2"/>
    <w:rsid w:val="FDBBDF2B"/>
    <w:rsid w:val="FDC9BD99"/>
    <w:rsid w:val="FDD7AF70"/>
    <w:rsid w:val="FDFDE5C7"/>
    <w:rsid w:val="FE32FD80"/>
    <w:rsid w:val="FE977C04"/>
    <w:rsid w:val="FEF98338"/>
    <w:rsid w:val="FEFF56E0"/>
    <w:rsid w:val="FEFFA9A2"/>
    <w:rsid w:val="FF2DC819"/>
    <w:rsid w:val="FF30A7E5"/>
    <w:rsid w:val="FF3C042E"/>
    <w:rsid w:val="FF7AEF23"/>
    <w:rsid w:val="FF7C7AD7"/>
    <w:rsid w:val="FF977215"/>
    <w:rsid w:val="FFAF6C5B"/>
    <w:rsid w:val="FFBDED3F"/>
    <w:rsid w:val="FFBE4604"/>
    <w:rsid w:val="FFBF354B"/>
    <w:rsid w:val="FFBF5C01"/>
    <w:rsid w:val="FFD240FE"/>
    <w:rsid w:val="FFDF2971"/>
    <w:rsid w:val="FFDF62F4"/>
    <w:rsid w:val="FFF7F8EA"/>
    <w:rsid w:val="FFFF0A5F"/>
    <w:rsid w:val="FFFF48EA"/>
    <w:rsid w:val="FFFFD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2020-05-03T10:37:00Z</dcterms:created>
  <dc:creator>ningjuan</dc:creator>
  <cp:lastModifiedBy>ningjuan</cp:lastModifiedBy>
  <dcterms:modified xsi:type="dcterms:W3CDTF">2020-05-03T12:44:31Z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