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0AC2" w:rsidRDefault="000A0AC2" w:rsidP="000A0AC2">
      <w:pPr>
        <w:shd w:val="clear" w:color="auto" w:fill="FFFFFF"/>
        <w:spacing w:after="120" w:line="429" w:lineRule="atLeast"/>
        <w:outlineLvl w:val="0"/>
        <w:rPr>
          <w:rFonts w:ascii="Helvetica" w:eastAsia="Times New Roman" w:hAnsi="Helvetica" w:cs="Helvetica"/>
          <w:b/>
          <w:bCs/>
          <w:color w:val="33322E"/>
          <w:kern w:val="36"/>
          <w:sz w:val="48"/>
          <w:szCs w:val="48"/>
          <w:lang w:eastAsia="de-DE"/>
        </w:rPr>
      </w:pPr>
      <w:r>
        <w:rPr>
          <w:rFonts w:ascii="Helvetica" w:eastAsia="Times New Roman" w:hAnsi="Helvetica" w:cs="Helvetica"/>
          <w:b/>
          <w:bCs/>
          <w:noProof/>
          <w:color w:val="33322E"/>
          <w:kern w:val="36"/>
          <w:sz w:val="48"/>
          <w:szCs w:val="48"/>
          <w:lang w:eastAsia="de-DE"/>
        </w:rPr>
        <w:drawing>
          <wp:inline distT="0" distB="0" distL="0" distR="0" wp14:anchorId="4C3EF337">
            <wp:extent cx="4762500" cy="3171825"/>
            <wp:effectExtent l="0" t="0" r="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171825"/>
                    </a:xfrm>
                    <a:prstGeom prst="rect">
                      <a:avLst/>
                    </a:prstGeom>
                    <a:noFill/>
                  </pic:spPr>
                </pic:pic>
              </a:graphicData>
            </a:graphic>
          </wp:inline>
        </w:drawing>
      </w:r>
      <w:bookmarkStart w:id="0" w:name="_GoBack"/>
      <w:bookmarkEnd w:id="0"/>
    </w:p>
    <w:p w:rsidR="000A0AC2" w:rsidRDefault="000A0AC2" w:rsidP="000A0AC2">
      <w:pPr>
        <w:shd w:val="clear" w:color="auto" w:fill="FFFFFF"/>
        <w:spacing w:after="120" w:line="429" w:lineRule="atLeast"/>
        <w:outlineLvl w:val="0"/>
        <w:rPr>
          <w:rFonts w:ascii="Helvetica" w:eastAsia="Times New Roman" w:hAnsi="Helvetica" w:cs="Helvetica"/>
          <w:b/>
          <w:bCs/>
          <w:color w:val="33322E"/>
          <w:kern w:val="36"/>
          <w:sz w:val="48"/>
          <w:szCs w:val="48"/>
          <w:lang w:eastAsia="de-DE"/>
        </w:rPr>
      </w:pPr>
    </w:p>
    <w:p w:rsidR="000A0AC2" w:rsidRPr="000A0AC2" w:rsidRDefault="000A0AC2" w:rsidP="000A0AC2">
      <w:pPr>
        <w:shd w:val="clear" w:color="auto" w:fill="FFFFFF"/>
        <w:spacing w:after="120" w:line="429" w:lineRule="atLeast"/>
        <w:outlineLvl w:val="0"/>
        <w:rPr>
          <w:rFonts w:ascii="Helvetica" w:eastAsia="Times New Roman" w:hAnsi="Helvetica" w:cs="Helvetica"/>
          <w:b/>
          <w:bCs/>
          <w:color w:val="33322E"/>
          <w:kern w:val="36"/>
          <w:sz w:val="48"/>
          <w:szCs w:val="48"/>
          <w:lang w:eastAsia="de-DE"/>
        </w:rPr>
      </w:pPr>
      <w:r w:rsidRPr="000A0AC2">
        <w:rPr>
          <w:rFonts w:ascii="Helvetica" w:eastAsia="Times New Roman" w:hAnsi="Helvetica" w:cs="Helvetica"/>
          <w:b/>
          <w:bCs/>
          <w:color w:val="33322E"/>
          <w:kern w:val="36"/>
          <w:sz w:val="48"/>
          <w:szCs w:val="48"/>
          <w:lang w:eastAsia="de-DE"/>
        </w:rPr>
        <w:t xml:space="preserve">Einfamilienhaus mit Doppelgarage, Nebengebäude u. </w:t>
      </w:r>
      <w:proofErr w:type="spellStart"/>
      <w:r w:rsidRPr="000A0AC2">
        <w:rPr>
          <w:rFonts w:ascii="Helvetica" w:eastAsia="Times New Roman" w:hAnsi="Helvetica" w:cs="Helvetica"/>
          <w:b/>
          <w:bCs/>
          <w:color w:val="33322E"/>
          <w:kern w:val="36"/>
          <w:sz w:val="48"/>
          <w:szCs w:val="48"/>
          <w:lang w:eastAsia="de-DE"/>
        </w:rPr>
        <w:t>sep.</w:t>
      </w:r>
      <w:proofErr w:type="spellEnd"/>
      <w:r w:rsidRPr="000A0AC2">
        <w:rPr>
          <w:rFonts w:ascii="Helvetica" w:eastAsia="Times New Roman" w:hAnsi="Helvetica" w:cs="Helvetica"/>
          <w:b/>
          <w:bCs/>
          <w:color w:val="33322E"/>
          <w:kern w:val="36"/>
          <w:sz w:val="48"/>
          <w:szCs w:val="48"/>
          <w:lang w:eastAsia="de-DE"/>
        </w:rPr>
        <w:t xml:space="preserve"> Gartengrundstück in 34599 Neuental-</w:t>
      </w:r>
      <w:proofErr w:type="spellStart"/>
      <w:r w:rsidRPr="000A0AC2">
        <w:rPr>
          <w:rFonts w:ascii="Helvetica" w:eastAsia="Times New Roman" w:hAnsi="Helvetica" w:cs="Helvetica"/>
          <w:b/>
          <w:bCs/>
          <w:color w:val="33322E"/>
          <w:kern w:val="36"/>
          <w:sz w:val="48"/>
          <w:szCs w:val="48"/>
          <w:lang w:eastAsia="de-DE"/>
        </w:rPr>
        <w:t>Waltersbrück</w:t>
      </w:r>
      <w:proofErr w:type="spellEnd"/>
      <w:r w:rsidRPr="000A0AC2">
        <w:rPr>
          <w:rFonts w:ascii="Helvetica" w:eastAsia="Times New Roman" w:hAnsi="Helvetica" w:cs="Helvetica"/>
          <w:b/>
          <w:bCs/>
          <w:color w:val="33322E"/>
          <w:kern w:val="36"/>
          <w:sz w:val="48"/>
          <w:szCs w:val="48"/>
          <w:lang w:eastAsia="de-DE"/>
        </w:rPr>
        <w:t xml:space="preserve"> zu verkaufen</w:t>
      </w:r>
    </w:p>
    <w:p w:rsidR="000A0AC2" w:rsidRPr="000A0AC2" w:rsidRDefault="000A0AC2" w:rsidP="000A0AC2">
      <w:pPr>
        <w:shd w:val="clear" w:color="auto" w:fill="FFFFFF"/>
        <w:spacing w:after="240" w:line="429" w:lineRule="atLeast"/>
        <w:outlineLvl w:val="1"/>
        <w:rPr>
          <w:rFonts w:ascii="Helvetica" w:eastAsia="Times New Roman" w:hAnsi="Helvetica" w:cs="Helvetica"/>
          <w:b/>
          <w:bCs/>
          <w:color w:val="0C0C0B"/>
          <w:sz w:val="36"/>
          <w:szCs w:val="36"/>
          <w:lang w:eastAsia="de-DE"/>
        </w:rPr>
      </w:pPr>
      <w:r w:rsidRPr="000A0AC2">
        <w:rPr>
          <w:rFonts w:ascii="Helvetica" w:eastAsia="Times New Roman" w:hAnsi="Helvetica" w:cs="Helvetica"/>
          <w:b/>
          <w:bCs/>
          <w:color w:val="0C0C0B"/>
          <w:sz w:val="36"/>
          <w:szCs w:val="36"/>
          <w:lang w:eastAsia="de-DE"/>
        </w:rPr>
        <w:t>119.000 €</w:t>
      </w:r>
    </w:p>
    <w:p w:rsidR="000A0AC2" w:rsidRPr="000A0AC2" w:rsidRDefault="000A0AC2" w:rsidP="000A0AC2">
      <w:pPr>
        <w:shd w:val="clear" w:color="auto" w:fill="FFFFFF"/>
        <w:spacing w:after="0" w:line="273" w:lineRule="atLeast"/>
        <w:rPr>
          <w:rFonts w:ascii="Helvetica" w:eastAsia="Times New Roman" w:hAnsi="Helvetica" w:cs="Helvetica"/>
          <w:color w:val="77756F"/>
          <w:sz w:val="21"/>
          <w:szCs w:val="21"/>
          <w:lang w:eastAsia="de-DE"/>
        </w:rPr>
      </w:pPr>
      <w:hyperlink r:id="rId6" w:anchor="viewad-map" w:tooltip="Standort auf Karte anzeigen" w:history="1">
        <w:r w:rsidRPr="000A0AC2">
          <w:rPr>
            <w:rFonts w:ascii="Helvetica" w:eastAsia="Times New Roman" w:hAnsi="Helvetica" w:cs="Helvetica"/>
            <w:color w:val="77756F"/>
            <w:sz w:val="21"/>
            <w:szCs w:val="21"/>
            <w:u w:val="single"/>
            <w:lang w:eastAsia="de-DE"/>
          </w:rPr>
          <w:t>34599 Hessen - Neuental</w:t>
        </w:r>
      </w:hyperlink>
    </w:p>
    <w:p w:rsidR="000A0AC2" w:rsidRPr="000A0AC2" w:rsidRDefault="000A0AC2" w:rsidP="000A0AC2">
      <w:pPr>
        <w:shd w:val="clear" w:color="auto" w:fill="FFFFFF"/>
        <w:spacing w:after="0" w:line="273" w:lineRule="atLeast"/>
        <w:rPr>
          <w:rFonts w:ascii="Helvetica" w:eastAsia="Times New Roman" w:hAnsi="Helvetica" w:cs="Helvetica"/>
          <w:color w:val="77756F"/>
          <w:sz w:val="21"/>
          <w:szCs w:val="21"/>
          <w:lang w:eastAsia="de-DE"/>
        </w:rPr>
      </w:pPr>
      <w:r w:rsidRPr="000A0AC2">
        <w:rPr>
          <w:rFonts w:ascii="Helvetica" w:eastAsia="Times New Roman" w:hAnsi="Helvetica" w:cs="Helvetica"/>
          <w:color w:val="77756F"/>
          <w:sz w:val="21"/>
          <w:szCs w:val="21"/>
          <w:lang w:eastAsia="de-DE"/>
        </w:rPr>
        <w:t>04.09.2026</w:t>
      </w:r>
    </w:p>
    <w:p w:rsidR="000A0AC2" w:rsidRPr="000A0AC2" w:rsidRDefault="000A0AC2" w:rsidP="000A0AC2">
      <w:pPr>
        <w:shd w:val="clear" w:color="auto" w:fill="FFFFFF"/>
        <w:spacing w:line="273" w:lineRule="atLeast"/>
        <w:textAlignment w:val="center"/>
        <w:rPr>
          <w:rFonts w:ascii="Helvetica" w:eastAsia="Times New Roman" w:hAnsi="Helvetica" w:cs="Helvetica"/>
          <w:color w:val="77756F"/>
          <w:sz w:val="21"/>
          <w:szCs w:val="21"/>
          <w:lang w:eastAsia="de-DE"/>
        </w:rPr>
      </w:pPr>
      <w:r w:rsidRPr="000A0AC2">
        <w:rPr>
          <w:rFonts w:ascii="Helvetica" w:eastAsia="Times New Roman" w:hAnsi="Helvetica" w:cs="Helvetica"/>
          <w:color w:val="77756F"/>
          <w:sz w:val="21"/>
          <w:szCs w:val="21"/>
          <w:lang w:eastAsia="de-DE"/>
        </w:rPr>
        <w:t>807</w:t>
      </w:r>
    </w:p>
    <w:p w:rsidR="000A0AC2" w:rsidRPr="000A0AC2" w:rsidRDefault="000A0AC2" w:rsidP="000A0AC2">
      <w:pPr>
        <w:shd w:val="clear" w:color="auto" w:fill="FFFFFF"/>
        <w:spacing w:after="0" w:line="240" w:lineRule="auto"/>
        <w:rPr>
          <w:rFonts w:ascii="Helvetica" w:eastAsia="Times New Roman" w:hAnsi="Helvetica" w:cs="Helvetica"/>
          <w:color w:val="0C0C0B"/>
          <w:sz w:val="21"/>
          <w:szCs w:val="21"/>
          <w:lang w:eastAsia="de-DE"/>
        </w:rPr>
      </w:pPr>
      <w:proofErr w:type="gramStart"/>
      <w:r w:rsidRPr="000A0AC2">
        <w:rPr>
          <w:rFonts w:ascii="Helvetica" w:eastAsia="Times New Roman" w:hAnsi="Symbol" w:cs="Helvetica"/>
          <w:color w:val="0C0C0B"/>
          <w:sz w:val="21"/>
          <w:szCs w:val="21"/>
          <w:lang w:eastAsia="de-DE"/>
        </w:rPr>
        <w:t></w:t>
      </w:r>
      <w:r w:rsidRPr="000A0AC2">
        <w:rPr>
          <w:rFonts w:ascii="Helvetica" w:eastAsia="Times New Roman" w:hAnsi="Helvetica" w:cs="Helvetica"/>
          <w:color w:val="0C0C0B"/>
          <w:sz w:val="21"/>
          <w:szCs w:val="21"/>
          <w:lang w:eastAsia="de-DE"/>
        </w:rPr>
        <w:t xml:space="preserve">  Wohnfläche</w:t>
      </w:r>
      <w:proofErr w:type="gramEnd"/>
      <w:r w:rsidRPr="000A0AC2">
        <w:rPr>
          <w:rFonts w:ascii="Helvetica" w:eastAsia="Times New Roman" w:hAnsi="Helvetica" w:cs="Helvetica"/>
          <w:color w:val="77756F"/>
          <w:sz w:val="21"/>
          <w:szCs w:val="21"/>
          <w:lang w:eastAsia="de-DE"/>
        </w:rPr>
        <w:t>125 m²</w:t>
      </w:r>
    </w:p>
    <w:p w:rsidR="000A0AC2" w:rsidRPr="000A0AC2" w:rsidRDefault="000A0AC2" w:rsidP="000A0AC2">
      <w:pPr>
        <w:shd w:val="clear" w:color="auto" w:fill="FFFFFF"/>
        <w:spacing w:after="0" w:line="240" w:lineRule="auto"/>
        <w:rPr>
          <w:rFonts w:ascii="Helvetica" w:eastAsia="Times New Roman" w:hAnsi="Helvetica" w:cs="Helvetica"/>
          <w:color w:val="0C0C0B"/>
          <w:sz w:val="21"/>
          <w:szCs w:val="21"/>
          <w:lang w:eastAsia="de-DE"/>
        </w:rPr>
      </w:pPr>
      <w:proofErr w:type="gramStart"/>
      <w:r w:rsidRPr="000A0AC2">
        <w:rPr>
          <w:rFonts w:ascii="Helvetica" w:eastAsia="Times New Roman" w:hAnsi="Symbol" w:cs="Helvetica"/>
          <w:color w:val="0C0C0B"/>
          <w:sz w:val="21"/>
          <w:szCs w:val="21"/>
          <w:lang w:eastAsia="de-DE"/>
        </w:rPr>
        <w:t></w:t>
      </w:r>
      <w:r w:rsidRPr="000A0AC2">
        <w:rPr>
          <w:rFonts w:ascii="Helvetica" w:eastAsia="Times New Roman" w:hAnsi="Helvetica" w:cs="Helvetica"/>
          <w:color w:val="0C0C0B"/>
          <w:sz w:val="21"/>
          <w:szCs w:val="21"/>
          <w:lang w:eastAsia="de-DE"/>
        </w:rPr>
        <w:t xml:space="preserve">  Zimmer</w:t>
      </w:r>
      <w:proofErr w:type="gramEnd"/>
      <w:r w:rsidRPr="000A0AC2">
        <w:rPr>
          <w:rFonts w:ascii="Helvetica" w:eastAsia="Times New Roman" w:hAnsi="Helvetica" w:cs="Helvetica"/>
          <w:color w:val="77756F"/>
          <w:sz w:val="21"/>
          <w:szCs w:val="21"/>
          <w:lang w:eastAsia="de-DE"/>
        </w:rPr>
        <w:t>5</w:t>
      </w:r>
    </w:p>
    <w:p w:rsidR="000A0AC2" w:rsidRPr="000A0AC2" w:rsidRDefault="000A0AC2" w:rsidP="000A0AC2">
      <w:pPr>
        <w:shd w:val="clear" w:color="auto" w:fill="FFFFFF"/>
        <w:spacing w:after="0" w:line="240" w:lineRule="auto"/>
        <w:rPr>
          <w:rFonts w:ascii="Helvetica" w:eastAsia="Times New Roman" w:hAnsi="Helvetica" w:cs="Helvetica"/>
          <w:color w:val="0C0C0B"/>
          <w:sz w:val="21"/>
          <w:szCs w:val="21"/>
          <w:lang w:eastAsia="de-DE"/>
        </w:rPr>
      </w:pPr>
      <w:proofErr w:type="gramStart"/>
      <w:r w:rsidRPr="000A0AC2">
        <w:rPr>
          <w:rFonts w:ascii="Helvetica" w:eastAsia="Times New Roman" w:hAnsi="Symbol" w:cs="Helvetica"/>
          <w:color w:val="0C0C0B"/>
          <w:sz w:val="21"/>
          <w:szCs w:val="21"/>
          <w:lang w:eastAsia="de-DE"/>
        </w:rPr>
        <w:t></w:t>
      </w:r>
      <w:r w:rsidRPr="000A0AC2">
        <w:rPr>
          <w:rFonts w:ascii="Helvetica" w:eastAsia="Times New Roman" w:hAnsi="Helvetica" w:cs="Helvetica"/>
          <w:color w:val="0C0C0B"/>
          <w:sz w:val="21"/>
          <w:szCs w:val="21"/>
          <w:lang w:eastAsia="de-DE"/>
        </w:rPr>
        <w:t xml:space="preserve">  Badezimmer</w:t>
      </w:r>
      <w:proofErr w:type="gramEnd"/>
      <w:r w:rsidRPr="000A0AC2">
        <w:rPr>
          <w:rFonts w:ascii="Helvetica" w:eastAsia="Times New Roman" w:hAnsi="Helvetica" w:cs="Helvetica"/>
          <w:color w:val="77756F"/>
          <w:sz w:val="21"/>
          <w:szCs w:val="21"/>
          <w:lang w:eastAsia="de-DE"/>
        </w:rPr>
        <w:t>1</w:t>
      </w:r>
    </w:p>
    <w:p w:rsidR="000A0AC2" w:rsidRPr="000A0AC2" w:rsidRDefault="000A0AC2" w:rsidP="000A0AC2">
      <w:pPr>
        <w:shd w:val="clear" w:color="auto" w:fill="FFFFFF"/>
        <w:spacing w:after="0" w:line="240" w:lineRule="auto"/>
        <w:rPr>
          <w:rFonts w:ascii="Helvetica" w:eastAsia="Times New Roman" w:hAnsi="Helvetica" w:cs="Helvetica"/>
          <w:color w:val="0C0C0B"/>
          <w:sz w:val="21"/>
          <w:szCs w:val="21"/>
          <w:lang w:eastAsia="de-DE"/>
        </w:rPr>
      </w:pPr>
      <w:proofErr w:type="gramStart"/>
      <w:r w:rsidRPr="000A0AC2">
        <w:rPr>
          <w:rFonts w:ascii="Helvetica" w:eastAsia="Times New Roman" w:hAnsi="Symbol" w:cs="Helvetica"/>
          <w:color w:val="0C0C0B"/>
          <w:sz w:val="21"/>
          <w:szCs w:val="21"/>
          <w:lang w:eastAsia="de-DE"/>
        </w:rPr>
        <w:t></w:t>
      </w:r>
      <w:r w:rsidRPr="000A0AC2">
        <w:rPr>
          <w:rFonts w:ascii="Helvetica" w:eastAsia="Times New Roman" w:hAnsi="Helvetica" w:cs="Helvetica"/>
          <w:color w:val="0C0C0B"/>
          <w:sz w:val="21"/>
          <w:szCs w:val="21"/>
          <w:lang w:eastAsia="de-DE"/>
        </w:rPr>
        <w:t xml:space="preserve">  Grundstücksfläche</w:t>
      </w:r>
      <w:proofErr w:type="gramEnd"/>
      <w:r w:rsidRPr="000A0AC2">
        <w:rPr>
          <w:rFonts w:ascii="Helvetica" w:eastAsia="Times New Roman" w:hAnsi="Helvetica" w:cs="Helvetica"/>
          <w:color w:val="77756F"/>
          <w:sz w:val="21"/>
          <w:szCs w:val="21"/>
          <w:lang w:eastAsia="de-DE"/>
        </w:rPr>
        <w:t>1.623 m²</w:t>
      </w:r>
    </w:p>
    <w:p w:rsidR="000A0AC2" w:rsidRPr="000A0AC2" w:rsidRDefault="000A0AC2" w:rsidP="000A0AC2">
      <w:pPr>
        <w:shd w:val="clear" w:color="auto" w:fill="FFFFFF"/>
        <w:spacing w:after="0" w:line="240" w:lineRule="auto"/>
        <w:rPr>
          <w:rFonts w:ascii="Helvetica" w:eastAsia="Times New Roman" w:hAnsi="Helvetica" w:cs="Helvetica"/>
          <w:color w:val="0C0C0B"/>
          <w:sz w:val="21"/>
          <w:szCs w:val="21"/>
          <w:lang w:eastAsia="de-DE"/>
        </w:rPr>
      </w:pPr>
      <w:proofErr w:type="gramStart"/>
      <w:r w:rsidRPr="000A0AC2">
        <w:rPr>
          <w:rFonts w:ascii="Helvetica" w:eastAsia="Times New Roman" w:hAnsi="Symbol" w:cs="Helvetica"/>
          <w:color w:val="0C0C0B"/>
          <w:sz w:val="21"/>
          <w:szCs w:val="21"/>
          <w:lang w:eastAsia="de-DE"/>
        </w:rPr>
        <w:t></w:t>
      </w:r>
      <w:r w:rsidRPr="000A0AC2">
        <w:rPr>
          <w:rFonts w:ascii="Helvetica" w:eastAsia="Times New Roman" w:hAnsi="Helvetica" w:cs="Helvetica"/>
          <w:color w:val="0C0C0B"/>
          <w:sz w:val="21"/>
          <w:szCs w:val="21"/>
          <w:lang w:eastAsia="de-DE"/>
        </w:rPr>
        <w:t xml:space="preserve">  </w:t>
      </w:r>
      <w:proofErr w:type="spellStart"/>
      <w:r w:rsidRPr="000A0AC2">
        <w:rPr>
          <w:rFonts w:ascii="Helvetica" w:eastAsia="Times New Roman" w:hAnsi="Helvetica" w:cs="Helvetica"/>
          <w:color w:val="0C0C0B"/>
          <w:sz w:val="21"/>
          <w:szCs w:val="21"/>
          <w:lang w:eastAsia="de-DE"/>
        </w:rPr>
        <w:t>Haustyp</w:t>
      </w:r>
      <w:r w:rsidRPr="000A0AC2">
        <w:rPr>
          <w:rFonts w:ascii="Helvetica" w:eastAsia="Times New Roman" w:hAnsi="Helvetica" w:cs="Helvetica"/>
          <w:color w:val="77756F"/>
          <w:sz w:val="21"/>
          <w:szCs w:val="21"/>
          <w:lang w:eastAsia="de-DE"/>
        </w:rPr>
        <w:t>Andere</w:t>
      </w:r>
      <w:proofErr w:type="spellEnd"/>
      <w:proofErr w:type="gramEnd"/>
      <w:r w:rsidRPr="000A0AC2">
        <w:rPr>
          <w:rFonts w:ascii="Helvetica" w:eastAsia="Times New Roman" w:hAnsi="Helvetica" w:cs="Helvetica"/>
          <w:color w:val="77756F"/>
          <w:sz w:val="21"/>
          <w:szCs w:val="21"/>
          <w:lang w:eastAsia="de-DE"/>
        </w:rPr>
        <w:t xml:space="preserve"> Haustypen</w:t>
      </w:r>
    </w:p>
    <w:p w:rsidR="000A0AC2" w:rsidRPr="000A0AC2" w:rsidRDefault="000A0AC2" w:rsidP="000A0AC2">
      <w:pPr>
        <w:shd w:val="clear" w:color="auto" w:fill="FFFFFF"/>
        <w:spacing w:after="0" w:line="240" w:lineRule="auto"/>
        <w:rPr>
          <w:rFonts w:ascii="Helvetica" w:eastAsia="Times New Roman" w:hAnsi="Helvetica" w:cs="Helvetica"/>
          <w:color w:val="0C0C0B"/>
          <w:sz w:val="21"/>
          <w:szCs w:val="21"/>
          <w:lang w:eastAsia="de-DE"/>
        </w:rPr>
      </w:pPr>
      <w:proofErr w:type="gramStart"/>
      <w:r w:rsidRPr="000A0AC2">
        <w:rPr>
          <w:rFonts w:ascii="Helvetica" w:eastAsia="Times New Roman" w:hAnsi="Symbol" w:cs="Helvetica"/>
          <w:color w:val="0C0C0B"/>
          <w:sz w:val="21"/>
          <w:szCs w:val="21"/>
          <w:lang w:eastAsia="de-DE"/>
        </w:rPr>
        <w:t></w:t>
      </w:r>
      <w:r w:rsidRPr="000A0AC2">
        <w:rPr>
          <w:rFonts w:ascii="Helvetica" w:eastAsia="Times New Roman" w:hAnsi="Helvetica" w:cs="Helvetica"/>
          <w:color w:val="0C0C0B"/>
          <w:sz w:val="21"/>
          <w:szCs w:val="21"/>
          <w:lang w:eastAsia="de-DE"/>
        </w:rPr>
        <w:t xml:space="preserve">  Baujahr</w:t>
      </w:r>
      <w:proofErr w:type="gramEnd"/>
      <w:r w:rsidRPr="000A0AC2">
        <w:rPr>
          <w:rFonts w:ascii="Helvetica" w:eastAsia="Times New Roman" w:hAnsi="Helvetica" w:cs="Helvetica"/>
          <w:color w:val="77756F"/>
          <w:sz w:val="21"/>
          <w:szCs w:val="21"/>
          <w:lang w:eastAsia="de-DE"/>
        </w:rPr>
        <w:t>1940</w:t>
      </w:r>
    </w:p>
    <w:p w:rsidR="000A0AC2" w:rsidRPr="000A0AC2" w:rsidRDefault="000A0AC2" w:rsidP="000A0AC2">
      <w:pPr>
        <w:shd w:val="clear" w:color="auto" w:fill="FFFFFF"/>
        <w:spacing w:line="240" w:lineRule="auto"/>
        <w:rPr>
          <w:rFonts w:ascii="Helvetica" w:eastAsia="Times New Roman" w:hAnsi="Helvetica" w:cs="Helvetica"/>
          <w:color w:val="0C0C0B"/>
          <w:sz w:val="21"/>
          <w:szCs w:val="21"/>
          <w:lang w:eastAsia="de-DE"/>
        </w:rPr>
      </w:pPr>
      <w:proofErr w:type="gramStart"/>
      <w:r w:rsidRPr="000A0AC2">
        <w:rPr>
          <w:rFonts w:ascii="Helvetica" w:eastAsia="Times New Roman" w:hAnsi="Symbol" w:cs="Helvetica"/>
          <w:color w:val="0C0C0B"/>
          <w:sz w:val="21"/>
          <w:szCs w:val="21"/>
          <w:lang w:eastAsia="de-DE"/>
        </w:rPr>
        <w:t></w:t>
      </w:r>
      <w:r w:rsidRPr="000A0AC2">
        <w:rPr>
          <w:rFonts w:ascii="Helvetica" w:eastAsia="Times New Roman" w:hAnsi="Helvetica" w:cs="Helvetica"/>
          <w:color w:val="0C0C0B"/>
          <w:sz w:val="21"/>
          <w:szCs w:val="21"/>
          <w:lang w:eastAsia="de-DE"/>
        </w:rPr>
        <w:t xml:space="preserve">  </w:t>
      </w:r>
      <w:proofErr w:type="spellStart"/>
      <w:r w:rsidRPr="000A0AC2">
        <w:rPr>
          <w:rFonts w:ascii="Helvetica" w:eastAsia="Times New Roman" w:hAnsi="Helvetica" w:cs="Helvetica"/>
          <w:color w:val="0C0C0B"/>
          <w:sz w:val="21"/>
          <w:szCs w:val="21"/>
          <w:lang w:eastAsia="de-DE"/>
        </w:rPr>
        <w:t>Provision</w:t>
      </w:r>
      <w:r w:rsidRPr="000A0AC2">
        <w:rPr>
          <w:rFonts w:ascii="Helvetica" w:eastAsia="Times New Roman" w:hAnsi="Helvetica" w:cs="Helvetica"/>
          <w:color w:val="77756F"/>
          <w:sz w:val="21"/>
          <w:szCs w:val="21"/>
          <w:lang w:eastAsia="de-DE"/>
        </w:rPr>
        <w:t>Mit</w:t>
      </w:r>
      <w:proofErr w:type="spellEnd"/>
      <w:proofErr w:type="gramEnd"/>
      <w:r w:rsidRPr="000A0AC2">
        <w:rPr>
          <w:rFonts w:ascii="Helvetica" w:eastAsia="Times New Roman" w:hAnsi="Helvetica" w:cs="Helvetica"/>
          <w:color w:val="77756F"/>
          <w:sz w:val="21"/>
          <w:szCs w:val="21"/>
          <w:lang w:eastAsia="de-DE"/>
        </w:rPr>
        <w:t xml:space="preserve"> Provision</w:t>
      </w:r>
    </w:p>
    <w:p w:rsidR="000A0AC2" w:rsidRPr="000A0AC2" w:rsidRDefault="000A0AC2" w:rsidP="000A0AC2">
      <w:pPr>
        <w:numPr>
          <w:ilvl w:val="0"/>
          <w:numId w:val="1"/>
        </w:numPr>
        <w:shd w:val="clear" w:color="auto" w:fill="FFFFFF"/>
        <w:spacing w:before="60" w:after="60" w:line="273" w:lineRule="atLeast"/>
        <w:ind w:left="0"/>
        <w:rPr>
          <w:rFonts w:ascii="Helvetica" w:eastAsia="Times New Roman" w:hAnsi="Helvetica" w:cs="Helvetica"/>
          <w:b/>
          <w:bCs/>
          <w:color w:val="33322E"/>
          <w:sz w:val="21"/>
          <w:szCs w:val="21"/>
          <w:lang w:eastAsia="de-DE"/>
        </w:rPr>
      </w:pPr>
      <w:r w:rsidRPr="000A0AC2">
        <w:rPr>
          <w:rFonts w:ascii="Helvetica" w:eastAsia="Times New Roman" w:hAnsi="Helvetica" w:cs="Helvetica"/>
          <w:b/>
          <w:bCs/>
          <w:color w:val="33322E"/>
          <w:sz w:val="21"/>
          <w:szCs w:val="21"/>
          <w:lang w:eastAsia="de-DE"/>
        </w:rPr>
        <w:t>Badewanne</w:t>
      </w:r>
    </w:p>
    <w:p w:rsidR="000A0AC2" w:rsidRPr="000A0AC2" w:rsidRDefault="000A0AC2" w:rsidP="000A0AC2">
      <w:pPr>
        <w:numPr>
          <w:ilvl w:val="0"/>
          <w:numId w:val="1"/>
        </w:numPr>
        <w:shd w:val="clear" w:color="auto" w:fill="FFFFFF"/>
        <w:spacing w:before="60" w:after="60" w:line="273" w:lineRule="atLeast"/>
        <w:ind w:left="0"/>
        <w:rPr>
          <w:rFonts w:ascii="Helvetica" w:eastAsia="Times New Roman" w:hAnsi="Helvetica" w:cs="Helvetica"/>
          <w:b/>
          <w:bCs/>
          <w:color w:val="33322E"/>
          <w:sz w:val="21"/>
          <w:szCs w:val="21"/>
          <w:lang w:eastAsia="de-DE"/>
        </w:rPr>
      </w:pPr>
      <w:r w:rsidRPr="000A0AC2">
        <w:rPr>
          <w:rFonts w:ascii="Helvetica" w:eastAsia="Times New Roman" w:hAnsi="Helvetica" w:cs="Helvetica"/>
          <w:b/>
          <w:bCs/>
          <w:color w:val="33322E"/>
          <w:sz w:val="21"/>
          <w:szCs w:val="21"/>
          <w:lang w:eastAsia="de-DE"/>
        </w:rPr>
        <w:t>Gäste-WC</w:t>
      </w:r>
    </w:p>
    <w:p w:rsidR="000A0AC2" w:rsidRPr="000A0AC2" w:rsidRDefault="000A0AC2" w:rsidP="000A0AC2">
      <w:pPr>
        <w:numPr>
          <w:ilvl w:val="0"/>
          <w:numId w:val="1"/>
        </w:numPr>
        <w:shd w:val="clear" w:color="auto" w:fill="FFFFFF"/>
        <w:spacing w:before="60" w:after="60" w:line="273" w:lineRule="atLeast"/>
        <w:ind w:left="0"/>
        <w:rPr>
          <w:rFonts w:ascii="Helvetica" w:eastAsia="Times New Roman" w:hAnsi="Helvetica" w:cs="Helvetica"/>
          <w:b/>
          <w:bCs/>
          <w:color w:val="33322E"/>
          <w:sz w:val="21"/>
          <w:szCs w:val="21"/>
          <w:lang w:eastAsia="de-DE"/>
        </w:rPr>
      </w:pPr>
      <w:r w:rsidRPr="000A0AC2">
        <w:rPr>
          <w:rFonts w:ascii="Helvetica" w:eastAsia="Times New Roman" w:hAnsi="Helvetica" w:cs="Helvetica"/>
          <w:b/>
          <w:bCs/>
          <w:color w:val="33322E"/>
          <w:sz w:val="21"/>
          <w:szCs w:val="21"/>
          <w:lang w:eastAsia="de-DE"/>
        </w:rPr>
        <w:t>Garage/Stellplatz</w:t>
      </w:r>
    </w:p>
    <w:p w:rsidR="000A0AC2" w:rsidRPr="000A0AC2" w:rsidRDefault="000A0AC2" w:rsidP="000A0AC2">
      <w:pPr>
        <w:numPr>
          <w:ilvl w:val="0"/>
          <w:numId w:val="1"/>
        </w:numPr>
        <w:shd w:val="clear" w:color="auto" w:fill="FFFFFF"/>
        <w:spacing w:before="60" w:line="273" w:lineRule="atLeast"/>
        <w:ind w:left="0"/>
        <w:rPr>
          <w:rFonts w:ascii="Helvetica" w:eastAsia="Times New Roman" w:hAnsi="Helvetica" w:cs="Helvetica"/>
          <w:b/>
          <w:bCs/>
          <w:color w:val="33322E"/>
          <w:sz w:val="21"/>
          <w:szCs w:val="21"/>
          <w:lang w:eastAsia="de-DE"/>
        </w:rPr>
      </w:pPr>
      <w:r w:rsidRPr="000A0AC2">
        <w:rPr>
          <w:rFonts w:ascii="Helvetica" w:eastAsia="Times New Roman" w:hAnsi="Helvetica" w:cs="Helvetica"/>
          <w:b/>
          <w:bCs/>
          <w:color w:val="33322E"/>
          <w:sz w:val="21"/>
          <w:szCs w:val="21"/>
          <w:lang w:eastAsia="de-DE"/>
        </w:rPr>
        <w:t>Garten/-</w:t>
      </w:r>
      <w:proofErr w:type="spellStart"/>
      <w:r w:rsidRPr="000A0AC2">
        <w:rPr>
          <w:rFonts w:ascii="Helvetica" w:eastAsia="Times New Roman" w:hAnsi="Helvetica" w:cs="Helvetica"/>
          <w:b/>
          <w:bCs/>
          <w:color w:val="33322E"/>
          <w:sz w:val="21"/>
          <w:szCs w:val="21"/>
          <w:lang w:eastAsia="de-DE"/>
        </w:rPr>
        <w:t>mitnutzung</w:t>
      </w:r>
      <w:proofErr w:type="spellEnd"/>
    </w:p>
    <w:p w:rsidR="000A0AC2" w:rsidRPr="000A0AC2" w:rsidRDefault="000A0AC2" w:rsidP="000A0AC2">
      <w:pPr>
        <w:pBdr>
          <w:bottom w:val="single" w:sz="4" w:space="12" w:color="DDDBD5"/>
        </w:pBdr>
        <w:spacing w:after="240" w:line="312" w:lineRule="atLeast"/>
        <w:outlineLvl w:val="1"/>
        <w:rPr>
          <w:rFonts w:ascii="Helvetica" w:eastAsia="Times New Roman" w:hAnsi="Helvetica" w:cs="Helvetica"/>
          <w:b/>
          <w:bCs/>
          <w:color w:val="0C0C0B"/>
          <w:sz w:val="36"/>
          <w:szCs w:val="36"/>
          <w:lang w:eastAsia="de-DE"/>
        </w:rPr>
      </w:pPr>
      <w:r w:rsidRPr="000A0AC2">
        <w:rPr>
          <w:rFonts w:ascii="Helvetica" w:eastAsia="Times New Roman" w:hAnsi="Helvetica" w:cs="Helvetica"/>
          <w:b/>
          <w:bCs/>
          <w:color w:val="0C0C0B"/>
          <w:sz w:val="36"/>
          <w:szCs w:val="36"/>
          <w:lang w:eastAsia="de-DE"/>
        </w:rPr>
        <w:t>Beschreibung</w:t>
      </w:r>
    </w:p>
    <w:p w:rsidR="000A0AC2" w:rsidRPr="000A0AC2" w:rsidRDefault="000A0AC2" w:rsidP="000A0AC2">
      <w:pPr>
        <w:spacing w:before="240" w:after="0" w:line="315" w:lineRule="atLeast"/>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lastRenderedPageBreak/>
        <w:t xml:space="preserve">Das Wohnhaus wurde im Jahre 1940 erbaut und im Jahre 1960 modernisiert. Die Wohnfläche beträgt ca. 125 m² und bietet Ihnen im Erdgeschoss auf einer Wohnfläche von 64 m² ein Wohn/Esszimmer, ein Schlafzimmer, eine Küche und ein Gäste-WC. Im Obergeschoss befinden sich auf einer Wohnfläche von 61 m² drei weitere Zimmer und ein Bad mit Wanne und WC. Das Wohnhaus ist voll unterkellert und wird über eine Ölzentralheizung beheizt. Ein Ausbau des Dachgeschosses wäre ebenfalls möglich. Das geräumige Nebengebäude bietet Platz für fast alles - Werkstatt, Lagerfläche </w:t>
      </w:r>
      <w:proofErr w:type="gramStart"/>
      <w:r w:rsidRPr="000A0AC2">
        <w:rPr>
          <w:rFonts w:ascii="Helvetica" w:eastAsia="Times New Roman" w:hAnsi="Helvetica" w:cs="Helvetica"/>
          <w:color w:val="0C0C0B"/>
          <w:sz w:val="21"/>
          <w:szCs w:val="21"/>
          <w:lang w:eastAsia="de-DE"/>
        </w:rPr>
        <w:t>etc..</w:t>
      </w:r>
      <w:proofErr w:type="gramEnd"/>
      <w:r w:rsidRPr="000A0AC2">
        <w:rPr>
          <w:rFonts w:ascii="Helvetica" w:eastAsia="Times New Roman" w:hAnsi="Helvetica" w:cs="Helvetica"/>
          <w:color w:val="0C0C0B"/>
          <w:sz w:val="21"/>
          <w:szCs w:val="21"/>
          <w:lang w:eastAsia="de-DE"/>
        </w:rPr>
        <w:t xml:space="preserve"> In 500 Meter Entfernung erreichen Sie das ca. 1520 m² große Gartengrundstück. Die freie Immobilie kann kurzfristig übernommen werden.</w:t>
      </w:r>
    </w:p>
    <w:p w:rsidR="000A0AC2" w:rsidRPr="000A0AC2" w:rsidRDefault="000A0AC2" w:rsidP="000A0AC2">
      <w:pPr>
        <w:spacing w:before="240" w:after="120" w:line="312" w:lineRule="atLeast"/>
        <w:outlineLvl w:val="0"/>
        <w:rPr>
          <w:rFonts w:ascii="Helvetica" w:eastAsia="Times New Roman" w:hAnsi="Helvetica" w:cs="Helvetica"/>
          <w:b/>
          <w:bCs/>
          <w:color w:val="0C0C0B"/>
          <w:kern w:val="36"/>
          <w:sz w:val="48"/>
          <w:szCs w:val="48"/>
          <w:lang w:eastAsia="de-DE"/>
        </w:rPr>
      </w:pPr>
      <w:r w:rsidRPr="000A0AC2">
        <w:rPr>
          <w:rFonts w:ascii="Helvetica" w:eastAsia="Times New Roman" w:hAnsi="Helvetica" w:cs="Helvetica"/>
          <w:b/>
          <w:bCs/>
          <w:color w:val="0C0C0B"/>
          <w:kern w:val="36"/>
          <w:sz w:val="48"/>
          <w:szCs w:val="48"/>
          <w:lang w:eastAsia="de-DE"/>
        </w:rPr>
        <w:t>Weitere Angaben</w:t>
      </w:r>
    </w:p>
    <w:p w:rsidR="000A0AC2" w:rsidRPr="000A0AC2" w:rsidRDefault="000A0AC2" w:rsidP="000A0AC2">
      <w:pPr>
        <w:numPr>
          <w:ilvl w:val="0"/>
          <w:numId w:val="2"/>
        </w:numPr>
        <w:spacing w:after="0" w:line="315"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Qualität der Ausstattung: Standard</w:t>
      </w:r>
    </w:p>
    <w:p w:rsidR="000A0AC2" w:rsidRPr="000A0AC2" w:rsidRDefault="000A0AC2" w:rsidP="000A0AC2">
      <w:pPr>
        <w:numPr>
          <w:ilvl w:val="0"/>
          <w:numId w:val="2"/>
        </w:numPr>
        <w:spacing w:after="0" w:line="315"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Käuferprovision: Provision für Käufer: 2,975% inkl. Mehrwertsteuer vom Kaufpreis, zahlbar vom Käufer</w:t>
      </w:r>
    </w:p>
    <w:p w:rsidR="000A0AC2" w:rsidRPr="000A0AC2" w:rsidRDefault="000A0AC2" w:rsidP="000A0AC2">
      <w:pPr>
        <w:numPr>
          <w:ilvl w:val="0"/>
          <w:numId w:val="2"/>
        </w:numPr>
        <w:spacing w:after="0" w:line="315"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Gesamtfläche: ca. 125 m²</w:t>
      </w:r>
    </w:p>
    <w:p w:rsidR="000A0AC2" w:rsidRPr="000A0AC2" w:rsidRDefault="000A0AC2" w:rsidP="000A0AC2">
      <w:pPr>
        <w:numPr>
          <w:ilvl w:val="0"/>
          <w:numId w:val="2"/>
        </w:numPr>
        <w:spacing w:after="0" w:line="315"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Grundstücksfläche: ca. 1623 m²</w:t>
      </w:r>
    </w:p>
    <w:p w:rsidR="000A0AC2" w:rsidRPr="000A0AC2" w:rsidRDefault="000A0AC2" w:rsidP="000A0AC2">
      <w:pPr>
        <w:spacing w:before="240" w:after="120" w:line="312" w:lineRule="atLeast"/>
        <w:outlineLvl w:val="0"/>
        <w:rPr>
          <w:rFonts w:ascii="Helvetica" w:eastAsia="Times New Roman" w:hAnsi="Helvetica" w:cs="Helvetica"/>
          <w:b/>
          <w:bCs/>
          <w:color w:val="0C0C0B"/>
          <w:kern w:val="36"/>
          <w:sz w:val="48"/>
          <w:szCs w:val="48"/>
          <w:lang w:eastAsia="de-DE"/>
        </w:rPr>
      </w:pPr>
      <w:r w:rsidRPr="000A0AC2">
        <w:rPr>
          <w:rFonts w:ascii="Helvetica" w:eastAsia="Times New Roman" w:hAnsi="Helvetica" w:cs="Helvetica"/>
          <w:b/>
          <w:bCs/>
          <w:color w:val="0C0C0B"/>
          <w:kern w:val="36"/>
          <w:sz w:val="48"/>
          <w:szCs w:val="48"/>
          <w:lang w:eastAsia="de-DE"/>
        </w:rPr>
        <w:t>Lagebeschreibung</w:t>
      </w:r>
    </w:p>
    <w:p w:rsidR="000A0AC2" w:rsidRPr="000A0AC2" w:rsidRDefault="000A0AC2" w:rsidP="000A0AC2">
      <w:pPr>
        <w:spacing w:after="0" w:line="315" w:lineRule="atLeast"/>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 xml:space="preserve">In landschaftlich herrlicher Lage finden Sie </w:t>
      </w:r>
      <w:proofErr w:type="spellStart"/>
      <w:r w:rsidRPr="000A0AC2">
        <w:rPr>
          <w:rFonts w:ascii="Helvetica" w:eastAsia="Times New Roman" w:hAnsi="Helvetica" w:cs="Helvetica"/>
          <w:color w:val="0C0C0B"/>
          <w:sz w:val="21"/>
          <w:szCs w:val="21"/>
          <w:lang w:eastAsia="de-DE"/>
        </w:rPr>
        <w:t>Waltersbrück</w:t>
      </w:r>
      <w:proofErr w:type="spellEnd"/>
      <w:r w:rsidRPr="000A0AC2">
        <w:rPr>
          <w:rFonts w:ascii="Helvetica" w:eastAsia="Times New Roman" w:hAnsi="Helvetica" w:cs="Helvetica"/>
          <w:color w:val="0C0C0B"/>
          <w:sz w:val="21"/>
          <w:szCs w:val="21"/>
          <w:lang w:eastAsia="de-DE"/>
        </w:rPr>
        <w:t xml:space="preserve"> ein Ortsteil der Gemeinde Neuental im Schwalm-Eder-Kreis. Vielfältige Wanderwege laden zu ausgiebigen Wanderungen ein. Am ca. 3 km entfernten </w:t>
      </w:r>
      <w:proofErr w:type="spellStart"/>
      <w:r w:rsidRPr="000A0AC2">
        <w:rPr>
          <w:rFonts w:ascii="Helvetica" w:eastAsia="Times New Roman" w:hAnsi="Helvetica" w:cs="Helvetica"/>
          <w:color w:val="0C0C0B"/>
          <w:sz w:val="21"/>
          <w:szCs w:val="21"/>
          <w:lang w:eastAsia="de-DE"/>
        </w:rPr>
        <w:t>Neuenhainer</w:t>
      </w:r>
      <w:proofErr w:type="spellEnd"/>
      <w:r w:rsidRPr="000A0AC2">
        <w:rPr>
          <w:rFonts w:ascii="Helvetica" w:eastAsia="Times New Roman" w:hAnsi="Helvetica" w:cs="Helvetica"/>
          <w:color w:val="0C0C0B"/>
          <w:sz w:val="21"/>
          <w:szCs w:val="21"/>
          <w:lang w:eastAsia="de-DE"/>
        </w:rPr>
        <w:t xml:space="preserve"> Naturbadesee können Sie Baden, Campen, Entspannen oder Sport treiben. Zahlreiche Freizeitangebote finden sich in </w:t>
      </w:r>
      <w:proofErr w:type="spellStart"/>
      <w:r w:rsidRPr="000A0AC2">
        <w:rPr>
          <w:rFonts w:ascii="Helvetica" w:eastAsia="Times New Roman" w:hAnsi="Helvetica" w:cs="Helvetica"/>
          <w:color w:val="0C0C0B"/>
          <w:sz w:val="21"/>
          <w:szCs w:val="21"/>
          <w:lang w:eastAsia="de-DE"/>
        </w:rPr>
        <w:t>Waltersbrück</w:t>
      </w:r>
      <w:proofErr w:type="spellEnd"/>
      <w:r w:rsidRPr="000A0AC2">
        <w:rPr>
          <w:rFonts w:ascii="Helvetica" w:eastAsia="Times New Roman" w:hAnsi="Helvetica" w:cs="Helvetica"/>
          <w:color w:val="0C0C0B"/>
          <w:sz w:val="21"/>
          <w:szCs w:val="21"/>
          <w:lang w:eastAsia="de-DE"/>
        </w:rPr>
        <w:t xml:space="preserve"> mehr als genug. Alle Einkäufe des täglichen Bedarfs, sowie Kindergarten, Schule, Ärzte und Apotheke finden Sie in </w:t>
      </w:r>
      <w:proofErr w:type="spellStart"/>
      <w:r w:rsidRPr="000A0AC2">
        <w:rPr>
          <w:rFonts w:ascii="Helvetica" w:eastAsia="Times New Roman" w:hAnsi="Helvetica" w:cs="Helvetica"/>
          <w:color w:val="0C0C0B"/>
          <w:sz w:val="21"/>
          <w:szCs w:val="21"/>
          <w:lang w:eastAsia="de-DE"/>
        </w:rPr>
        <w:t>Zimmersrode</w:t>
      </w:r>
      <w:proofErr w:type="spellEnd"/>
      <w:r w:rsidRPr="000A0AC2">
        <w:rPr>
          <w:rFonts w:ascii="Helvetica" w:eastAsia="Times New Roman" w:hAnsi="Helvetica" w:cs="Helvetica"/>
          <w:color w:val="0C0C0B"/>
          <w:sz w:val="21"/>
          <w:szCs w:val="21"/>
          <w:lang w:eastAsia="de-DE"/>
        </w:rPr>
        <w:t xml:space="preserve">. </w:t>
      </w:r>
      <w:proofErr w:type="spellStart"/>
      <w:r w:rsidRPr="000A0AC2">
        <w:rPr>
          <w:rFonts w:ascii="Helvetica" w:eastAsia="Times New Roman" w:hAnsi="Helvetica" w:cs="Helvetica"/>
          <w:color w:val="0C0C0B"/>
          <w:sz w:val="21"/>
          <w:szCs w:val="21"/>
          <w:lang w:eastAsia="de-DE"/>
        </w:rPr>
        <w:t>Zimmersrode</w:t>
      </w:r>
      <w:proofErr w:type="spellEnd"/>
      <w:r w:rsidRPr="000A0AC2">
        <w:rPr>
          <w:rFonts w:ascii="Helvetica" w:eastAsia="Times New Roman" w:hAnsi="Helvetica" w:cs="Helvetica"/>
          <w:color w:val="0C0C0B"/>
          <w:sz w:val="21"/>
          <w:szCs w:val="21"/>
          <w:lang w:eastAsia="de-DE"/>
        </w:rPr>
        <w:t xml:space="preserve"> verfügt über einen Bahnhof mit stündlicher Verbindung in Richtung Kassel und Gießen. Zum Autobahnanschluss A49 sind es nur 2 Kilometer.</w:t>
      </w:r>
    </w:p>
    <w:p w:rsidR="000A0AC2" w:rsidRPr="000A0AC2" w:rsidRDefault="000A0AC2" w:rsidP="000A0AC2">
      <w:pPr>
        <w:spacing w:before="240" w:after="120" w:line="312" w:lineRule="atLeast"/>
        <w:outlineLvl w:val="0"/>
        <w:rPr>
          <w:rFonts w:ascii="Helvetica" w:eastAsia="Times New Roman" w:hAnsi="Helvetica" w:cs="Helvetica"/>
          <w:b/>
          <w:bCs/>
          <w:color w:val="0C0C0B"/>
          <w:kern w:val="36"/>
          <w:sz w:val="48"/>
          <w:szCs w:val="48"/>
          <w:lang w:eastAsia="de-DE"/>
        </w:rPr>
      </w:pPr>
      <w:r w:rsidRPr="000A0AC2">
        <w:rPr>
          <w:rFonts w:ascii="Helvetica" w:eastAsia="Times New Roman" w:hAnsi="Helvetica" w:cs="Helvetica"/>
          <w:b/>
          <w:bCs/>
          <w:color w:val="0C0C0B"/>
          <w:kern w:val="36"/>
          <w:sz w:val="48"/>
          <w:szCs w:val="48"/>
          <w:lang w:eastAsia="de-DE"/>
        </w:rPr>
        <w:t>Sonstiges</w:t>
      </w:r>
    </w:p>
    <w:p w:rsidR="000A0AC2" w:rsidRPr="000A0AC2" w:rsidRDefault="000A0AC2" w:rsidP="000A0AC2">
      <w:pPr>
        <w:spacing w:after="0" w:line="315" w:lineRule="atLeast"/>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Energieausweis liegt vor.</w:t>
      </w:r>
    </w:p>
    <w:p w:rsidR="000A0AC2" w:rsidRPr="000A0AC2" w:rsidRDefault="000A0AC2" w:rsidP="000A0AC2">
      <w:pPr>
        <w:spacing w:before="240" w:after="0" w:line="315" w:lineRule="atLeast"/>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Alle Angaben basieren ausschließlich auf Informationen, die uns vom Objekteigentümer / Auftraggeber zur Verfügung gestellt wurden. Wir übernehmen keine Gewähr für die Vollständigkeit, Richtigkeit und Aktualität dieser Angaben. Für weitere Auskünfte oder einen Besichtigungstermin stehen wir Ihnen gerne zur Verfügung.</w:t>
      </w:r>
    </w:p>
    <w:p w:rsidR="000A0AC2" w:rsidRPr="000A0AC2" w:rsidRDefault="000A0AC2" w:rsidP="000A0AC2">
      <w:pPr>
        <w:spacing w:before="240" w:after="120" w:line="312" w:lineRule="atLeast"/>
        <w:outlineLvl w:val="0"/>
        <w:rPr>
          <w:rFonts w:ascii="Helvetica" w:eastAsia="Times New Roman" w:hAnsi="Helvetica" w:cs="Helvetica"/>
          <w:b/>
          <w:bCs/>
          <w:color w:val="0C0C0B"/>
          <w:kern w:val="36"/>
          <w:sz w:val="48"/>
          <w:szCs w:val="48"/>
          <w:lang w:eastAsia="de-DE"/>
        </w:rPr>
      </w:pPr>
      <w:r w:rsidRPr="000A0AC2">
        <w:rPr>
          <w:rFonts w:ascii="Helvetica" w:eastAsia="Times New Roman" w:hAnsi="Helvetica" w:cs="Helvetica"/>
          <w:b/>
          <w:bCs/>
          <w:color w:val="0C0C0B"/>
          <w:kern w:val="36"/>
          <w:sz w:val="48"/>
          <w:szCs w:val="48"/>
          <w:lang w:eastAsia="de-DE"/>
        </w:rPr>
        <w:t>Energie</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Energieausweis: Energiebedarfsausweis</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Wesentliche Energieträger: Öl</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Endenergiebedarf: 536,8 kWh/(m²*a)</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Energieeffizienzklasse: H</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Ausstellungsdatum: 09.09.2024</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Gültig bis: 08.09.2034 00:00:00</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lastRenderedPageBreak/>
        <w:t>Baujahr (gemäß Energieausweis): 1940</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Heizungsart: Zentralheizung</w:t>
      </w:r>
    </w:p>
    <w:p w:rsidR="000A0AC2" w:rsidRPr="000A0AC2" w:rsidRDefault="000A0AC2" w:rsidP="000A0AC2">
      <w:pPr>
        <w:numPr>
          <w:ilvl w:val="0"/>
          <w:numId w:val="3"/>
        </w:numPr>
        <w:spacing w:before="120" w:after="0" w:line="273" w:lineRule="atLeast"/>
        <w:ind w:left="240"/>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Wesentliche Energieträger: Öl</w:t>
      </w:r>
    </w:p>
    <w:p w:rsidR="000A0AC2" w:rsidRPr="000A0AC2" w:rsidRDefault="000A0AC2" w:rsidP="000A0AC2">
      <w:pPr>
        <w:spacing w:before="240" w:after="60" w:line="315" w:lineRule="atLeast"/>
        <w:rPr>
          <w:rFonts w:ascii="Helvetica" w:eastAsia="Times New Roman" w:hAnsi="Helvetica" w:cs="Helvetica"/>
          <w:color w:val="0C0C0B"/>
          <w:sz w:val="21"/>
          <w:szCs w:val="21"/>
          <w:lang w:eastAsia="de-DE"/>
        </w:rPr>
      </w:pPr>
      <w:r w:rsidRPr="000A0AC2">
        <w:rPr>
          <w:rFonts w:ascii="Helvetica" w:eastAsia="Times New Roman" w:hAnsi="Helvetica" w:cs="Helvetica"/>
          <w:color w:val="0C0C0B"/>
          <w:sz w:val="21"/>
          <w:szCs w:val="21"/>
          <w:lang w:eastAsia="de-DE"/>
        </w:rPr>
        <w:t>Anbieter-Objekt-ID: 234 (1/234)</w:t>
      </w:r>
    </w:p>
    <w:p w:rsidR="003853CA" w:rsidRDefault="003853CA"/>
    <w:sectPr w:rsidR="003853C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EA74FD"/>
    <w:multiLevelType w:val="multilevel"/>
    <w:tmpl w:val="B20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E7D6E"/>
    <w:multiLevelType w:val="multilevel"/>
    <w:tmpl w:val="4FA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3937702"/>
    <w:multiLevelType w:val="multilevel"/>
    <w:tmpl w:val="925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C2"/>
    <w:rsid w:val="000A0AC2"/>
    <w:rsid w:val="003853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F12A"/>
  <w15:chartTrackingRefBased/>
  <w15:docId w15:val="{4C5CCAAF-28C5-4AC8-954D-8DA032A7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link w:val="berschrift1Zchn"/>
    <w:uiPriority w:val="9"/>
    <w:qFormat/>
    <w:rsid w:val="000A0A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0A0AC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A0AC2"/>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0A0AC2"/>
    <w:rPr>
      <w:rFonts w:ascii="Times New Roman" w:eastAsia="Times New Roman" w:hAnsi="Times New Roman" w:cs="Times New Roman"/>
      <w:b/>
      <w:bCs/>
      <w:sz w:val="36"/>
      <w:szCs w:val="36"/>
      <w:lang w:eastAsia="de-DE"/>
    </w:rPr>
  </w:style>
  <w:style w:type="character" w:styleId="Hyperlink">
    <w:name w:val="Hyperlink"/>
    <w:basedOn w:val="Absatz-Standardschriftart"/>
    <w:uiPriority w:val="99"/>
    <w:semiHidden/>
    <w:unhideWhenUsed/>
    <w:rsid w:val="000A0AC2"/>
    <w:rPr>
      <w:color w:val="0000FF"/>
      <w:u w:val="single"/>
    </w:rPr>
  </w:style>
  <w:style w:type="character" w:customStyle="1" w:styleId="addetailslist--detail--value">
    <w:name w:val="addetailslist--detail--value"/>
    <w:basedOn w:val="Absatz-Standardschriftart"/>
    <w:rsid w:val="000A0AC2"/>
  </w:style>
  <w:style w:type="paragraph" w:customStyle="1" w:styleId="checktag">
    <w:name w:val="checktag"/>
    <w:basedOn w:val="Standard"/>
    <w:rsid w:val="000A0AC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0A0AC2"/>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15675">
      <w:bodyDiv w:val="1"/>
      <w:marLeft w:val="0"/>
      <w:marRight w:val="0"/>
      <w:marTop w:val="0"/>
      <w:marBottom w:val="0"/>
      <w:divBdr>
        <w:top w:val="none" w:sz="0" w:space="0" w:color="auto"/>
        <w:left w:val="none" w:sz="0" w:space="0" w:color="auto"/>
        <w:bottom w:val="none" w:sz="0" w:space="0" w:color="auto"/>
        <w:right w:val="none" w:sz="0" w:space="0" w:color="auto"/>
      </w:divBdr>
      <w:divsChild>
        <w:div w:id="342705656">
          <w:marLeft w:val="0"/>
          <w:marRight w:val="0"/>
          <w:marTop w:val="0"/>
          <w:marBottom w:val="180"/>
          <w:divBdr>
            <w:top w:val="none" w:sz="0" w:space="0" w:color="auto"/>
            <w:left w:val="none" w:sz="0" w:space="0" w:color="auto"/>
            <w:bottom w:val="none" w:sz="0" w:space="0" w:color="auto"/>
            <w:right w:val="none" w:sz="0" w:space="0" w:color="auto"/>
          </w:divBdr>
          <w:divsChild>
            <w:div w:id="1539198023">
              <w:marLeft w:val="0"/>
              <w:marRight w:val="0"/>
              <w:marTop w:val="0"/>
              <w:marBottom w:val="0"/>
              <w:divBdr>
                <w:top w:val="none" w:sz="0" w:space="0" w:color="auto"/>
                <w:left w:val="none" w:sz="0" w:space="0" w:color="auto"/>
                <w:bottom w:val="none" w:sz="0" w:space="0" w:color="auto"/>
                <w:right w:val="none" w:sz="0" w:space="0" w:color="auto"/>
              </w:divBdr>
            </w:div>
            <w:div w:id="2036686995">
              <w:marLeft w:val="0"/>
              <w:marRight w:val="0"/>
              <w:marTop w:val="0"/>
              <w:marBottom w:val="0"/>
              <w:divBdr>
                <w:top w:val="none" w:sz="0" w:space="0" w:color="auto"/>
                <w:left w:val="none" w:sz="0" w:space="0" w:color="auto"/>
                <w:bottom w:val="none" w:sz="0" w:space="0" w:color="auto"/>
                <w:right w:val="none" w:sz="0" w:space="0" w:color="auto"/>
              </w:divBdr>
              <w:divsChild>
                <w:div w:id="1268078942">
                  <w:marLeft w:val="0"/>
                  <w:marRight w:val="0"/>
                  <w:marTop w:val="0"/>
                  <w:marBottom w:val="0"/>
                  <w:divBdr>
                    <w:top w:val="none" w:sz="0" w:space="0" w:color="auto"/>
                    <w:left w:val="none" w:sz="0" w:space="0" w:color="auto"/>
                    <w:bottom w:val="none" w:sz="0" w:space="0" w:color="auto"/>
                    <w:right w:val="none" w:sz="0" w:space="0" w:color="auto"/>
                  </w:divBdr>
                </w:div>
                <w:div w:id="610089441">
                  <w:marLeft w:val="0"/>
                  <w:marRight w:val="0"/>
                  <w:marTop w:val="90"/>
                  <w:marBottom w:val="0"/>
                  <w:divBdr>
                    <w:top w:val="none" w:sz="0" w:space="0" w:color="auto"/>
                    <w:left w:val="none" w:sz="0" w:space="0" w:color="auto"/>
                    <w:bottom w:val="none" w:sz="0" w:space="0" w:color="auto"/>
                    <w:right w:val="none" w:sz="0" w:space="0" w:color="auto"/>
                  </w:divBdr>
                  <w:divsChild>
                    <w:div w:id="29037674">
                      <w:marLeft w:val="0"/>
                      <w:marRight w:val="120"/>
                      <w:marTop w:val="0"/>
                      <w:marBottom w:val="0"/>
                      <w:divBdr>
                        <w:top w:val="none" w:sz="0" w:space="0" w:color="auto"/>
                        <w:left w:val="none" w:sz="0" w:space="0" w:color="auto"/>
                        <w:bottom w:val="none" w:sz="0" w:space="0" w:color="auto"/>
                        <w:right w:val="none" w:sz="0" w:space="0" w:color="auto"/>
                      </w:divBdr>
                    </w:div>
                    <w:div w:id="8697581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568076021">
          <w:marLeft w:val="0"/>
          <w:marRight w:val="0"/>
          <w:marTop w:val="0"/>
          <w:marBottom w:val="180"/>
          <w:divBdr>
            <w:top w:val="none" w:sz="0" w:space="0" w:color="auto"/>
            <w:left w:val="none" w:sz="0" w:space="0" w:color="auto"/>
            <w:bottom w:val="none" w:sz="0" w:space="0" w:color="auto"/>
            <w:right w:val="none" w:sz="0" w:space="0" w:color="auto"/>
          </w:divBdr>
          <w:divsChild>
            <w:div w:id="1303148913">
              <w:marLeft w:val="0"/>
              <w:marRight w:val="0"/>
              <w:marTop w:val="0"/>
              <w:marBottom w:val="0"/>
              <w:divBdr>
                <w:top w:val="none" w:sz="0" w:space="0" w:color="auto"/>
                <w:left w:val="none" w:sz="0" w:space="0" w:color="auto"/>
                <w:bottom w:val="none" w:sz="0" w:space="0" w:color="auto"/>
                <w:right w:val="none" w:sz="0" w:space="0" w:color="auto"/>
              </w:divBdr>
            </w:div>
          </w:divsChild>
        </w:div>
        <w:div w:id="1223443070">
          <w:marLeft w:val="0"/>
          <w:marRight w:val="0"/>
          <w:marTop w:val="0"/>
          <w:marBottom w:val="180"/>
          <w:divBdr>
            <w:top w:val="none" w:sz="0" w:space="0" w:color="auto"/>
            <w:left w:val="none" w:sz="0" w:space="0" w:color="auto"/>
            <w:bottom w:val="none" w:sz="0" w:space="0" w:color="auto"/>
            <w:right w:val="none" w:sz="0" w:space="0" w:color="auto"/>
          </w:divBdr>
          <w:divsChild>
            <w:div w:id="12843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2245">
      <w:bodyDiv w:val="1"/>
      <w:marLeft w:val="0"/>
      <w:marRight w:val="0"/>
      <w:marTop w:val="0"/>
      <w:marBottom w:val="0"/>
      <w:divBdr>
        <w:top w:val="none" w:sz="0" w:space="0" w:color="auto"/>
        <w:left w:val="none" w:sz="0" w:space="0" w:color="auto"/>
        <w:bottom w:val="none" w:sz="0" w:space="0" w:color="auto"/>
        <w:right w:val="none" w:sz="0" w:space="0" w:color="auto"/>
      </w:divBdr>
      <w:divsChild>
        <w:div w:id="2011325531">
          <w:marLeft w:val="0"/>
          <w:marRight w:val="0"/>
          <w:marTop w:val="0"/>
          <w:marBottom w:val="0"/>
          <w:divBdr>
            <w:top w:val="none" w:sz="0" w:space="0" w:color="auto"/>
            <w:left w:val="none" w:sz="0" w:space="0" w:color="auto"/>
            <w:bottom w:val="none" w:sz="0" w:space="0" w:color="auto"/>
            <w:right w:val="none" w:sz="0" w:space="0" w:color="auto"/>
          </w:divBdr>
          <w:divsChild>
            <w:div w:id="17940144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leinanzeigen.de/s-anzeige/einfamilienhaus-mit-doppelgarage-nebengebaeude-u-sep-gartengrundstueck-in-34599-neuental-waltersbrueck-zu-verkaufen/2892338212-208-4397"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389</Words>
  <Characters>2451</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Plock</dc:creator>
  <cp:keywords/>
  <dc:description/>
  <cp:lastModifiedBy>Kristin Plock</cp:lastModifiedBy>
  <cp:revision>1</cp:revision>
  <dcterms:created xsi:type="dcterms:W3CDTF">2026-09-21T12:36:00Z</dcterms:created>
  <dcterms:modified xsi:type="dcterms:W3CDTF">2026-09-21T12:38:00Z</dcterms:modified>
</cp:coreProperties>
</file>