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SOC incident closure TAT definition and escalation SOP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outsourced SOC had not onboarded all critical applications and CBS privileged-user logs; closure timelines for SOC incidents were not defined.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