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ОДЕССКИЙ НАЦИОНАЛЬНЫЙ ПОЛИТЕХНИЧЕСКИЙ УНИВЕРСИТЕТ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ИНСТИТУТ КОМПЬЮТЕРНЫХ СИСТЕМ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Кафедра «Информационные технологии»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Лабораторная работа №3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по дисциплине: «Объектно-ориентированное программирование»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на тему: «Работа со строками»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Вариант 13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Выполнил: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ст. гр. НАД-191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Краковский В.А.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Проверили: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д. Рудниченко М.Д.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ст. пр. Павлов О.А.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Одесса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31_1832763852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1"/>
            <w:rPr/>
          </w:pPr>
          <w:hyperlink w:anchor="__RefHeading___Toc133_1832763852">
            <w:r>
              <w:rPr/>
              <w:t xml:space="preserve">​ </w:t>
            </w:r>
            <w:r>
              <w:rPr/>
              <w:t>ТЕОРЕТИЧЕСКАЯ ЧАСТЬ</w:t>
              <w:tab/>
              <w:t>4</w:t>
            </w:r>
          </w:hyperlink>
        </w:p>
        <w:p>
          <w:pPr>
            <w:pStyle w:val="11"/>
            <w:rPr/>
          </w:pPr>
          <w:hyperlink w:anchor="__RefHeading___Toc135_1832763852">
            <w:r>
              <w:rPr/>
              <w:t xml:space="preserve">​ </w:t>
            </w:r>
            <w:r>
              <w:rPr/>
              <w:t>ПРАКТИЧЕСКАЯ ЧАСТЬ</w:t>
              <w:tab/>
              <w:t>5</w:t>
            </w:r>
          </w:hyperlink>
        </w:p>
        <w:p>
          <w:pPr>
            <w:pStyle w:val="11"/>
            <w:rPr/>
          </w:pPr>
          <w:hyperlink w:anchor="__RefHeading___Toc137_1832763852">
            <w:r>
              <w:rPr/>
              <w:t xml:space="preserve">​ </w:t>
            </w:r>
            <w:r>
              <w:rPr/>
              <w:t>ВЫВОД</w:t>
              <w:tab/>
              <w:t>7</w:t>
            </w:r>
          </w:hyperlink>
        </w:p>
        <w:p>
          <w:pPr>
            <w:pStyle w:val="11"/>
            <w:rPr/>
          </w:pPr>
          <w:hyperlink w:anchor="__RefHeading___Toc139_2247490813">
            <w:r>
              <w:rPr/>
              <w:t xml:space="preserve">​ </w:t>
            </w:r>
            <w:r>
              <w:rPr/>
              <w:t>ЛИТЕРАТУРА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0" w:name="__RefHeading___Toc131_1832763852"/>
      <w:bookmarkEnd w:id="0"/>
      <w:r>
        <w:rPr>
          <w:b w:val="false"/>
          <w:bCs w:val="false"/>
        </w:rPr>
        <w:t>ВВЕДЕНИЕ</w:t>
      </w:r>
    </w:p>
    <w:p>
      <w:pPr>
        <w:pStyle w:val="Style18"/>
        <w:rPr/>
      </w:pPr>
      <w:r>
        <w:rPr>
          <w:b w:val="false"/>
          <w:bCs w:val="false"/>
        </w:rPr>
        <w:tab/>
        <w:t xml:space="preserve">Целью </w:t>
      </w:r>
      <w:r>
        <w:rPr>
          <w:rFonts w:eastAsia="NSimSun" w:cs="Lucida Sans"/>
          <w:b w:val="false"/>
          <w:bCs w:val="false"/>
          <w:color w:val="auto"/>
          <w:kern w:val="2"/>
          <w:sz w:val="28"/>
          <w:szCs w:val="24"/>
          <w:lang w:val="ru-RU" w:eastAsia="zh-CN" w:bidi="hi-IN"/>
        </w:rPr>
        <w:t>лабораторной работы:</w:t>
      </w:r>
    </w:p>
    <w:p>
      <w:pPr>
        <w:pStyle w:val="Style18"/>
        <w:numPr>
          <w:ilvl w:val="0"/>
          <w:numId w:val="4"/>
        </w:numPr>
        <w:rPr/>
      </w:pPr>
      <w:r>
        <w:rPr>
          <w:rFonts w:eastAsia="NSimSun" w:cs="Lucida Sans"/>
          <w:b w:val="false"/>
          <w:bCs w:val="false"/>
          <w:color w:val="auto"/>
          <w:kern w:val="2"/>
          <w:sz w:val="28"/>
          <w:szCs w:val="24"/>
          <w:lang w:val="ru-RU" w:eastAsia="zh-CN" w:bidi="hi-IN"/>
        </w:rPr>
        <w:t xml:space="preserve">Ознакомиться с классом </w:t>
      </w:r>
      <w:r>
        <w:rPr>
          <w:rFonts w:eastAsia="NSimSun" w:cs="Lucida Sans"/>
          <w:b w:val="false"/>
          <w:bCs w:val="false"/>
          <w:color w:val="auto"/>
          <w:kern w:val="2"/>
          <w:sz w:val="28"/>
          <w:szCs w:val="24"/>
          <w:lang w:val="en-US" w:eastAsia="zh-CN" w:bidi="hi-IN"/>
        </w:rPr>
        <w:t>String</w:t>
      </w:r>
    </w:p>
    <w:p>
      <w:pPr>
        <w:pStyle w:val="Style18"/>
        <w:numPr>
          <w:ilvl w:val="0"/>
          <w:numId w:val="4"/>
        </w:numPr>
        <w:rPr>
          <w:lang w:val="ru-RU"/>
        </w:rPr>
      </w:pPr>
      <w:r>
        <w:rPr>
          <w:rFonts w:eastAsia="NSimSun" w:cs="Lucida Sans"/>
          <w:b w:val="false"/>
          <w:bCs w:val="false"/>
          <w:color w:val="auto"/>
          <w:kern w:val="2"/>
          <w:sz w:val="28"/>
          <w:szCs w:val="24"/>
          <w:lang w:val="ru-RU" w:eastAsia="zh-CN" w:bidi="hi-IN"/>
        </w:rPr>
        <w:t xml:space="preserve">Научиться использовать основные методы класса </w:t>
      </w:r>
      <w:r>
        <w:rPr>
          <w:rFonts w:eastAsia="NSimSun" w:cs="Lucida Sans"/>
          <w:b w:val="false"/>
          <w:bCs w:val="false"/>
          <w:color w:val="auto"/>
          <w:kern w:val="2"/>
          <w:sz w:val="28"/>
          <w:szCs w:val="24"/>
          <w:lang w:val="en-US" w:eastAsia="zh-CN" w:bidi="hi-IN"/>
        </w:rPr>
        <w:t>String</w:t>
      </w:r>
      <w:r>
        <w:br w:type="page"/>
      </w:r>
    </w:p>
    <w:p>
      <w:pPr>
        <w:pStyle w:val="1"/>
        <w:spacing w:lineRule="auto" w:line="360"/>
        <w:rPr>
          <w:b w:val="false"/>
          <w:b w:val="false"/>
          <w:bCs w:val="false"/>
        </w:rPr>
      </w:pPr>
      <w:bookmarkStart w:id="1" w:name="__RefHeading___Toc133_1832763852"/>
      <w:bookmarkEnd w:id="1"/>
      <w:r>
        <w:rPr>
          <w:b w:val="false"/>
          <w:bCs w:val="false"/>
        </w:rPr>
        <w:t>ТЕОРЕТИЧЕСКАЯ ЧАСТЬ</w:t>
      </w:r>
    </w:p>
    <w:p>
      <w:pPr>
        <w:pStyle w:val="NormalWeb"/>
        <w:bidi w:val="0"/>
        <w:spacing w:lineRule="auto" w:line="360" w:before="0" w:after="0"/>
        <w:ind w:firstLine="39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Консольные приложения </w:t>
      </w:r>
      <w:r>
        <w:rPr>
          <w:b w:val="false"/>
          <w:bCs w:val="false"/>
          <w:sz w:val="28"/>
          <w:lang w:val="en-US"/>
        </w:rPr>
        <w:t>JAVA</w:t>
      </w:r>
      <w:r>
        <w:rPr>
          <w:b w:val="false"/>
          <w:bCs w:val="false"/>
          <w:sz w:val="28"/>
        </w:rPr>
        <w:t xml:space="preserve"> представляют собой созданный и откомпилированный программистом класс, содержащий точку входа.</w:t>
      </w:r>
    </w:p>
    <w:p>
      <w:pPr>
        <w:pStyle w:val="NormalWeb"/>
        <w:spacing w:before="0" w:after="0"/>
        <w:ind w:firstLine="397"/>
        <w:jc w:val="both"/>
        <w:rPr/>
      </w:pPr>
      <w:r>
        <w:rPr>
          <w:b/>
          <w:sz w:val="28"/>
        </w:rPr>
        <w:t xml:space="preserve">Класс </w:t>
      </w:r>
      <w:r>
        <w:rPr>
          <w:b/>
          <w:sz w:val="28"/>
          <w:lang w:val="en-US"/>
        </w:rPr>
        <w:t>System</w:t>
      </w:r>
    </w:p>
    <w:p>
      <w:pPr>
        <w:pStyle w:val="NormalWeb"/>
        <w:spacing w:before="0" w:after="0"/>
        <w:ind w:firstLine="397"/>
        <w:jc w:val="both"/>
        <w:rPr>
          <w:spacing w:val="-4"/>
          <w:sz w:val="28"/>
        </w:rPr>
      </w:pPr>
      <w:r>
        <w:rPr>
          <w:spacing w:val="-4"/>
          <w:sz w:val="28"/>
        </w:rPr>
        <w:t>Класс System содержит набор полезных статических методов и полей системного уровня. Экземпляр  этого класса не может быть создан или получен.</w:t>
      </w:r>
    </w:p>
    <w:p>
      <w:pPr>
        <w:pStyle w:val="NormalWeb"/>
        <w:bidi w:val="0"/>
        <w:spacing w:before="0" w:after="0"/>
        <w:ind w:firstLine="39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Наиболее широко используемой возможностью, предоставляемой System, является стандартный вывод, доступный через переменную System.out.</w:t>
      </w:r>
    </w:p>
    <w:p>
      <w:pPr>
        <w:pStyle w:val="NormalWeb"/>
        <w:spacing w:before="0" w:after="0"/>
        <w:ind w:firstLine="397"/>
        <w:jc w:val="both"/>
        <w:rPr/>
      </w:pPr>
      <w:r>
        <w:rPr>
          <w:b/>
          <w:sz w:val="28"/>
        </w:rPr>
        <w:t xml:space="preserve">Класс </w:t>
      </w:r>
      <w:r>
        <w:rPr>
          <w:b/>
          <w:sz w:val="28"/>
          <w:lang w:val="en-US"/>
        </w:rPr>
        <w:t>String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Класс String содержит основные методы для работы со строками: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concat(String s) или + – слияние строк;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equals(Object ob), equalsIgnoreCase(String s) – сравнение строк с учетом и без учета регистра;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compareTo(String s), compareToIgnoreCase (String s) – лексикографическое сравнение строк с учетом и без учета регистра;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contentEquals(StringBuffer ob) – сравнение строки и содержимого объекта типа StringBuffer;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charAt(int n)– извлечение из строки символа с указанным номером (нумерация с нуля);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substring(int n, int m)- извлечение из строки подстроки длины m-n, начиная с позиции n;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length() – определение длины строки;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valueOf(объект) – преобразование примитивного объекта к строке;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toUpperCase() / toLowerCase() – преобразование всех символов вызывающей строки  в верхний/нижний регистр;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replace(char с1, char с2) – замена в строке всех вхождений первого символа вторым символом;</w:t>
      </w:r>
    </w:p>
    <w:p>
      <w:pPr>
        <w:pStyle w:val="NormalWeb"/>
        <w:bidi w:val="0"/>
        <w:spacing w:before="0" w:after="0"/>
        <w:ind w:firstLine="397"/>
        <w:jc w:val="both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2" w:name="__RefHeading___Toc135_1832763852"/>
      <w:bookmarkEnd w:id="2"/>
      <w:r>
        <w:rPr>
          <w:b w:val="false"/>
          <w:bCs w:val="false"/>
        </w:rPr>
        <w:t>ПРАКТИЧЕСКАЯ ЧАСТЬ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104775</wp:posOffset>
                </wp:positionH>
                <wp:positionV relativeFrom="paragraph">
                  <wp:posOffset>381000</wp:posOffset>
                </wp:positionV>
                <wp:extent cx="5892165" cy="1376680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400" cy="137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1530" cy="96075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1530" cy="960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Условие задания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8.25pt;margin-top:30pt;width:463.85pt;height:108.3pt;v-text-anchor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1530" cy="96075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1530" cy="960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Условие задания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</w:rPr>
        <w:t>Условие</w:t>
        <w:br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Реализация программы</w:t>
      </w:r>
      <w:r>
        <w:rPr>
          <w:b w:val="false"/>
          <w:bCs w:val="false"/>
        </w:rPr>
        <w:t>: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173990</wp:posOffset>
                </wp:positionH>
                <wp:positionV relativeFrom="paragraph">
                  <wp:posOffset>309245</wp:posOffset>
                </wp:positionV>
                <wp:extent cx="5791200" cy="5493385"/>
                <wp:effectExtent l="0" t="0" r="0" b="0"/>
                <wp:wrapTopAndBottom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54933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17210" cy="5078095"/>
                                  <wp:effectExtent l="0" t="0" r="0" b="0"/>
                                  <wp:docPr id="6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7210" cy="507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Реализация класса Main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6pt;height:432.55pt;mso-wrap-distance-left:0pt;mso-wrap-distance-right:0pt;mso-wrap-distance-top:0pt;mso-wrap-distance-bottom:0pt;margin-top:24.35pt;mso-position-vertical-relative:text;margin-left:13.7pt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17210" cy="5078095"/>
                            <wp:effectExtent l="0" t="0" r="0" b="0"/>
                            <wp:docPr id="7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7210" cy="507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Реализация класса Main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Результат:</w:t>
        <w:br/>
      </w:r>
      <w:r>
        <w:rPr>
          <w:b w:val="false"/>
          <w:bCs w:val="false"/>
        </w:rPr>
        <w:b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1560195</wp:posOffset>
                </wp:positionH>
                <wp:positionV relativeFrom="paragraph">
                  <wp:posOffset>333375</wp:posOffset>
                </wp:positionV>
                <wp:extent cx="3152775" cy="2240280"/>
                <wp:effectExtent l="0" t="0" r="0" b="0"/>
                <wp:wrapTopAndBottom/>
                <wp:docPr id="8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2402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52775" cy="1562100"/>
                                  <wp:effectExtent l="0" t="0" r="0" b="0"/>
                                  <wp:docPr id="9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2775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Запуск программы и тестовые данные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8.25pt;height:176.4pt;mso-wrap-distance-left:0pt;mso-wrap-distance-right:0pt;mso-wrap-distance-top:0pt;mso-wrap-distance-bottom:0pt;margin-top:26.25pt;mso-position-vertical-relative:text;margin-left:122.85pt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52775" cy="1562100"/>
                            <wp:effectExtent l="0" t="0" r="0" b="0"/>
                            <wp:docPr id="10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2775" cy="1562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Запуск программы и тестовые данные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1"/>
        <w:rPr>
          <w:b w:val="false"/>
          <w:b w:val="false"/>
          <w:bCs w:val="false"/>
        </w:rPr>
      </w:pPr>
      <w:bookmarkStart w:id="3" w:name="__RefHeading___Toc137_1832763852"/>
      <w:bookmarkEnd w:id="3"/>
      <w:r>
        <w:rPr>
          <w:b w:val="false"/>
          <w:bCs w:val="false"/>
        </w:rPr>
        <w:t>ВЫВОД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cs="Times New Roman"/>
          <w:b w:val="false"/>
          <w:bCs w:val="false"/>
          <w:sz w:val="28"/>
          <w:szCs w:val="28"/>
        </w:rPr>
        <w:tab/>
        <w:t xml:space="preserve">На этой лабораторной работе я узнал каким образом можно реализовать простейшие операции над строками на языке программирования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Java.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Как результат, была разобрана и проанализирована 1 задача.</w:t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4" w:name="__RefHeading___Toc139_2247490813"/>
      <w:bookmarkEnd w:id="4"/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ЛИТЕРАТУРА</w:t>
      </w:r>
    </w:p>
    <w:p>
      <w:pPr>
        <w:pStyle w:val="Style18"/>
        <w:numPr>
          <w:ilvl w:val="0"/>
          <w:numId w:val="3"/>
        </w:numPr>
        <w:spacing w:before="0" w:after="140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Рудниченко Н.Д. - Учебное пособие по ООП —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[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Электронный доступ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] - </w:t>
      </w:r>
      <w:hyperlink r:id="rId5">
        <w:r>
          <w:rPr>
            <w:rFonts w:cs="Times New Roman"/>
            <w:b w:val="false"/>
            <w:bCs w:val="false"/>
            <w:sz w:val="28"/>
            <w:szCs w:val="28"/>
            <w:lang w:val="en-US"/>
          </w:rPr>
          <w:t>https://drive.google.com/drive/folders/1a-K_UOYEY-UiDUm3MSUFdN5k2-Zrb7yt</w:t>
        </w:r>
      </w:hyperlink>
    </w:p>
    <w:sectPr>
      <w:footerReference w:type="default" r:id="rId6"/>
      <w:footerReference w:type="first" r:id="rId7"/>
      <w:type w:val="nextPage"/>
      <w:pgSz w:w="11906" w:h="16838"/>
      <w:pgMar w:left="1134" w:right="1134" w:header="0" w:top="1134" w:footer="1134" w:bottom="189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suppressAutoHyphens w:val="true"/>
      <w:overflowPunct w:val="true"/>
      <w:bidi w:val="0"/>
      <w:spacing w:lineRule="auto" w:line="360" w:before="0" w:after="0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28"/>
      <w:szCs w:val="36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paragraph" w:styleId="Style24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4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right" w:pos="9638" w:leader="dot"/>
      </w:tabs>
      <w:ind w:left="0" w:hanging="0"/>
    </w:pPr>
    <w:rPr/>
  </w:style>
  <w:style w:type="paragraph" w:styleId="TableofFigures">
    <w:name w:val="Table of Figures"/>
    <w:basedOn w:val="Style20"/>
    <w:qFormat/>
    <w:pPr/>
    <w:rPr/>
  </w:style>
  <w:style w:type="paragraph" w:styleId="Style25">
    <w:name w:val="Содержимое врезки"/>
    <w:basedOn w:val="Normal"/>
    <w:qFormat/>
    <w:pPr/>
    <w:rPr/>
  </w:style>
  <w:style w:type="paragraph" w:styleId="Style26">
    <w:name w:val="Table of Figures"/>
    <w:basedOn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rive.google.com/drive/folders/1a-K_UOYEY-UiDUm3MSUFdN5k2-Zrb7yt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LibreOffice/7.0.1.2$Windows_x86 LibreOffice_project/7cbcfc562f6eb6708b5ff7d7397325de9e764452</Application>
  <Pages>8</Pages>
  <Words>297</Words>
  <Characters>2094</Characters>
  <CharactersWithSpaces>2364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2020-09-15T09:12:41Z</dcterms:created>
  <dc:creator/>
  <dc:description/>
  <dc:language>ru-RU</dc:language>
  <cp:lastModifiedBy/>
  <dcterms:modified xsi:type="dcterms:W3CDTF">2020-09-28T20:28:04Z</dcterms:modified>
  <cp:revision>8</cp:revision>
  <dc:subject/>
  <dc:title/>
</cp:coreProperties>
</file>