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04" w:rsidRPr="00645104" w:rsidRDefault="00645104" w:rsidP="00645104">
      <w:pPr>
        <w:numPr>
          <w:ilvl w:val="0"/>
          <w:numId w:val="1"/>
        </w:numPr>
        <w:shd w:val="clear" w:color="auto" w:fill="F5F5F5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</w:pPr>
      <w:r w:rsidRPr="00645104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  <w:t>Parte 2</w:t>
      </w:r>
    </w:p>
    <w:p w:rsidR="00645104" w:rsidRPr="00645104" w:rsidRDefault="00645104" w:rsidP="00645104">
      <w:pPr>
        <w:shd w:val="clear" w:color="auto" w:fill="F5F5F5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6451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Realizar una ingesta de datos de un archivo formato .csv utilizando la librería de Pandas</w:t>
      </w:r>
    </w:p>
    <w:p w:rsidR="00645104" w:rsidRPr="00645104" w:rsidRDefault="00645104" w:rsidP="00645104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45104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Para este apartado, deberás poder ingestar un archivo en Jupyter Notebook en un formato de tipo </w:t>
      </w:r>
      <w:r w:rsidRPr="006451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.csv</w:t>
      </w:r>
      <w:r w:rsidRPr="00645104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. </w:t>
      </w:r>
    </w:p>
    <w:p w:rsidR="00645104" w:rsidRPr="00645104" w:rsidRDefault="00645104" w:rsidP="00645104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45104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645104" w:rsidRPr="00645104" w:rsidRDefault="00645104" w:rsidP="00645104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45104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Resulta importante aclarar que, la elección del archivo queda a criterio propio, sin embargo a continuación se proporciona un link de interés para la descarga gratuita de datasets.</w:t>
      </w:r>
    </w:p>
    <w:p w:rsidR="00645104" w:rsidRPr="00645104" w:rsidRDefault="00645104" w:rsidP="00645104">
      <w:pPr>
        <w:numPr>
          <w:ilvl w:val="1"/>
          <w:numId w:val="1"/>
        </w:numPr>
        <w:shd w:val="clear" w:color="auto" w:fill="F5F5F5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45104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Enlace: </w:t>
      </w:r>
      <w:hyperlink r:id="rId5" w:tgtFrame="_blank" w:history="1">
        <w:r w:rsidRPr="00645104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MX"/>
          </w:rPr>
          <w:t>https://www.kaggle.com/datasets</w:t>
        </w:r>
        <w:r w:rsidRPr="006451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MX"/>
          </w:rPr>
          <w:t>(opens in a new tab)</w:t>
        </w:r>
      </w:hyperlink>
    </w:p>
    <w:p w:rsidR="00645104" w:rsidRPr="00645104" w:rsidRDefault="00645104" w:rsidP="00645104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451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Importante</w:t>
      </w:r>
      <w:r w:rsidRPr="00645104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en caso de no disponer de una cuenta en Kaggle, será requerido realizar el registro correspondiente en la página. </w:t>
      </w:r>
    </w:p>
    <w:p w:rsidR="00645104" w:rsidRPr="00645104" w:rsidRDefault="00645104" w:rsidP="00645104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45104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645104" w:rsidRPr="00645104" w:rsidRDefault="00645104" w:rsidP="00645104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752BD9" w:rsidRDefault="00752BD9">
      <w:bookmarkStart w:id="0" w:name="_GoBack"/>
      <w:bookmarkEnd w:id="0"/>
    </w:p>
    <w:sectPr w:rsidR="0075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2D4"/>
    <w:multiLevelType w:val="multilevel"/>
    <w:tmpl w:val="67B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2A"/>
    <w:rsid w:val="0043032A"/>
    <w:rsid w:val="00645104"/>
    <w:rsid w:val="007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851A-3D57-4FDC-BC5D-C52919F8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6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5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7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85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bullaresinfo</dc:creator>
  <cp:keywords/>
  <dc:description/>
  <cp:lastModifiedBy>bullaresinfo</cp:lastModifiedBy>
  <cp:revision>2</cp:revision>
  <dcterms:created xsi:type="dcterms:W3CDTF">2023-07-31T19:38:00Z</dcterms:created>
  <dcterms:modified xsi:type="dcterms:W3CDTF">2023-07-31T19:39:00Z</dcterms:modified>
</cp:coreProperties>
</file>