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AA3B" w14:textId="6E65DBC6" w:rsidR="008D7784" w:rsidRPr="00D7797E" w:rsidRDefault="008D7784" w:rsidP="008D7784">
      <w:pPr>
        <w:pStyle w:val="Heading1"/>
        <w:jc w:val="center"/>
        <w:rPr>
          <w:color w:val="auto"/>
          <w:sz w:val="30"/>
          <w:szCs w:val="30"/>
        </w:rPr>
      </w:pPr>
      <w:r w:rsidRPr="00D7797E">
        <w:rPr>
          <w:color w:val="auto"/>
          <w:sz w:val="30"/>
          <w:szCs w:val="30"/>
        </w:rPr>
        <w:t>EXPERIMENT-</w:t>
      </w:r>
      <w:r>
        <w:rPr>
          <w:color w:val="auto"/>
          <w:sz w:val="30"/>
          <w:szCs w:val="30"/>
        </w:rPr>
        <w:t>2</w:t>
      </w:r>
    </w:p>
    <w:p w14:paraId="3E696470" w14:textId="77777777" w:rsidR="008D7784" w:rsidRPr="00D7797E" w:rsidRDefault="008D7784" w:rsidP="008D7784">
      <w:pPr>
        <w:pStyle w:val="Heading1"/>
        <w:jc w:val="center"/>
        <w:rPr>
          <w:color w:val="auto"/>
          <w:sz w:val="30"/>
          <w:szCs w:val="30"/>
        </w:rPr>
      </w:pPr>
      <w:r w:rsidRPr="00D7797E">
        <w:rPr>
          <w:color w:val="auto"/>
          <w:sz w:val="30"/>
          <w:szCs w:val="30"/>
        </w:rPr>
        <w:t>ROLL NO:240701221</w:t>
      </w:r>
      <w:r>
        <w:rPr>
          <w:color w:val="auto"/>
          <w:sz w:val="30"/>
          <w:szCs w:val="30"/>
        </w:rPr>
        <w:tab/>
      </w:r>
      <w:r>
        <w:rPr>
          <w:color w:val="auto"/>
          <w:sz w:val="30"/>
          <w:szCs w:val="30"/>
        </w:rPr>
        <w:tab/>
      </w:r>
      <w:r>
        <w:rPr>
          <w:color w:val="auto"/>
          <w:sz w:val="30"/>
          <w:szCs w:val="30"/>
        </w:rPr>
        <w:tab/>
      </w:r>
      <w:r>
        <w:rPr>
          <w:color w:val="auto"/>
          <w:sz w:val="30"/>
          <w:szCs w:val="30"/>
        </w:rPr>
        <w:tab/>
      </w:r>
      <w:r>
        <w:rPr>
          <w:color w:val="auto"/>
          <w:sz w:val="30"/>
          <w:szCs w:val="30"/>
        </w:rPr>
        <w:tab/>
      </w:r>
      <w:r w:rsidRPr="00D7797E">
        <w:rPr>
          <w:color w:val="auto"/>
          <w:sz w:val="30"/>
          <w:szCs w:val="30"/>
        </w:rPr>
        <w:t xml:space="preserve"> NAME:KAARTHIKA S</w:t>
      </w:r>
    </w:p>
    <w:p w14:paraId="6C3EEFB5" w14:textId="77777777" w:rsidR="008D7784" w:rsidRDefault="008D7784" w:rsidP="008D7784">
      <w:pPr>
        <w:pStyle w:val="Heading1"/>
        <w:jc w:val="center"/>
        <w:rPr>
          <w:color w:val="auto"/>
        </w:rPr>
      </w:pPr>
      <w:r w:rsidRPr="00D7797E">
        <w:rPr>
          <w:color w:val="auto"/>
          <w:sz w:val="50"/>
          <w:szCs w:val="50"/>
        </w:rPr>
        <w:t>USER INTERFACE AND DESIGN</w:t>
      </w:r>
    </w:p>
    <w:p w14:paraId="457ED67C" w14:textId="591CA6E2" w:rsidR="008D7784" w:rsidRDefault="008D7784" w:rsidP="008D7784">
      <w:pPr>
        <w:pStyle w:val="Heading1"/>
        <w:jc w:val="center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CHUNKING AND RECALLING VISUAL ELEMENTS</w:t>
      </w:r>
    </w:p>
    <w:p w14:paraId="5BD92990" w14:textId="3633693C" w:rsidR="00B36EB0" w:rsidRDefault="00B36EB0" w:rsidP="00B36EB0">
      <w:r>
        <w:rPr>
          <w:noProof/>
        </w:rPr>
        <w:drawing>
          <wp:inline distT="0" distB="0" distL="0" distR="0" wp14:anchorId="6D58E0D6" wp14:editId="5A018A9F">
            <wp:extent cx="5731510" cy="3751580"/>
            <wp:effectExtent l="0" t="0" r="2540" b="1270"/>
            <wp:docPr id="63925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52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2B4C" w14:textId="3DC8CFD0" w:rsidR="00B36EB0" w:rsidRPr="00B36EB0" w:rsidRDefault="00B36EB0" w:rsidP="00B36EB0">
      <w:r w:rsidRPr="00B36EB0">
        <w:t>FRAME 1:</w:t>
      </w:r>
      <w:r w:rsidRPr="00B36EB0">
        <w:br/>
        <w:t>TITLE / START SCREEN</w:t>
      </w:r>
    </w:p>
    <w:p w14:paraId="7955B52F" w14:textId="77777777" w:rsidR="00B36EB0" w:rsidRPr="00B36EB0" w:rsidRDefault="00B36EB0" w:rsidP="00B36EB0">
      <w:pPr>
        <w:rPr>
          <w:b/>
          <w:bCs/>
        </w:rPr>
      </w:pPr>
      <w:r w:rsidRPr="00B36EB0">
        <w:rPr>
          <w:b/>
          <w:bCs/>
        </w:rPr>
        <w:t>Chunking Analysis of the Title Screen</w:t>
      </w:r>
    </w:p>
    <w:p w14:paraId="6814BD37" w14:textId="77777777" w:rsidR="00B36EB0" w:rsidRPr="00B36EB0" w:rsidRDefault="00B36EB0" w:rsidP="00B36EB0">
      <w:r w:rsidRPr="00B36EB0">
        <w:t xml:space="preserve">Chunking at the entry level helps users immediately </w:t>
      </w:r>
      <w:r w:rsidRPr="00B36EB0">
        <w:rPr>
          <w:b/>
          <w:bCs/>
        </w:rPr>
        <w:t>understand the game structure</w:t>
      </w:r>
      <w:r w:rsidRPr="00B36EB0">
        <w:t xml:space="preserve"> and available actions without overwhelming them.</w:t>
      </w:r>
    </w:p>
    <w:p w14:paraId="7EABCB9B" w14:textId="77777777" w:rsidR="00B36EB0" w:rsidRPr="00B36EB0" w:rsidRDefault="00B36EB0" w:rsidP="00B36EB0">
      <w:pPr>
        <w:numPr>
          <w:ilvl w:val="0"/>
          <w:numId w:val="15"/>
        </w:numPr>
      </w:pPr>
      <w:r w:rsidRPr="00B36EB0">
        <w:rPr>
          <w:b/>
          <w:bCs/>
        </w:rPr>
        <w:t>Purpose of the Screen</w:t>
      </w:r>
      <w:r w:rsidRPr="00B36EB0">
        <w:rPr>
          <w:b/>
          <w:bCs/>
        </w:rPr>
        <w:br/>
      </w:r>
      <w:r w:rsidRPr="00B36EB0">
        <w:t>• Acts as the entry point to the game.</w:t>
      </w:r>
      <w:r w:rsidRPr="00B36EB0">
        <w:br/>
        <w:t>• Introduces the game theme and sets user expectations.</w:t>
      </w:r>
      <w:r w:rsidRPr="00B36EB0">
        <w:br/>
        <w:t>• Allows users to choose between starting the game or viewing instructions.</w:t>
      </w:r>
    </w:p>
    <w:p w14:paraId="1FAEF757" w14:textId="77777777" w:rsidR="00B36EB0" w:rsidRPr="00B36EB0" w:rsidRDefault="00B36EB0" w:rsidP="00B36EB0">
      <w:pPr>
        <w:numPr>
          <w:ilvl w:val="0"/>
          <w:numId w:val="15"/>
        </w:numPr>
      </w:pPr>
      <w:r w:rsidRPr="00B36EB0">
        <w:rPr>
          <w:b/>
          <w:bCs/>
        </w:rPr>
        <w:t>Clear Grouping of Actions</w:t>
      </w:r>
      <w:r w:rsidRPr="00B36EB0">
        <w:br/>
        <w:t>• The game title is visually separated from action buttons.</w:t>
      </w:r>
      <w:r w:rsidRPr="00B36EB0">
        <w:br/>
        <w:t>• Two primary options are provided:</w:t>
      </w:r>
      <w:r w:rsidRPr="00B36EB0">
        <w:br/>
        <w:t>o “Start” → Begin gameplay.</w:t>
      </w:r>
      <w:r w:rsidRPr="00B36EB0">
        <w:br/>
      </w:r>
      <w:r w:rsidRPr="00B36EB0">
        <w:lastRenderedPageBreak/>
        <w:t>o “How To” → View instructions before playing.</w:t>
      </w:r>
      <w:r w:rsidRPr="00B36EB0">
        <w:br/>
        <w:t>• This separation prevents decision overload for first-time users.</w:t>
      </w:r>
    </w:p>
    <w:p w14:paraId="16538C2A" w14:textId="77777777" w:rsidR="00B36EB0" w:rsidRPr="00B36EB0" w:rsidRDefault="00B36EB0" w:rsidP="00B36EB0">
      <w:pPr>
        <w:numPr>
          <w:ilvl w:val="0"/>
          <w:numId w:val="15"/>
        </w:numPr>
      </w:pPr>
      <w:r w:rsidRPr="00B36EB0">
        <w:rPr>
          <w:b/>
          <w:bCs/>
        </w:rPr>
        <w:t>Visual Hierarchy and Design Elements</w:t>
      </w:r>
      <w:r w:rsidRPr="00B36EB0">
        <w:br/>
        <w:t>• Large wooden signboard displaying “Pokémon Battleground” immediately draws attention.</w:t>
      </w:r>
      <w:r w:rsidRPr="00B36EB0">
        <w:br/>
        <w:t xml:space="preserve">• Buttons are centrally aligned and clearly </w:t>
      </w:r>
      <w:proofErr w:type="spellStart"/>
      <w:r w:rsidRPr="00B36EB0">
        <w:t>labeled</w:t>
      </w:r>
      <w:proofErr w:type="spellEnd"/>
      <w:r w:rsidRPr="00B36EB0">
        <w:t>.</w:t>
      </w:r>
      <w:r w:rsidRPr="00B36EB0">
        <w:br/>
        <w:t>• Forest-themed pixel background establishes consistency across all future screens.</w:t>
      </w:r>
    </w:p>
    <w:p w14:paraId="32DFA6CE" w14:textId="7E06D9D6" w:rsidR="00B36EB0" w:rsidRDefault="00B36EB0" w:rsidP="008D7784">
      <w:pPr>
        <w:numPr>
          <w:ilvl w:val="0"/>
          <w:numId w:val="15"/>
        </w:numPr>
      </w:pPr>
      <w:r w:rsidRPr="00B36EB0">
        <w:rPr>
          <w:b/>
          <w:bCs/>
        </w:rPr>
        <w:t>Cognitive &amp; UX Benefits</w:t>
      </w:r>
      <w:r w:rsidRPr="00B36EB0">
        <w:br/>
        <w:t>• Minimal elements reduce cognitive load.</w:t>
      </w:r>
      <w:r w:rsidRPr="00B36EB0">
        <w:br/>
        <w:t>• Clear action paths improve usability and onboarding.</w:t>
      </w:r>
      <w:r w:rsidRPr="00B36EB0">
        <w:br/>
        <w:t>• Familiar Pokémon-style visuals increase engagement and comfort.</w:t>
      </w:r>
    </w:p>
    <w:p w14:paraId="364E5624" w14:textId="34657253" w:rsidR="008D7784" w:rsidRDefault="00B36EB0" w:rsidP="008D7784">
      <w:r>
        <w:rPr>
          <w:noProof/>
        </w:rPr>
        <w:drawing>
          <wp:inline distT="0" distB="0" distL="0" distR="0" wp14:anchorId="282ED1B9" wp14:editId="47BEC1BB">
            <wp:extent cx="5731510" cy="3751580"/>
            <wp:effectExtent l="0" t="0" r="2540" b="1270"/>
            <wp:docPr id="147608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81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C83A" w14:textId="4D3B8247" w:rsidR="008D7784" w:rsidRPr="008D7784" w:rsidRDefault="008D7784" w:rsidP="008D7784">
      <w:r w:rsidRPr="008D7784">
        <w:t xml:space="preserve">FRAME </w:t>
      </w:r>
      <w:r w:rsidR="00B36EB0">
        <w:t>2</w:t>
      </w:r>
      <w:r w:rsidRPr="008D7784">
        <w:t>:</w:t>
      </w:r>
      <w:r w:rsidRPr="008D7784">
        <w:br/>
        <w:t>INSTRUCTION PAGE</w:t>
      </w:r>
    </w:p>
    <w:p w14:paraId="25AC41E6" w14:textId="77777777" w:rsidR="008D7784" w:rsidRPr="008D7784" w:rsidRDefault="008D7784" w:rsidP="008D7784">
      <w:pPr>
        <w:rPr>
          <w:b/>
          <w:bCs/>
        </w:rPr>
      </w:pPr>
      <w:r w:rsidRPr="008D7784">
        <w:rPr>
          <w:b/>
          <w:bCs/>
        </w:rPr>
        <w:t>Chunking Analysis of the Instruction Page</w:t>
      </w:r>
    </w:p>
    <w:p w14:paraId="5C68CC73" w14:textId="77777777" w:rsidR="008D7784" w:rsidRPr="008D7784" w:rsidRDefault="008D7784" w:rsidP="008D7784">
      <w:r w:rsidRPr="008D7784">
        <w:t xml:space="preserve">Chunking is a </w:t>
      </w:r>
      <w:r w:rsidRPr="008D7784">
        <w:rPr>
          <w:b/>
          <w:bCs/>
        </w:rPr>
        <w:t>cognitive strategy</w:t>
      </w:r>
      <w:r w:rsidRPr="008D7784">
        <w:t xml:space="preserve"> that breaks down information into smaller, manageable units, making it easier to process and retain. The Pokémon Battleground instruction page applies chunking effectively in the following ways:</w:t>
      </w:r>
    </w:p>
    <w:p w14:paraId="3B7844F3" w14:textId="77777777" w:rsidR="008D7784" w:rsidRPr="008D7784" w:rsidRDefault="008D7784" w:rsidP="008D7784">
      <w:pPr>
        <w:numPr>
          <w:ilvl w:val="0"/>
          <w:numId w:val="8"/>
        </w:numPr>
      </w:pPr>
      <w:r w:rsidRPr="008D7784">
        <w:rPr>
          <w:b/>
          <w:bCs/>
        </w:rPr>
        <w:t>Clear and Sequential Numbering</w:t>
      </w:r>
      <w:r w:rsidRPr="008D7784">
        <w:br/>
        <w:t>• The instructions are presented in numbered steps (1–5), ensuring a logical flow.</w:t>
      </w:r>
      <w:r w:rsidRPr="008D7784">
        <w:br/>
        <w:t>• Each step focuses on a single action, reducing confusion and cognitive overload.</w:t>
      </w:r>
    </w:p>
    <w:p w14:paraId="0FF9EAB5" w14:textId="77777777" w:rsidR="008D7784" w:rsidRPr="008D7784" w:rsidRDefault="008D7784" w:rsidP="008D7784">
      <w:pPr>
        <w:numPr>
          <w:ilvl w:val="0"/>
          <w:numId w:val="8"/>
        </w:numPr>
      </w:pPr>
      <w:r w:rsidRPr="008D7784">
        <w:rPr>
          <w:b/>
          <w:bCs/>
        </w:rPr>
        <w:t>Logical Grouping of Information</w:t>
      </w:r>
      <w:r w:rsidRPr="008D7784">
        <w:br/>
        <w:t>• Exposure Phase (Steps 1–2) → Explains that multiple Pokémon will be shown within a time limit.</w:t>
      </w:r>
      <w:r w:rsidRPr="008D7784">
        <w:br/>
      </w:r>
      <w:r w:rsidRPr="008D7784">
        <w:lastRenderedPageBreak/>
        <w:t>• Memorization Strategy (Step 3) → Encourages users to focus on remembering as many Pokémon as possible.</w:t>
      </w:r>
      <w:r w:rsidRPr="008D7784">
        <w:br/>
        <w:t>• Recall Phase (Step 4) → Informs users that they must recall Pokémon from given options.</w:t>
      </w:r>
      <w:r w:rsidRPr="008D7784">
        <w:br/>
        <w:t>• Performance Emphasis (Step 5) → Highlights that accuracy is prioritized over speed.</w:t>
      </w:r>
    </w:p>
    <w:p w14:paraId="01ADDFB9" w14:textId="77777777" w:rsidR="008D7784" w:rsidRPr="008D7784" w:rsidRDefault="008D7784" w:rsidP="008D7784">
      <w:pPr>
        <w:numPr>
          <w:ilvl w:val="0"/>
          <w:numId w:val="8"/>
        </w:numPr>
      </w:pPr>
      <w:r w:rsidRPr="008D7784">
        <w:rPr>
          <w:b/>
          <w:bCs/>
        </w:rPr>
        <w:t>Visual Hierarchy and Design Elements</w:t>
      </w:r>
      <w:r w:rsidRPr="008D7784">
        <w:rPr>
          <w:b/>
          <w:bCs/>
        </w:rPr>
        <w:br/>
      </w:r>
      <w:r w:rsidRPr="008D7784">
        <w:t>• Prominent “Instructions” header → Clearly establishes the purpose of the page.</w:t>
      </w:r>
      <w:r w:rsidRPr="008D7784">
        <w:br/>
        <w:t>• Semi-transparent instruction panel → Separates text from the forest background for readability.</w:t>
      </w:r>
      <w:r w:rsidRPr="008D7784">
        <w:br/>
        <w:t>• Consistent Pokémon-themed visuals → Maintains immersion without distracting from the text.</w:t>
      </w:r>
      <w:r w:rsidRPr="008D7784">
        <w:br/>
        <w:t>• Clearly placed “Back” and “Start” buttons → Provide intuitive navigation options.</w:t>
      </w:r>
    </w:p>
    <w:p w14:paraId="066C7801" w14:textId="77777777" w:rsidR="008D7784" w:rsidRPr="008D7784" w:rsidRDefault="008D7784" w:rsidP="008D7784">
      <w:pPr>
        <w:numPr>
          <w:ilvl w:val="0"/>
          <w:numId w:val="8"/>
        </w:numPr>
      </w:pPr>
      <w:r w:rsidRPr="008D7784">
        <w:rPr>
          <w:b/>
          <w:bCs/>
        </w:rPr>
        <w:t>Time Constraint Reinforcement</w:t>
      </w:r>
      <w:r w:rsidRPr="008D7784">
        <w:br/>
        <w:t>• The mention of a stipulated time limit sets expectations early.</w:t>
      </w:r>
      <w:r w:rsidRPr="008D7784">
        <w:br/>
        <w:t>• Prepares users mentally for the fast-paced memory challenge ahead.</w:t>
      </w:r>
    </w:p>
    <w:p w14:paraId="7E857121" w14:textId="54AD3640" w:rsidR="008D7784" w:rsidRDefault="008D7784" w:rsidP="008D7784">
      <w:pPr>
        <w:numPr>
          <w:ilvl w:val="0"/>
          <w:numId w:val="8"/>
        </w:numPr>
      </w:pPr>
      <w:r w:rsidRPr="008D7784">
        <w:rPr>
          <w:b/>
          <w:bCs/>
        </w:rPr>
        <w:t>Simplicity and Clarity</w:t>
      </w:r>
      <w:r w:rsidRPr="008D7784">
        <w:br/>
        <w:t>• Instructions are short, direct, and written in simple language.</w:t>
      </w:r>
      <w:r w:rsidRPr="008D7784">
        <w:br/>
        <w:t>• The tone is instructional yet friendly, suitable for a game-based learning environment.</w:t>
      </w:r>
    </w:p>
    <w:p w14:paraId="2DAE2293" w14:textId="2496D08B" w:rsidR="008D7784" w:rsidRPr="008D7784" w:rsidRDefault="00B36EB0" w:rsidP="008D7784">
      <w:r>
        <w:rPr>
          <w:noProof/>
        </w:rPr>
        <w:drawing>
          <wp:inline distT="0" distB="0" distL="0" distR="0" wp14:anchorId="48CB2EE6" wp14:editId="261FB6C6">
            <wp:extent cx="5731510" cy="3751580"/>
            <wp:effectExtent l="0" t="0" r="2540" b="1270"/>
            <wp:docPr id="41915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51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04D6" w14:textId="015BA31A" w:rsidR="008D7784" w:rsidRPr="008D7784" w:rsidRDefault="008D7784" w:rsidP="008D7784">
      <w:r w:rsidRPr="008D7784">
        <w:t xml:space="preserve">FRAME </w:t>
      </w:r>
      <w:r w:rsidR="00B36EB0">
        <w:t>3</w:t>
      </w:r>
      <w:r w:rsidRPr="008D7784">
        <w:t>:</w:t>
      </w:r>
      <w:r w:rsidRPr="008D7784">
        <w:br/>
        <w:t>CHUNKING PHASE</w:t>
      </w:r>
    </w:p>
    <w:p w14:paraId="459076CF" w14:textId="77777777" w:rsidR="008D7784" w:rsidRPr="008D7784" w:rsidRDefault="008D7784" w:rsidP="008D7784">
      <w:pPr>
        <w:rPr>
          <w:b/>
          <w:bCs/>
        </w:rPr>
      </w:pPr>
      <w:r w:rsidRPr="008D7784">
        <w:rPr>
          <w:b/>
          <w:bCs/>
        </w:rPr>
        <w:t>Analysis of the Pokémon Battleground – Memorization Screen</w:t>
      </w:r>
    </w:p>
    <w:p w14:paraId="522AC0B5" w14:textId="77777777" w:rsidR="008D7784" w:rsidRPr="008D7784" w:rsidRDefault="008D7784" w:rsidP="008D7784">
      <w:r w:rsidRPr="008D7784">
        <w:t xml:space="preserve">This screen represents the </w:t>
      </w:r>
      <w:r w:rsidRPr="008D7784">
        <w:rPr>
          <w:b/>
          <w:bCs/>
        </w:rPr>
        <w:t>Chunking (Encoding) Phase</w:t>
      </w:r>
      <w:r w:rsidRPr="008D7784">
        <w:t>, where users visually process and memorize Pokémon within a limited time.</w:t>
      </w:r>
    </w:p>
    <w:p w14:paraId="4D2FD3F8" w14:textId="77777777" w:rsidR="008D7784" w:rsidRPr="008D7784" w:rsidRDefault="008D7784" w:rsidP="008D7784">
      <w:pPr>
        <w:numPr>
          <w:ilvl w:val="0"/>
          <w:numId w:val="9"/>
        </w:numPr>
      </w:pPr>
      <w:r w:rsidRPr="008D7784">
        <w:rPr>
          <w:b/>
          <w:bCs/>
        </w:rPr>
        <w:lastRenderedPageBreak/>
        <w:t>Purpose of the Screen</w:t>
      </w:r>
      <w:r w:rsidRPr="008D7784">
        <w:br/>
        <w:t>• Serves as the memory encoding stage where users observe multiple Pokémon.</w:t>
      </w:r>
      <w:r w:rsidRPr="008D7784">
        <w:br/>
        <w:t>• Encourages mental grouping (chunking) to improve short-term memory retention.</w:t>
      </w:r>
    </w:p>
    <w:p w14:paraId="3EE3A05E" w14:textId="77777777" w:rsidR="008D7784" w:rsidRPr="008D7784" w:rsidRDefault="008D7784" w:rsidP="008D7784">
      <w:pPr>
        <w:numPr>
          <w:ilvl w:val="0"/>
          <w:numId w:val="9"/>
        </w:numPr>
        <w:rPr>
          <w:b/>
          <w:bCs/>
        </w:rPr>
      </w:pPr>
      <w:r w:rsidRPr="008D7784">
        <w:rPr>
          <w:b/>
          <w:bCs/>
        </w:rPr>
        <w:t>Key Elements and UI Components</w:t>
      </w:r>
    </w:p>
    <w:p w14:paraId="3D8C16BB" w14:textId="77777777" w:rsidR="008D7784" w:rsidRPr="008D7784" w:rsidRDefault="008D7784" w:rsidP="008D7784">
      <w:pPr>
        <w:ind w:left="360"/>
      </w:pPr>
      <w:r w:rsidRPr="008D7784">
        <w:rPr>
          <w:rFonts w:ascii="Segoe UI Emoji" w:hAnsi="Segoe UI Emoji" w:cs="Segoe UI Emoji"/>
          <w:b/>
          <w:bCs/>
        </w:rPr>
        <w:t>⏳</w:t>
      </w:r>
      <w:r w:rsidRPr="008D7784">
        <w:rPr>
          <w:b/>
          <w:bCs/>
        </w:rPr>
        <w:t xml:space="preserve"> Countdown Timer (Left Side – “00:10”)</w:t>
      </w:r>
      <w:r w:rsidRPr="008D7784">
        <w:br/>
        <w:t>• Displays the remaining time clearly, creating urgency.</w:t>
      </w:r>
      <w:r w:rsidRPr="008D7784">
        <w:br/>
        <w:t>• Encourages rapid visual scanning and focused attention.</w:t>
      </w:r>
    </w:p>
    <w:p w14:paraId="4250E2F1" w14:textId="77777777" w:rsidR="008D7784" w:rsidRPr="008D7784" w:rsidRDefault="008D7784" w:rsidP="008D7784">
      <w:pPr>
        <w:ind w:left="360"/>
      </w:pPr>
      <w:r w:rsidRPr="008D7784">
        <w:rPr>
          <w:rFonts w:ascii="Segoe UI Emoji" w:hAnsi="Segoe UI Emoji" w:cs="Segoe UI Emoji"/>
          <w:b/>
          <w:bCs/>
        </w:rPr>
        <w:t>🟩</w:t>
      </w:r>
      <w:r w:rsidRPr="008D7784">
        <w:rPr>
          <w:b/>
          <w:bCs/>
        </w:rPr>
        <w:t xml:space="preserve"> Progress Indicator (Top </w:t>
      </w:r>
      <w:proofErr w:type="spellStart"/>
      <w:r w:rsidRPr="008D7784">
        <w:rPr>
          <w:b/>
          <w:bCs/>
        </w:rPr>
        <w:t>Center</w:t>
      </w:r>
      <w:proofErr w:type="spellEnd"/>
      <w:r w:rsidRPr="008D7784">
        <w:rPr>
          <w:b/>
          <w:bCs/>
        </w:rPr>
        <w:t>)</w:t>
      </w:r>
      <w:r w:rsidRPr="008D7784">
        <w:br/>
        <w:t>• A segmented progress bar visually represents remaining time.</w:t>
      </w:r>
      <w:r w:rsidRPr="008D7784">
        <w:br/>
        <w:t>• Reinforces the time constraint without relying only on numbers.</w:t>
      </w:r>
    </w:p>
    <w:p w14:paraId="341F1DAE" w14:textId="77777777" w:rsidR="008D7784" w:rsidRPr="008D7784" w:rsidRDefault="008D7784" w:rsidP="008D7784">
      <w:pPr>
        <w:ind w:left="360"/>
      </w:pPr>
      <w:r w:rsidRPr="008D7784">
        <w:rPr>
          <w:rFonts w:ascii="Segoe UI Emoji" w:hAnsi="Segoe UI Emoji" w:cs="Segoe UI Emoji"/>
          <w:b/>
          <w:bCs/>
        </w:rPr>
        <w:t>🔲</w:t>
      </w:r>
      <w:r w:rsidRPr="008D7784">
        <w:rPr>
          <w:b/>
          <w:bCs/>
        </w:rPr>
        <w:t xml:space="preserve"> Pokémon Grid</w:t>
      </w:r>
      <w:r w:rsidRPr="008D7784">
        <w:br/>
        <w:t>• Pokémon are displayed in a structured grid layout.</w:t>
      </w:r>
      <w:r w:rsidRPr="008D7784">
        <w:br/>
        <w:t>• Grid arrangement supports chunking strategies such as:</w:t>
      </w:r>
      <w:r w:rsidRPr="008D7784">
        <w:br/>
        <w:t>o Grouping by Pokémon type (fire, water, grass).</w:t>
      </w:r>
      <w:r w:rsidRPr="008D7784">
        <w:br/>
        <w:t xml:space="preserve">o Categorizing by </w:t>
      </w:r>
      <w:proofErr w:type="spellStart"/>
      <w:r w:rsidRPr="008D7784">
        <w:t>color</w:t>
      </w:r>
      <w:proofErr w:type="spellEnd"/>
      <w:r w:rsidRPr="008D7784">
        <w:t xml:space="preserve"> schemes or visual similarity.</w:t>
      </w:r>
      <w:r w:rsidRPr="008D7784">
        <w:br/>
        <w:t>o Remembering evolutionary patterns or familiar starters.</w:t>
      </w:r>
    </w:p>
    <w:p w14:paraId="28C265CB" w14:textId="77777777" w:rsidR="008D7784" w:rsidRPr="008D7784" w:rsidRDefault="008D7784" w:rsidP="008D7784">
      <w:pPr>
        <w:ind w:left="360"/>
      </w:pPr>
      <w:r w:rsidRPr="008D7784">
        <w:rPr>
          <w:rFonts w:ascii="Segoe UI Emoji" w:hAnsi="Segoe UI Emoji" w:cs="Segoe UI Emoji"/>
          <w:b/>
          <w:bCs/>
        </w:rPr>
        <w:t>🟨</w:t>
      </w:r>
      <w:r w:rsidRPr="008D7784">
        <w:rPr>
          <w:b/>
          <w:bCs/>
        </w:rPr>
        <w:t xml:space="preserve"> Instruction Tooltip (Right Side)</w:t>
      </w:r>
      <w:r w:rsidRPr="008D7784">
        <w:br/>
        <w:t>• Reminds users of the objective: “Try to remember as many Pokémon as you can within the time limit.”</w:t>
      </w:r>
      <w:r w:rsidRPr="008D7784">
        <w:br/>
        <w:t>• Reinforces task goals without interrupting gameplay.</w:t>
      </w:r>
    </w:p>
    <w:p w14:paraId="44C7DE75" w14:textId="77777777" w:rsidR="008D7784" w:rsidRPr="008D7784" w:rsidRDefault="008D7784" w:rsidP="008D7784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8D7784">
        <w:t>How the Chunking Phase Works</w:t>
      </w:r>
    </w:p>
    <w:p w14:paraId="42AE13CF" w14:textId="77777777" w:rsidR="008D7784" w:rsidRPr="008D7784" w:rsidRDefault="008D7784" w:rsidP="008D7784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8D7784">
        <w:t>Users scan the Pokémon grid and identify familiar or related characters.</w:t>
      </w:r>
    </w:p>
    <w:p w14:paraId="2B3AB5DB" w14:textId="77777777" w:rsidR="008D7784" w:rsidRPr="008D7784" w:rsidRDefault="008D7784" w:rsidP="008D7784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8D7784">
        <w:t>Time pressure encourages chunk-based memory strategies rather than individual memorization.</w:t>
      </w:r>
    </w:p>
    <w:p w14:paraId="065F5B3E" w14:textId="77777777" w:rsidR="008D7784" w:rsidRPr="008D7784" w:rsidRDefault="008D7784" w:rsidP="008D7784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8D7784">
        <w:t>Once time expires, the game transitions automatically to the recall phase.</w:t>
      </w:r>
    </w:p>
    <w:p w14:paraId="02E53E01" w14:textId="132FAA1C" w:rsidR="008D7784" w:rsidRDefault="008D7784" w:rsidP="008D7784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8D7784">
        <w:t>Cognitive and UX Benefits</w:t>
      </w:r>
      <w:r w:rsidRPr="008D7784">
        <w:br/>
        <w:t>• Improves memory retention through visual grouping.</w:t>
      </w:r>
      <w:r w:rsidRPr="008D7784">
        <w:br/>
        <w:t>• Reduces cognitive load by presenting items in a predictable grid structure.</w:t>
      </w:r>
      <w:r w:rsidRPr="008D7784">
        <w:br/>
        <w:t>• Familiar Pokémon designs enhance recall through prior knowledge.</w:t>
      </w:r>
    </w:p>
    <w:p w14:paraId="6E31F657" w14:textId="6B5D5B59" w:rsidR="008D7784" w:rsidRPr="008D7784" w:rsidRDefault="00B36EB0" w:rsidP="008D7784">
      <w:r>
        <w:rPr>
          <w:noProof/>
        </w:rPr>
        <w:lastRenderedPageBreak/>
        <w:drawing>
          <wp:inline distT="0" distB="0" distL="0" distR="0" wp14:anchorId="44DFF780" wp14:editId="71ABEAD8">
            <wp:extent cx="5731510" cy="3751580"/>
            <wp:effectExtent l="0" t="0" r="2540" b="1270"/>
            <wp:docPr id="16988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70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4B29" w14:textId="3E110B63" w:rsidR="008D7784" w:rsidRPr="008D7784" w:rsidRDefault="008D7784" w:rsidP="008D7784">
      <w:r w:rsidRPr="008D7784">
        <w:t xml:space="preserve">FRAME </w:t>
      </w:r>
      <w:r w:rsidR="00B36EB0">
        <w:t>4</w:t>
      </w:r>
      <w:r w:rsidRPr="008D7784">
        <w:t>:</w:t>
      </w:r>
      <w:r w:rsidRPr="008D7784">
        <w:br/>
        <w:t>RECALL PHASE</w:t>
      </w:r>
    </w:p>
    <w:p w14:paraId="1AB8307A" w14:textId="77777777" w:rsidR="008D7784" w:rsidRPr="008D7784" w:rsidRDefault="008D7784" w:rsidP="008D7784">
      <w:pPr>
        <w:rPr>
          <w:b/>
          <w:bCs/>
        </w:rPr>
      </w:pPr>
      <w:r w:rsidRPr="008D7784">
        <w:rPr>
          <w:b/>
          <w:bCs/>
        </w:rPr>
        <w:t>Analysis of the Pokémon Battleground – Selection Screen</w:t>
      </w:r>
    </w:p>
    <w:p w14:paraId="272874DD" w14:textId="77777777" w:rsidR="008D7784" w:rsidRPr="008D7784" w:rsidRDefault="008D7784" w:rsidP="008D7784">
      <w:r w:rsidRPr="008D7784">
        <w:t xml:space="preserve">This screen represents the </w:t>
      </w:r>
      <w:r w:rsidRPr="008D7784">
        <w:rPr>
          <w:b/>
          <w:bCs/>
        </w:rPr>
        <w:t>Recall Phase</w:t>
      </w:r>
      <w:r w:rsidRPr="008D7784">
        <w:t>, where users retrieve stored information and identify Pokémon seen previously.</w:t>
      </w:r>
    </w:p>
    <w:p w14:paraId="56181322" w14:textId="77777777" w:rsidR="008D7784" w:rsidRPr="008D7784" w:rsidRDefault="008D7784" w:rsidP="008D7784">
      <w:pPr>
        <w:numPr>
          <w:ilvl w:val="0"/>
          <w:numId w:val="11"/>
        </w:numPr>
      </w:pPr>
      <w:r w:rsidRPr="008D7784">
        <w:rPr>
          <w:b/>
          <w:bCs/>
        </w:rPr>
        <w:t>Purpose of the Screen</w:t>
      </w:r>
      <w:r w:rsidRPr="008D7784">
        <w:br/>
        <w:t>• Tests short-term memory by requiring users to recognize previously shown Pokémon.</w:t>
      </w:r>
      <w:r w:rsidRPr="008D7784">
        <w:br/>
        <w:t>• Measures the effectiveness of chunking during the memorization phase.</w:t>
      </w:r>
    </w:p>
    <w:p w14:paraId="74A2D8D0" w14:textId="77777777" w:rsidR="008D7784" w:rsidRPr="008D7784" w:rsidRDefault="008D7784" w:rsidP="008D7784">
      <w:pPr>
        <w:numPr>
          <w:ilvl w:val="0"/>
          <w:numId w:val="11"/>
        </w:numPr>
        <w:rPr>
          <w:b/>
          <w:bCs/>
        </w:rPr>
      </w:pPr>
      <w:r w:rsidRPr="008D7784">
        <w:rPr>
          <w:b/>
          <w:bCs/>
        </w:rPr>
        <w:t>Key Elements and UI Components</w:t>
      </w:r>
    </w:p>
    <w:p w14:paraId="26649F1F" w14:textId="77777777" w:rsidR="008D7784" w:rsidRPr="008D7784" w:rsidRDefault="008D7784" w:rsidP="008D7784">
      <w:pPr>
        <w:ind w:left="360"/>
      </w:pPr>
      <w:r w:rsidRPr="008D7784">
        <w:rPr>
          <w:rFonts w:ascii="Segoe UI Emoji" w:hAnsi="Segoe UI Emoji" w:cs="Segoe UI Emoji"/>
        </w:rPr>
        <w:t>📝</w:t>
      </w:r>
      <w:r w:rsidRPr="008D7784">
        <w:t xml:space="preserve"> Instruction Prompt</w:t>
      </w:r>
      <w:r w:rsidRPr="008D7784">
        <w:br/>
        <w:t>• “Select the Pokémon that you remember from the previous slide!”</w:t>
      </w:r>
      <w:r w:rsidRPr="008D7784">
        <w:br/>
        <w:t>• Clear, action-oriented instruction reduces ambiguity.</w:t>
      </w:r>
    </w:p>
    <w:p w14:paraId="7D392FF7" w14:textId="77777777" w:rsidR="008D7784" w:rsidRPr="008D7784" w:rsidRDefault="008D7784" w:rsidP="008D7784">
      <w:pPr>
        <w:ind w:left="360"/>
      </w:pPr>
      <w:r w:rsidRPr="008D7784">
        <w:rPr>
          <w:rFonts w:ascii="Segoe UI Emoji" w:hAnsi="Segoe UI Emoji" w:cs="Segoe UI Emoji"/>
        </w:rPr>
        <w:t>🔲</w:t>
      </w:r>
      <w:r w:rsidRPr="008D7784">
        <w:t xml:space="preserve"> Pokémon Selection Options</w:t>
      </w:r>
      <w:r w:rsidRPr="008D7784">
        <w:br/>
        <w:t>• A smaller set of Pokémon is shown, mixing correct answers with distractors.</w:t>
      </w:r>
      <w:r w:rsidRPr="008D7784">
        <w:br/>
        <w:t>• Users must differentiate between seen and unseen Pokémon.</w:t>
      </w:r>
      <w:r w:rsidRPr="008D7784">
        <w:br/>
        <w:t>• Visual selection boxes clearly indicate selectable items.</w:t>
      </w:r>
    </w:p>
    <w:p w14:paraId="15F2106B" w14:textId="77777777" w:rsidR="008D7784" w:rsidRPr="008D7784" w:rsidRDefault="008D7784" w:rsidP="008D7784">
      <w:pPr>
        <w:ind w:left="360"/>
      </w:pPr>
      <w:r w:rsidRPr="008D7784">
        <w:rPr>
          <w:rFonts w:ascii="Segoe UI Emoji" w:hAnsi="Segoe UI Emoji" w:cs="Segoe UI Emoji"/>
        </w:rPr>
        <w:t>🟨</w:t>
      </w:r>
      <w:r w:rsidRPr="008D7784">
        <w:t xml:space="preserve"> Action Buttons</w:t>
      </w:r>
      <w:r w:rsidRPr="008D7784">
        <w:br/>
        <w:t>• “Retry” button → Allows users to restart the recall process.</w:t>
      </w:r>
      <w:r w:rsidRPr="008D7784">
        <w:br/>
        <w:t>• “Submit” button → Finalizes selections and proceeds to scoring.</w:t>
      </w:r>
    </w:p>
    <w:p w14:paraId="026C8BC0" w14:textId="77777777" w:rsidR="008D7784" w:rsidRPr="008D7784" w:rsidRDefault="008D7784" w:rsidP="008D7784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8D7784">
        <w:t>How the Recall Phase Works</w:t>
      </w:r>
    </w:p>
    <w:p w14:paraId="193A050B" w14:textId="77777777" w:rsidR="008D7784" w:rsidRPr="008D7784" w:rsidRDefault="008D7784" w:rsidP="008D7784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8D7784">
        <w:t>Users mentally retrieve Pokémon from memory.</w:t>
      </w:r>
    </w:p>
    <w:p w14:paraId="61E024A1" w14:textId="77777777" w:rsidR="008D7784" w:rsidRPr="008D7784" w:rsidRDefault="008D7784" w:rsidP="008D7784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8D7784">
        <w:lastRenderedPageBreak/>
        <w:t>They compare recalled images with the presented options.</w:t>
      </w:r>
    </w:p>
    <w:p w14:paraId="6EEA16B7" w14:textId="77777777" w:rsidR="008D7784" w:rsidRPr="008D7784" w:rsidRDefault="008D7784" w:rsidP="008D7784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8D7784">
        <w:t>Distractor Pokémon test accuracy and resistance to false memory.</w:t>
      </w:r>
    </w:p>
    <w:p w14:paraId="25766FB4" w14:textId="77777777" w:rsidR="008D7784" w:rsidRPr="008D7784" w:rsidRDefault="008D7784" w:rsidP="008D7784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8D7784">
        <w:t>Submission confirms the recall attempt.</w:t>
      </w:r>
    </w:p>
    <w:p w14:paraId="0C95F9B2" w14:textId="6878CB3F" w:rsidR="008D7784" w:rsidRPr="008D7784" w:rsidRDefault="008D7784" w:rsidP="008D7784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8D7784">
        <w:t>Cognitive and UX Benefits</w:t>
      </w:r>
      <w:r w:rsidRPr="008D7784">
        <w:br/>
        <w:t>• Strengthens retrieval practice, improving memory consolidation.</w:t>
      </w:r>
      <w:r w:rsidRPr="008D7784">
        <w:br/>
        <w:t>• Use of distractors evaluates true recall rather than guessing.</w:t>
      </w:r>
      <w:r w:rsidRPr="008D7784">
        <w:br/>
        <w:t>• Simple interaction design keeps focus on cognition, not controls.</w:t>
      </w:r>
    </w:p>
    <w:p w14:paraId="49FB0E7B" w14:textId="3995F42F" w:rsidR="008D7784" w:rsidRDefault="00B36EB0" w:rsidP="008D7784">
      <w:r>
        <w:rPr>
          <w:noProof/>
        </w:rPr>
        <w:drawing>
          <wp:inline distT="0" distB="0" distL="0" distR="0" wp14:anchorId="48C58877" wp14:editId="5E2A2FAC">
            <wp:extent cx="5731510" cy="3752850"/>
            <wp:effectExtent l="0" t="0" r="2540" b="0"/>
            <wp:docPr id="7029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770" name="Picture 70297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DA62" w14:textId="16AAAB7E" w:rsidR="008D7784" w:rsidRPr="008D7784" w:rsidRDefault="008D7784" w:rsidP="008D7784">
      <w:r w:rsidRPr="008D7784">
        <w:t xml:space="preserve">FRAME </w:t>
      </w:r>
      <w:r w:rsidR="00B36EB0">
        <w:t>5</w:t>
      </w:r>
      <w:r w:rsidRPr="008D7784">
        <w:t>:</w:t>
      </w:r>
      <w:r w:rsidRPr="008D7784">
        <w:br/>
        <w:t>RESULT PAGE</w:t>
      </w:r>
    </w:p>
    <w:p w14:paraId="32FECEB3" w14:textId="77777777" w:rsidR="008D7784" w:rsidRPr="008D7784" w:rsidRDefault="008D7784" w:rsidP="008D7784">
      <w:r w:rsidRPr="008D7784">
        <w:t>Analysis of the Pokémon Battleground – Score &amp; Feedback Screen</w:t>
      </w:r>
    </w:p>
    <w:p w14:paraId="744C6E7C" w14:textId="77777777" w:rsidR="008D7784" w:rsidRPr="008D7784" w:rsidRDefault="008D7784" w:rsidP="008D7784">
      <w:r w:rsidRPr="008D7784">
        <w:t>This screen represents the Feedback Phase, where users receive performance results and next-step options.</w:t>
      </w:r>
    </w:p>
    <w:p w14:paraId="3337737F" w14:textId="77777777" w:rsidR="008D7784" w:rsidRPr="008D7784" w:rsidRDefault="008D7784" w:rsidP="008D7784">
      <w:pPr>
        <w:numPr>
          <w:ilvl w:val="0"/>
          <w:numId w:val="13"/>
        </w:numPr>
      </w:pPr>
      <w:r w:rsidRPr="008D7784">
        <w:t>Purpose of the Screen</w:t>
      </w:r>
      <w:r w:rsidRPr="008D7784">
        <w:br/>
        <w:t>• Communicates recall accuracy clearly and immediately.</w:t>
      </w:r>
      <w:r w:rsidRPr="008D7784">
        <w:br/>
        <w:t>• Encourages continued engagement through rewards and replay options.</w:t>
      </w:r>
    </w:p>
    <w:p w14:paraId="7156B111" w14:textId="77777777" w:rsidR="008D7784" w:rsidRPr="008D7784" w:rsidRDefault="008D7784" w:rsidP="008D7784">
      <w:pPr>
        <w:numPr>
          <w:ilvl w:val="0"/>
          <w:numId w:val="13"/>
        </w:numPr>
      </w:pPr>
      <w:r w:rsidRPr="008D7784">
        <w:t>Key Elements &amp; UI Components</w:t>
      </w:r>
    </w:p>
    <w:p w14:paraId="25D3C287" w14:textId="77777777" w:rsidR="008D7784" w:rsidRPr="008D7784" w:rsidRDefault="008D7784" w:rsidP="008D7784">
      <w:r w:rsidRPr="008D7784">
        <w:rPr>
          <w:rFonts w:ascii="Segoe UI Emoji" w:hAnsi="Segoe UI Emoji" w:cs="Segoe UI Emoji"/>
        </w:rPr>
        <w:t>📝</w:t>
      </w:r>
      <w:r w:rsidRPr="008D7784">
        <w:t xml:space="preserve"> Final Score Display</w:t>
      </w:r>
      <w:r w:rsidRPr="008D7784">
        <w:br/>
        <w:t>• “Final Score” header clearly marks completion of the task.</w:t>
      </w:r>
      <w:r w:rsidRPr="008D7784">
        <w:br/>
        <w:t>• Numerical score (e.g., 24/24) is prominently displayed.</w:t>
      </w:r>
      <w:r w:rsidRPr="008D7784">
        <w:br/>
        <w:t>• Text feedback (“That’s a full score, congrats are in order!”) reinforces positive achievement.</w:t>
      </w:r>
    </w:p>
    <w:p w14:paraId="47DA7781" w14:textId="77777777" w:rsidR="008D7784" w:rsidRPr="008D7784" w:rsidRDefault="008D7784" w:rsidP="008D7784">
      <w:r w:rsidRPr="008D7784">
        <w:rPr>
          <w:rFonts w:ascii="Segoe UI Emoji" w:hAnsi="Segoe UI Emoji" w:cs="Segoe UI Emoji"/>
        </w:rPr>
        <w:lastRenderedPageBreak/>
        <w:t>⭐</w:t>
      </w:r>
      <w:r w:rsidRPr="008D7784">
        <w:t xml:space="preserve"> Visual Rewards</w:t>
      </w:r>
      <w:r w:rsidRPr="008D7784">
        <w:br/>
        <w:t>• Star icons and Poké Ball graphics serve as motivational reinforcement.</w:t>
      </w:r>
      <w:r w:rsidRPr="008D7784">
        <w:br/>
        <w:t>• Visual celebration increases satisfaction and replay value.</w:t>
      </w:r>
    </w:p>
    <w:p w14:paraId="23276E20" w14:textId="77777777" w:rsidR="008D7784" w:rsidRPr="008D7784" w:rsidRDefault="008D7784" w:rsidP="008D7784">
      <w:r w:rsidRPr="008D7784">
        <w:rPr>
          <w:rFonts w:ascii="Segoe UI Emoji" w:hAnsi="Segoe UI Emoji" w:cs="Segoe UI Emoji"/>
        </w:rPr>
        <w:t>🟦</w:t>
      </w:r>
      <w:r w:rsidRPr="008D7784">
        <w:t xml:space="preserve"> Action Buttons</w:t>
      </w:r>
      <w:r w:rsidRPr="008D7784">
        <w:br/>
        <w:t>• “Restart” → Replay the game.</w:t>
      </w:r>
      <w:r w:rsidRPr="008D7784">
        <w:br/>
        <w:t>• “Continue” → Move to the next challenge or level.</w:t>
      </w:r>
      <w:r w:rsidRPr="008D7784">
        <w:br/>
        <w:t>• “Exit” → Leave the game.</w:t>
      </w:r>
    </w:p>
    <w:p w14:paraId="3AB8886F" w14:textId="77777777" w:rsidR="008D7784" w:rsidRPr="008D7784" w:rsidRDefault="008D7784" w:rsidP="008D7784">
      <w:pPr>
        <w:numPr>
          <w:ilvl w:val="0"/>
          <w:numId w:val="14"/>
        </w:numPr>
      </w:pPr>
      <w:r w:rsidRPr="008D7784">
        <w:t>How This Phase Works</w:t>
      </w:r>
    </w:p>
    <w:p w14:paraId="5456D6C0" w14:textId="77777777" w:rsidR="008D7784" w:rsidRPr="008D7784" w:rsidRDefault="008D7784" w:rsidP="008D7784">
      <w:pPr>
        <w:numPr>
          <w:ilvl w:val="0"/>
          <w:numId w:val="14"/>
        </w:numPr>
      </w:pPr>
      <w:r w:rsidRPr="008D7784">
        <w:t>The system evaluates recall accuracy.</w:t>
      </w:r>
    </w:p>
    <w:p w14:paraId="22796815" w14:textId="77777777" w:rsidR="008D7784" w:rsidRPr="008D7784" w:rsidRDefault="008D7784" w:rsidP="008D7784">
      <w:pPr>
        <w:numPr>
          <w:ilvl w:val="0"/>
          <w:numId w:val="14"/>
        </w:numPr>
      </w:pPr>
      <w:r w:rsidRPr="008D7784">
        <w:t>The final score is displayed with encouraging feedback.</w:t>
      </w:r>
    </w:p>
    <w:p w14:paraId="269AA96C" w14:textId="77777777" w:rsidR="008D7784" w:rsidRPr="008D7784" w:rsidRDefault="008D7784" w:rsidP="008D7784">
      <w:pPr>
        <w:numPr>
          <w:ilvl w:val="0"/>
          <w:numId w:val="14"/>
        </w:numPr>
      </w:pPr>
      <w:r w:rsidRPr="008D7784">
        <w:t>Users choose their next action based on motivation and performance.</w:t>
      </w:r>
    </w:p>
    <w:p w14:paraId="16626C21" w14:textId="77777777" w:rsidR="008D7784" w:rsidRPr="008D7784" w:rsidRDefault="008D7784" w:rsidP="008D7784">
      <w:pPr>
        <w:numPr>
          <w:ilvl w:val="0"/>
          <w:numId w:val="14"/>
        </w:numPr>
      </w:pPr>
      <w:r w:rsidRPr="008D7784">
        <w:t>Cognitive &amp; UX Benefits</w:t>
      </w:r>
      <w:r w:rsidRPr="008D7784">
        <w:br/>
        <w:t>• Immediate feedback supports learning and self-assessment.</w:t>
      </w:r>
      <w:r w:rsidRPr="008D7784">
        <w:br/>
        <w:t>• Positive reinforcement boosts confidence and motivation.</w:t>
      </w:r>
      <w:r w:rsidRPr="008D7784">
        <w:br/>
        <w:t>• Multiple exit paths respect user autonomy and reduce frustration.</w:t>
      </w:r>
    </w:p>
    <w:p w14:paraId="56C2CB87" w14:textId="77777777" w:rsidR="008D7784" w:rsidRDefault="008D7784" w:rsidP="008D7784"/>
    <w:p w14:paraId="073C157B" w14:textId="47544464" w:rsidR="003C7662" w:rsidRPr="008D7784" w:rsidRDefault="008D7784" w:rsidP="008D7784">
      <w:r>
        <w:t>PROTOTYPE LINK:</w:t>
      </w:r>
      <w:r w:rsidR="00B36EB0">
        <w:t xml:space="preserve"> </w:t>
      </w:r>
      <w:hyperlink r:id="rId10" w:history="1">
        <w:r w:rsidR="00B36EB0" w:rsidRPr="00B36EB0">
          <w:rPr>
            <w:rStyle w:val="Hyperlink"/>
          </w:rPr>
          <w:t>Chunking – Figma</w:t>
        </w:r>
      </w:hyperlink>
    </w:p>
    <w:sectPr w:rsidR="003C7662" w:rsidRPr="008D7784" w:rsidSect="00784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027C"/>
    <w:multiLevelType w:val="multilevel"/>
    <w:tmpl w:val="DBB2C1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F55E6"/>
    <w:multiLevelType w:val="multilevel"/>
    <w:tmpl w:val="5A3E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63235"/>
    <w:multiLevelType w:val="multilevel"/>
    <w:tmpl w:val="9D2E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F5ACE"/>
    <w:multiLevelType w:val="multilevel"/>
    <w:tmpl w:val="CE74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E24C8"/>
    <w:multiLevelType w:val="multilevel"/>
    <w:tmpl w:val="6BBA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7044E6"/>
    <w:multiLevelType w:val="multilevel"/>
    <w:tmpl w:val="B682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2A119A"/>
    <w:multiLevelType w:val="multilevel"/>
    <w:tmpl w:val="DE0C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448A7"/>
    <w:multiLevelType w:val="multilevel"/>
    <w:tmpl w:val="CB2CCF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0F3819"/>
    <w:multiLevelType w:val="multilevel"/>
    <w:tmpl w:val="89004C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BF4577"/>
    <w:multiLevelType w:val="multilevel"/>
    <w:tmpl w:val="541070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BD25E8"/>
    <w:multiLevelType w:val="multilevel"/>
    <w:tmpl w:val="F87413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A33D87"/>
    <w:multiLevelType w:val="multilevel"/>
    <w:tmpl w:val="642EB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F579EB"/>
    <w:multiLevelType w:val="multilevel"/>
    <w:tmpl w:val="1EB4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330D48"/>
    <w:multiLevelType w:val="multilevel"/>
    <w:tmpl w:val="691C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EB494A"/>
    <w:multiLevelType w:val="multilevel"/>
    <w:tmpl w:val="A97691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410728">
    <w:abstractNumId w:val="12"/>
  </w:num>
  <w:num w:numId="2" w16cid:durableId="795610331">
    <w:abstractNumId w:val="5"/>
  </w:num>
  <w:num w:numId="3" w16cid:durableId="1077553589">
    <w:abstractNumId w:val="10"/>
  </w:num>
  <w:num w:numId="4" w16cid:durableId="553203246">
    <w:abstractNumId w:val="4"/>
  </w:num>
  <w:num w:numId="5" w16cid:durableId="1264875831">
    <w:abstractNumId w:val="7"/>
  </w:num>
  <w:num w:numId="6" w16cid:durableId="1513295947">
    <w:abstractNumId w:val="1"/>
  </w:num>
  <w:num w:numId="7" w16cid:durableId="475728562">
    <w:abstractNumId w:val="8"/>
  </w:num>
  <w:num w:numId="8" w16cid:durableId="456991277">
    <w:abstractNumId w:val="2"/>
  </w:num>
  <w:num w:numId="9" w16cid:durableId="707291485">
    <w:abstractNumId w:val="11"/>
  </w:num>
  <w:num w:numId="10" w16cid:durableId="1338464431">
    <w:abstractNumId w:val="9"/>
  </w:num>
  <w:num w:numId="11" w16cid:durableId="1668049799">
    <w:abstractNumId w:val="13"/>
  </w:num>
  <w:num w:numId="12" w16cid:durableId="158279022">
    <w:abstractNumId w:val="14"/>
  </w:num>
  <w:num w:numId="13" w16cid:durableId="1692605661">
    <w:abstractNumId w:val="3"/>
  </w:num>
  <w:num w:numId="14" w16cid:durableId="2064715220">
    <w:abstractNumId w:val="0"/>
  </w:num>
  <w:num w:numId="15" w16cid:durableId="377555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84"/>
    <w:rsid w:val="000D2E52"/>
    <w:rsid w:val="003C7662"/>
    <w:rsid w:val="00784CC0"/>
    <w:rsid w:val="008D7784"/>
    <w:rsid w:val="00A017A8"/>
    <w:rsid w:val="00AB005D"/>
    <w:rsid w:val="00B36EB0"/>
    <w:rsid w:val="00BA1043"/>
    <w:rsid w:val="00C62500"/>
    <w:rsid w:val="00DD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AA12"/>
  <w15:chartTrackingRefBased/>
  <w15:docId w15:val="{2E6F5D87-3C6F-4F79-8485-55BC3385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7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6E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E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figma.com/design/VxSDRQQeSH8vjLp1N8cEch/Chunking?node-id=0-1&amp;p=f&amp;t=g1xt7L4DO9hNg0oE-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Kaarthika S</dc:creator>
  <cp:keywords/>
  <dc:description/>
  <cp:lastModifiedBy>Kaarthika S</cp:lastModifiedBy>
  <cp:revision>1</cp:revision>
  <dcterms:created xsi:type="dcterms:W3CDTF">2026-02-03T17:39:00Z</dcterms:created>
  <dcterms:modified xsi:type="dcterms:W3CDTF">2026-02-03T17:54:00Z</dcterms:modified>
</cp:coreProperties>
</file>