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CFB4" w14:textId="1FE5CBDB" w:rsidR="00D806BF" w:rsidRPr="00BA3E58" w:rsidRDefault="00D72385" w:rsidP="008F4D4A">
      <w:pPr>
        <w:rPr>
          <w:bCs/>
        </w:rPr>
      </w:pPr>
      <w:r>
        <w:rPr>
          <w:b/>
        </w:rPr>
        <w:t xml:space="preserve">Title: </w:t>
      </w:r>
      <w:r w:rsidR="00C709CC">
        <w:rPr>
          <w:bCs/>
        </w:rPr>
        <w:t xml:space="preserve">Rates </w:t>
      </w:r>
      <w:r w:rsidR="00567D53">
        <w:rPr>
          <w:bCs/>
        </w:rPr>
        <w:t xml:space="preserve">of </w:t>
      </w:r>
      <w:r w:rsidR="008176AF">
        <w:rPr>
          <w:bCs/>
        </w:rPr>
        <w:t xml:space="preserve">All-Cause and Cause-Specific </w:t>
      </w:r>
      <w:r w:rsidR="00567D53">
        <w:rPr>
          <w:bCs/>
        </w:rPr>
        <w:t>Mortality</w:t>
      </w:r>
      <w:r w:rsidR="00D2019F">
        <w:rPr>
          <w:bCs/>
        </w:rPr>
        <w:t xml:space="preserve"> for Subtypes of Type 2 Diabetes </w:t>
      </w:r>
    </w:p>
    <w:p w14:paraId="52B5246D" w14:textId="701E8EA7" w:rsidR="008F4D4A" w:rsidRPr="00596D22" w:rsidRDefault="008F4D4A" w:rsidP="008F4D4A">
      <w:pPr>
        <w:rPr>
          <w:bCs/>
        </w:rPr>
      </w:pPr>
      <w:r w:rsidRPr="00D75D2B">
        <w:rPr>
          <w:b/>
        </w:rPr>
        <w:t xml:space="preserve">Author Names: </w:t>
      </w:r>
      <w:r w:rsidR="00596D22">
        <w:rPr>
          <w:bCs/>
        </w:rPr>
        <w:t xml:space="preserve">Krishna Sanaka, Jiali Guo, </w:t>
      </w:r>
      <w:r w:rsidR="00ED5A06">
        <w:rPr>
          <w:bCs/>
        </w:rPr>
        <w:t xml:space="preserve">Daniel Hua, </w:t>
      </w:r>
      <w:r w:rsidR="00596D22">
        <w:rPr>
          <w:bCs/>
        </w:rPr>
        <w:t xml:space="preserve">Zhongyu Li, </w:t>
      </w:r>
      <w:r w:rsidR="00ED5A06">
        <w:rPr>
          <w:bCs/>
        </w:rPr>
        <w:t>Mohammed K. Ali</w:t>
      </w:r>
      <w:r w:rsidR="00596D22">
        <w:rPr>
          <w:bCs/>
        </w:rPr>
        <w:t>, Jithin Sam Varghese</w:t>
      </w:r>
    </w:p>
    <w:p w14:paraId="0A4342FE" w14:textId="62E6BFB2" w:rsidR="008F4D4A" w:rsidRDefault="008F4D4A" w:rsidP="00883EB9">
      <w:pPr>
        <w:rPr>
          <w:b/>
        </w:rPr>
      </w:pPr>
      <w:r w:rsidRPr="00D75D2B">
        <w:rPr>
          <w:b/>
        </w:rPr>
        <w:t xml:space="preserve">Author Affiliations: </w:t>
      </w:r>
    </w:p>
    <w:p w14:paraId="6C8641A0" w14:textId="78687190" w:rsidR="00072AF3" w:rsidRDefault="00072AF3" w:rsidP="00883EB9">
      <w:pPr>
        <w:rPr>
          <w:bCs/>
        </w:rPr>
      </w:pPr>
      <w:r>
        <w:rPr>
          <w:bCs/>
        </w:rPr>
        <w:t>1 College of Arts and Sciences, Emory University, Atlanta, GA</w:t>
      </w:r>
    </w:p>
    <w:p w14:paraId="1B5196A4" w14:textId="09D41F90" w:rsidR="007B174F" w:rsidRPr="0091733F" w:rsidRDefault="00E2047E" w:rsidP="007B174F">
      <w:r>
        <w:t>2</w:t>
      </w:r>
      <w:r w:rsidR="007B174F" w:rsidRPr="0091733F">
        <w:t xml:space="preserve"> Emory Global Diabetes Research Center of </w:t>
      </w:r>
      <w:r w:rsidR="007B174F">
        <w:t xml:space="preserve">the </w:t>
      </w:r>
      <w:r w:rsidR="007B174F" w:rsidRPr="0091733F">
        <w:t>Woodruff Health Sciences Center and Emory University, Atlanta, USA.</w:t>
      </w:r>
    </w:p>
    <w:p w14:paraId="240CC73B" w14:textId="0307FCFF" w:rsidR="007B174F" w:rsidRDefault="00E2047E" w:rsidP="007B174F">
      <w:r>
        <w:t>3</w:t>
      </w:r>
      <w:r w:rsidR="007B174F" w:rsidRPr="0091733F">
        <w:t xml:space="preserve"> Hubert Department of Global Health, Rollins School of Public Health, Emory University, Atlanta, USA</w:t>
      </w:r>
    </w:p>
    <w:p w14:paraId="230E1667" w14:textId="53C2BD8C" w:rsidR="007B174F" w:rsidRDefault="00E2047E" w:rsidP="007B174F">
      <w:r>
        <w:rPr>
          <w:bCs/>
        </w:rPr>
        <w:t xml:space="preserve">4 Nutrition and Health Sciences Doctoral Program, Laney Graduate School, </w:t>
      </w:r>
      <w:r w:rsidRPr="0091733F">
        <w:t>Emory University, Atlanta, USA</w:t>
      </w:r>
    </w:p>
    <w:p w14:paraId="1943D803" w14:textId="0A24F903" w:rsidR="007B174F" w:rsidRPr="0091733F" w:rsidRDefault="00E2047E" w:rsidP="007B174F">
      <w:r>
        <w:t>5</w:t>
      </w:r>
      <w:r w:rsidR="007B174F" w:rsidRPr="0091733F">
        <w:t xml:space="preserve"> Department of Family and Preventive Medicine, School of Medicine, Emory University, Atlanta, USA</w:t>
      </w:r>
    </w:p>
    <w:p w14:paraId="79251F71" w14:textId="34530296" w:rsidR="00843BFA" w:rsidRPr="00D75D2B" w:rsidRDefault="00843BFA" w:rsidP="00843BFA">
      <w:r w:rsidRPr="00D75D2B">
        <w:rPr>
          <w:b/>
        </w:rPr>
        <w:t>Corresponding Author</w:t>
      </w:r>
      <w:r w:rsidRPr="00D75D2B">
        <w:t xml:space="preserve">: </w:t>
      </w:r>
      <w:bookmarkStart w:id="0" w:name="_Hlk96962595"/>
      <w:r w:rsidR="00740926" w:rsidRPr="0091733F">
        <w:t>Jithin Sam Varghese,</w:t>
      </w:r>
      <w:r w:rsidR="00740926" w:rsidRPr="0091733F">
        <w:rPr>
          <w:lang w:val="en-GB"/>
        </w:rPr>
        <w:t xml:space="preserve"> </w:t>
      </w:r>
      <w:r w:rsidR="00740926" w:rsidRPr="0091733F">
        <w:t>Emory Global Diabetes Research Center, Woodruff Health Sciences Center, Emory University, Atlanta, GA</w:t>
      </w:r>
      <w:r w:rsidR="00740926" w:rsidRPr="0091733F">
        <w:rPr>
          <w:lang w:val="en-GB"/>
        </w:rPr>
        <w:t xml:space="preserve">, 30322, USA; Phone: +1 (404) 502-0415, E-mail: </w:t>
      </w:r>
      <w:hyperlink r:id="rId8" w:history="1">
        <w:r w:rsidR="00740926" w:rsidRPr="0091733F">
          <w:rPr>
            <w:rStyle w:val="Hyperlink"/>
            <w:color w:val="auto"/>
            <w:lang w:val="en-GB"/>
          </w:rPr>
          <w:t>jvargh7@emory.edu</w:t>
        </w:r>
      </w:hyperlink>
      <w:bookmarkEnd w:id="0"/>
    </w:p>
    <w:p w14:paraId="56E7D1FE" w14:textId="6AB6D75C" w:rsidR="008F4D4A" w:rsidRPr="00D75D2B" w:rsidRDefault="008F4D4A" w:rsidP="008F4D4A">
      <w:r w:rsidRPr="00D75D2B">
        <w:rPr>
          <w:b/>
        </w:rPr>
        <w:t xml:space="preserve">Short running head: </w:t>
      </w:r>
    </w:p>
    <w:p w14:paraId="2042F9D1" w14:textId="437D6493" w:rsidR="00F82FB9" w:rsidRDefault="008F4D4A" w:rsidP="00A01C60">
      <w:r w:rsidRPr="00D75D2B">
        <w:rPr>
          <w:b/>
        </w:rPr>
        <w:t>Abbreviations:</w:t>
      </w:r>
      <w:r w:rsidR="006126BD">
        <w:rPr>
          <w:b/>
        </w:rPr>
        <w:t xml:space="preserve"> </w:t>
      </w:r>
      <w:r w:rsidR="006D5944">
        <w:rPr>
          <w:bCs/>
        </w:rPr>
        <w:t xml:space="preserve">T2D, </w:t>
      </w:r>
      <w:r w:rsidR="006D5944">
        <w:t>Type 2 Diabetes</w:t>
      </w:r>
      <w:r w:rsidR="006D5944">
        <w:rPr>
          <w:bCs/>
        </w:rPr>
        <w:t>; MARD, Mild Age-related Diabetes; MOD, M</w:t>
      </w:r>
      <w:r w:rsidR="006D5944" w:rsidRPr="003B0043">
        <w:rPr>
          <w:bCs/>
        </w:rPr>
        <w:t xml:space="preserve">ild </w:t>
      </w:r>
      <w:r w:rsidR="006D5944">
        <w:rPr>
          <w:bCs/>
        </w:rPr>
        <w:t>O</w:t>
      </w:r>
      <w:r w:rsidR="006D5944" w:rsidRPr="003B0043">
        <w:rPr>
          <w:bCs/>
        </w:rPr>
        <w:t xml:space="preserve">besity-related </w:t>
      </w:r>
      <w:r w:rsidR="006D5944">
        <w:rPr>
          <w:bCs/>
        </w:rPr>
        <w:t>D</w:t>
      </w:r>
      <w:r w:rsidR="006D5944" w:rsidRPr="003B0043">
        <w:rPr>
          <w:bCs/>
        </w:rPr>
        <w:t>iabetes</w:t>
      </w:r>
      <w:r w:rsidR="006D5944">
        <w:rPr>
          <w:bCs/>
        </w:rPr>
        <w:t>; SIDD,</w:t>
      </w:r>
      <w:r w:rsidR="006D5944" w:rsidRPr="003B0043">
        <w:rPr>
          <w:bCs/>
        </w:rPr>
        <w:t xml:space="preserve"> </w:t>
      </w:r>
      <w:r w:rsidR="006D5944">
        <w:rPr>
          <w:bCs/>
        </w:rPr>
        <w:t>S</w:t>
      </w:r>
      <w:r w:rsidR="006D5944" w:rsidRPr="003B0043">
        <w:rPr>
          <w:bCs/>
        </w:rPr>
        <w:t xml:space="preserve">evere </w:t>
      </w:r>
      <w:r w:rsidR="006D5944">
        <w:rPr>
          <w:bCs/>
        </w:rPr>
        <w:t>I</w:t>
      </w:r>
      <w:r w:rsidR="006D5944" w:rsidRPr="003B0043">
        <w:rPr>
          <w:bCs/>
        </w:rPr>
        <w:t>nsulin-</w:t>
      </w:r>
      <w:r w:rsidR="006D5944">
        <w:rPr>
          <w:bCs/>
        </w:rPr>
        <w:t>D</w:t>
      </w:r>
      <w:r w:rsidR="006D5944" w:rsidRPr="003B0043">
        <w:rPr>
          <w:bCs/>
        </w:rPr>
        <w:t xml:space="preserve">eficient </w:t>
      </w:r>
      <w:r w:rsidR="006D5944">
        <w:rPr>
          <w:bCs/>
        </w:rPr>
        <w:t>D</w:t>
      </w:r>
      <w:r w:rsidR="006D5944" w:rsidRPr="003B0043">
        <w:rPr>
          <w:bCs/>
        </w:rPr>
        <w:t>iabetes</w:t>
      </w:r>
      <w:r w:rsidR="006D5944">
        <w:rPr>
          <w:bCs/>
        </w:rPr>
        <w:t>; SIRD, S</w:t>
      </w:r>
      <w:r w:rsidR="006D5944" w:rsidRPr="003B0043">
        <w:rPr>
          <w:bCs/>
        </w:rPr>
        <w:t xml:space="preserve">evere </w:t>
      </w:r>
      <w:r w:rsidR="006D5944">
        <w:rPr>
          <w:bCs/>
        </w:rPr>
        <w:t>I</w:t>
      </w:r>
      <w:r w:rsidR="006D5944" w:rsidRPr="003B0043">
        <w:rPr>
          <w:bCs/>
        </w:rPr>
        <w:t>nsulin-</w:t>
      </w:r>
      <w:r w:rsidR="006D5944">
        <w:rPr>
          <w:bCs/>
        </w:rPr>
        <w:t>R</w:t>
      </w:r>
      <w:r w:rsidR="006D5944" w:rsidRPr="003B0043">
        <w:rPr>
          <w:bCs/>
        </w:rPr>
        <w:t xml:space="preserve">esistant </w:t>
      </w:r>
      <w:r w:rsidR="006D5944">
        <w:rPr>
          <w:bCs/>
        </w:rPr>
        <w:t>D</w:t>
      </w:r>
      <w:r w:rsidR="006D5944" w:rsidRPr="003B0043">
        <w:rPr>
          <w:bCs/>
        </w:rPr>
        <w:t>iabetes</w:t>
      </w:r>
      <w:r w:rsidR="00F82FB9">
        <w:br w:type="page"/>
      </w:r>
    </w:p>
    <w:p w14:paraId="44767D53" w14:textId="77777777" w:rsidR="00F82FB9" w:rsidRDefault="00F82FB9" w:rsidP="00F82FB9">
      <w:pPr>
        <w:pStyle w:val="Heading1"/>
      </w:pPr>
      <w:commentRangeStart w:id="1"/>
      <w:r>
        <w:lastRenderedPageBreak/>
        <w:t>ABSTRACT</w:t>
      </w:r>
      <w:commentRangeEnd w:id="1"/>
      <w:r w:rsidR="00884F0F">
        <w:rPr>
          <w:rStyle w:val="CommentReference"/>
          <w:rFonts w:eastAsiaTheme="minorHAnsi" w:cstheme="minorBidi"/>
          <w:b w:val="0"/>
        </w:rPr>
        <w:commentReference w:id="1"/>
      </w:r>
    </w:p>
    <w:p w14:paraId="5B2E7D2D" w14:textId="141947A2" w:rsidR="00F82FB9" w:rsidRPr="00895D24" w:rsidRDefault="00BD244F" w:rsidP="00F82FB9">
      <w:pPr>
        <w:rPr>
          <w:b/>
        </w:rPr>
      </w:pPr>
      <w:r>
        <w:rPr>
          <w:b/>
        </w:rPr>
        <w:t>Context</w:t>
      </w:r>
      <w:r w:rsidR="00F82FB9">
        <w:rPr>
          <w:b/>
        </w:rPr>
        <w:t>:</w:t>
      </w:r>
      <w:r w:rsidR="00B81A81">
        <w:rPr>
          <w:b/>
        </w:rPr>
        <w:t xml:space="preserve"> </w:t>
      </w:r>
      <w:r w:rsidR="00BB5FBA">
        <w:t xml:space="preserve">Type 2 diabetes (T2D) is a heterogeneous condition with varying risks of complications and mortality. Prior studies suggest </w:t>
      </w:r>
      <w:r w:rsidR="00BB5FBA" w:rsidRPr="00DA7248">
        <w:t>short-term</w:t>
      </w:r>
      <w:r w:rsidR="00BB5FBA">
        <w:t xml:space="preserve"> differences in </w:t>
      </w:r>
      <w:r w:rsidR="00610F38">
        <w:t xml:space="preserve">rates of microvascular and cardiovascular </w:t>
      </w:r>
      <w:r w:rsidR="00BB5FBA">
        <w:t>complication</w:t>
      </w:r>
      <w:r w:rsidR="008620F5">
        <w:t>s</w:t>
      </w:r>
      <w:r w:rsidR="00BB5FBA">
        <w:t xml:space="preserve"> by subtype, but </w:t>
      </w:r>
      <w:r w:rsidR="008620F5">
        <w:t xml:space="preserve">the </w:t>
      </w:r>
      <w:r w:rsidR="00F7755A">
        <w:t xml:space="preserve">associations of diabetes heterogeneity with </w:t>
      </w:r>
      <w:r w:rsidR="00610F38">
        <w:t xml:space="preserve">premature mortality </w:t>
      </w:r>
      <w:r w:rsidR="008620F5">
        <w:t>are</w:t>
      </w:r>
      <w:r w:rsidR="00610F38">
        <w:t xml:space="preserve"> less understood</w:t>
      </w:r>
      <w:r w:rsidR="00BB5FBA">
        <w:t>.</w:t>
      </w:r>
    </w:p>
    <w:p w14:paraId="2AC08D72" w14:textId="600365BD" w:rsidR="00BD244F" w:rsidRPr="00554814" w:rsidRDefault="00BD244F" w:rsidP="00F82FB9">
      <w:pPr>
        <w:rPr>
          <w:bCs/>
        </w:rPr>
      </w:pPr>
      <w:r>
        <w:rPr>
          <w:b/>
        </w:rPr>
        <w:t>Objective:</w:t>
      </w:r>
      <w:r w:rsidR="00554814">
        <w:rPr>
          <w:b/>
        </w:rPr>
        <w:t xml:space="preserve"> </w:t>
      </w:r>
      <w:r w:rsidR="00554814">
        <w:t xml:space="preserve">To assess differences in all-cause and cause-specific mortality across data-driven </w:t>
      </w:r>
      <w:r w:rsidR="00E54495">
        <w:t>adult s</w:t>
      </w:r>
      <w:r w:rsidR="00554814">
        <w:t>ubtypes</w:t>
      </w:r>
      <w:r w:rsidR="00E54495">
        <w:t xml:space="preserve"> of T2D</w:t>
      </w:r>
      <w:r w:rsidR="00554814">
        <w:t xml:space="preserve"> in a nationally representative </w:t>
      </w:r>
      <w:r w:rsidR="000E209F">
        <w:t>sample</w:t>
      </w:r>
      <w:r w:rsidR="00554814">
        <w:t>.</w:t>
      </w:r>
    </w:p>
    <w:p w14:paraId="49EB7386" w14:textId="228A0F22" w:rsidR="00BD244F" w:rsidRPr="00554814" w:rsidRDefault="00BD244F" w:rsidP="00F82FB9">
      <w:pPr>
        <w:rPr>
          <w:bCs/>
        </w:rPr>
      </w:pPr>
      <w:r>
        <w:rPr>
          <w:b/>
        </w:rPr>
        <w:t>Design:</w:t>
      </w:r>
      <w:r w:rsidR="00554814">
        <w:rPr>
          <w:b/>
        </w:rPr>
        <w:t xml:space="preserve"> </w:t>
      </w:r>
      <w:r w:rsidR="00554814">
        <w:t>Cross-sectional survey</w:t>
      </w:r>
      <w:r w:rsidR="00750653">
        <w:t>s</w:t>
      </w:r>
      <w:r w:rsidR="00554814">
        <w:t xml:space="preserve"> with prospective mortality linkage.</w:t>
      </w:r>
    </w:p>
    <w:p w14:paraId="47ABDA7B" w14:textId="094B43F6" w:rsidR="00BD244F" w:rsidRPr="00554814" w:rsidRDefault="00BD244F" w:rsidP="00F82FB9">
      <w:pPr>
        <w:rPr>
          <w:bCs/>
        </w:rPr>
      </w:pPr>
      <w:r>
        <w:rPr>
          <w:b/>
        </w:rPr>
        <w:t>Setting:</w:t>
      </w:r>
      <w:r w:rsidR="00554814">
        <w:rPr>
          <w:bCs/>
        </w:rPr>
        <w:t xml:space="preserve"> </w:t>
      </w:r>
      <w:r w:rsidR="00554814">
        <w:t>National Health and Nutrition Examination Survey (NHANES), 1999–2018.</w:t>
      </w:r>
    </w:p>
    <w:p w14:paraId="65B3FC8D" w14:textId="5D89189C" w:rsidR="00BD244F" w:rsidRPr="00554814" w:rsidRDefault="00BD244F" w:rsidP="00F82FB9">
      <w:r w:rsidRPr="0C941E28">
        <w:rPr>
          <w:b/>
          <w:bCs/>
        </w:rPr>
        <w:t>Participants:</w:t>
      </w:r>
      <w:r w:rsidR="00554814" w:rsidRPr="0C941E28">
        <w:rPr>
          <w:b/>
          <w:bCs/>
        </w:rPr>
        <w:t xml:space="preserve"> </w:t>
      </w:r>
      <w:r w:rsidR="00554814">
        <w:t>2,440 adults aged ≥18 years with newly diagnosed</w:t>
      </w:r>
      <w:r w:rsidR="00530683">
        <w:t xml:space="preserve"> T2D</w:t>
      </w:r>
      <w:r w:rsidR="00554814">
        <w:t xml:space="preserve"> (</w:t>
      </w:r>
      <w:r w:rsidR="653AA5A0">
        <w:t xml:space="preserve">duration </w:t>
      </w:r>
      <w:r w:rsidR="00554814">
        <w:t>≤1 year)</w:t>
      </w:r>
    </w:p>
    <w:p w14:paraId="501B0A5C" w14:textId="5DFA7870" w:rsidR="00BD244F" w:rsidRPr="0014737F" w:rsidRDefault="00BD244F" w:rsidP="00F82FB9">
      <w:pPr>
        <w:rPr>
          <w:bCs/>
        </w:rPr>
      </w:pPr>
      <w:r>
        <w:rPr>
          <w:b/>
        </w:rPr>
        <w:t>Exposure</w:t>
      </w:r>
      <w:r w:rsidR="00451D75">
        <w:rPr>
          <w:b/>
        </w:rPr>
        <w:t>(s):</w:t>
      </w:r>
      <w:r w:rsidR="0014737F">
        <w:rPr>
          <w:bCs/>
        </w:rPr>
        <w:t xml:space="preserve"> </w:t>
      </w:r>
      <w:r w:rsidR="005F2CB6">
        <w:t>Four subtypes of T2D defined using</w:t>
      </w:r>
      <w:r w:rsidR="0014737F">
        <w:t xml:space="preserve"> k-means clustering of age, BMI, HbA1c, HOMA2-%B, and HOMA2-IR: </w:t>
      </w:r>
      <w:r w:rsidR="003A088B" w:rsidRPr="36B694DF">
        <w:rPr>
          <w:rFonts w:cs="Arial"/>
        </w:rPr>
        <w:t>Severe Insulin Deficient Diabetes (SIDD), Severe Insulin Resistant Diabetes (SIRD), Mild Obesity-related Diabetes (MOD), and Mild Age-related Diabetes (MARD)</w:t>
      </w:r>
      <w:r w:rsidR="0014737F">
        <w:t>.</w:t>
      </w:r>
    </w:p>
    <w:p w14:paraId="4C279E7C" w14:textId="2D72BD40" w:rsidR="00451D75" w:rsidRPr="0014737F" w:rsidRDefault="00451D75" w:rsidP="00F82FB9">
      <w:pPr>
        <w:rPr>
          <w:bCs/>
        </w:rPr>
      </w:pPr>
      <w:r>
        <w:rPr>
          <w:b/>
        </w:rPr>
        <w:t>Main Outcome Measures</w:t>
      </w:r>
      <w:r w:rsidR="0014737F">
        <w:rPr>
          <w:b/>
        </w:rPr>
        <w:t xml:space="preserve">: </w:t>
      </w:r>
      <w:r w:rsidR="009540EF">
        <w:rPr>
          <w:bCs/>
        </w:rPr>
        <w:t xml:space="preserve">Cox Proportional Hazards for </w:t>
      </w:r>
      <w:r w:rsidR="00926F62">
        <w:rPr>
          <w:bCs/>
        </w:rPr>
        <w:t xml:space="preserve">rates of </w:t>
      </w:r>
      <w:r w:rsidR="009540EF">
        <w:rPr>
          <w:bCs/>
        </w:rPr>
        <w:t>a</w:t>
      </w:r>
      <w:r w:rsidR="0014737F">
        <w:t xml:space="preserve">ll-cause and cause-specific mortality (cardiovascular, cancer, and other), determined via National Death Index linkage </w:t>
      </w:r>
      <w:r w:rsidR="003A088B">
        <w:t>up to December</w:t>
      </w:r>
      <w:r w:rsidR="0014737F">
        <w:t xml:space="preserve"> 201</w:t>
      </w:r>
      <w:r w:rsidR="00BC0690">
        <w:t>9</w:t>
      </w:r>
      <w:r w:rsidR="0014737F">
        <w:t>.</w:t>
      </w:r>
    </w:p>
    <w:p w14:paraId="376349B9" w14:textId="7DE7C04F" w:rsidR="00F82FB9" w:rsidRPr="00D77EA3" w:rsidRDefault="00F82FB9" w:rsidP="00F82FB9">
      <w:pPr>
        <w:rPr>
          <w:bCs/>
        </w:rPr>
      </w:pPr>
      <w:r>
        <w:rPr>
          <w:b/>
        </w:rPr>
        <w:t>Results:</w:t>
      </w:r>
      <w:r w:rsidR="00810404">
        <w:rPr>
          <w:b/>
        </w:rPr>
        <w:t xml:space="preserve"> </w:t>
      </w:r>
      <w:r w:rsidR="007D31DB">
        <w:t xml:space="preserve">Among the analytic sample, 52.5% were classified as MARD, 25.5% as MOD, 10.6% as SIDD, and 11.4% as SIRD. </w:t>
      </w:r>
      <w:r w:rsidR="00860489">
        <w:t>SIDD had the highest HbA1c and lowest beta-cell function</w:t>
      </w:r>
      <w:r w:rsidR="006D055C">
        <w:t>, while</w:t>
      </w:r>
      <w:r w:rsidR="00860489">
        <w:t xml:space="preserve"> SIRD had the highest</w:t>
      </w:r>
      <w:r w:rsidR="00860489" w:rsidDel="00860489">
        <w:t xml:space="preserve"> </w:t>
      </w:r>
      <w:r w:rsidR="00D77EA3">
        <w:t xml:space="preserve">insulin resistance. </w:t>
      </w:r>
      <w:r w:rsidR="00990570">
        <w:t xml:space="preserve">MARD was associated with </w:t>
      </w:r>
      <w:r w:rsidR="00246AC0">
        <w:t>the highest</w:t>
      </w:r>
      <w:r w:rsidR="00990570">
        <w:t xml:space="preserve"> crude rates of </w:t>
      </w:r>
      <w:r w:rsidR="00990570">
        <w:lastRenderedPageBreak/>
        <w:t xml:space="preserve">mortality. </w:t>
      </w:r>
      <w:r w:rsidR="00D77EA3">
        <w:t xml:space="preserve">However, after adjustment for age, sex, smoking, and calendar decade, there were no significant differences in mortality across subtypes. </w:t>
      </w:r>
    </w:p>
    <w:p w14:paraId="09925D13" w14:textId="1B29AC82" w:rsidR="00112389" w:rsidRPr="00D77EA3" w:rsidRDefault="00F82FB9" w:rsidP="005B412F">
      <w:pPr>
        <w:rPr>
          <w:bCs/>
        </w:rPr>
      </w:pPr>
      <w:r>
        <w:rPr>
          <w:b/>
        </w:rPr>
        <w:t>Conclusions:</w:t>
      </w:r>
      <w:r w:rsidR="00064B99">
        <w:rPr>
          <w:b/>
        </w:rPr>
        <w:t xml:space="preserve"> </w:t>
      </w:r>
      <w:r w:rsidR="009F20AF">
        <w:t>Despite substantial clinical differences, T2D subtypes did not differ in long-term all-cause or cause-specific mortality. These findings may reflect improved chronic and acute care, including modern antihyperglycemic and cardioprotective therapies. Future research should examine whether underlying mortality pathways differ by subtype and explore opportunities for targeted prevention.</w:t>
      </w:r>
    </w:p>
    <w:p w14:paraId="5A48F813" w14:textId="64114929" w:rsidR="0025104B" w:rsidRDefault="00112389" w:rsidP="00D502D9">
      <w:pPr>
        <w:sectPr w:rsidR="0025104B" w:rsidSect="0025104B">
          <w:pgSz w:w="12240" w:h="15840"/>
          <w:pgMar w:top="1440" w:right="1440" w:bottom="1440" w:left="1440" w:header="720" w:footer="720" w:gutter="0"/>
          <w:cols w:space="720"/>
          <w:docGrid w:linePitch="360"/>
        </w:sectPr>
      </w:pPr>
      <w:r w:rsidRPr="00F80872">
        <w:rPr>
          <w:b/>
          <w:bCs/>
        </w:rPr>
        <w:t>KEYWORDS</w:t>
      </w:r>
      <w:r>
        <w:t xml:space="preserve">: </w:t>
      </w:r>
      <w:r w:rsidR="00DB1125">
        <w:t xml:space="preserve">precision </w:t>
      </w:r>
      <w:r w:rsidR="00DB1125" w:rsidRPr="004206D4">
        <w:t xml:space="preserve">medicine, diabetes </w:t>
      </w:r>
      <w:r w:rsidR="00DB1125">
        <w:t>phenotypes</w:t>
      </w:r>
      <w:r w:rsidR="00DB1125" w:rsidRPr="004206D4">
        <w:t>, clusters, beta cell function, insulin deficiency, insulin resistance</w:t>
      </w:r>
    </w:p>
    <w:p w14:paraId="0A1562C5" w14:textId="0BD65D9B" w:rsidR="00112389" w:rsidRDefault="00951E5E" w:rsidP="00F82FB9">
      <w:r>
        <w:rPr>
          <w:b/>
        </w:rPr>
        <w:lastRenderedPageBreak/>
        <w:t>Introduction</w:t>
      </w:r>
    </w:p>
    <w:p w14:paraId="4F623879" w14:textId="4BB03419" w:rsidR="003C71A1" w:rsidRDefault="00916DD0" w:rsidP="00216269">
      <w:pPr>
        <w:ind w:firstLine="720"/>
        <w:rPr>
          <w:bCs/>
        </w:rPr>
      </w:pPr>
      <w:r>
        <w:rPr>
          <w:bCs/>
        </w:rPr>
        <w:t xml:space="preserve">Type 2 diabetes (T2D) is a heterogeneous </w:t>
      </w:r>
      <w:r w:rsidR="007F2B1C">
        <w:rPr>
          <w:bCs/>
        </w:rPr>
        <w:t>disease</w:t>
      </w:r>
      <w:r w:rsidR="00200389">
        <w:rPr>
          <w:bCs/>
        </w:rPr>
        <w:t>,</w:t>
      </w:r>
      <w:r>
        <w:rPr>
          <w:bCs/>
        </w:rPr>
        <w:t xml:space="preserve"> with</w:t>
      </w:r>
      <w:r w:rsidR="004A4B48">
        <w:rPr>
          <w:bCs/>
        </w:rPr>
        <w:t xml:space="preserve"> 1.2 million individuals newly diagnosed annually in the United States. I</w:t>
      </w:r>
      <w:r>
        <w:rPr>
          <w:bCs/>
        </w:rPr>
        <w:t>ndividuals</w:t>
      </w:r>
      <w:r w:rsidR="004A4B48">
        <w:rPr>
          <w:bCs/>
        </w:rPr>
        <w:t xml:space="preserve"> with T2D</w:t>
      </w:r>
      <w:r>
        <w:rPr>
          <w:bCs/>
        </w:rPr>
        <w:t xml:space="preserve"> </w:t>
      </w:r>
      <w:r w:rsidR="002655FD">
        <w:rPr>
          <w:bCs/>
        </w:rPr>
        <w:t xml:space="preserve">vary in their </w:t>
      </w:r>
      <w:r>
        <w:rPr>
          <w:bCs/>
        </w:rPr>
        <w:t>response</w:t>
      </w:r>
      <w:r w:rsidR="001D612E">
        <w:rPr>
          <w:bCs/>
        </w:rPr>
        <w:t xml:space="preserve">s to </w:t>
      </w:r>
      <w:r w:rsidR="001E4FE4">
        <w:rPr>
          <w:bCs/>
        </w:rPr>
        <w:t>glucose-</w:t>
      </w:r>
      <w:r w:rsidR="001D612E">
        <w:rPr>
          <w:bCs/>
        </w:rPr>
        <w:t xml:space="preserve">lowering medications and </w:t>
      </w:r>
      <w:r w:rsidR="00A47DF0">
        <w:rPr>
          <w:bCs/>
        </w:rPr>
        <w:t>are</w:t>
      </w:r>
      <w:r w:rsidR="00A94422">
        <w:rPr>
          <w:bCs/>
        </w:rPr>
        <w:t xml:space="preserve"> </w:t>
      </w:r>
      <w:r>
        <w:rPr>
          <w:bCs/>
        </w:rPr>
        <w:t xml:space="preserve">at varying risk of </w:t>
      </w:r>
      <w:r w:rsidR="00783DA7">
        <w:rPr>
          <w:bCs/>
        </w:rPr>
        <w:t xml:space="preserve">severe </w:t>
      </w:r>
      <w:r>
        <w:rPr>
          <w:bCs/>
        </w:rPr>
        <w:t>complications</w:t>
      </w:r>
      <w:r w:rsidR="00676A8F">
        <w:rPr>
          <w:bCs/>
        </w:rPr>
        <w:t xml:space="preserve"> </w:t>
      </w:r>
      <w:r w:rsidR="00EB62E5">
        <w:rPr>
          <w:bCs/>
        </w:rPr>
        <w:fldChar w:fldCharType="begin"/>
      </w:r>
      <w:r w:rsidR="000741F3">
        <w:rPr>
          <w:bCs/>
        </w:rPr>
        <w:instrText xml:space="preserve"> ADDIN ZOTERO_ITEM CSL_CITATION {"citationID":"wF1NY3gn","properties":{"formattedCitation":"(1,2)","plainCitation":"(1,2)","noteIndex":0},"citationItems":[{"id":1344,"uris":["http://zotero.org/groups/4706323/items/Y85BZ5Q5"],"itemData":{"id":1344,"type":"article-journal","abstract":"Background Research using data-driven cluster analysis has proposed five subgroups of diabetes with differences in diabetes progression and risk of complications. We aimed to compare the clinical utility of this subgroup-based approach for predicting patient outcomes with an alternative strategy of developing models for each outcome using simple patient characteristics.","container-title":"The Lancet Diabetes &amp; Endocrinology","DOI":"10.1016/S2213-8587(19)30087-7","ISSN":"22138587","issue":"6","journalAbbreviation":"The Lancet Diabetes &amp; Endocrinology","language":"en","page":"442-451","source":"DOI.org (Crossref)","title":"Disease progression and treatment response in data-driven subgroups of type 2 diabetes compared with models based on simple clinical features: an analysis using clinical trial data","title-short":"Disease progression and treatment response in data-driven subgroups of type 2 diabetes compared with models based on simple clinical features","volume":"7","author":[{"family":"Dennis","given":"John M"},{"family":"Shields","given":"Beverley M"},{"family":"Henley","given":"William E"},{"family":"Jones","given":"Angus G"},{"family":"Hattersley","given":"Andrew T"}],"issued":{"date-parts":[["2019",6]]}}},{"id":487,"uris":["http://zotero.org/groups/4706323/items/X9B25RYI"],"itemData":{"id":487,"type":"article","abstract":"We identified genetic subtypes of type 2 diabetes (T2D) by analyzing genetic data from diverse groups, including non-European populations. We implemented soft clustering with 650 T2D-associated genetic variants, capturing known and novel T2D subtypes with distinct cardiometabolic trait associations. The twelve genetic clusters were distinctively enriched for single-cell regulatory regions. Polygenic scores derived from the clusters differed in distribution between ancestry groups, including a significantly higher proportion of lipodystrophy-related polygenic risk in East Asian ancestry. T2D risk was equivalent at a BMI of 30 kg/m2 in the European subpopulation and 24.2 (22.925.5) kg/m2 in the East Asian subpopulation; after adjusting for cluster-specific genetic risk, the equivalent BMI threshold increased to 28.5 (27.1-30.0) kg/m2 in the East Asian group, explaining about 75% of the difference in BMI thresholds. Thus, these multiancestry T2D genetic subtypes encompass a broader range of biological mechanisms and help explain ancestry-associated differences in T2D risk profiles.","DOI":"10.21203/rs.3.rs-3399145/v1","language":"en","license":"https://creativecommons.org/licenses/by/4.0/","source":"In Review","title":"Multi-ancestry Polygenic Mechanisms of Type 2 Diabetes Elucidate Disease Processes and Clinical Heterogeneity","URL":"https://www.researchsquare.com/article/rs-3399145/v1","author":[{"family":"Udler","given":"Miriam"},{"family":"Smith","given":"Kirk"},{"family":"Deutsch","given":"Aaron"},{"family":"McGrail","given":"Caroyln"},{"family":"Kim","given":"Hyunkyung"},{"family":"Hsu","given":"Sarah"},{"family":"Mandla","given":"Ravi"},{"family":"Schroeder","given":"Philip"},{"family":"Westerman","given":"Kenneth"},{"family":"Szczerbinski","given":"Lukasz"},{"family":"Majarian","given":"Timothy"},{"family":"Kaur","given":"Varinderpal"},{"family":"Williamson","given":"Alice"},{"family":"Claussnitzer","given":"Melina"},{"family":"Florez","given":"Jose"},{"family":"Manning","given":"Alisa"},{"family":"Mercader","given":"Josep"},{"family":"Gaulton","given":"Kyle"}],"accessed":{"date-parts":[["2024",10,22]]},"issued":{"date-parts":[["2023",10,9]]}}}],"schema":"https://github.com/citation-style-language/schema/raw/master/csl-citation.json"} </w:instrText>
      </w:r>
      <w:r w:rsidR="00EB62E5">
        <w:rPr>
          <w:bCs/>
        </w:rPr>
        <w:fldChar w:fldCharType="separate"/>
      </w:r>
      <w:r w:rsidR="000741F3">
        <w:rPr>
          <w:bCs/>
          <w:noProof/>
        </w:rPr>
        <w:t>(1,2)</w:t>
      </w:r>
      <w:r w:rsidR="00EB62E5">
        <w:rPr>
          <w:bCs/>
        </w:rPr>
        <w:fldChar w:fldCharType="end"/>
      </w:r>
      <w:r w:rsidR="00676A8F">
        <w:rPr>
          <w:bCs/>
        </w:rPr>
        <w:t xml:space="preserve">. </w:t>
      </w:r>
      <w:r w:rsidR="009D0A44">
        <w:rPr>
          <w:bCs/>
        </w:rPr>
        <w:t xml:space="preserve">Precision medicine </w:t>
      </w:r>
      <w:r w:rsidR="00822214">
        <w:rPr>
          <w:bCs/>
        </w:rPr>
        <w:t xml:space="preserve">aims to </w:t>
      </w:r>
      <w:r w:rsidR="0072319D">
        <w:rPr>
          <w:bCs/>
        </w:rPr>
        <w:t>identify</w:t>
      </w:r>
      <w:r w:rsidR="0001715B">
        <w:rPr>
          <w:bCs/>
        </w:rPr>
        <w:t xml:space="preserve"> </w:t>
      </w:r>
      <w:r w:rsidR="00875465">
        <w:rPr>
          <w:bCs/>
        </w:rPr>
        <w:t>groups of individuals who share clinical or genetic characteristics</w:t>
      </w:r>
      <w:r w:rsidR="00377E39">
        <w:rPr>
          <w:bCs/>
        </w:rPr>
        <w:t>,</w:t>
      </w:r>
      <w:r w:rsidR="002B7A78">
        <w:rPr>
          <w:bCs/>
        </w:rPr>
        <w:t xml:space="preserve"> </w:t>
      </w:r>
      <w:r w:rsidR="00026617">
        <w:rPr>
          <w:bCs/>
        </w:rPr>
        <w:t xml:space="preserve">with the goal of tailoring treatment </w:t>
      </w:r>
      <w:r w:rsidR="002B7A78">
        <w:rPr>
          <w:bCs/>
        </w:rPr>
        <w:t>beyond a one-size-fits-all approach</w:t>
      </w:r>
      <w:r w:rsidR="008B6B47">
        <w:rPr>
          <w:bCs/>
        </w:rPr>
        <w:t xml:space="preserve"> </w:t>
      </w:r>
      <w:r w:rsidR="008B6B47">
        <w:rPr>
          <w:bCs/>
        </w:rPr>
        <w:fldChar w:fldCharType="begin"/>
      </w:r>
      <w:r w:rsidR="000741F3">
        <w:rPr>
          <w:bCs/>
        </w:rPr>
        <w:instrText xml:space="preserve"> ADDIN ZOTERO_ITEM CSL_CITATION {"citationID":"5X5CEnd0","properties":{"formattedCitation":"(3,4)","plainCitation":"(3,4)","noteIndex":0},"citationItems":[{"id":774,"uris":["http://zotero.org/groups/4706323/items/PTAP8STD"],"itemData":{"id":774,"type":"article-journal","abstract":"The convergence of advances in medical science, human biology, data science, and technology has enabled the generation of new insights into the phenotype known as “diabetes.” Increased knowledge of this condition has emerged from populations around the world, illuminating the differences in how diabetes presents, its variable prevalence, and how best practice in treatment varies between populations. In parallel, focus has been placed on the development of tools for the application of precision medicine to numerous conditions. This Consensus Report presents the American Diabetes Association (ADA) Precision Medicine in Diabetes Initiative in partnership with the European Association for the Study of Diabetes (EASD), including its mission, the current state of the field, and prospects for the future. Expert opinions are presented on areas of precision diagnostics and precision therapeutics (including prevention and treatment), and key barriers to and opportunities for implementation of precision diabetes medicine, with better care and outcomes around the globe, are highlighted. Cases where precision diagnosis is already feasible and effective (i.e., monogenic forms of diabetes) are presented, while the major hurdles to the global implementation of precision diagnosis of complex forms of diabetes are discussed. The situation is similar for precision therapeutics, in which the appropriate therapy will often change over time owing to the manner in which diabetes evolves within individual patients. This Consensus Report describes a foundation for precision diabetes medicine, while highlighting what remains to be done to realize its potential. This, combined with a subsequent, detailed evidence-based review (due 2022), will provide a roadmap for precision medicine in diabetes that helps improve the quality of life for all those with diabetes.","container-title":"Diabetes Care","DOI":"10.2337/dci20-0022","ISSN":"0149-5992, 1935-5548","issue":"7","language":"en","page":"1617-1635","source":"DOI.org (Crossref)","title":"Precision Medicine in Diabetes: A Consensus Report From the American Diabetes Association (ADA) and the European Association for the Study of Diabetes (EASD)","title-short":"Precision Medicine in Diabetes","volume":"43","author":[{"family":"Chung","given":"Wendy K."},{"family":"Erion","given":"Karel"},{"family":"Florez","given":"Jose C."},{"family":"Hattersley","given":"Andrew T."},{"family":"Hivert","given":"Marie-France"},{"family":"Lee","given":"Christine G."},{"family":"McCarthy","given":"Mark I."},{"family":"Nolan","given":"John J."},{"family":"Norris","given":"Jill M."},{"family":"Pearson","given":"Ewan R."},{"family":"Philipson","given":"Louis"},{"family":"McElvaine","given":"Allison T."},{"family":"Cefalu","given":"William T."},{"family":"Rich","given":"Stephen S."},{"family":"Franks","given":"Paul W."}],"issued":{"date-parts":[["2020",7,1]]}}},{"id":1046,"uris":["http://zotero.org/groups/4706323/items/3SV9Y9P3"],"itemData":{"id":1046,"type":"article-journal","container-title":"Nature Medicine","DOI":"10.1038/s41591-023-02502-5","ISSN":"1078-8956, 1546-170X","issue":"10","journalAbbreviation":"Nat Med","language":"en","page":"2438-2457","source":"DOI.org (Crossref)","title":"Second international consensus report on gaps and opportunities for the clinical translation of precision diabetes medicine","volume":"29","author":[{"family":"Tobias","given":"Deirdre K."},{"family":"Merino","given":"Jordi"},{"family":"Ahmad","given":"Abrar"},{"family":"Aiken","given":"Catherine"},{"family":"Benham","given":"Jamie L."},{"family":"Bodhini","given":"Dhanasekaran"},{"family":"Clark","given":"Amy L."},{"family":"Colclough","given":"Kevin"},{"family":"Corcoy","given":"Rosa"},{"family":"Cromer","given":"Sara J."},{"family":"Duan","given":"Daisy"},{"family":"Felton","given":"Jamie L."},{"family":"Francis","given":"Ellen C."},{"family":"Gillard","given":"Pieter"},{"family":"Gingras","given":"Véronique"},{"family":"Gaillard","given":"Romy"},{"family":"Haider","given":"Eram"},{"family":"Hughes","given":"Alice"},{"family":"Ikle","given":"Jennifer M."},{"family":"Jacobsen","given":"Laura M."},{"family":"Kahkoska","given":"Anna R."},{"family":"Kettunen","given":"Jarno L. T."},{"family":"Kreienkamp","given":"Raymond J."},{"family":"Lim","given":"Lee-Ling"},{"family":"Männistö","given":"Jonna M. E."},{"family":"Massey","given":"Robert"},{"family":"Mclennan","given":"Niamh-Maire"},{"family":"Miller","given":"Rachel G."},{"family":"Morieri","given":"Mario Luca"},{"family":"Most","given":"Jasper"},{"family":"Naylor","given":"Rochelle N."},{"family":"Ozkan","given":"Bige"},{"family":"Patel","given":"Kashyap Amratlal"},{"family":"Pilla","given":"Scott J."},{"family":"Prystupa","given":"Katsiaryna"},{"family":"Raghavan","given":"Sridharan"},{"family":"Rooney","given":"Mary R."},{"family":"Schön","given":"Martin"},{"family":"Semnani-Azad","given":"Zhila"},{"family":"Sevilla-Gonzalez","given":"Magdalena"},{"family":"Svalastoga","given":"Pernille"},{"family":"Takele","given":"Wubet Worku"},{"family":"Tam","given":"Claudia Ha-ting"},{"family":"Thuesen","given":"Anne Cathrine B."},{"family":"Tosur","given":"Mustafa"},{"family":"Wallace","given":"Amelia S."},{"family":"Wang","given":"Caroline C."},{"family":"Wong","given":"Jessie J."},{"family":"Yamamoto","given":"Jennifer M."},{"family":"Young","given":"Katherine"},{"family":"Amouyal","given":"Chloé"},{"family":"Andersen","given":"Mette K."},{"family":"Bonham","given":"Maxine P."},{"family":"Chen","given":"Mingling"},{"family":"Cheng","given":"Feifei"},{"family":"Chikowore","given":"Tinashe"},{"family":"Chivers","given":"Sian C."},{"family":"Clemmensen","given":"Christoffer"},{"family":"Dabelea","given":"Dana"},{"family":"Dawed","given":"Adem Y."},{"family":"Deutsch","given":"Aaron J."},{"family":"Dickens","given":"Laura T."},{"family":"DiMeglio","given":"Linda A."},{"family":"Dudenhöffer-Pfeifer","given":"Monika"},{"family":"Evans-Molina","given":"Carmella"},{"family":"Fernández-Balsells","given":"María Mercè"},{"family":"Fitipaldi","given":"Hugo"},{"family":"Fitzpatrick","given":"Stephanie L."},{"family":"Gitelman","given":"Stephen E."},{"family":"Goodarzi","given":"Mark O."},{"family":"Grieger","given":"Jessica A."},{"family":"Guasch-Ferré","given":"Marta"},{"family":"Habibi","given":"Nahal"},{"family":"Hansen","given":"Torben"},{"family":"Huang","given":"Chuiguo"},{"family":"Harris-Kawano","given":"Arianna"},{"family":"Ismail","given":"Heba M."},{"family":"Hoag","given":"Benjamin"},{"family":"Johnson","given":"Randi K."},{"family":"Jones","given":"Angus G."},{"family":"Koivula","given":"Robert W."},{"family":"Leong","given":"Aaron"},{"family":"Leung","given":"Gloria K. W."},{"family":"Libman","given":"Ingrid M."},{"family":"Liu","given":"Kai"},{"family":"Long","given":"S. Alice"},{"family":"Lowe","given":"William L."},{"family":"Morton","given":"Robert W."},{"family":"Motala","given":"Ayesha A."},{"family":"Onengut-Gumuscu","given":"Suna"},{"family":"Pankow","given":"James S."},{"family":"Pathirana","given":"Maleesa"},{"family":"Pazmino","given":"Sofia"},{"family":"Perez","given":"Dianna"},{"family":"Petrie","given":"John R."},{"family":"Powe","given":"Camille E."},{"family":"Quinteros","given":"Alejandra"},{"family":"Jain","given":"Rashmi"},{"family":"Ray","given":"Debashree"},{"family":"Ried-Larsen","given":"Mathias"},{"family":"Saeed","given":"Zeb"},{"family":"Santhakumar","given":"Vanessa"},{"family":"Kanbour","given":"Sarah"},{"family":"Sarkar","given":"Sudipa"},{"family":"Monaco","given":"Gabriela S. F."},{"family":"Scholtens","given":"Denise M."},{"family":"Selvin","given":"Elizabeth"},{"family":"Sheu","given":"Wayne Huey-Herng"},{"family":"Speake","given":"Cate"},{"family":"Stanislawski","given":"Maggie A."},{"family":"Steenackers","given":"Nele"},{"family":"Steck","given":"Andrea K."},{"family":"Stefan","given":"Norbert"},{"family":"Støy","given":"Julie"},{"family":"Taylor","given":"Rachael"},{"family":"Tye","given":"Sok Cin"},{"family":"Ukke","given":"Gebresilasea Gendisha"},{"family":"Urazbayeva","given":"Marzhan"},{"family":"Van der Schueren","given":"Bart"},{"family":"Vatier","given":"Camille"},{"family":"Wentworth","given":"John M."},{"family":"Hannah","given":"Wesley"},{"family":"White","given":"Sara L."},{"family":"Yu","given":"Gechang"},{"family":"Zhang","given":"Yingchai"},{"family":"Zhou","given":"Shao J."},{"family":"Beltrand","given":"Jacques"},{"family":"Polak","given":"Michel"},{"family":"Aukrust","given":"Ingvild"},{"family":"Franco","given":"Elisa","non-dropping-particle":"de"},{"family":"Flanagan","given":"Sarah E."},{"family":"Maloney","given":"Kristin A."},{"family":"McGovern","given":"Andrew"},{"family":"Molnes","given":"Janne"},{"family":"Nakabuye","given":"Mariam"},{"family":"Njølstad","given":"Pål Rasmus"},{"family":"Pomares-Millan","given":"Hugo"},{"family":"Provenzano","given":"Michele"},{"family":"Saint-Martin","given":"Cécile"},{"family":"Zhang","given":"Cuilin"},{"family":"Zhu","given":"Yeyi"},{"family":"Auh","given":"Sungyoung"},{"family":"Souza","given":"Russell","non-dropping-particle":"de"},{"family":"Fawcett","given":"Andrea J."},{"family":"Gruber","given":"Chandra"},{"family":"Mekonnen","given":"Eskedar Getie"},{"family":"Mixter","given":"Emily"},{"family":"Sherifali","given":"Diana"},{"family":"Eckel","given":"Robert H."},{"family":"Nolan","given":"John J."},{"family":"Philipson","given":"Louis H."},{"family":"Brown","given":"Rebecca J."},{"family":"Billings","given":"Liana K."},{"family":"Boyle","given":"Kristen"},{"family":"Costacou","given":"Tina"},{"family":"Dennis","given":"John M."},{"family":"Florez","given":"Jose C."},{"family":"Gloyn","given":"Anna L."},{"family":"Gomez","given":"Maria F."},{"family":"Gottlieb","given":"Peter A."},{"family":"Greeley","given":"Siri Atma W."},{"family":"Griffin","given":"Kurt"},{"family":"Hattersley","given":"Andrew T."},{"family":"Hirsch","given":"Irl B."},{"family":"Hivert","given":"Marie-France"},{"family":"Hood","given":"Korey K."},{"family":"Josefson","given":"Jami L."},{"family":"Kwak","given":"Soo Heon"},{"family":"Laffel","given":"Lori M."},{"family":"Lim","given":"Siew S."},{"family":"Loos","given":"Ruth J. F."},{"family":"Ma","given":"Ronald C. W."},{"family":"Mathieu","given":"Chantal"},{"family":"Mathioudakis","given":"Nestoras"},{"family":"Meigs","given":"James B."},{"family":"Misra","given":"Shivani"},{"family":"Mohan","given":"Viswanathan"},{"family":"Murphy","given":"Rinki"},{"family":"Oram","given":"Richard"},{"family":"Owen","given":"Katharine R."},{"family":"Ozanne","given":"Susan E."},{"family":"Pearson","given":"Ewan R."},{"family":"Perng","given":"Wei"},{"family":"Pollin","given":"Toni I."},{"family":"Pop-Busui","given":"Rodica"},{"family":"Pratley","given":"Richard E."},{"family":"Redman","given":"Leanne M."},{"family":"Redondo","given":"Maria J."},{"family":"Reynolds","given":"Rebecca M."},{"family":"Semple","given":"Robert K."},{"family":"Sherr","given":"Jennifer L."},{"family":"Sims","given":"Emily K."},{"family":"Sweeting","given":"Arianne"},{"family":"Tuomi","given":"Tiinamaija"},{"family":"Udler","given":"Miriam S."},{"family":"Vesco","given":"Kimberly K."},{"family":"Vilsbøll","given":"Tina"},{"family":"Wagner","given":"Robert"},{"family":"Rich","given":"Stephen S."},{"family":"Franks","given":"Paul W."}],"issued":{"date-parts":[["2023",10]]}}}],"schema":"https://github.com/citation-style-language/schema/raw/master/csl-citation.json"} </w:instrText>
      </w:r>
      <w:r w:rsidR="008B6B47">
        <w:rPr>
          <w:bCs/>
        </w:rPr>
        <w:fldChar w:fldCharType="separate"/>
      </w:r>
      <w:r w:rsidR="000741F3">
        <w:rPr>
          <w:rFonts w:cs="Times New Roman"/>
        </w:rPr>
        <w:t>(3,4)</w:t>
      </w:r>
      <w:r w:rsidR="008B6B47">
        <w:rPr>
          <w:bCs/>
        </w:rPr>
        <w:fldChar w:fldCharType="end"/>
      </w:r>
      <w:r w:rsidR="00B64152">
        <w:rPr>
          <w:bCs/>
        </w:rPr>
        <w:t>.</w:t>
      </w:r>
      <w:r w:rsidR="00A009CA">
        <w:rPr>
          <w:bCs/>
        </w:rPr>
        <w:t xml:space="preserve"> </w:t>
      </w:r>
      <w:r w:rsidR="006133B1">
        <w:rPr>
          <w:bCs/>
        </w:rPr>
        <w:t xml:space="preserve">The most widely </w:t>
      </w:r>
      <w:r w:rsidR="009D0A44">
        <w:rPr>
          <w:bCs/>
        </w:rPr>
        <w:t>replicated</w:t>
      </w:r>
      <w:r w:rsidR="006133B1">
        <w:rPr>
          <w:bCs/>
        </w:rPr>
        <w:t xml:space="preserve"> </w:t>
      </w:r>
      <w:r w:rsidR="00A66EC8">
        <w:rPr>
          <w:bCs/>
        </w:rPr>
        <w:t xml:space="preserve">precision medicine </w:t>
      </w:r>
      <w:r w:rsidR="006133B1">
        <w:rPr>
          <w:bCs/>
        </w:rPr>
        <w:t>approach</w:t>
      </w:r>
      <w:r w:rsidR="00A66EC8">
        <w:rPr>
          <w:bCs/>
        </w:rPr>
        <w:t xml:space="preserve"> for diabetes</w:t>
      </w:r>
      <w:r w:rsidR="006133B1">
        <w:rPr>
          <w:bCs/>
        </w:rPr>
        <w:t xml:space="preserve"> involves</w:t>
      </w:r>
      <w:r w:rsidR="009D0A44">
        <w:rPr>
          <w:bCs/>
        </w:rPr>
        <w:t xml:space="preserve"> four subtypes</w:t>
      </w:r>
      <w:r w:rsidR="003C4FD8">
        <w:rPr>
          <w:bCs/>
        </w:rPr>
        <w:t xml:space="preserve"> of </w:t>
      </w:r>
      <w:r w:rsidR="00F77F67">
        <w:rPr>
          <w:bCs/>
        </w:rPr>
        <w:t xml:space="preserve">newly diagnosed </w:t>
      </w:r>
      <w:r w:rsidR="003C4FD8">
        <w:rPr>
          <w:bCs/>
        </w:rPr>
        <w:t>T2D</w:t>
      </w:r>
      <w:r w:rsidR="0027646E">
        <w:rPr>
          <w:bCs/>
        </w:rPr>
        <w:t>, namely</w:t>
      </w:r>
      <w:r w:rsidR="009D0A44">
        <w:rPr>
          <w:bCs/>
        </w:rPr>
        <w:t xml:space="preserve"> </w:t>
      </w:r>
      <w:r w:rsidR="003C4FD8" w:rsidRPr="36B694DF">
        <w:rPr>
          <w:rFonts w:cs="Arial"/>
        </w:rPr>
        <w:t>Severe Insulin Deficient Diabetes (SIDD), Severe Insulin Resistant Diabetes (SIRD), Mild Obesity-related Diabetes (MOD), and Mild Age-related Diabetes (MARD)</w:t>
      </w:r>
      <w:r w:rsidR="008B6B47">
        <w:rPr>
          <w:rFonts w:cs="Arial"/>
        </w:rPr>
        <w:t xml:space="preserve"> </w:t>
      </w:r>
      <w:r w:rsidR="008B6B47">
        <w:rPr>
          <w:bCs/>
        </w:rPr>
        <w:fldChar w:fldCharType="begin"/>
      </w:r>
      <w:r w:rsidR="000741F3">
        <w:rPr>
          <w:bCs/>
        </w:rPr>
        <w:instrText xml:space="preserve"> ADDIN ZOTERO_ITEM CSL_CITATION {"citationID":"tPnYsZX4","properties":{"formattedCitation":"(1,5)","plainCitation":"(1,5)","noteIndex":0},"citationItems":[{"id":631,"uris":["http://zotero.org/groups/4706323/items/6S2G6B6X"],"itemData":{"id":631,"type":"article-journal","abstract":"Background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H"},{"family":"Groop","given":"Leif"}],"issued":{"date-parts":[["2018",5]]}}},{"id":1344,"uris":["http://zotero.org/groups/4706323/items/Y85BZ5Q5"],"itemData":{"id":1344,"type":"article-journal","abstract":"Background Research using data-driven cluster analysis has proposed five subgroups of diabetes with differences in diabetes progression and risk of complications. We aimed to compare the clinical utility of this subgroup-based approach for predicting patient outcomes with an alternative strategy of developing models for each outcome using simple patient characteristics.","container-title":"The Lancet Diabetes &amp; Endocrinology","DOI":"10.1016/S2213-8587(19)30087-7","ISSN":"22138587","issue":"6","journalAbbreviation":"The Lancet Diabetes &amp; Endocrinology","language":"en","page":"442-451","source":"DOI.org (Crossref)","title":"Disease progression and treatment response in data-driven subgroups of type 2 diabetes compared with models based on simple clinical features: an analysis using clinical trial data","title-short":"Disease progression and treatment response in data-driven subgroups of type 2 diabetes compared with models based on simple clinical features","volume":"7","author":[{"family":"Dennis","given":"John M"},{"family":"Shields","given":"Beverley M"},{"family":"Henley","given":"William E"},{"family":"Jones","given":"Angus G"},{"family":"Hattersley","given":"Andrew T"}],"issued":{"date-parts":[["2019",6]]}}}],"schema":"https://github.com/citation-style-language/schema/raw/master/csl-citation.json"} </w:instrText>
      </w:r>
      <w:r w:rsidR="008B6B47">
        <w:rPr>
          <w:bCs/>
        </w:rPr>
        <w:fldChar w:fldCharType="separate"/>
      </w:r>
      <w:r w:rsidR="000741F3">
        <w:rPr>
          <w:rFonts w:cs="Times New Roman"/>
        </w:rPr>
        <w:t>(1,5)</w:t>
      </w:r>
      <w:r w:rsidR="008B6B47">
        <w:rPr>
          <w:bCs/>
        </w:rPr>
        <w:fldChar w:fldCharType="end"/>
      </w:r>
      <w:r w:rsidR="00121A37">
        <w:rPr>
          <w:rFonts w:cs="Arial"/>
        </w:rPr>
        <w:t xml:space="preserve">. </w:t>
      </w:r>
      <w:r w:rsidR="00CC03EC">
        <w:rPr>
          <w:rFonts w:cs="Arial"/>
        </w:rPr>
        <w:t xml:space="preserve">Findings from </w:t>
      </w:r>
      <w:r w:rsidR="008E6A1A">
        <w:rPr>
          <w:rFonts w:cs="Arial"/>
        </w:rPr>
        <w:t xml:space="preserve">diverse </w:t>
      </w:r>
      <w:r w:rsidR="00155CA0">
        <w:rPr>
          <w:rFonts w:cs="Arial"/>
        </w:rPr>
        <w:t xml:space="preserve">cohort studies and </w:t>
      </w:r>
      <w:r w:rsidR="008E6A1A">
        <w:rPr>
          <w:rFonts w:cs="Arial"/>
        </w:rPr>
        <w:t xml:space="preserve">large-scale </w:t>
      </w:r>
      <w:r w:rsidR="00155CA0">
        <w:rPr>
          <w:rFonts w:cs="Arial"/>
        </w:rPr>
        <w:t>electronic health records</w:t>
      </w:r>
      <w:r w:rsidR="00C03906">
        <w:rPr>
          <w:rFonts w:cs="Arial"/>
        </w:rPr>
        <w:t xml:space="preserve"> replicating th</w:t>
      </w:r>
      <w:r w:rsidR="005961A7">
        <w:rPr>
          <w:rFonts w:cs="Arial"/>
        </w:rPr>
        <w:t>is</w:t>
      </w:r>
      <w:r w:rsidR="00C03906">
        <w:rPr>
          <w:rFonts w:cs="Arial"/>
        </w:rPr>
        <w:t xml:space="preserve"> subty</w:t>
      </w:r>
      <w:r w:rsidR="005961A7">
        <w:rPr>
          <w:rFonts w:cs="Arial"/>
        </w:rPr>
        <w:t>ping framework</w:t>
      </w:r>
      <w:r w:rsidR="00C07592">
        <w:rPr>
          <w:rFonts w:cs="Arial"/>
        </w:rPr>
        <w:t xml:space="preserve"> suggest</w:t>
      </w:r>
      <w:r w:rsidR="00121A37">
        <w:rPr>
          <w:rFonts w:cs="Arial"/>
        </w:rPr>
        <w:t xml:space="preserve"> elevated </w:t>
      </w:r>
      <w:r w:rsidR="009F041A">
        <w:rPr>
          <w:rFonts w:cs="Arial"/>
        </w:rPr>
        <w:t xml:space="preserve">short-term </w:t>
      </w:r>
      <w:r w:rsidR="00121A37">
        <w:rPr>
          <w:rFonts w:cs="Arial"/>
        </w:rPr>
        <w:t xml:space="preserve">rates of </w:t>
      </w:r>
      <w:r w:rsidR="002D3D3E">
        <w:rPr>
          <w:rFonts w:cs="Arial"/>
        </w:rPr>
        <w:t xml:space="preserve">microvascular </w:t>
      </w:r>
      <w:r w:rsidR="008F6D80">
        <w:rPr>
          <w:rFonts w:cs="Arial"/>
        </w:rPr>
        <w:t>and cardiovascular complications</w:t>
      </w:r>
      <w:r w:rsidR="00121A37">
        <w:rPr>
          <w:rFonts w:cs="Arial"/>
        </w:rPr>
        <w:t xml:space="preserve"> for SIDD and SIRD, relative to the other subtypes</w:t>
      </w:r>
      <w:r w:rsidR="008E6A1A">
        <w:rPr>
          <w:rFonts w:cs="Arial"/>
        </w:rPr>
        <w:t xml:space="preserve"> </w:t>
      </w:r>
      <w:r w:rsidR="009716E1">
        <w:rPr>
          <w:rFonts w:cs="Arial"/>
        </w:rPr>
        <w:fldChar w:fldCharType="begin"/>
      </w:r>
      <w:r w:rsidR="00BE31CB">
        <w:rPr>
          <w:rFonts w:cs="Arial"/>
        </w:rPr>
        <w:instrText xml:space="preserve"> ADDIN ZOTERO_ITEM CSL_CITATION {"citationID":"7mAXjdZ7","properties":{"formattedCitation":"(5\\uc0\\u8211{}7)","plainCitation":"(5–7)","noteIndex":0},"citationItems":[{"id":631,"uris":["http://zotero.org/groups/4706323/items/6S2G6B6X"],"itemData":{"id":631,"type":"article-journal","abstract":"Background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H"},{"family":"Groop","given":"Leif"}],"issued":{"date-parts":[["2018",5]]}}},{"id":823,"uris":["http://zotero.org/groups/4706323/items/ECWCYCGS"],"itemData":{"id":823,"type":"article-journal","abstract":"Methods In total, 7017 participants from the Outcome Reduction with Initial Glargine Intervention (ORIGIN) trial were assigned to the five predefined diabetes subtypes (namely, severe auto-immune diabetes, severe insulin-deficient diabetes, severe insulin-resistant diabetes, mild obesity-related diabetes, mild age-related diabetes) based on the age at diabetes diagnosis, BMI, HbA1c, fasting Cpeptide levels and the presence of glutamate decarboxylase antibodies at baseline. Differences between diabetes subtypes in cardiovascular and renal outcomes were investigated using Cox regression models for a median follow-up of 6.2 years. We also compared the effect of glargine vs standard care on hyperglycaemia, defined by having a mean post-randomisation HbA1c ≥6.5%, between subtypes.\nResults The five diabetes subtypes were replicated in the ORIGIN trial and exhibited similar baseline characteristics in Europeans and Latin Americans, compared with the initially described clusters in the Swedish cohort. We confirmed differences in renal outcomes, with a higher incidence of events in the severe insulin-resistant diabetes subtype compared with the mild agerelated diabetes subtype (i.e., chronic kidney disease stage 3A: HR 1.49 [95% CI 1.31, 1.71]; stage 3B: HR 2.25 [1.82, 2.78]; macroalbuminuria: HR 1.56 [1.22, 1.99]). No differences were observed in the incidence of retinopathy and cardiovascular diseases after adjusting for multiple hypothesis testing. Diabetes subtypes also differed in glycaemic response to glargine, with a particular benefit of receiving glargine (vs standard care) in the severe insulin-deficient diabetes subtype compared with the mild age-related diabetes subtype, with a decreased occurrence of hyperglycaemia by 13% (OR 1.36 [1.30, 1.41] on glargine; OR 1.49 [1.43, 1.57] on standard care; p for interaction subtype × intervention = 0.001).\nConclusions/interpretation Cluster analysis enabled the characterisation of five subtypes of diabetes in a multiethnic cohort. Both the incidence of renal outcomes and the response to insulin varied between diabetes subtypes. These findings reinforce the clinical utility of applying precision medicine to predict comorbidities and treatment responses in individuals with diabetes.","container-title":"Diabetologia","DOI":"10.1007/s00125-021-05567-4","ISSN":"0012-186X, 1432-0428","issue":"1","journalAbbreviation":"Diabetologia","language":"en","page":"206-215","source":"DOI.org (Crossref)","title":"Validation of the classification for type 2 diabetes into five subgroups: a report from the ORIGIN trial","title-short":"Validation of the classification for type 2 diabetes into five subgroups","volume":"65","author":[{"family":"Pigeyre","given":"Marie"},{"family":"Hess","given":"Sibylle"},{"family":"Gomez","given":"Maria F."},{"family":"Asplund","given":"Olof"},{"family":"Groop","given":"Leif"},{"family":"Paré","given":"Guillaume"},{"family":"Gerstein","given":"Hertzel"}],"issued":{"date-parts":[["2022",1]]}}},{"id":6011,"uris":["http://zotero.org/groups/4706323/items/CDF4IN2H"],"itemData":{"id":6011,"type":"article-journal","container-title":"Diabetes Research and Clinical Practice","DOI":"10.1016/j.diabres.2024.111872","ISSN":"01688227","journalAbbreviation":"Diabetes Research and Clinical Practice","language":"en","page":"111872","source":"DOI.org (Crossref)","title":"Identifying subtypes of type 2 diabetes mellitus based on real-world electronic medical record data in China","volume":"217","author":[{"family":"Wang","given":"Jiayu"},{"family":"Gao","given":"Bixia"},{"family":"Wang","given":"Jinwei"},{"family":"Liu","given":"Wenwen"},{"family":"Yuan","given":"Weijia"},{"family":"Chai","given":"Yangfan"},{"family":"Ma","given":"Jun"},{"family":"Ma","given":"Yangyang"},{"family":"Kong","given":"Guilan"},{"family":"Liu","given":"Minchao"}],"issued":{"date-parts":[["2024",11]]}}}],"schema":"https://github.com/citation-style-language/schema/raw/master/csl-citation.json"} </w:instrText>
      </w:r>
      <w:r w:rsidR="009716E1">
        <w:rPr>
          <w:rFonts w:cs="Arial"/>
        </w:rPr>
        <w:fldChar w:fldCharType="separate"/>
      </w:r>
      <w:r w:rsidR="00BE31CB" w:rsidRPr="00BE31CB">
        <w:rPr>
          <w:rFonts w:cs="Times New Roman"/>
          <w:szCs w:val="24"/>
        </w:rPr>
        <w:t>(5–7)</w:t>
      </w:r>
      <w:r w:rsidR="009716E1">
        <w:rPr>
          <w:rFonts w:cs="Arial"/>
        </w:rPr>
        <w:fldChar w:fldCharType="end"/>
      </w:r>
      <w:r w:rsidR="008F6D80" w:rsidRPr="009716E1">
        <w:rPr>
          <w:rFonts w:cs="Arial"/>
        </w:rPr>
        <w:t>.</w:t>
      </w:r>
      <w:r w:rsidR="00B57F15">
        <w:rPr>
          <w:rFonts w:cs="Arial"/>
        </w:rPr>
        <w:t xml:space="preserve"> </w:t>
      </w:r>
      <w:r w:rsidR="0059408F">
        <w:rPr>
          <w:rFonts w:cs="Arial"/>
        </w:rPr>
        <w:t>However</w:t>
      </w:r>
      <w:r w:rsidR="008E2511">
        <w:rPr>
          <w:rFonts w:cs="Arial"/>
        </w:rPr>
        <w:t>,</w:t>
      </w:r>
      <w:r w:rsidR="0072570B" w:rsidRPr="0072570B">
        <w:rPr>
          <w:rFonts w:cs="Arial"/>
        </w:rPr>
        <w:t xml:space="preserve"> </w:t>
      </w:r>
      <w:r w:rsidR="0072570B">
        <w:rPr>
          <w:rFonts w:cs="Arial"/>
        </w:rPr>
        <w:t xml:space="preserve">long-term outcomes </w:t>
      </w:r>
      <w:r w:rsidR="0083384C">
        <w:rPr>
          <w:rFonts w:cs="Arial"/>
        </w:rPr>
        <w:t xml:space="preserve">across T2D subtypes, </w:t>
      </w:r>
      <w:r w:rsidR="0072570B">
        <w:rPr>
          <w:rFonts w:cs="Arial"/>
        </w:rPr>
        <w:t xml:space="preserve">such as </w:t>
      </w:r>
      <w:r w:rsidR="0083384C">
        <w:rPr>
          <w:rFonts w:cs="Arial"/>
        </w:rPr>
        <w:t xml:space="preserve">premature </w:t>
      </w:r>
      <w:r w:rsidR="0072570B">
        <w:rPr>
          <w:rFonts w:cs="Arial"/>
        </w:rPr>
        <w:t>mortality</w:t>
      </w:r>
      <w:r w:rsidR="0083384C">
        <w:rPr>
          <w:rFonts w:cs="Arial"/>
        </w:rPr>
        <w:t>,</w:t>
      </w:r>
      <w:r w:rsidR="008E2511">
        <w:rPr>
          <w:rFonts w:cs="Arial"/>
        </w:rPr>
        <w:t xml:space="preserve"> </w:t>
      </w:r>
      <w:r w:rsidR="0072570B">
        <w:rPr>
          <w:rFonts w:cs="Arial"/>
        </w:rPr>
        <w:t xml:space="preserve">have not yet been assessed due to </w:t>
      </w:r>
      <w:r w:rsidR="005F35D4">
        <w:rPr>
          <w:rFonts w:cs="Arial"/>
        </w:rPr>
        <w:t xml:space="preserve">the </w:t>
      </w:r>
      <w:r w:rsidR="0072570B">
        <w:rPr>
          <w:rFonts w:cs="Arial"/>
        </w:rPr>
        <w:t xml:space="preserve">limited duration of study follow-up </w:t>
      </w:r>
      <w:r w:rsidR="005E7BC6">
        <w:rPr>
          <w:rFonts w:cs="Arial"/>
        </w:rPr>
        <w:t>in cohort studies</w:t>
      </w:r>
      <w:r w:rsidR="00C13941">
        <w:rPr>
          <w:rFonts w:cs="Arial"/>
        </w:rPr>
        <w:t xml:space="preserve"> and electronic health records</w:t>
      </w:r>
      <w:r w:rsidR="0088106A">
        <w:rPr>
          <w:rFonts w:cs="Arial"/>
        </w:rPr>
        <w:t xml:space="preserve"> </w:t>
      </w:r>
      <w:r w:rsidR="00A85725">
        <w:rPr>
          <w:rFonts w:cs="Arial"/>
        </w:rPr>
        <w:fldChar w:fldCharType="begin"/>
      </w:r>
      <w:r w:rsidR="00E14888">
        <w:rPr>
          <w:rFonts w:cs="Arial"/>
        </w:rPr>
        <w:instrText xml:space="preserve"> ADDIN ZOTERO_ITEM CSL_CITATION {"citationID":"byznaitN","properties":{"formattedCitation":"(8)","plainCitation":"(8)","noteIndex":0},"citationItems":[{"id":1343,"uris":["http://zotero.org/groups/4706323/items/HBD3P52G","http://zotero.org/groups/4706323/items/H5K8H6CX"],"itemData":{"id":1343,"type":"article-journal","abstract":"Abstract\n            \n              Background\n              Heterogeneity in type 2 diabetes presentation and progression suggests that precision medicine interventions could improve clinical outcomes. We undertook a systematic review to determine whether strategies to subclassify type 2 diabetes were associated with high quality evidence, reproducible results and improved outcomes for patients.\n            \n            \n              Methods\n              We searched PubMed and Embase for publications that used ‘simple subclassification’ approaches using simple categorisation of clinical characteristics, or ‘complex subclassification’ approaches which used machine learning or ‘omics approaches in people with established type 2 diabetes. We excluded other diabetes subtypes and those predicting incident type 2 diabetes. We assessed quality, reproducibility and clinical relevance of extracted full-text articles and qualitatively synthesised a summary of subclassification approaches.\n            \n            \n              Results\n              Here we show data from 51 studies that demonstrate many simple stratification approaches, but none have been replicated and many are not associated with meaningful clinical outcomes. Complex stratification was reviewed in 62 studies and produced reproducible subtypes of type 2 diabetes that are associated with outcomes. Both approaches require a higher grade of evidence but support the premise that type 2 diabetes can be subclassified into clinically meaningful subtypes.\n            \n            \n              Conclusion\n              Critical next steps toward clinical implementation are to test whether subtypes exist in more diverse ancestries and whether tailoring interventions to subtypes will improve outcomes.","container-title":"Communications Medicine","DOI":"10.1038/s43856-023-00360-3","ISSN":"2730-664X","issue":"1","journalAbbreviation":"Commun Med","language":"en","page":"138","source":"DOI.org (Crossref)","title":"Precision subclassification of type 2 diabetes: a systematic review","title-short":"Precision subclassification of type 2 diabetes","volume":"3","author":[{"family":"Misra","given":"Shivani"},{"family":"Wagner","given":"Robert"},{"family":"Ozkan","given":"Bige"},{"family":"Schön","given":"Martin"},{"family":"Sevilla-Gonzalez","given":"Magdalena"},{"family":"Prystupa","given":"Katsiaryna"},{"family":"Wang","given":"Caroline C."},{"family":"Kreienkamp","given":"Raymond J."},{"family":"Cromer","given":"Sara J."},{"family":"Rooney","given":"Mary R."},{"family":"Duan","given":"Daisy"},{"family":"Thuesen","given":"Anne Cathrine Baun"},{"family":"Wallace","given":"Amelia S."},{"family":"Leong","given":"Aaron"},{"family":"Deutsch","given":"Aaron J."},{"family":"Andersen","given":"Mette K."},{"family":"Billings","given":"Liana K."},{"family":"Eckel","given":"Robert H."},{"family":"Sheu","given":"Wayne Huey-Herng"},{"family":"Hansen","given":"Torben"},{"family":"Stefan","given":"Norbert"},{"family":"Goodarzi","given":"Mark O."},{"family":"Ray","given":"Debashree"},{"family":"Selvin","given":"Elizabeth"},{"family":"Florez","given":"Jose C."},{"literal":"ADA/EASD PMDI"},{"family":"Tobias","given":"Deirdre K."},{"family":"Merino","given":"Jordi"},{"family":"Ahmad","given":"Abrar"},{"family":"Aiken","given":"Catherine"},{"family":"Benham","given":"Jamie L."},{"family":"Bodhini","given":"Dhanasekaran"},{"family":"Clark","given":"Amy L."},{"family":"Colclough","given":"Kevin"},{"family":"Corcoy","given":"Rosa"},{"family":"Cromer","given":"Sara J."},{"family":"Felton","given":"Jamie L."},{"family":"Francis","given":"Ellen C."},{"family":"Gillard","given":"Pieter"},{"family":"Gingras","given":"Véronique"},{"family":"Gaillard","given":"Romy"},{"family":"Haider","given":"Eram"},{"family":"Hughes","given":"Alice"},{"family":"Ikle","given":"Jennifer M."},{"family":"Jacobsen","given":"Laura M."},{"family":"Kahkoska","given":"Anna R."},{"family":"Kettunen","given":"Jarno L. T."},{"family":"Kreienkamp","given":"Raymond J."},{"family":"Lim","given":"Lee-Ling"},{"family":"Männistö","given":"Jonna M. E."},{"family":"Massey","given":"Robert"},{"family":"Mclennan","given":"Niamh-Maire"},{"family":"Miller","given":"Rachel G."},{"family":"Morieri","given":"Mario Luca"},{"family":"Most","given":"Jasper"},{"family":"Naylor","given":"Rochelle N."},{"family":"Ozkan","given":"Bige"},{"family":"Patel","given":"Kashyap Amratlal"},{"family":"Pilla","given":"Scott J."},{"family":"Raghaven","given":"Sridaran"},{"family":"Schön","given":"Martin"},{"family":"Semnani-Azad","given":"Zhila"},{"family":"Sevilla-Gonzalez","given":"Magdalena"},{"family":"Svalastoga","given":"Pernille"},{"family":"Takele","given":"Wubet Worku"},{"family":"Tam","given":"Claudia Ha-ting"},{"family":"Thuesen","given":"Anne Cathrine B."},{"family":"Tosur","given":"Mustafa"},{"family":"Wang","given":"Caroline C."},{"family":"Wong","given":"Jessie J."},{"family":"Yamamoto","given":"Jennifer M."},{"family":"Young","given":"Katherine"},{"family":"Amouyal","given":"Chloé"},{"family":"Bonham","given":"Maxine P."},{"family":"Chen","given":"Mingling"},{"family":"Cheng","given":"Feifei"},{"family":"Chikowore","given":"Tinashe"},{"family":"Chivers","given":"Sian C."},{"family":"Clemmensen","given":"Christoffer"},{"family":"Dabelea","given":"Dana"},{"family":"Dawed","given":"Adem Y."},{"family":"Deutsch","given":"Aaron J."},{"family":"Dickens","given":"Laura T."},{"family":"DiMeglio","given":"Linda A."},{"family":"Dudenhöffer-Pfeifer","given":"Monika"},{"family":"Evans-Molina","given":"Carmella"},{"family":"Fernández-Balsells","given":"María Mercè"},{"family":"Fitipaldi","given":"Hugo"},{"family":"Fitzpatrick","given":"Stephanie L."},{"family":"Gitelman","given":"Stephen E."},{"family":"Goodarzi","given":"Mark O."},{"family":"Grieger","given":"Jessica A."},{"family":"Guasch-Ferré","given":"Marta"},{"family":"Habibi","given":"Nahal"},{"family":"Huang","given":"Chuiguo"},{"family":"Harris-Kawano","given":"Arianna"},{"family":"Ismail","given":"Heba M."},{"family":"Hoag","given":"Benjamin"},{"family":"Johnson","given":"Randi K."},{"family":"Jones","given":"Angus G."},{"family":"Koivula","given":"Robert W."},{"family":"Leong","given":"Aaron"},{"family":"Leung","given":"Gloria K. W."},{"family":"Libman","given":"Ingrid M."},{"family":"Liu","given":"Kai"},{"family":"Long","given":"S. Alice"},{"family":"Lowe","given":"William L."},{"family":"Morton","given":"Robert W."},{"family":"Motala","given":"Ayesha A."},{"family":"Onengut-Gumuscu","given":"Suna"},{"family":"Pankow","given":"James S."},{"family":"Pathirana","given":"Maleesa"},{"family":"Pazmino","given":"Sofia"},{"family":"Perez","given":"Dianna"},{"family":"Petrie","given":"John R."},{"family":"Powe","given":"Camille E."},{"family":"Quinteros","given":"Alejandra"},{"family":"Jain","given":"Rashmi"},{"family":"Ried-Larsen","given":"Mathias"},{"family":"Saeed","given":"Zeb"},{"family":"Santhakumar","given":"Vanessa"},{"family":"Kanbour","given":"Sarah"},{"family":"Sarkar","given":"Sudipa"},{"family":"Monaco","given":"Gabriela S. F."},{"family":"Scholtens","given":"Denise M."},{"family":"Sheu","given":"Wayne Huey-Herng"},{"family":"Speake","given":"Cate"},{"family":"Stanislawski","given":"Maggie A."},{"family":"Steenackers","given":"Nele"},{"family":"Steck","given":"Andrea K."},{"family":"Stefan","given":"Norbert"},{"family":"Støy","given":"Julie"},{"family":"Taylor","given":"Rachael"},{"family":"Tye","given":"Sok Cin"},{"family":"Ukke","given":"Gebresilasea Gendisha"},{"family":"Urazbayeva","given":"Marzhan"},{"family":"Van der Schueren","given":"Bart"},{"family":"Vatier","given":"Camille"},{"family":"Wentworth","given":"John M."},{"family":"Hannah","given":"Wesley"},{"family":"White","given":"Sara L."},{"family":"Yu","given":"Gechang"},{"family":"Zhang","given":"Yingchai"},{"family":"Zhou","given":"Shao J."},{"family":"Beltrand","given":"Jacques"},{"family":"Polak","given":"Michel"},{"family":"Aukrust","given":"Ingvild"},{"family":"Franco","given":"Elisa","non-dropping-particle":"de"},{"family":"Flanagan","given":"Sarah E."},{"family":"Maloney","given":"Kristin A."},{"family":"McGovern","given":"Andrew"},{"family":"Molnes","given":"Janne"},{"family":"Nakabuye","given":"Mariam"},{"family":"Njølstad","given":"Pål Rasmus"},{"family":"Pomares-Millan","given":"Hugo"},{"family":"Provenzano","given":"Michele"},{"family":"Saint-Martin","given":"Cécile"},{"family":"Zhang","given":"Cuilin"},{"family":"Zhu","given":"Yeyi"},{"family":"Auh","given":"Sungyoung"},{"family":"Souza","given":"Russell","non-dropping-particle":"de"},{"family":"Fawcett","given":"Andrea J."},{"family":"Gruber","given":"Chandra"},{"family":"Mekonnen","given":"Eskedar Getie"},{"family":"Mixter","given":"Emily"},{"family":"Sherifali","given":"Diana"},{"family":"Eckel","given":"Robert H."},{"family":"Nolan","given":"John J."},{"family":"Philipson","given":"Louis H."},{"family":"Brown","given":"Rebecca J."},{"family":"Billings","given":"Liana K."},{"family":"Boyle","given":"Kristen"},{"family":"Costacou","given":"Tina"},{"family":"Dennis","given":"John M."},{"family":"Florez","given":"Jose C."},{"family":"Gloyn","given":"Anna L."},{"family":"Gomez","given":"Maria F."},{"family":"Gottlieb","given":"Peter A."},{"family":"Greeley","given":"Siri Atma W."},{"family":"Griffin","given":"Kurt"},{"family":"Hattersley","given":"Andrew T."},{"family":"Hirsch","given":"Irl B."},{"family":"Hivert","given":"Marie-France"},{"family":"Hood","given":"Korey K."},{"family":"Josefson","given":"Jami L."},{"family":"Kwak","given":"Soo Heon"},{"family":"Laffel","given":"Lori M."},{"family":"Lim","given":"Siew S."},{"family":"Loos","given":"Ruth J. F."},{"family":"Ma","given":"Ronald C. W."},{"family":"Mathieu","given":"Chantal"},{"family":"Mathioudakis","given":"Nestoras"},{"family":"Meigs","given":"James B."},{"family":"Misra","given":"Shivani"},{"family":"Mohan","given":"Viswanathan"},{"family":"Murphy","given":"Rinki"},{"family":"Oram","given":"Richard"},{"family":"Owen","given":"Katharine R."},{"family":"Ozanne","given":"Susan E."},{"family":"Pearson","given":"Ewan R."},{"family":"Perng","given":"Wei"},{"family":"Pollin","given":"Toni I."},{"family":"Pop-Busui","given":"Rodica"},{"family":"Pratley","given":"Richard E."},{"family":"Redman","given":"Leanne M."},{"family":"Redondo","given":"Maria J."},{"family":"Reynolds","given":"Rebecca M."},{"family":"Semple","given":"Robert K."},{"family":"Sherr","given":"Jennifer L."},{"family":"Sims","given":"Emily K."},{"family":"Sweeting","given":"Arianne"},{"family":"Tuomi","given":"Tiinamaija"},{"family":"Udler","given":"Miriam S."},{"family":"Vesco","given":"Kimberly K."},{"family":"Vilsbøll","given":"Tina"},{"family":"Rich","given":"Stephen S."},{"family":"Franks","given":"Paul W."},{"family":"Meigs","given":"James B."},{"family":"Udler","given":"Miriam S."}],"issued":{"date-parts":[["2023",10,5]]}}}],"schema":"https://github.com/citation-style-language/schema/raw/master/csl-citation.json"} </w:instrText>
      </w:r>
      <w:r w:rsidR="00A85725">
        <w:rPr>
          <w:rFonts w:cs="Arial"/>
        </w:rPr>
        <w:fldChar w:fldCharType="separate"/>
      </w:r>
      <w:r w:rsidR="00E14888">
        <w:rPr>
          <w:rFonts w:cs="Times New Roman"/>
        </w:rPr>
        <w:t>(8)</w:t>
      </w:r>
      <w:r w:rsidR="00A85725">
        <w:rPr>
          <w:rFonts w:cs="Arial"/>
        </w:rPr>
        <w:fldChar w:fldCharType="end"/>
      </w:r>
      <w:r w:rsidR="0059408F">
        <w:rPr>
          <w:rFonts w:cs="Arial"/>
        </w:rPr>
        <w:t>.</w:t>
      </w:r>
    </w:p>
    <w:p w14:paraId="7F720060" w14:textId="6997BF17" w:rsidR="002059A1" w:rsidRDefault="00226071" w:rsidP="006018AC">
      <w:pPr>
        <w:ind w:firstLine="720"/>
      </w:pPr>
      <w:r>
        <w:t xml:space="preserve">Premature mortality from T2D </w:t>
      </w:r>
      <w:r w:rsidR="00055BC3">
        <w:t>has</w:t>
      </w:r>
      <w:r w:rsidR="00A60563">
        <w:t xml:space="preserve"> </w:t>
      </w:r>
      <w:r w:rsidR="00657593">
        <w:t>declined</w:t>
      </w:r>
      <w:r>
        <w:t xml:space="preserve"> since the 1990s, largely due to an absolute and relative </w:t>
      </w:r>
      <w:r w:rsidR="00D32D72">
        <w:t>reduction</w:t>
      </w:r>
      <w:r>
        <w:t xml:space="preserve"> in cardiovascular mortality, </w:t>
      </w:r>
      <w:r w:rsidR="00B74014">
        <w:t xml:space="preserve">which </w:t>
      </w:r>
      <w:r>
        <w:t>currently account</w:t>
      </w:r>
      <w:r w:rsidR="00B74014">
        <w:t>s</w:t>
      </w:r>
      <w:r>
        <w:t xml:space="preserve"> for </w:t>
      </w:r>
      <w:r w:rsidRPr="00071060">
        <w:t>four out of 10 deaths</w:t>
      </w:r>
      <w:r>
        <w:t xml:space="preserve"> from diabetes</w:t>
      </w:r>
      <w:r w:rsidR="00DD4DE6">
        <w:t xml:space="preserve"> </w:t>
      </w:r>
      <w:r>
        <w:fldChar w:fldCharType="begin"/>
      </w:r>
      <w:r w:rsidR="00E14888">
        <w:instrText xml:space="preserve"> ADDIN ZOTERO_ITEM CSL_CITATION {"citationID":"wjcnMx30","properties":{"formattedCitation":"(9)","plainCitation":"(9)","noteIndex":0},"citationItems":[{"id":"OFblSZZW/AwBeyafO","uris":["http://zotero.org/users/13735169/items/MITJ8NNG"],"itemData":{"id":3685,"type":"article-journal","abstract":"Background Large reductions in diabetes complications have altered diabetes-related morbidity in the USA. It is unclear whether similar trends have occurred in causes of death.","container-title":"The Lancet","DOI":"10.1016/S0140-6736(18)30314-3","ISSN":"01406736","issue":"10138","journalAbbreviation":"The Lancet","language":"en","page":"2430-2440","source":"DOI.org (Crossref)","title":"Trends in cause-specific mortality among adults with and without diagnosed diabetes in the USA: an epidemiological analysis of linked national survey and vital statistics data","title-short":"Trends in cause-specific mortality among adults with and without diagnosed diabetes in the USA","volume":"391","author":[{"family":"Gregg","given":"Edward W"},{"family":"Cheng","given":"Yiling J"},{"family":"Srinivasan","given":"Meera"},{"family":"Lin","given":"Ji"},{"family":"Geiss","given":"Linda S"},{"family":"Albright","given":"Ann L"},{"family":"Imperatore","given":"Giuseppina"}],"issued":{"date-parts":[["2018",6]]}}}],"schema":"https://github.com/citation-style-language/schema/raw/master/csl-citation.json"} </w:instrText>
      </w:r>
      <w:r>
        <w:fldChar w:fldCharType="separate"/>
      </w:r>
      <w:r w:rsidR="00E14888">
        <w:rPr>
          <w:rFonts w:cs="Times New Roman"/>
        </w:rPr>
        <w:t>(9)</w:t>
      </w:r>
      <w:r>
        <w:fldChar w:fldCharType="end"/>
      </w:r>
      <w:r w:rsidR="00DD4DE6">
        <w:t>.</w:t>
      </w:r>
      <w:r>
        <w:t xml:space="preserve"> </w:t>
      </w:r>
      <w:r w:rsidR="00175D50">
        <w:t>This decrease</w:t>
      </w:r>
      <w:r w:rsidR="0054663C">
        <w:t xml:space="preserve"> </w:t>
      </w:r>
      <w:r w:rsidR="00175D50">
        <w:t>is</w:t>
      </w:r>
      <w:r w:rsidR="00B06E94">
        <w:t xml:space="preserve"> primarily</w:t>
      </w:r>
      <w:r w:rsidR="00175D50">
        <w:t xml:space="preserve"> driven by better pharmacological and lifestyle management of</w:t>
      </w:r>
      <w:r w:rsidR="00823652">
        <w:t xml:space="preserve"> vascular</w:t>
      </w:r>
      <w:r w:rsidR="00175D50">
        <w:t xml:space="preserve"> risk factors and improvements in acute care.</w:t>
      </w:r>
      <w:r w:rsidR="00660335">
        <w:t xml:space="preserve"> Meanwhile</w:t>
      </w:r>
      <w:r w:rsidR="00175D50">
        <w:t>, the relative burden of premature cancer mortality has remained stagnant over the period</w:t>
      </w:r>
      <w:r w:rsidR="00175D50" w:rsidRPr="00D80308">
        <w:t xml:space="preserve"> </w:t>
      </w:r>
      <w:r w:rsidR="00D32D72">
        <w:t>(</w:t>
      </w:r>
      <w:r w:rsidR="00175D50" w:rsidRPr="006018AC">
        <w:t>two out of 10 deaths</w:t>
      </w:r>
      <w:r w:rsidR="00D32D72">
        <w:t xml:space="preserve">), </w:t>
      </w:r>
      <w:r w:rsidR="00175D50">
        <w:t>with similar rates of decline among individuals with and without diabetes</w:t>
      </w:r>
      <w:r w:rsidR="00052752">
        <w:t xml:space="preserve"> </w:t>
      </w:r>
      <w:r w:rsidR="00175D50">
        <w:fldChar w:fldCharType="begin"/>
      </w:r>
      <w:r w:rsidR="00E14888">
        <w:instrText xml:space="preserve"> ADDIN ZOTERO_ITEM CSL_CITATION {"citationID":"NJ1TRl2g","properties":{"formattedCitation":"(9)","plainCitation":"(9)","noteIndex":0},"citationItems":[{"id":"OFblSZZW/AwBeyafO","uris":["http://zotero.org/users/13735169/items/MITJ8NNG"],"itemData":{"id":3685,"type":"article-journal","abstract":"Background Large reductions in diabetes complications have altered diabetes-related morbidity in the USA. It is unclear whether similar trends have occurred in causes of death.","container-title":"The Lancet","DOI":"10.1016/S0140-6736(18)30314-3","ISSN":"01406736","issue":"10138","journalAbbreviation":"The Lancet","language":"en","page":"2430-2440","source":"DOI.org (Crossref)","title":"Trends in cause-specific mortality among adults with and without diagnosed diabetes in the USA: an epidemiological analysis of linked national survey and vital statistics data","title-short":"Trends in cause-specific mortality among adults with and without diagnosed diabetes in the USA","volume":"391","author":[{"family":"Gregg","given":"Edward W"},{"family":"Cheng","given":"Yiling J"},{"family":"Srinivasan","given":"Meera"},{"family":"Lin","given":"Ji"},{"family":"Geiss","given":"Linda S"},{"family":"Albright","given":"Ann L"},{"family":"Imperatore","given":"Giuseppina"}],"issued":{"date-parts":[["2018",6]]}}}],"schema":"https://github.com/citation-style-language/schema/raw/master/csl-citation.json"} </w:instrText>
      </w:r>
      <w:r w:rsidR="00175D50">
        <w:fldChar w:fldCharType="separate"/>
      </w:r>
      <w:r w:rsidR="00E14888">
        <w:rPr>
          <w:rFonts w:cs="Times New Roman"/>
        </w:rPr>
        <w:t>(9)</w:t>
      </w:r>
      <w:r w:rsidR="00175D50">
        <w:fldChar w:fldCharType="end"/>
      </w:r>
      <w:r w:rsidR="00052752">
        <w:t>.</w:t>
      </w:r>
      <w:r w:rsidR="00175D50">
        <w:t xml:space="preserve"> </w:t>
      </w:r>
      <w:r w:rsidR="001C4E25">
        <w:t xml:space="preserve">There is a critical need to study </w:t>
      </w:r>
      <w:r w:rsidR="005864DB">
        <w:t xml:space="preserve">whether different subtypes of T2D vary in their risk of mortality from </w:t>
      </w:r>
      <w:r w:rsidR="00F56B09">
        <w:t xml:space="preserve">cancer and cardiovascular disease to inform </w:t>
      </w:r>
      <w:r w:rsidR="00152597">
        <w:t>prevention and early detection strategies.</w:t>
      </w:r>
    </w:p>
    <w:p w14:paraId="15270202" w14:textId="0D25F6BF" w:rsidR="00906019" w:rsidRDefault="008843F0" w:rsidP="006018AC">
      <w:pPr>
        <w:rPr>
          <w:bCs/>
        </w:rPr>
      </w:pPr>
      <w:r>
        <w:rPr>
          <w:bCs/>
        </w:rPr>
        <w:lastRenderedPageBreak/>
        <w:tab/>
      </w:r>
      <w:r>
        <w:t xml:space="preserve">Using nationally representative surveys linked to mortality data from the United States, our objective is to examine differences among T2D subtypes in </w:t>
      </w:r>
      <w:r>
        <w:rPr>
          <w:lang w:eastAsia="zh-CN"/>
        </w:rPr>
        <w:t>all-cause and cause-specific mortality rates</w:t>
      </w:r>
      <w:r>
        <w:t>. The findings from this study can inform the development of long-term prevention strategies and public health policies tailored to these subtypes, aimed at reducing premature mortalit</w:t>
      </w:r>
      <w:r w:rsidR="00AE0F24">
        <w:t>y</w:t>
      </w:r>
      <w:r w:rsidR="005163D1">
        <w:t xml:space="preserve"> among </w:t>
      </w:r>
      <w:r w:rsidR="004975DE">
        <w:t xml:space="preserve">populations affected by type 2 diabetes. </w:t>
      </w:r>
    </w:p>
    <w:p w14:paraId="6113F948" w14:textId="44270DAF" w:rsidR="00112389" w:rsidRPr="004C5108" w:rsidRDefault="00CE3ED1" w:rsidP="004C5108">
      <w:pPr>
        <w:rPr>
          <w:bCs/>
        </w:rPr>
      </w:pPr>
      <w:r>
        <w:rPr>
          <w:b/>
        </w:rPr>
        <w:t>Materials</w:t>
      </w:r>
      <w:r w:rsidR="00017AF2">
        <w:rPr>
          <w:b/>
        </w:rPr>
        <w:t xml:space="preserve"> and </w:t>
      </w:r>
      <w:r w:rsidR="00951E5E">
        <w:rPr>
          <w:b/>
        </w:rPr>
        <w:t>Methods</w:t>
      </w:r>
    </w:p>
    <w:p w14:paraId="564F20B6" w14:textId="77777777" w:rsidR="00DE4858" w:rsidRDefault="00DE4858" w:rsidP="00DE4858">
      <w:pPr>
        <w:rPr>
          <w:bCs/>
          <w:iCs/>
        </w:rPr>
      </w:pPr>
      <w:r w:rsidRPr="00951E5E">
        <w:rPr>
          <w:b/>
          <w:i/>
        </w:rPr>
        <w:t>Study Population</w:t>
      </w:r>
    </w:p>
    <w:p w14:paraId="5A962E77" w14:textId="37B3738F" w:rsidR="00881037" w:rsidRDefault="00955BE4" w:rsidP="003425E1">
      <w:pPr>
        <w:ind w:firstLine="720"/>
        <w:rPr>
          <w:bCs/>
          <w:iCs/>
        </w:rPr>
      </w:pPr>
      <w:r>
        <w:rPr>
          <w:bCs/>
          <w:iCs/>
        </w:rPr>
        <w:t>Data for this study were obtained from 11 rounds of the National Health and Nutrition Examination Survey (NHANES 1999-2018), which are conducted biennially by the National Center for Health Statistics (NCHS)</w:t>
      </w:r>
      <w:r>
        <w:rPr>
          <w:bCs/>
          <w:iCs/>
        </w:rPr>
        <w:fldChar w:fldCharType="begin"/>
      </w:r>
      <w:r w:rsidR="000741F3">
        <w:rPr>
          <w:bCs/>
          <w:iCs/>
        </w:rPr>
        <w:instrText xml:space="preserve"> ADDIN ZOTERO_ITEM CSL_CITATION {"citationID":"neNB6Yuc","properties":{"formattedCitation":"(7)","plainCitation":"(7)","dontUpdate":true,"noteIndex":0},"citationItems":[{"id":"OFblSZZW/vk0OcNVU","uris":["http://zotero.org/groups/4706323/items/362I55UM"],"itemData":{"id":2771,"type":"article-journal","abstract":"The continuous National Health and Nutrition Examination Survey began data collection in 1999 and proceeded without interruption until operations were suspended in March 2020 in response to the COVID-19 pandemic. Once the Division of Health and Nutrition Examination Surveys was able to determine and resume safe field operations, the next survey cycle was conducted between August 2021 and August 2023. This report describes the survey content, procedures, and methodologies implemented in the August 2021-August 2023 National Health and Nutrition Examination Survey cycle.","container-title":"Vital and Health Statistics. Ser. 1, Programs and Collection Procedures","ISSN":"2332-8401","issue":"66","journalAbbreviation":"Vital Health Stat 1","language":"eng","note":"PMID: 38768042","page":"1-21","source":"PubMed","title":"Plan and Operations of the National Health and Nutrition Examination Survey, August 2021-August 2023","author":[{"family":"Terry","given":"Ana L."},{"family":"Chiappa","given":"Michele M."},{"family":"McAllister","given":"Juliana"},{"family":"Woodwell","given":"David A."},{"family":"Graber","given":"Jessica E."}],"issued":{"date-parts":[["2024",5]]}}}],"schema":"https://github.com/citation-style-language/schema/raw/master/csl-citation.json"} </w:instrText>
      </w:r>
      <w:r>
        <w:rPr>
          <w:bCs/>
          <w:iCs/>
        </w:rPr>
        <w:fldChar w:fldCharType="separate"/>
      </w:r>
      <w:r>
        <w:rPr>
          <w:bCs/>
          <w:iCs/>
        </w:rPr>
        <w:fldChar w:fldCharType="end"/>
      </w:r>
      <w:r>
        <w:rPr>
          <w:bCs/>
          <w:iCs/>
        </w:rPr>
        <w:t>. NHANES is a nationally representative survey of the noninstitutionalized civilian population in the United States</w:t>
      </w:r>
      <w:r>
        <w:rPr>
          <w:bCs/>
          <w:iCs/>
        </w:rPr>
        <w:fldChar w:fldCharType="begin"/>
      </w:r>
      <w:r w:rsidR="000741F3">
        <w:rPr>
          <w:bCs/>
          <w:iCs/>
        </w:rPr>
        <w:instrText xml:space="preserve"> ADDIN ZOTERO_ITEM CSL_CITATION {"citationID":"WcdifdJs","properties":{"formattedCitation":"(8)","plainCitation":"(8)","dontUpdate":true,"noteIndex":0},"citationItems":[{"id":"OFblSZZW/ScfjdHUy","uris":["http://zotero.org/groups/4706323/items/2YGVWJ52"],"itemData":{"id":2773,"type":"article-journal","abstract":"Objectives This report describes the creation of the NHANES 2017-March 2020 prepandemic data files, including the selection of the appropriate NHANES sample design (2015-2018) to create sample weights and variance units for public-use data files. Additionally, the development of a factor applied to the primary sampling units to adjust the 2017-March 2020 data to fit the NHANES 2015-2018 sample design is described. Analyses to assess representativeness of the target population were performed, and a simulation to replicate the impact of interrupted data collection using earlier NHANES cycles was undertaken. Analytic guidance specific to use for prepandemic data files is also included. .","container-title":"Vital and Health Statistics. Ser. 1, Programs and Collection Procedures","ISSN":"2332-8401","issue":"190","journalAbbreviation":"Vital Health Stat 1","language":"eng","note":"PMID: 35593699","page":"1-36","source":"PubMed","title":"National Health and Nutrition Examination Survey, 2017-March 2020 Prepandemic File: Sample Design, Estimation, and Analytic Guidelines","title-short":"National Health and Nutrition Examination Survey, 2017-March 2020 Prepandemic File","author":[{"family":"Akinbami","given":"Lara J."},{"family":"Chen","given":"Te-Ching"},{"family":"Davy","given":"Orlando"},{"family":"Ogden","given":"Cynthia L."},{"family":"Fink","given":"Steven"},{"family":"Clark","given":"Jason"},{"family":"Riddles","given":"Minsun K."},{"family":"Mohadjer","given":"Leyla K."}],"issued":{"date-parts":[["2022",5]]}}}],"schema":"https://github.com/citation-style-language/schema/raw/master/csl-citation.json"} </w:instrText>
      </w:r>
      <w:r>
        <w:rPr>
          <w:bCs/>
          <w:iCs/>
        </w:rPr>
        <w:fldChar w:fldCharType="separate"/>
      </w:r>
      <w:r>
        <w:rPr>
          <w:bCs/>
          <w:iCs/>
        </w:rPr>
        <w:fldChar w:fldCharType="end"/>
      </w:r>
      <w:r>
        <w:rPr>
          <w:bCs/>
          <w:iCs/>
        </w:rPr>
        <w:t xml:space="preserve">. The survey includes an in-home interview to gather information on demographics, socioeconomic factors, and lifestyle, </w:t>
      </w:r>
      <w:r>
        <w:rPr>
          <w:bCs/>
          <w:iCs/>
        </w:rPr>
        <w:fldChar w:fldCharType="begin"/>
      </w:r>
      <w:r w:rsidR="000741F3">
        <w:rPr>
          <w:bCs/>
          <w:iCs/>
        </w:rPr>
        <w:instrText xml:space="preserve"> ADDIN ZOTERO_ITEM CSL_CITATION {"citationID":"0XrFRg1m","properties":{"formattedCitation":"(7)","plainCitation":"(7)","dontUpdate":true,"noteIndex":0},"citationItems":[{"id":"OFblSZZW/vk0OcNVU","uris":["http://zotero.org/groups/4706323/items/362I55UM"],"itemData":{"id":2771,"type":"article-journal","abstract":"The continuous National Health and Nutrition Examination Survey began data collection in 1999 and proceeded without interruption until operations were suspended in March 2020 in response to the COVID-19 pandemic. Once the Division of Health and Nutrition Examination Surveys was able to determine and resume safe field operations, the next survey cycle was conducted between August 2021 and August 2023. This report describes the survey content, procedures, and methodologies implemented in the August 2021-August 2023 National Health and Nutrition Examination Survey cycle.","container-title":"Vital and Health Statistics. Ser. 1, Programs and Collection Procedures","ISSN":"2332-8401","issue":"66","journalAbbreviation":"Vital Health Stat 1","language":"eng","note":"PMID: 38768042","page":"1-21","source":"PubMed","title":"Plan and Operations of the National Health and Nutrition Examination Survey, August 2021-August 2023","author":[{"family":"Terry","given":"Ana L."},{"family":"Chiappa","given":"Michele M."},{"family":"McAllister","given":"Juliana"},{"family":"Woodwell","given":"David A."},{"family":"Graber","given":"Jessica E."}],"issued":{"date-parts":[["2024",5]]}}}],"schema":"https://github.com/citation-style-language/schema/raw/master/csl-citation.json"} </w:instrText>
      </w:r>
      <w:r>
        <w:rPr>
          <w:bCs/>
          <w:iCs/>
        </w:rPr>
        <w:fldChar w:fldCharType="separate"/>
      </w:r>
      <w:r>
        <w:rPr>
          <w:bCs/>
          <w:iCs/>
        </w:rPr>
        <w:fldChar w:fldCharType="end"/>
      </w:r>
      <w:r>
        <w:rPr>
          <w:bCs/>
          <w:iCs/>
        </w:rPr>
        <w:t xml:space="preserve">followed by a physical examination </w:t>
      </w:r>
      <w:r w:rsidR="003E185C">
        <w:rPr>
          <w:bCs/>
          <w:iCs/>
        </w:rPr>
        <w:t>incorporating</w:t>
      </w:r>
      <w:r>
        <w:rPr>
          <w:bCs/>
          <w:iCs/>
        </w:rPr>
        <w:t xml:space="preserve"> a dietary interview, medical assessments, and laboratory tests. All examinations are conducted by trained medical staff at a mobile examination center</w:t>
      </w:r>
      <w:r>
        <w:rPr>
          <w:bCs/>
          <w:iCs/>
        </w:rPr>
        <w:fldChar w:fldCharType="begin"/>
      </w:r>
      <w:r w:rsidR="000741F3">
        <w:rPr>
          <w:bCs/>
          <w:iCs/>
        </w:rPr>
        <w:instrText xml:space="preserve"> ADDIN ZOTERO_ITEM CSL_CITATION {"citationID":"EJN1mSLV","properties":{"formattedCitation":"(7)","plainCitation":"(7)","dontUpdate":true,"noteIndex":0},"citationItems":[{"id":"OFblSZZW/vk0OcNVU","uris":["http://zotero.org/groups/4706323/items/362I55UM"],"itemData":{"id":2771,"type":"article-journal","abstract":"The continuous National Health and Nutrition Examination Survey began data collection in 1999 and proceeded without interruption until operations were suspended in March 2020 in response to the COVID-19 pandemic. Once the Division of Health and Nutrition Examination Surveys was able to determine and resume safe field operations, the next survey cycle was conducted between August 2021 and August 2023. This report describes the survey content, procedures, and methodologies implemented in the August 2021-August 2023 National Health and Nutrition Examination Survey cycle.","container-title":"Vital and Health Statistics. Ser. 1, Programs and Collection Procedures","ISSN":"2332-8401","issue":"66","journalAbbreviation":"Vital Health Stat 1","language":"eng","note":"PMID: 38768042","page":"1-21","source":"PubMed","title":"Plan and Operations of the National Health and Nutrition Examination Survey, August 2021-August 2023","author":[{"family":"Terry","given":"Ana L."},{"family":"Chiappa","given":"Michele M."},{"family":"McAllister","given":"Juliana"},{"family":"Woodwell","given":"David A."},{"family":"Graber","given":"Jessica E."}],"issued":{"date-parts":[["2024",5]]}}}],"schema":"https://github.com/citation-style-language/schema/raw/master/csl-citation.json"} </w:instrText>
      </w:r>
      <w:r>
        <w:rPr>
          <w:bCs/>
          <w:iCs/>
        </w:rPr>
        <w:fldChar w:fldCharType="separate"/>
      </w:r>
      <w:r>
        <w:rPr>
          <w:bCs/>
          <w:iCs/>
        </w:rPr>
        <w:fldChar w:fldCharType="end"/>
      </w:r>
      <w:r>
        <w:rPr>
          <w:bCs/>
          <w:iCs/>
        </w:rPr>
        <w:t xml:space="preserve">. </w:t>
      </w:r>
      <w:r w:rsidRPr="003425E1">
        <w:rPr>
          <w:bCs/>
          <w:iCs/>
        </w:rPr>
        <w:t>All participants of NHANES provided written informed consent</w:t>
      </w:r>
      <w:r w:rsidRPr="003425E1">
        <w:rPr>
          <w:bCs/>
          <w:iCs/>
          <w:strike/>
        </w:rPr>
        <w:fldChar w:fldCharType="begin"/>
      </w:r>
      <w:r w:rsidR="000741F3">
        <w:rPr>
          <w:bCs/>
          <w:iCs/>
        </w:rPr>
        <w:instrText xml:space="preserve"> ADDIN ZOTERO_ITEM CSL_CITATION {"citationID":"ZwZGKVPi","properties":{"formattedCitation":"(7)","plainCitation":"(7)","dontUpdate":true,"noteIndex":0},"citationItems":[{"id":"OFblSZZW/vk0OcNVU","uris":["http://zotero.org/groups/4706323/items/362I55UM"],"itemData":{"id":2771,"type":"article-journal","abstract":"The continuous National Health and Nutrition Examination Survey began data collection in 1999 and proceeded without interruption until operations were suspended in March 2020 in response to the COVID-19 pandemic. Once the Division of Health and Nutrition Examination Surveys was able to determine and resume safe field operations, the next survey cycle was conducted between August 2021 and August 2023. This report describes the survey content, procedures, and methodologies implemented in the August 2021-August 2023 National Health and Nutrition Examination Survey cycle.","container-title":"Vital and Health Statistics. Ser. 1, Programs and Collection Procedures","ISSN":"2332-8401","issue":"66","journalAbbreviation":"Vital Health Stat 1","language":"eng","note":"PMID: 38768042","page":"1-21","source":"PubMed","title":"Plan and Operations of the National Health and Nutrition Examination Survey, August 2021-August 2023","author":[{"family":"Terry","given":"Ana L."},{"family":"Chiappa","given":"Michele M."},{"family":"McAllister","given":"Juliana"},{"family":"Woodwell","given":"David A."},{"family":"Graber","given":"Jessica E."}],"issued":{"date-parts":[["2024",5]]}}}],"schema":"https://github.com/citation-style-language/schema/raw/master/csl-citation.json"} </w:instrText>
      </w:r>
      <w:r w:rsidRPr="003425E1">
        <w:rPr>
          <w:bCs/>
          <w:iCs/>
          <w:strike/>
        </w:rPr>
        <w:fldChar w:fldCharType="separate"/>
      </w:r>
      <w:r w:rsidRPr="003425E1">
        <w:rPr>
          <w:bCs/>
          <w:iCs/>
          <w:strike/>
        </w:rPr>
        <w:fldChar w:fldCharType="end"/>
      </w:r>
      <w:r w:rsidRPr="003425E1">
        <w:rPr>
          <w:bCs/>
          <w:iCs/>
        </w:rPr>
        <w:t>.</w:t>
      </w:r>
      <w:r>
        <w:rPr>
          <w:bCs/>
          <w:iCs/>
        </w:rPr>
        <w:t> </w:t>
      </w:r>
    </w:p>
    <w:p w14:paraId="315F2640" w14:textId="5B2B943A" w:rsidR="00C30258" w:rsidRPr="003B2F37" w:rsidRDefault="006A4722" w:rsidP="00DE4858">
      <w:pPr>
        <w:rPr>
          <w:bCs/>
          <w:iCs/>
        </w:rPr>
      </w:pPr>
      <w:r>
        <w:rPr>
          <w:bCs/>
          <w:iCs/>
        </w:rPr>
        <w:tab/>
        <w:t xml:space="preserve">We identified 2,537 adults aged 18 years with recently diagnosed T2D (duration </w:t>
      </w:r>
      <w:r>
        <w:rPr>
          <w:rFonts w:cs="Times New Roman"/>
          <w:bCs/>
          <w:iCs/>
        </w:rPr>
        <w:t>≤</w:t>
      </w:r>
      <w:r>
        <w:rPr>
          <w:bCs/>
          <w:iCs/>
        </w:rPr>
        <w:t>1 year) based on self-reports or probable undiagnosed T2D indicated by elevated laboratory biomarkers</w:t>
      </w:r>
      <w:r w:rsidR="00E759E3">
        <w:rPr>
          <w:bCs/>
          <w:iCs/>
        </w:rPr>
        <w:t xml:space="preserve">, </w:t>
      </w:r>
      <w:r w:rsidR="000B77AF">
        <w:rPr>
          <w:bCs/>
          <w:iCs/>
        </w:rPr>
        <w:t>as discussed below</w:t>
      </w:r>
      <w:r>
        <w:rPr>
          <w:bCs/>
          <w:iCs/>
        </w:rPr>
        <w:t>. Participants with pre-existing diabetes (duration &gt; 1 year) were excluded. After removing those for whom BMI and HbA1c data were unavailable, our final analytic sample consisted of 2,440 participants (</w:t>
      </w:r>
      <w:r>
        <w:rPr>
          <w:b/>
          <w:iCs/>
        </w:rPr>
        <w:t>Supplementary Figure 1)</w:t>
      </w:r>
      <w:r>
        <w:rPr>
          <w:bCs/>
          <w:iCs/>
        </w:rPr>
        <w:t>. </w:t>
      </w:r>
    </w:p>
    <w:p w14:paraId="7EF90AD3" w14:textId="77777777" w:rsidR="00DE4858" w:rsidRDefault="00D0648D" w:rsidP="00DE4858">
      <w:pPr>
        <w:rPr>
          <w:bCs/>
          <w:iCs/>
        </w:rPr>
      </w:pPr>
      <w:r w:rsidRPr="00951E5E">
        <w:rPr>
          <w:b/>
          <w:i/>
        </w:rPr>
        <w:t>Data collection and variable specification</w:t>
      </w:r>
    </w:p>
    <w:p w14:paraId="116642BB" w14:textId="5A5A9DF0" w:rsidR="00DE53E3" w:rsidRDefault="00B91BF3" w:rsidP="00DE4858">
      <w:pPr>
        <w:rPr>
          <w:bCs/>
          <w:iCs/>
        </w:rPr>
      </w:pPr>
      <w:commentRangeStart w:id="3"/>
      <w:r>
        <w:rPr>
          <w:bCs/>
          <w:i/>
        </w:rPr>
        <w:t xml:space="preserve">Newly Diagnosed </w:t>
      </w:r>
      <w:r w:rsidR="00161FEA">
        <w:rPr>
          <w:bCs/>
          <w:i/>
        </w:rPr>
        <w:t>Diabetes</w:t>
      </w:r>
      <w:commentRangeEnd w:id="3"/>
      <w:r w:rsidR="00CE181E">
        <w:rPr>
          <w:rStyle w:val="CommentReference"/>
        </w:rPr>
        <w:commentReference w:id="3"/>
      </w:r>
    </w:p>
    <w:p w14:paraId="0922ED16" w14:textId="561CC44D" w:rsidR="00161FEA" w:rsidRDefault="00FF59CE" w:rsidP="005476EC">
      <w:pPr>
        <w:ind w:firstLine="720"/>
      </w:pPr>
      <w:r>
        <w:lastRenderedPageBreak/>
        <w:t>Newly diagnosed T2D were identified based on self-reported</w:t>
      </w:r>
      <w:r w:rsidR="00881037">
        <w:t xml:space="preserve"> re</w:t>
      </w:r>
      <w:r w:rsidR="001D7D16">
        <w:t xml:space="preserve">sponses to the </w:t>
      </w:r>
      <w:r w:rsidR="009911E0">
        <w:t xml:space="preserve">following </w:t>
      </w:r>
      <w:r w:rsidR="001D7D16">
        <w:t>questions</w:t>
      </w:r>
      <w:r w:rsidR="009911E0">
        <w:t>:</w:t>
      </w:r>
      <w:r w:rsidR="001D7D16">
        <w:t xml:space="preserve"> “Other than during pregnancy, have you ever been told by a doctor or health professional that you have diabetes?” and “How old were you when a doctor or other health professional first told you that you had diabetes?”</w:t>
      </w:r>
      <w:r w:rsidR="00267C42">
        <w:t xml:space="preserve">. </w:t>
      </w:r>
      <w:r w:rsidR="2FD3E413">
        <w:t xml:space="preserve">We additionally included undiagnosed </w:t>
      </w:r>
      <w:r w:rsidR="00961166">
        <w:t>T2D</w:t>
      </w:r>
      <w:r w:rsidR="00437938">
        <w:t xml:space="preserve"> </w:t>
      </w:r>
      <w:r w:rsidR="4B986520">
        <w:t xml:space="preserve">who were </w:t>
      </w:r>
      <w:r w:rsidR="00437938">
        <w:t>defined as</w:t>
      </w:r>
      <w:r w:rsidR="00FF4E2C">
        <w:t xml:space="preserve"> no self-reported diabetes </w:t>
      </w:r>
      <w:r w:rsidR="002F69AB">
        <w:t xml:space="preserve">and at least one of </w:t>
      </w:r>
      <w:r w:rsidR="00A43F71">
        <w:t>HbA1c</w:t>
      </w:r>
      <w:r w:rsidR="005C72C7">
        <w:t xml:space="preserve"> </w:t>
      </w:r>
      <w:r w:rsidR="005C72C7" w:rsidRPr="0C941E28">
        <w:rPr>
          <w:rFonts w:ascii="Symbol" w:eastAsia="Symbol" w:hAnsi="Symbol" w:cs="Symbol"/>
        </w:rPr>
        <w:t>³</w:t>
      </w:r>
      <w:r w:rsidR="005C72C7">
        <w:t xml:space="preserve">6.5% or </w:t>
      </w:r>
      <w:r w:rsidR="005A4776">
        <w:t>fasting plasma glucose</w:t>
      </w:r>
      <w:r w:rsidR="00EB5F88">
        <w:t xml:space="preserve"> (FPG)</w:t>
      </w:r>
      <w:r w:rsidR="005A4776">
        <w:t xml:space="preserve"> </w:t>
      </w:r>
      <w:r w:rsidR="005C72C7" w:rsidRPr="0C941E28">
        <w:rPr>
          <w:rFonts w:ascii="Symbol" w:eastAsia="Symbol" w:hAnsi="Symbol" w:cs="Symbol"/>
        </w:rPr>
        <w:t>³</w:t>
      </w:r>
      <w:r w:rsidR="00E4678A">
        <w:t>126 mg/dL</w:t>
      </w:r>
      <w:r w:rsidR="007C67BA">
        <w:t xml:space="preserve"> (if available)</w:t>
      </w:r>
      <w:r w:rsidR="00E4678A">
        <w:t xml:space="preserve"> </w:t>
      </w:r>
      <w:r>
        <w:fldChar w:fldCharType="begin"/>
      </w:r>
      <w:r>
        <w:instrText xml:space="preserve"> ADDIN ZOTERO_ITEM CSL_CITATION {"citationID":"LYPv1nnB","properties":{"formattedCitation":"(12)","plainCitation":"(12)","noteIndex":0},"citationItems":[{"id":"OFblSZZW/CCg2U7r3","uris":["http://zotero.org/groups/4706323/items/S8LF6KGS"],"itemData":{"id":2781,"type":"article-journal","abstract":"The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Care","DOI":"10.2337/dc24-S002","ISSN":"0149-5992","issue":"Supplement_1","language":"en","page":"S20-S42","source":"DOI.org (Crossref)","title":"2. Diagnosis and Classification of Diabetes: &lt;i&gt;Standards of Care in Diabetes—2024&lt;/i&gt;","title-short":"2. Diagnosis and Classification of Diabetes","volume":"47","author":[{"literal":"American Diabetes Association Professional Practice Committee"},{"family":"ElSayed","given":"Nuha A."},{"family":"Aleppo","given":"Grazia"},{"family":"Bannuru","given":"Raveendhara R."},{"family":"Bruemmer","given":"Dennis"},{"family":"Collins","given":"Billy S."},{"family":"Ekhlaspour","given":"Laya"},{"family":"Gaglia","given":"Jason L."},{"family":"Hilliard","given":"Marisa E."},{"family":"Johnson","given":"Eric L."},{"family":"Khunti","given":"Kamlesh"},{"family":"Lingvay","given":"Ildiko"},{"family":"Matfin","given":"Glenn"},{"family":"McCoy","given":"Rozalina G."},{"family":"Perry","given":"Mary Lou"},{"family":"Pilla","given":"Scott J."},{"family":"Polsky","given":"Sarit"},{"family":"Prahalad","given":"Priya"},{"family":"Pratley","given":"Richard E."},{"family":"Segal","given":"Alissa R."},{"family":"Seley","given":"Jane Jeffrie"},{"family":"Selvin","given":"Elizabeth"},{"family":"Stanton","given":"Robert C."},{"family":"Gabbay","given":"Robert A."}],"issued":{"date-parts":[["2024",1,1]]}}}],"schema":"https://github.com/citation-style-language/schema/raw/master/csl-citation.json"} </w:instrText>
      </w:r>
      <w:r>
        <w:fldChar w:fldCharType="separate"/>
      </w:r>
      <w:r w:rsidR="00E14888" w:rsidRPr="0C941E28">
        <w:rPr>
          <w:rFonts w:cs="Times New Roman"/>
        </w:rPr>
        <w:t>(12)</w:t>
      </w:r>
      <w:r>
        <w:fldChar w:fldCharType="end"/>
      </w:r>
      <w:r w:rsidR="00693EEF">
        <w:t>.</w:t>
      </w:r>
      <w:r w:rsidR="000D2FDF">
        <w:t xml:space="preserve"> </w:t>
      </w:r>
    </w:p>
    <w:p w14:paraId="6CA4853E" w14:textId="3A1ACF86" w:rsidR="008626A5" w:rsidRDefault="00267C42" w:rsidP="008626A5">
      <w:pPr>
        <w:rPr>
          <w:bCs/>
          <w:i/>
        </w:rPr>
      </w:pPr>
      <w:r>
        <w:rPr>
          <w:bCs/>
          <w:i/>
        </w:rPr>
        <w:t>Clustering Variables</w:t>
      </w:r>
    </w:p>
    <w:p w14:paraId="2D959464" w14:textId="0728AEB1" w:rsidR="00FA4EA2" w:rsidRDefault="002F7B99" w:rsidP="006018AC">
      <w:pPr>
        <w:rPr>
          <w:bCs/>
          <w:iCs/>
        </w:rPr>
      </w:pPr>
      <w:r>
        <w:rPr>
          <w:bCs/>
          <w:iCs/>
        </w:rPr>
        <w:tab/>
      </w:r>
      <w:r w:rsidR="00C96252">
        <w:rPr>
          <w:bCs/>
          <w:iCs/>
        </w:rPr>
        <w:t xml:space="preserve">In the </w:t>
      </w:r>
      <w:r w:rsidR="00867AB0">
        <w:rPr>
          <w:bCs/>
          <w:iCs/>
        </w:rPr>
        <w:t xml:space="preserve">comprehensive </w:t>
      </w:r>
      <w:r w:rsidR="00267C42">
        <w:rPr>
          <w:bCs/>
          <w:iCs/>
        </w:rPr>
        <w:t>physical examination</w:t>
      </w:r>
      <w:r w:rsidR="00C96252">
        <w:rPr>
          <w:bCs/>
          <w:iCs/>
        </w:rPr>
        <w:t xml:space="preserve">, </w:t>
      </w:r>
      <w:r w:rsidR="00EE278C">
        <w:rPr>
          <w:bCs/>
          <w:iCs/>
        </w:rPr>
        <w:t>anthropometry</w:t>
      </w:r>
      <w:r w:rsidR="00267C42">
        <w:rPr>
          <w:bCs/>
          <w:iCs/>
        </w:rPr>
        <w:t xml:space="preserve"> </w:t>
      </w:r>
      <w:r w:rsidR="00F716E7">
        <w:rPr>
          <w:bCs/>
          <w:iCs/>
        </w:rPr>
        <w:t>and</w:t>
      </w:r>
      <w:r w:rsidR="00267C42">
        <w:rPr>
          <w:bCs/>
          <w:iCs/>
        </w:rPr>
        <w:t xml:space="preserve"> </w:t>
      </w:r>
      <w:r w:rsidR="00EE278C">
        <w:rPr>
          <w:bCs/>
          <w:iCs/>
        </w:rPr>
        <w:t>laboratory</w:t>
      </w:r>
      <w:r w:rsidR="00F716E7">
        <w:rPr>
          <w:bCs/>
          <w:iCs/>
        </w:rPr>
        <w:t xml:space="preserve"> samples were collected</w:t>
      </w:r>
      <w:r w:rsidR="00267C42">
        <w:rPr>
          <w:bCs/>
          <w:iCs/>
        </w:rPr>
        <w:t xml:space="preserve"> </w:t>
      </w:r>
      <w:r w:rsidR="00267C42">
        <w:rPr>
          <w:bCs/>
          <w:iCs/>
        </w:rPr>
        <w:fldChar w:fldCharType="begin"/>
      </w:r>
      <w:r w:rsidR="00E14888">
        <w:rPr>
          <w:bCs/>
          <w:iCs/>
        </w:rPr>
        <w:instrText xml:space="preserve"> ADDIN ZOTERO_ITEM CSL_CITATION {"citationID":"uVMglvkU","properties":{"formattedCitation":"(13)","plainCitation":"(13)","noteIndex":0},"citationItems":[{"id":"OFblSZZW/wuR21P13","uris":["http://zotero.org/groups/4706323/items/UW7TJE6A"],"itemData":{"id":2777,"type":"report","publisher":"Centers for Disease Control and Prevention","title":"2020 Interviewer Procedures Manual","URL":"https://wwwn.cdc.gov/nchs/data/nhanes/2019-2020/manuals/2020-Interviewer-Procedures-Manual-508.pdf","author":[{"family":"National Center for Health Statistics","given":""}],"accessed":{"date-parts":[["2024",11,14]]},"issued":{"date-parts":[["2020"]]}}}],"schema":"https://github.com/citation-style-language/schema/raw/master/csl-citation.json"} </w:instrText>
      </w:r>
      <w:r w:rsidR="00267C42">
        <w:rPr>
          <w:bCs/>
          <w:iCs/>
        </w:rPr>
        <w:fldChar w:fldCharType="separate"/>
      </w:r>
      <w:r w:rsidR="00E14888">
        <w:rPr>
          <w:rFonts w:cs="Times New Roman"/>
        </w:rPr>
        <w:t>(13)</w:t>
      </w:r>
      <w:r w:rsidR="00267C42">
        <w:rPr>
          <w:bCs/>
          <w:iCs/>
        </w:rPr>
        <w:fldChar w:fldCharType="end"/>
      </w:r>
      <w:r w:rsidR="00267C42">
        <w:rPr>
          <w:bCs/>
          <w:iCs/>
        </w:rPr>
        <w:t>.</w:t>
      </w:r>
      <w:r w:rsidR="00017311" w:rsidRPr="00017311">
        <w:rPr>
          <w:bCs/>
          <w:iCs/>
        </w:rPr>
        <w:t xml:space="preserve"> </w:t>
      </w:r>
      <w:r w:rsidR="00017311">
        <w:rPr>
          <w:bCs/>
          <w:iCs/>
        </w:rPr>
        <w:t xml:space="preserve">Consistent with previous subtyping studies, we used five variables obtained at T2D diagnosis: age, body mass index (BMI), HbA1c, and homeostatic indices of beta-cell function (HOMA2-%B) and insulin resistance (HOMA2-IR) </w:t>
      </w:r>
      <w:r w:rsidR="00A36D07">
        <w:rPr>
          <w:bCs/>
          <w:iCs/>
        </w:rPr>
        <w:fldChar w:fldCharType="begin"/>
      </w:r>
      <w:r w:rsidR="00A36D07">
        <w:rPr>
          <w:bCs/>
          <w:iCs/>
        </w:rPr>
        <w:instrText xml:space="preserve"> ADDIN ZOTERO_ITEM CSL_CITATION {"citationID":"pewQj3iB","properties":{"formattedCitation":"(5)","plainCitation":"(5)","noteIndex":0},"citationItems":[{"id":631,"uris":["http://zotero.org/groups/4706323/items/6S2G6B6X"],"itemData":{"id":631,"type":"article-journal","abstract":"Background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H"},{"family":"Groop","given":"Leif"}],"issued":{"date-parts":[["2018",5]]}}}],"schema":"https://github.com/citation-style-language/schema/raw/master/csl-citation.json"} </w:instrText>
      </w:r>
      <w:r w:rsidR="00A36D07">
        <w:rPr>
          <w:bCs/>
          <w:iCs/>
        </w:rPr>
        <w:fldChar w:fldCharType="separate"/>
      </w:r>
      <w:r w:rsidR="00A36D07">
        <w:rPr>
          <w:bCs/>
          <w:iCs/>
          <w:noProof/>
        </w:rPr>
        <w:t>(5)</w:t>
      </w:r>
      <w:r w:rsidR="00A36D07">
        <w:rPr>
          <w:bCs/>
          <w:iCs/>
        </w:rPr>
        <w:fldChar w:fldCharType="end"/>
      </w:r>
      <w:r w:rsidR="00017311">
        <w:rPr>
          <w:bCs/>
          <w:iCs/>
        </w:rPr>
        <w:t xml:space="preserve">. </w:t>
      </w:r>
      <w:r w:rsidR="00860320">
        <w:rPr>
          <w:bCs/>
          <w:iCs/>
        </w:rPr>
        <w:t xml:space="preserve"> </w:t>
      </w:r>
      <w:r w:rsidR="00FF1520">
        <w:rPr>
          <w:bCs/>
          <w:iCs/>
        </w:rPr>
        <w:t xml:space="preserve">HbA1c, </w:t>
      </w:r>
      <w:r w:rsidR="00EB5F88">
        <w:rPr>
          <w:bCs/>
          <w:iCs/>
        </w:rPr>
        <w:t>FPG</w:t>
      </w:r>
      <w:r w:rsidR="00FF1520">
        <w:rPr>
          <w:bCs/>
          <w:iCs/>
        </w:rPr>
        <w:t xml:space="preserve">, and fasting insulin were determined using the </w:t>
      </w:r>
      <w:r w:rsidR="00FF1520" w:rsidRPr="006018AC">
        <w:rPr>
          <w:bCs/>
          <w:iCs/>
        </w:rPr>
        <w:t>Tosoh</w:t>
      </w:r>
      <w:r w:rsidR="00FF1520" w:rsidRPr="005002F4">
        <w:rPr>
          <w:bCs/>
          <w:iCs/>
        </w:rPr>
        <w:t xml:space="preserve"> </w:t>
      </w:r>
      <w:r w:rsidR="00FF1520">
        <w:rPr>
          <w:bCs/>
          <w:iCs/>
        </w:rPr>
        <w:t>G8 Glycohemoglobin Analyzer, Roche/Hitachi Cobas C Chemistry Analyzer – C311 and Tosoh Bioscience AIA-900</w:t>
      </w:r>
      <w:r w:rsidR="00AC3C34">
        <w:rPr>
          <w:bCs/>
          <w:iCs/>
        </w:rPr>
        <w:t>,</w:t>
      </w:r>
      <w:r w:rsidR="00FF1520">
        <w:rPr>
          <w:bCs/>
          <w:iCs/>
        </w:rPr>
        <w:t xml:space="preserve"> respectively. </w:t>
      </w:r>
      <w:r w:rsidR="00860320">
        <w:rPr>
          <w:bCs/>
          <w:iCs/>
        </w:rPr>
        <w:t>Homeostatic indices were calculated using the Oxford HOMA2 model</w:t>
      </w:r>
      <w:r w:rsidR="00895E29">
        <w:rPr>
          <w:bCs/>
          <w:iCs/>
        </w:rPr>
        <w:t>,</w:t>
      </w:r>
      <w:r w:rsidR="00860320">
        <w:rPr>
          <w:bCs/>
          <w:iCs/>
        </w:rPr>
        <w:t xml:space="preserve"> </w:t>
      </w:r>
      <w:r w:rsidR="00895E29">
        <w:rPr>
          <w:bCs/>
          <w:iCs/>
        </w:rPr>
        <w:t>which</w:t>
      </w:r>
      <w:r w:rsidR="00860320">
        <w:rPr>
          <w:bCs/>
          <w:iCs/>
        </w:rPr>
        <w:t xml:space="preserve"> accounts for </w:t>
      </w:r>
      <w:r w:rsidR="00D869C0" w:rsidRPr="00D869C0">
        <w:rPr>
          <w:bCs/>
          <w:iCs/>
        </w:rPr>
        <w:t xml:space="preserve">the nonlinear relationship between insulin and </w:t>
      </w:r>
      <w:r w:rsidR="00EB5F88">
        <w:rPr>
          <w:bCs/>
          <w:iCs/>
        </w:rPr>
        <w:t>FPG</w:t>
      </w:r>
      <w:r w:rsidR="00EB5F88" w:rsidRPr="00D869C0">
        <w:rPr>
          <w:bCs/>
          <w:iCs/>
        </w:rPr>
        <w:t xml:space="preserve"> </w:t>
      </w:r>
      <w:r w:rsidR="00D869C0" w:rsidRPr="00D869C0">
        <w:rPr>
          <w:bCs/>
          <w:iCs/>
        </w:rPr>
        <w:t>in the body</w:t>
      </w:r>
      <w:r w:rsidR="00341B23">
        <w:rPr>
          <w:bCs/>
          <w:iCs/>
        </w:rPr>
        <w:t>,</w:t>
      </w:r>
      <w:r w:rsidR="007B3C64">
        <w:rPr>
          <w:bCs/>
          <w:iCs/>
        </w:rPr>
        <w:t xml:space="preserve"> therefore</w:t>
      </w:r>
      <w:r w:rsidR="00341B23">
        <w:rPr>
          <w:bCs/>
          <w:iCs/>
        </w:rPr>
        <w:t xml:space="preserve"> </w:t>
      </w:r>
      <w:r w:rsidR="00D869C0" w:rsidRPr="00D869C0">
        <w:rPr>
          <w:bCs/>
          <w:iCs/>
        </w:rPr>
        <w:t>provid</w:t>
      </w:r>
      <w:r w:rsidR="00341B23">
        <w:rPr>
          <w:bCs/>
          <w:iCs/>
        </w:rPr>
        <w:t>ing</w:t>
      </w:r>
      <w:r w:rsidR="00D869C0" w:rsidRPr="00D869C0">
        <w:rPr>
          <w:bCs/>
          <w:iCs/>
        </w:rPr>
        <w:t xml:space="preserve"> a more accurate assessment of </w:t>
      </w:r>
      <w:r w:rsidR="00F222F3">
        <w:rPr>
          <w:bCs/>
          <w:iCs/>
        </w:rPr>
        <w:t xml:space="preserve">glucose metabolism </w:t>
      </w:r>
      <w:r w:rsidR="00D869C0" w:rsidRPr="00D869C0">
        <w:rPr>
          <w:bCs/>
          <w:iCs/>
        </w:rPr>
        <w:t>compared to the original HOMA model</w:t>
      </w:r>
      <w:r w:rsidR="00AD7787">
        <w:rPr>
          <w:bCs/>
          <w:iCs/>
        </w:rPr>
        <w:t xml:space="preserve"> </w:t>
      </w:r>
      <w:r w:rsidR="005459FB">
        <w:rPr>
          <w:bCs/>
          <w:iCs/>
        </w:rPr>
        <w:fldChar w:fldCharType="begin"/>
      </w:r>
      <w:r w:rsidR="00E14888">
        <w:rPr>
          <w:bCs/>
          <w:iCs/>
        </w:rPr>
        <w:instrText xml:space="preserve"> ADDIN ZOTERO_ITEM CSL_CITATION {"citationID":"i5oWF0YT","properties":{"formattedCitation":"(14,15)","plainCitation":"(14,15)","noteIndex":0},"citationItems":[{"id":"OFblSZZW/EFrGjcQm","uris":["http://zotero.org/groups/4706323/items/297T9QAB"],"itemData":{"id":2785,"type":"article-journal","container-title":"Diabetes &amp; Metabolism Journal","DOI":"10.4093/dmj.2016.40.4.318","ISSN":"2233-6079, 2233-6087","issue":"4","journalAbbreviation":"Diabetes Metab J","language":"en","license":"http://creativecommons.org/licenses/by-nc/4.0/","page":"318","source":"DOI.org (Crossref)","title":"Comparison of the Usefulness of the Updated Homeostasis Model Assessment (HOMA2) with the Original HOMA1 in the Prediction of Type 2 Diabetes Mellitus in Koreans","volume":"40","author":[{"family":"Song","given":"Young Seok"},{"family":"Hwang","given":"You-Cheol"},{"family":"Ahn","given":"Hong-Yup"},{"family":"Park","given":"Cheol-Young"}],"issued":{"date-parts":[["2016"]]}}},{"id":"OFblSZZW/Ex8YTUZe","uris":["http://zotero.org/groups/4706323/items/CZ77G6MV"],"itemData":{"id":2784,"type":"software","publisher":"University of Oxford, Diabetes Trial Unit","title":"HOMA2 Calculator","URL":"https://www.dtu.ox.ac.uk/homacalculator/","author":[{"family":"Levy","given":"J.C."},{"family":"Matthews","given":"D.R."},{"family":"Hermans","given":"M.P."}],"issued":{"date-parts":[["1998"]]}}}],"schema":"https://github.com/citation-style-language/schema/raw/master/csl-citation.json"} </w:instrText>
      </w:r>
      <w:r w:rsidR="005459FB">
        <w:rPr>
          <w:bCs/>
          <w:iCs/>
        </w:rPr>
        <w:fldChar w:fldCharType="separate"/>
      </w:r>
      <w:r w:rsidR="00E14888">
        <w:rPr>
          <w:rFonts w:cs="Times New Roman"/>
        </w:rPr>
        <w:t>(14,15)</w:t>
      </w:r>
      <w:r w:rsidR="005459FB">
        <w:rPr>
          <w:bCs/>
          <w:iCs/>
        </w:rPr>
        <w:fldChar w:fldCharType="end"/>
      </w:r>
      <w:r w:rsidR="00D869C0" w:rsidRPr="00D869C0">
        <w:rPr>
          <w:bCs/>
          <w:iCs/>
        </w:rPr>
        <w:t>.</w:t>
      </w:r>
      <w:r w:rsidR="00874D56">
        <w:rPr>
          <w:bCs/>
          <w:iCs/>
        </w:rPr>
        <w:t xml:space="preserve"> </w:t>
      </w:r>
    </w:p>
    <w:p w14:paraId="4A6BEF4B" w14:textId="6D532253" w:rsidR="002F7B99" w:rsidRDefault="002F7B99" w:rsidP="002F7B99">
      <w:pPr>
        <w:rPr>
          <w:bCs/>
          <w:iCs/>
        </w:rPr>
      </w:pPr>
      <w:r>
        <w:rPr>
          <w:bCs/>
          <w:i/>
        </w:rPr>
        <w:t>Covariates</w:t>
      </w:r>
    </w:p>
    <w:p w14:paraId="3D1C434F" w14:textId="433DC694" w:rsidR="002F7B99" w:rsidRPr="002F7B99" w:rsidRDefault="007A39E2" w:rsidP="006018AC">
      <w:pPr>
        <w:rPr>
          <w:bCs/>
          <w:iCs/>
        </w:rPr>
      </w:pPr>
      <w:r>
        <w:rPr>
          <w:bCs/>
          <w:iCs/>
        </w:rPr>
        <w:tab/>
        <w:t xml:space="preserve">In addition to the clustering variables, we extracted </w:t>
      </w:r>
      <w:r w:rsidR="00FA1CF3">
        <w:rPr>
          <w:bCs/>
          <w:iCs/>
        </w:rPr>
        <w:t xml:space="preserve">socio-demographic, </w:t>
      </w:r>
      <w:r>
        <w:rPr>
          <w:bCs/>
          <w:iCs/>
        </w:rPr>
        <w:t>anthropometr</w:t>
      </w:r>
      <w:r w:rsidR="00B90FF5">
        <w:rPr>
          <w:bCs/>
          <w:iCs/>
        </w:rPr>
        <w:t xml:space="preserve">ic, </w:t>
      </w:r>
      <w:r>
        <w:rPr>
          <w:bCs/>
          <w:iCs/>
        </w:rPr>
        <w:t xml:space="preserve">and laboratory measures from NHANES </w:t>
      </w:r>
      <w:r w:rsidR="00FA1CF3">
        <w:rPr>
          <w:bCs/>
          <w:iCs/>
        </w:rPr>
        <w:t>public-use files. Socio-demographic variables included sex, race and ethnicity, insurance, and household income. Anthropometric measures included body composition (</w:t>
      </w:r>
      <w:r w:rsidR="00B12717">
        <w:rPr>
          <w:bCs/>
          <w:iCs/>
        </w:rPr>
        <w:t>whole body and regional fat percentages</w:t>
      </w:r>
      <w:r w:rsidR="00EA5ECD">
        <w:rPr>
          <w:bCs/>
          <w:iCs/>
        </w:rPr>
        <w:t xml:space="preserve"> for trunk, arm and legs</w:t>
      </w:r>
      <w:r w:rsidR="009D4BDA">
        <w:rPr>
          <w:bCs/>
          <w:iCs/>
        </w:rPr>
        <w:t xml:space="preserve">, </w:t>
      </w:r>
      <w:r w:rsidR="002F4D79">
        <w:rPr>
          <w:bCs/>
          <w:iCs/>
        </w:rPr>
        <w:t xml:space="preserve">and </w:t>
      </w:r>
      <w:r w:rsidR="009D4BDA">
        <w:rPr>
          <w:bCs/>
          <w:iCs/>
        </w:rPr>
        <w:t>lean mass</w:t>
      </w:r>
      <w:r w:rsidR="00FA1CF3">
        <w:rPr>
          <w:bCs/>
          <w:iCs/>
        </w:rPr>
        <w:t>)</w:t>
      </w:r>
      <w:r w:rsidR="00BE3CF1">
        <w:rPr>
          <w:bCs/>
          <w:iCs/>
        </w:rPr>
        <w:t xml:space="preserve">, </w:t>
      </w:r>
      <w:r w:rsidR="00FA1CF3">
        <w:rPr>
          <w:bCs/>
          <w:iCs/>
        </w:rPr>
        <w:t>waist circumference</w:t>
      </w:r>
      <w:r w:rsidR="00BE3CF1">
        <w:rPr>
          <w:bCs/>
          <w:iCs/>
        </w:rPr>
        <w:t>, and blood pressure</w:t>
      </w:r>
      <w:r w:rsidR="009D4BDA">
        <w:rPr>
          <w:bCs/>
          <w:iCs/>
        </w:rPr>
        <w:t>.</w:t>
      </w:r>
      <w:r w:rsidR="00BE3CF1">
        <w:rPr>
          <w:bCs/>
          <w:iCs/>
        </w:rPr>
        <w:t xml:space="preserve"> Laboratory measures included lipids (LDL, </w:t>
      </w:r>
      <w:r w:rsidR="00BE3CF1">
        <w:rPr>
          <w:bCs/>
          <w:iCs/>
        </w:rPr>
        <w:lastRenderedPageBreak/>
        <w:t>HDL, and triglycerides), renal function (estimated glomerular filtration rate</w:t>
      </w:r>
      <w:r w:rsidR="00D34120">
        <w:rPr>
          <w:bCs/>
          <w:iCs/>
        </w:rPr>
        <w:t xml:space="preserve"> [eGFR]</w:t>
      </w:r>
      <w:r w:rsidR="00BE3CF1">
        <w:rPr>
          <w:bCs/>
          <w:iCs/>
        </w:rPr>
        <w:t xml:space="preserve"> based on CKD-EPI 2021 equations), and liver function tests (</w:t>
      </w:r>
      <w:r w:rsidR="00EE24B2">
        <w:rPr>
          <w:bCs/>
          <w:iCs/>
        </w:rPr>
        <w:t>alanine aminotransferase [ALT]</w:t>
      </w:r>
      <w:r w:rsidR="00BE3CF1">
        <w:rPr>
          <w:bCs/>
          <w:iCs/>
        </w:rPr>
        <w:t xml:space="preserve">, </w:t>
      </w:r>
      <w:r w:rsidR="00EE24B2">
        <w:rPr>
          <w:bCs/>
          <w:iCs/>
        </w:rPr>
        <w:t>aspartate aminotransferase [AST]</w:t>
      </w:r>
      <w:r w:rsidR="00BE3CF1">
        <w:rPr>
          <w:bCs/>
          <w:iCs/>
        </w:rPr>
        <w:t>)</w:t>
      </w:r>
      <w:r w:rsidR="008019C0">
        <w:rPr>
          <w:bCs/>
          <w:iCs/>
        </w:rPr>
        <w:t xml:space="preserve"> </w:t>
      </w:r>
      <w:r w:rsidR="008019C0">
        <w:rPr>
          <w:bCs/>
          <w:iCs/>
        </w:rPr>
        <w:fldChar w:fldCharType="begin"/>
      </w:r>
      <w:r w:rsidR="00E14888">
        <w:rPr>
          <w:bCs/>
          <w:iCs/>
        </w:rPr>
        <w:instrText xml:space="preserve"> ADDIN ZOTERO_ITEM CSL_CITATION {"citationID":"uFBznxz6","properties":{"formattedCitation":"(16)","plainCitation":"(16)","noteIndex":0},"citationItems":[{"id":5934,"uris":["http://zotero.org/groups/4706323/items/UI2EIX4B"],"itemData":{"id":5934,"type":"article-journal","container-title":"New England Journal of Medicine","DOI":"10.1056/NEJMoa2102953","ISSN":"0028-4793, 1533-4406","issue":"19","journalAbbreviation":"N Engl J Med","language":"en","license":"http://www.nejmgroup.org/legal/terms-of-use.htm","page":"1737-1749","source":"DOI.org (Crossref)","title":"New Creatinine- and Cystatin C–Based Equations to Estimate GFR without Race","volume":"385","author":[{"family":"Inker","given":"Lesley A."},{"family":"Eneanya","given":"Nwamaka D."},{"family":"Coresh","given":"Josef"},{"family":"Tighiouart","given":"Hocine"},{"family":"Wang","given":"Dan"},{"family":"Sang","given":"Yingying"},{"family":"Crews","given":"Deidra C."},{"family":"Doria","given":"Alessandro"},{"family":"Estrella","given":"Michelle M."},{"family":"Froissart","given":"Marc"},{"family":"Grams","given":"Morgan E."},{"family":"Greene","given":"Tom"},{"family":"Grubb","given":"Anders"},{"family":"Gudnason","given":"Vilmundur"},{"family":"Gutiérrez","given":"Orlando M."},{"family":"Kalil","given":"Roberto"},{"family":"Karger","given":"Amy B."},{"family":"Mauer","given":"Michael"},{"family":"Navis","given":"Gerjan"},{"family":"Nelson","given":"Robert G."},{"family":"Poggio","given":"Emilio D."},{"family":"Rodby","given":"Roger"},{"family":"Rossing","given":"Peter"},{"family":"Rule","given":"Andrew D."},{"family":"Selvin","given":"Elizabeth"},{"family":"Seegmiller","given":"Jesse C."},{"family":"Shlipak","given":"Michael G."},{"family":"Torres","given":"Vicente E."},{"family":"Yang","given":"Wei"},{"family":"Ballew","given":"Shoshana H."},{"family":"Couture","given":"Sara J."},{"family":"Powe","given":"Neil R."},{"family":"Levey","given":"Andrew S."}],"issued":{"date-parts":[["2021",11,4]]}}}],"schema":"https://github.com/citation-style-language/schema/raw/master/csl-citation.json"} </w:instrText>
      </w:r>
      <w:r w:rsidR="008019C0">
        <w:rPr>
          <w:bCs/>
          <w:iCs/>
        </w:rPr>
        <w:fldChar w:fldCharType="separate"/>
      </w:r>
      <w:r w:rsidR="00E14888">
        <w:rPr>
          <w:rFonts w:cs="Times New Roman"/>
        </w:rPr>
        <w:t>(16)</w:t>
      </w:r>
      <w:r w:rsidR="008019C0">
        <w:rPr>
          <w:bCs/>
          <w:iCs/>
        </w:rPr>
        <w:fldChar w:fldCharType="end"/>
      </w:r>
      <w:r w:rsidR="00BE3CF1">
        <w:rPr>
          <w:bCs/>
          <w:iCs/>
        </w:rPr>
        <w:t>.</w:t>
      </w:r>
    </w:p>
    <w:p w14:paraId="3D749211" w14:textId="0F724C57" w:rsidR="005516B3" w:rsidRDefault="000D54F2" w:rsidP="005516B3">
      <w:pPr>
        <w:rPr>
          <w:bCs/>
          <w:iCs/>
        </w:rPr>
      </w:pPr>
      <w:r>
        <w:rPr>
          <w:bCs/>
          <w:i/>
        </w:rPr>
        <w:t>Outcome: Mortality</w:t>
      </w:r>
    </w:p>
    <w:p w14:paraId="6EEA92AE" w14:textId="6C76577B" w:rsidR="000D54F2" w:rsidRDefault="00200A2C" w:rsidP="008A3DB3">
      <w:pPr>
        <w:ind w:firstLine="720"/>
        <w:rPr>
          <w:bCs/>
          <w:iCs/>
        </w:rPr>
      </w:pPr>
      <w:r>
        <w:rPr>
          <w:bCs/>
          <w:iCs/>
        </w:rPr>
        <w:t xml:space="preserve">Mortality status was determined using the </w:t>
      </w:r>
      <w:r w:rsidR="000D54F2">
        <w:rPr>
          <w:bCs/>
          <w:iCs/>
        </w:rPr>
        <w:t>public-use files</w:t>
      </w:r>
      <w:r>
        <w:rPr>
          <w:bCs/>
          <w:iCs/>
        </w:rPr>
        <w:t xml:space="preserve"> that link the NHANES participants with the</w:t>
      </w:r>
      <w:r w:rsidR="000D54F2">
        <w:rPr>
          <w:bCs/>
          <w:iCs/>
        </w:rPr>
        <w:t xml:space="preserve"> National Death Index (NDI)</w:t>
      </w:r>
      <w:r>
        <w:rPr>
          <w:bCs/>
          <w:iCs/>
        </w:rPr>
        <w:t xml:space="preserve">, </w:t>
      </w:r>
      <w:r w:rsidR="00DF5B1C">
        <w:rPr>
          <w:bCs/>
          <w:iCs/>
        </w:rPr>
        <w:t>for whom</w:t>
      </w:r>
      <w:r>
        <w:rPr>
          <w:bCs/>
          <w:iCs/>
        </w:rPr>
        <w:t xml:space="preserve"> information </w:t>
      </w:r>
      <w:r w:rsidR="004A40B1">
        <w:rPr>
          <w:bCs/>
          <w:iCs/>
        </w:rPr>
        <w:t>on causes of death</w:t>
      </w:r>
      <w:r w:rsidR="00B51516">
        <w:rPr>
          <w:bCs/>
          <w:iCs/>
        </w:rPr>
        <w:t xml:space="preserve"> and time since </w:t>
      </w:r>
      <w:r w:rsidR="00DB2D86">
        <w:rPr>
          <w:bCs/>
          <w:iCs/>
        </w:rPr>
        <w:t>examination</w:t>
      </w:r>
      <w:r w:rsidR="008A73A6">
        <w:rPr>
          <w:bCs/>
          <w:iCs/>
        </w:rPr>
        <w:t xml:space="preserve"> </w:t>
      </w:r>
      <w:r w:rsidR="00427A5F">
        <w:rPr>
          <w:bCs/>
          <w:iCs/>
        </w:rPr>
        <w:t>until</w:t>
      </w:r>
      <w:r w:rsidR="008A73A6">
        <w:rPr>
          <w:bCs/>
          <w:iCs/>
        </w:rPr>
        <w:t xml:space="preserve"> death</w:t>
      </w:r>
      <w:r w:rsidR="004A40B1">
        <w:rPr>
          <w:bCs/>
          <w:iCs/>
        </w:rPr>
        <w:t xml:space="preserve"> were</w:t>
      </w:r>
      <w:r w:rsidR="00DF5B1C">
        <w:rPr>
          <w:bCs/>
          <w:iCs/>
        </w:rPr>
        <w:t xml:space="preserve"> </w:t>
      </w:r>
      <w:r>
        <w:rPr>
          <w:bCs/>
          <w:iCs/>
        </w:rPr>
        <w:t>available up to December 31, 2019</w:t>
      </w:r>
      <w:r w:rsidR="00C636BD">
        <w:rPr>
          <w:bCs/>
          <w:iCs/>
        </w:rPr>
        <w:t xml:space="preserve"> </w:t>
      </w:r>
      <w:r w:rsidR="00C636BD">
        <w:rPr>
          <w:bCs/>
          <w:iCs/>
        </w:rPr>
        <w:fldChar w:fldCharType="begin"/>
      </w:r>
      <w:r w:rsidR="00E14888">
        <w:rPr>
          <w:bCs/>
          <w:iCs/>
        </w:rPr>
        <w:instrText xml:space="preserve"> ADDIN ZOTERO_ITEM CSL_CITATION {"citationID":"ileC5msx","properties":{"formattedCitation":"(17)","plainCitation":"(17)","noteIndex":0},"citationItems":[{"id":5827,"uris":["http://zotero.org/groups/5386349/items/X9XRZATU"],"itemData":{"id":5827,"type":"webpage","title":"Public-use Linked Mortality Files","URL":"https://www.cdc.gov/nchs/data/datalinkage/public-use-linked-mortality-file-description.pdf","author":[{"literal":"National Center for Health Statistics"}],"accessed":{"date-parts":[["2025",5,19]]},"issued":{"date-parts":[["2022",5]]}}}],"schema":"https://github.com/citation-style-language/schema/raw/master/csl-citation.json"} </w:instrText>
      </w:r>
      <w:r w:rsidR="00C636BD">
        <w:rPr>
          <w:bCs/>
          <w:iCs/>
        </w:rPr>
        <w:fldChar w:fldCharType="separate"/>
      </w:r>
      <w:r w:rsidR="00E14888">
        <w:rPr>
          <w:rFonts w:cs="Times New Roman"/>
        </w:rPr>
        <w:t>(17)</w:t>
      </w:r>
      <w:r w:rsidR="00C636BD">
        <w:rPr>
          <w:bCs/>
          <w:iCs/>
        </w:rPr>
        <w:fldChar w:fldCharType="end"/>
      </w:r>
      <w:r>
        <w:rPr>
          <w:bCs/>
          <w:iCs/>
        </w:rPr>
        <w:t>.</w:t>
      </w:r>
      <w:r w:rsidR="000D54F2">
        <w:rPr>
          <w:bCs/>
          <w:iCs/>
        </w:rPr>
        <w:t xml:space="preserve"> </w:t>
      </w:r>
      <w:r w:rsidR="006559E9">
        <w:rPr>
          <w:bCs/>
          <w:iCs/>
        </w:rPr>
        <w:t>Primary cause of death</w:t>
      </w:r>
      <w:r w:rsidR="000D54F2">
        <w:rPr>
          <w:bCs/>
          <w:iCs/>
        </w:rPr>
        <w:t xml:space="preserve"> was </w:t>
      </w:r>
      <w:r w:rsidR="00916BDC">
        <w:rPr>
          <w:bCs/>
          <w:iCs/>
        </w:rPr>
        <w:t>identified</w:t>
      </w:r>
      <w:r w:rsidR="00310BB7">
        <w:rPr>
          <w:bCs/>
          <w:iCs/>
        </w:rPr>
        <w:t xml:space="preserve"> for each individual</w:t>
      </w:r>
      <w:r w:rsidR="006559E9">
        <w:rPr>
          <w:bCs/>
          <w:iCs/>
        </w:rPr>
        <w:t>,</w:t>
      </w:r>
      <w:r w:rsidR="000D54F2">
        <w:rPr>
          <w:bCs/>
          <w:iCs/>
        </w:rPr>
        <w:t xml:space="preserve"> using the International Classification of Diseases, 10</w:t>
      </w:r>
      <w:r w:rsidR="000D54F2" w:rsidRPr="008A4D6E">
        <w:rPr>
          <w:bCs/>
          <w:iCs/>
          <w:vertAlign w:val="superscript"/>
        </w:rPr>
        <w:t>th</w:t>
      </w:r>
      <w:r w:rsidR="000D54F2">
        <w:rPr>
          <w:bCs/>
          <w:iCs/>
        </w:rPr>
        <w:t xml:space="preserve"> Revision</w:t>
      </w:r>
      <w:r w:rsidR="00A53B8B">
        <w:rPr>
          <w:bCs/>
          <w:iCs/>
        </w:rPr>
        <w:t>: Underlying Cause of Death Recode</w:t>
      </w:r>
      <w:r w:rsidR="006559E9">
        <w:rPr>
          <w:bCs/>
          <w:iCs/>
        </w:rPr>
        <w:t>,</w:t>
      </w:r>
      <w:r w:rsidR="005505CB">
        <w:rPr>
          <w:bCs/>
          <w:iCs/>
        </w:rPr>
        <w:t xml:space="preserve"> and subsequently classified</w:t>
      </w:r>
      <w:r w:rsidR="00361A26">
        <w:rPr>
          <w:bCs/>
          <w:iCs/>
        </w:rPr>
        <w:t xml:space="preserve"> </w:t>
      </w:r>
      <w:r w:rsidR="000D54F2">
        <w:rPr>
          <w:bCs/>
          <w:iCs/>
        </w:rPr>
        <w:t xml:space="preserve">into </w:t>
      </w:r>
      <w:r w:rsidR="005505CB">
        <w:rPr>
          <w:bCs/>
          <w:iCs/>
        </w:rPr>
        <w:t xml:space="preserve">broad </w:t>
      </w:r>
      <w:r w:rsidR="006559E9">
        <w:rPr>
          <w:bCs/>
          <w:iCs/>
        </w:rPr>
        <w:t xml:space="preserve">diagnostic </w:t>
      </w:r>
      <w:r w:rsidR="000D54F2">
        <w:rPr>
          <w:bCs/>
          <w:iCs/>
        </w:rPr>
        <w:t xml:space="preserve">categories </w:t>
      </w:r>
      <w:r w:rsidR="00103C6F">
        <w:rPr>
          <w:bCs/>
          <w:iCs/>
        </w:rPr>
        <w:t>such as</w:t>
      </w:r>
      <w:r w:rsidR="000D54F2">
        <w:rPr>
          <w:bCs/>
          <w:iCs/>
        </w:rPr>
        <w:t xml:space="preserve"> heart diseases and malignant neoplasms</w:t>
      </w:r>
      <w:r w:rsidR="005263D8">
        <w:rPr>
          <w:bCs/>
          <w:iCs/>
        </w:rPr>
        <w:t xml:space="preserve"> </w:t>
      </w:r>
      <w:r w:rsidR="005263D8">
        <w:rPr>
          <w:bCs/>
          <w:iCs/>
        </w:rPr>
        <w:fldChar w:fldCharType="begin"/>
      </w:r>
      <w:r w:rsidR="00F12031">
        <w:rPr>
          <w:bCs/>
          <w:iCs/>
        </w:rPr>
        <w:instrText xml:space="preserve"> ADDIN ZOTERO_ITEM CSL_CITATION {"citationID":"rugAfm1F","properties":{"formattedCitation":"(18)","plainCitation":"(18)","noteIndex":0},"citationItems":[{"id":5824,"uris":["http://zotero.org/groups/5386349/items/RBTFTKMH"],"itemData":{"id":5824,"type":"article-journal","container-title":"Data Linkage","language":"en","source":"Zotero","title":"Underlying and Multiple Cause of Death Codes","author":[{"literal":"National Center for Health Statistics"}],"issued":{"date-parts":[["2018",1,3]]}}}],"schema":"https://github.com/citation-style-language/schema/raw/master/csl-citation.json"} </w:instrText>
      </w:r>
      <w:r w:rsidR="005263D8">
        <w:rPr>
          <w:bCs/>
          <w:iCs/>
        </w:rPr>
        <w:fldChar w:fldCharType="separate"/>
      </w:r>
      <w:r w:rsidR="00F12031">
        <w:rPr>
          <w:rFonts w:cs="Times New Roman"/>
        </w:rPr>
        <w:t>(18)</w:t>
      </w:r>
      <w:r w:rsidR="005263D8">
        <w:rPr>
          <w:bCs/>
          <w:iCs/>
        </w:rPr>
        <w:fldChar w:fldCharType="end"/>
      </w:r>
      <w:r w:rsidR="000D54F2">
        <w:rPr>
          <w:bCs/>
          <w:iCs/>
        </w:rPr>
        <w:t xml:space="preserve">. </w:t>
      </w:r>
      <w:r w:rsidR="008A3DB3" w:rsidRPr="008A3DB3">
        <w:rPr>
          <w:bCs/>
          <w:iCs/>
        </w:rPr>
        <w:t xml:space="preserve">We categorized causes of mortality into three groups: </w:t>
      </w:r>
      <w:r w:rsidR="008A3DB3" w:rsidRPr="00F12031">
        <w:rPr>
          <w:bCs/>
          <w:iCs/>
        </w:rPr>
        <w:t>cardiovascular diseases, cancers, and other causes.</w:t>
      </w:r>
      <w:r w:rsidR="008A3DB3" w:rsidRPr="008A3DB3">
        <w:rPr>
          <w:bCs/>
          <w:iCs/>
        </w:rPr>
        <w:t xml:space="preserve"> </w:t>
      </w:r>
    </w:p>
    <w:p w14:paraId="48288E3E" w14:textId="17FC8E44" w:rsidR="00B51725" w:rsidRDefault="00B51725" w:rsidP="00F82FB9">
      <w:pPr>
        <w:rPr>
          <w:bCs/>
          <w:iCs/>
        </w:rPr>
      </w:pPr>
      <w:r w:rsidRPr="00951E5E">
        <w:rPr>
          <w:b/>
          <w:i/>
        </w:rPr>
        <w:t>Statistical Analysis</w:t>
      </w:r>
    </w:p>
    <w:p w14:paraId="687B8C80" w14:textId="6910432F" w:rsidR="00E2513B" w:rsidRDefault="00701D33" w:rsidP="00F82FB9">
      <w:pPr>
        <w:rPr>
          <w:bCs/>
          <w:iCs/>
        </w:rPr>
      </w:pPr>
      <w:r>
        <w:rPr>
          <w:bCs/>
          <w:i/>
        </w:rPr>
        <w:t xml:space="preserve">Data-driven clustering </w:t>
      </w:r>
    </w:p>
    <w:p w14:paraId="1748CA94" w14:textId="76873C16" w:rsidR="00B15069" w:rsidRDefault="008557E7" w:rsidP="00E25555">
      <w:pPr>
        <w:ind w:firstLine="720"/>
        <w:rPr>
          <w:bCs/>
          <w:iCs/>
        </w:rPr>
      </w:pPr>
      <w:r>
        <w:rPr>
          <w:bCs/>
          <w:iCs/>
        </w:rPr>
        <w:t>We used</w:t>
      </w:r>
      <w:r w:rsidR="00C54C73" w:rsidRPr="00C54C73">
        <w:rPr>
          <w:bCs/>
          <w:iCs/>
        </w:rPr>
        <w:t xml:space="preserve"> k-means cluster analysis</w:t>
      </w:r>
      <w:r w:rsidR="00C12028">
        <w:rPr>
          <w:bCs/>
          <w:iCs/>
        </w:rPr>
        <w:t xml:space="preserve"> and explored </w:t>
      </w:r>
      <w:r w:rsidR="009B7F8D">
        <w:rPr>
          <w:bCs/>
          <w:iCs/>
        </w:rPr>
        <w:t xml:space="preserve">the optimal </w:t>
      </w:r>
      <w:r w:rsidR="00C54C73" w:rsidRPr="00C54C73">
        <w:rPr>
          <w:bCs/>
          <w:iCs/>
        </w:rPr>
        <w:t>number of clusters</w:t>
      </w:r>
      <w:r>
        <w:rPr>
          <w:bCs/>
          <w:iCs/>
        </w:rPr>
        <w:t xml:space="preserve"> ranging from </w:t>
      </w:r>
      <w:r w:rsidR="00C54C73" w:rsidRPr="00C54C73">
        <w:rPr>
          <w:bCs/>
          <w:iCs/>
        </w:rPr>
        <w:t>2 to 10. The optimal number was identified by combining results from an elbow plot with considerations of clinically meaningful cluster</w:t>
      </w:r>
      <w:r w:rsidR="004A3C26">
        <w:rPr>
          <w:bCs/>
          <w:iCs/>
        </w:rPr>
        <w:t>s and adequate sample sizes</w:t>
      </w:r>
      <w:r w:rsidR="00C309E0">
        <w:rPr>
          <w:bCs/>
          <w:iCs/>
        </w:rPr>
        <w:t xml:space="preserve"> </w:t>
      </w:r>
      <w:r w:rsidR="00180A70">
        <w:rPr>
          <w:bCs/>
          <w:iCs/>
        </w:rPr>
        <w:fldChar w:fldCharType="begin"/>
      </w:r>
      <w:r w:rsidR="00F12031">
        <w:rPr>
          <w:bCs/>
          <w:iCs/>
        </w:rPr>
        <w:instrText xml:space="preserve"> ADDIN ZOTERO_ITEM CSL_CITATION {"citationID":"QepDthcw","properties":{"formattedCitation":"(19)","plainCitation":"(19)","noteIndex":0},"citationItems":[{"id":3173,"uris":["http://zotero.org/groups/5386349/items/RRI77TFI"],"itemData":{"id":3173,"type":"article-journal","container-title":"PLOS Computational Biology","DOI":"10.1371/journal.pcbi.1006907","ISSN":"1553-7358","issue":"6","journalAbbreviation":"PLoS Comput Biol","language":"en","page":"e1006907","source":"DOI.org (Crossref)","title":"Ten quick tips for effective dimensionality reduction","volume":"15","author":[{"family":"Nguyen","given":"Lan Huong"},{"family":"Holmes","given":"Susan"}],"editor":[{"family":"Ouellette","given":"Francis"}],"issued":{"date-parts":[["2019",6,20]]}}}],"schema":"https://github.com/citation-style-language/schema/raw/master/csl-citation.json"} </w:instrText>
      </w:r>
      <w:r w:rsidR="00180A70">
        <w:rPr>
          <w:bCs/>
          <w:iCs/>
        </w:rPr>
        <w:fldChar w:fldCharType="separate"/>
      </w:r>
      <w:r w:rsidR="00F12031">
        <w:rPr>
          <w:rFonts w:cs="Times New Roman"/>
        </w:rPr>
        <w:t>(19)</w:t>
      </w:r>
      <w:r w:rsidR="00180A70">
        <w:rPr>
          <w:bCs/>
          <w:iCs/>
        </w:rPr>
        <w:fldChar w:fldCharType="end"/>
      </w:r>
      <w:r w:rsidR="00C309E0">
        <w:rPr>
          <w:bCs/>
          <w:iCs/>
        </w:rPr>
        <w:t>.</w:t>
      </w:r>
      <w:r w:rsidR="00D46648">
        <w:rPr>
          <w:bCs/>
          <w:iCs/>
        </w:rPr>
        <w:t xml:space="preserve"> </w:t>
      </w:r>
      <w:r w:rsidR="00D20192">
        <w:rPr>
          <w:bCs/>
          <w:iCs/>
        </w:rPr>
        <w:t xml:space="preserve">Consistent with previous studies, </w:t>
      </w:r>
      <w:r w:rsidR="004E68FB">
        <w:rPr>
          <w:bCs/>
          <w:iCs/>
        </w:rPr>
        <w:t>k-means clustering</w:t>
      </w:r>
      <w:r w:rsidR="00C54C73" w:rsidRPr="00C54C73">
        <w:rPr>
          <w:bCs/>
          <w:iCs/>
        </w:rPr>
        <w:t xml:space="preserve"> </w:t>
      </w:r>
      <w:r w:rsidR="00E513A9">
        <w:rPr>
          <w:bCs/>
          <w:iCs/>
        </w:rPr>
        <w:t xml:space="preserve">did not </w:t>
      </w:r>
      <w:r w:rsidR="004E68FB">
        <w:rPr>
          <w:bCs/>
          <w:iCs/>
        </w:rPr>
        <w:t>provide separable clusters of T2D</w:t>
      </w:r>
      <w:r w:rsidR="00F5320A">
        <w:rPr>
          <w:bCs/>
          <w:iCs/>
        </w:rPr>
        <w:t xml:space="preserve">, meaning that </w:t>
      </w:r>
      <w:r w:rsidR="00D14A19">
        <w:rPr>
          <w:bCs/>
          <w:iCs/>
        </w:rPr>
        <w:t>there was some overlap in the clinical features of the subgroups</w:t>
      </w:r>
      <w:r w:rsidR="009852D4">
        <w:rPr>
          <w:bCs/>
          <w:iCs/>
        </w:rPr>
        <w:t xml:space="preserve"> </w:t>
      </w:r>
      <w:r w:rsidR="00354FC1">
        <w:rPr>
          <w:bCs/>
          <w:iCs/>
        </w:rPr>
        <w:fldChar w:fldCharType="begin"/>
      </w:r>
      <w:r w:rsidR="00F12031">
        <w:rPr>
          <w:bCs/>
          <w:iCs/>
        </w:rPr>
        <w:instrText xml:space="preserve"> ADDIN ZOTERO_ITEM CSL_CITATION {"citationID":"vz5l5PD6","properties":{"formattedCitation":"(5,20)","plainCitation":"(5,20)","noteIndex":0},"citationItems":[{"id":631,"uris":["http://zotero.org/groups/4706323/items/6S2G6B6X"],"itemData":{"id":631,"type":"article-journal","abstract":"Background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H"},{"family":"Groop","given":"Leif"}],"issued":{"date-parts":[["2018",5]]}}},{"id":706,"uris":["http://zotero.org/groups/4706323/items/EBWFW22J"],"itemData":{"id":706,"type":"article-journal","abstract":"Objective To assess the reproducibility and clinical utility of clustering-based subtyping of patients with type 2 diabetes (T2D) and established cardiovascular (CV) disease.","container-title":"PLOS ONE","DOI":"10.1371/journal.pone.0259372","ISSN":"1932-6203","issue":"11","journalAbbreviation":"PLoS ONE","language":"en","page":"e0259372","source":"DOI.org (Crossref)","title":"Assessing reproducibility and utility of clustering of patients with type 2 diabetes and established CV disease (SAVOR -TIMI 53 trial)","volume":"16","author":[{"family":"Aoki","given":"Yasunori"},{"family":"Hamrén","given":"Bengt"},{"family":"Clegg","given":"Lindsay E."},{"family":"Stahre","given":"Christina"},{"family":"Bhatt","given":"Deepak L."},{"family":"Raz","given":"Itamar"},{"family":"Scirica","given":"Benjamin M."},{"family":"Oscarsson","given":"Jan"},{"family":"Carlsson","given":"Björn"}],"editor":[{"family":"Nakazone","given":"Marcelo Arruda"}],"issued":{"date-parts":[["2021",11,19]]}}}],"schema":"https://github.com/citation-style-language/schema/raw/master/csl-citation.json"} </w:instrText>
      </w:r>
      <w:r w:rsidR="00354FC1">
        <w:rPr>
          <w:bCs/>
          <w:iCs/>
        </w:rPr>
        <w:fldChar w:fldCharType="separate"/>
      </w:r>
      <w:r w:rsidR="00F12031">
        <w:rPr>
          <w:rFonts w:cs="Times New Roman"/>
        </w:rPr>
        <w:t>(5,20)</w:t>
      </w:r>
      <w:r w:rsidR="00354FC1">
        <w:rPr>
          <w:bCs/>
          <w:iCs/>
        </w:rPr>
        <w:fldChar w:fldCharType="end"/>
      </w:r>
      <w:r w:rsidR="00BD3E1A">
        <w:rPr>
          <w:bCs/>
          <w:iCs/>
        </w:rPr>
        <w:t xml:space="preserve">. Therefore, we opted for </w:t>
      </w:r>
      <w:r w:rsidR="00CF2227">
        <w:rPr>
          <w:bCs/>
          <w:iCs/>
        </w:rPr>
        <w:t>four</w:t>
      </w:r>
      <w:r w:rsidR="00C54C73" w:rsidRPr="00C54C73">
        <w:rPr>
          <w:bCs/>
          <w:iCs/>
        </w:rPr>
        <w:t xml:space="preserve"> clusters for defining </w:t>
      </w:r>
      <w:r w:rsidR="00345DF3">
        <w:rPr>
          <w:bCs/>
          <w:iCs/>
        </w:rPr>
        <w:t>subtypes</w:t>
      </w:r>
      <w:r w:rsidR="00C54C73" w:rsidRPr="00C54C73">
        <w:rPr>
          <w:bCs/>
          <w:iCs/>
        </w:rPr>
        <w:t xml:space="preserve"> within the analytic sample</w:t>
      </w:r>
      <w:r w:rsidR="00E513A9">
        <w:rPr>
          <w:bCs/>
          <w:iCs/>
        </w:rPr>
        <w:t xml:space="preserve"> (</w:t>
      </w:r>
      <w:r w:rsidR="00E513A9" w:rsidRPr="00E513A9">
        <w:rPr>
          <w:b/>
          <w:iCs/>
        </w:rPr>
        <w:t>Supplementary Figure 2</w:t>
      </w:r>
      <w:r w:rsidR="00E513A9">
        <w:rPr>
          <w:bCs/>
          <w:iCs/>
        </w:rPr>
        <w:t>)</w:t>
      </w:r>
      <w:r w:rsidR="00C54C73" w:rsidRPr="00C54C73">
        <w:rPr>
          <w:bCs/>
          <w:iCs/>
        </w:rPr>
        <w:t xml:space="preserve">. </w:t>
      </w:r>
      <w:bookmarkStart w:id="4" w:name="_Hlk200365872"/>
      <w:r w:rsidR="00BB010C">
        <w:rPr>
          <w:bCs/>
          <w:iCs/>
        </w:rPr>
        <w:t xml:space="preserve">Since nearly 40% of the analytic sample were missing </w:t>
      </w:r>
      <w:r w:rsidR="004B6087">
        <w:rPr>
          <w:bCs/>
          <w:iCs/>
        </w:rPr>
        <w:t xml:space="preserve">FPG </w:t>
      </w:r>
      <w:r w:rsidR="00BB010C">
        <w:rPr>
          <w:bCs/>
          <w:iCs/>
        </w:rPr>
        <w:t xml:space="preserve">and </w:t>
      </w:r>
      <w:r w:rsidR="004B6087">
        <w:rPr>
          <w:bCs/>
          <w:iCs/>
        </w:rPr>
        <w:t xml:space="preserve">fasting </w:t>
      </w:r>
      <w:r w:rsidR="00BB010C">
        <w:rPr>
          <w:bCs/>
          <w:iCs/>
        </w:rPr>
        <w:t>insulin</w:t>
      </w:r>
      <w:r w:rsidR="00815D6A">
        <w:rPr>
          <w:bCs/>
          <w:iCs/>
        </w:rPr>
        <w:t xml:space="preserve"> (</w:t>
      </w:r>
      <w:r w:rsidR="00815D6A">
        <w:rPr>
          <w:b/>
          <w:iCs/>
        </w:rPr>
        <w:t>Supplementary Table 1</w:t>
      </w:r>
      <w:r w:rsidR="00815D6A">
        <w:rPr>
          <w:bCs/>
          <w:iCs/>
        </w:rPr>
        <w:t>)</w:t>
      </w:r>
      <w:r w:rsidR="00BB010C">
        <w:rPr>
          <w:bCs/>
          <w:iCs/>
        </w:rPr>
        <w:t xml:space="preserve">, </w:t>
      </w:r>
      <w:r w:rsidR="00A97240">
        <w:rPr>
          <w:bCs/>
          <w:iCs/>
        </w:rPr>
        <w:t>we used</w:t>
      </w:r>
      <w:r w:rsidR="00BB010C">
        <w:rPr>
          <w:bCs/>
          <w:iCs/>
        </w:rPr>
        <w:t xml:space="preserve"> clustering variables along with </w:t>
      </w:r>
      <w:r w:rsidR="00E25555">
        <w:rPr>
          <w:bCs/>
          <w:iCs/>
        </w:rPr>
        <w:t>relevant auxiliary variables (e.g., LDL, HDL, triglycerides, ALT, AST, eGFR, SBP, DBP, and waist circumference)</w:t>
      </w:r>
      <w:r w:rsidR="00A97240">
        <w:rPr>
          <w:bCs/>
          <w:iCs/>
        </w:rPr>
        <w:t xml:space="preserve"> </w:t>
      </w:r>
      <w:r w:rsidR="00BB010C">
        <w:rPr>
          <w:bCs/>
          <w:iCs/>
        </w:rPr>
        <w:t xml:space="preserve">to </w:t>
      </w:r>
      <w:r w:rsidR="002930B1">
        <w:rPr>
          <w:bCs/>
          <w:iCs/>
        </w:rPr>
        <w:t xml:space="preserve">single </w:t>
      </w:r>
      <w:r w:rsidR="00BB010C">
        <w:rPr>
          <w:bCs/>
          <w:iCs/>
        </w:rPr>
        <w:t>impute</w:t>
      </w:r>
      <w:r w:rsidR="00E25555" w:rsidRPr="00C54C73">
        <w:rPr>
          <w:bCs/>
          <w:iCs/>
        </w:rPr>
        <w:t xml:space="preserve"> </w:t>
      </w:r>
      <w:r w:rsidR="00BB010C">
        <w:rPr>
          <w:bCs/>
          <w:iCs/>
        </w:rPr>
        <w:t xml:space="preserve">missing </w:t>
      </w:r>
      <w:r w:rsidR="00271A62">
        <w:rPr>
          <w:bCs/>
          <w:iCs/>
        </w:rPr>
        <w:lastRenderedPageBreak/>
        <w:t xml:space="preserve">FPG and fasting insulin </w:t>
      </w:r>
      <w:r w:rsidR="00BB010C">
        <w:rPr>
          <w:bCs/>
          <w:iCs/>
        </w:rPr>
        <w:t xml:space="preserve">data </w:t>
      </w:r>
      <w:r w:rsidR="00157B70">
        <w:rPr>
          <w:bCs/>
          <w:iCs/>
        </w:rPr>
        <w:t xml:space="preserve">using the </w:t>
      </w:r>
      <w:r w:rsidR="00E25555" w:rsidRPr="00C54C73">
        <w:rPr>
          <w:bCs/>
          <w:iCs/>
        </w:rPr>
        <w:t>k-nearest neighbors</w:t>
      </w:r>
      <w:r w:rsidR="00157B70">
        <w:rPr>
          <w:bCs/>
          <w:iCs/>
        </w:rPr>
        <w:t xml:space="preserve"> algorithm (</w:t>
      </w:r>
      <w:r w:rsidR="00E25555" w:rsidRPr="00C54C73">
        <w:rPr>
          <w:bCs/>
          <w:iCs/>
        </w:rPr>
        <w:t xml:space="preserve">k = </w:t>
      </w:r>
      <w:r w:rsidR="00E25555">
        <w:rPr>
          <w:bCs/>
          <w:iCs/>
        </w:rPr>
        <w:t>4</w:t>
      </w:r>
      <w:r w:rsidR="00E25555" w:rsidRPr="00C54C73">
        <w:rPr>
          <w:bCs/>
          <w:iCs/>
        </w:rPr>
        <w:t>)</w:t>
      </w:r>
      <w:r w:rsidR="00B96818">
        <w:rPr>
          <w:bCs/>
          <w:iCs/>
        </w:rPr>
        <w:t xml:space="preserve"> </w:t>
      </w:r>
      <w:bookmarkEnd w:id="4"/>
      <w:r w:rsidR="00C9766A">
        <w:rPr>
          <w:bCs/>
          <w:iCs/>
        </w:rPr>
        <w:fldChar w:fldCharType="begin"/>
      </w:r>
      <w:r w:rsidR="00C9766A">
        <w:rPr>
          <w:bCs/>
          <w:iCs/>
        </w:rPr>
        <w:instrText xml:space="preserve"> ADDIN ZOTERO_ITEM CSL_CITATION {"citationID":"DxVY5G3V","properties":{"formattedCitation":"(21)","plainCitation":"(21)","noteIndex":0},"citationItems":[{"id":6135,"uris":["http://zotero.org/groups/4706323/items/8VUMVVFE"],"itemData":{"id":6135,"type":"article-journal","abstract":"Nearest neighbor (NN) imputation algorithms are efficient methods to fill in missing data where each missing value on some records is replaced by a value obtained from related cases in the whole set of records. Besides the capability to substitute the missing data with plausible values that are as close as possible to the true value, imputation algorithms should preserve the original data structure and avoid to distort the distribution of the imputed variable. Despite the efficiency of NN algorithms little is known about the effect of these methods on data structure.","container-title":"BMC Medical Informatics and Decision Making","DOI":"10.1186/s12911-016-0318-z","ISSN":"1472-6947","issue":"3","journalAbbreviation":"BMC Medical Informatics and Decision Making","page":"74","source":"BioMed Central","title":"Nearest neighbor imputation algorithms: a critical evaluation","title-short":"Nearest neighbor imputation algorithms","volume":"16","author":[{"family":"Beretta","given":"Lorenzo"},{"family":"Santaniello","given":"Alessandro"}],"issued":{"date-parts":[["2016",7,25]]}}}],"schema":"https://github.com/citation-style-language/schema/raw/master/csl-citation.json"} </w:instrText>
      </w:r>
      <w:r w:rsidR="00C9766A">
        <w:rPr>
          <w:bCs/>
          <w:iCs/>
        </w:rPr>
        <w:fldChar w:fldCharType="separate"/>
      </w:r>
      <w:r w:rsidR="00C9766A">
        <w:rPr>
          <w:bCs/>
          <w:iCs/>
          <w:noProof/>
        </w:rPr>
        <w:t>(21)</w:t>
      </w:r>
      <w:r w:rsidR="00C9766A">
        <w:rPr>
          <w:bCs/>
          <w:iCs/>
        </w:rPr>
        <w:fldChar w:fldCharType="end"/>
      </w:r>
      <w:r w:rsidR="00E25555" w:rsidRPr="00C9766A">
        <w:rPr>
          <w:bCs/>
          <w:iCs/>
        </w:rPr>
        <w:t>.</w:t>
      </w:r>
      <w:r w:rsidR="00BB010C">
        <w:rPr>
          <w:bCs/>
          <w:iCs/>
        </w:rPr>
        <w:t xml:space="preserve"> </w:t>
      </w:r>
      <w:r w:rsidR="004F44BD">
        <w:rPr>
          <w:bCs/>
          <w:iCs/>
        </w:rPr>
        <w:t>Similar machine learning</w:t>
      </w:r>
      <w:r w:rsidR="007F07C5">
        <w:rPr>
          <w:bCs/>
          <w:iCs/>
        </w:rPr>
        <w:t xml:space="preserve"> </w:t>
      </w:r>
      <w:r w:rsidR="00BB010C">
        <w:rPr>
          <w:bCs/>
          <w:iCs/>
        </w:rPr>
        <w:t>approach</w:t>
      </w:r>
      <w:r w:rsidR="009719C3">
        <w:rPr>
          <w:bCs/>
          <w:iCs/>
        </w:rPr>
        <w:t>es</w:t>
      </w:r>
      <w:r w:rsidR="00BB010C">
        <w:rPr>
          <w:bCs/>
          <w:iCs/>
        </w:rPr>
        <w:t xml:space="preserve"> </w:t>
      </w:r>
      <w:r w:rsidR="009719C3">
        <w:rPr>
          <w:bCs/>
          <w:iCs/>
        </w:rPr>
        <w:t>were</w:t>
      </w:r>
      <w:r w:rsidR="00BB010C">
        <w:rPr>
          <w:bCs/>
          <w:iCs/>
        </w:rPr>
        <w:t xml:space="preserve"> previously shown to be successful </w:t>
      </w:r>
      <w:r w:rsidR="0097421E">
        <w:rPr>
          <w:bCs/>
          <w:iCs/>
        </w:rPr>
        <w:t xml:space="preserve">for </w:t>
      </w:r>
      <w:r w:rsidR="009719C3">
        <w:rPr>
          <w:bCs/>
          <w:iCs/>
        </w:rPr>
        <w:t xml:space="preserve">imputing missing data before </w:t>
      </w:r>
      <w:r w:rsidR="0097421E">
        <w:rPr>
          <w:bCs/>
          <w:iCs/>
        </w:rPr>
        <w:t xml:space="preserve">T2D subtyping </w:t>
      </w:r>
      <w:r w:rsidR="0097421E">
        <w:rPr>
          <w:bCs/>
          <w:iCs/>
        </w:rPr>
        <w:fldChar w:fldCharType="begin"/>
      </w:r>
      <w:r w:rsidR="00C9766A">
        <w:rPr>
          <w:bCs/>
          <w:iCs/>
        </w:rPr>
        <w:instrText xml:space="preserve"> ADDIN ZOTERO_ITEM CSL_CITATION {"citationID":"j2SidwaB","properties":{"formattedCitation":"(22)","plainCitation":"(22)","noteIndex":0},"citationItems":[{"id":1327,"uris":["http://zotero.org/groups/4706323/items/HYUEGZJG"],"itemData":{"id":1327,"type":"article-journal","abstract":"Methods Cohort 1 dataset comprised 619 Japanese individuals with type 2 diabetes who were divided into training and test sets for ML models in a 7:3 ratio. Cohort 2 dataset, comprising 597 individuals with type 2 diabetes, was used for external validation. Participants were pre-labelled (T2Dkmeans) by unsupervised k-means clustering based on Ahlqvist’s variables (age at diagnosis, BMI, HbA1c, HOMA2-B and HOMA2-IR) to four subtypes: severe insulin-deficient diabetes (SIDD), severe insulin-resistant diabetes (SIRD), mild obesity-related diabetes (MOD) and mild age-related diabetes (MARD). We adopted 15 variables for a multiclass classification random forest (RF) algorithm to predict type 2 diabetes subtypes (T2DRF15). The proximity matrix computed by RF was visualised using a uniform manifold approximation and projection. Finally, we used a putative subset with missing insulin-related variables to test the predictive performance of the validation cohort, consistency of subtypes over time and prediction ability of diabetes complications.\nResults T2DRF15 demonstrated a 94% accuracy for predicting T2Dkmeans type 2 diabetes subtypes (AUCs ≥0.99 and F1 score [an indicator calculated by harmonic mean from precision and recall] ≥0.9) and retained the predictive performance in the external validation cohort (86.3%). T2DRF15 showed an accuracy of 82.9% for detecting T2Dkmeans, also in a putative subset with missing insulin-related variables, when used with an imputation algorithm. In Kaplan–Meier analysis, the diabetes clusters of T2DRF15 demonstrated distinct accumulation risks of diabetic retinopathy in SIDD and that of chronic kidney disease in SIRD during a median observation period of 11.6 (4.5–18.3) years, similarly to the subtypes using T2Dkmeans. The predictive accuracy was improved after excluding individuals with low predictive probability, who were categorised as an ‘undecidable’ cluster. T2DRF15, after excluding undecidable individuals, showed higher consistency (100% for SIDD, 68.6% for SIRD, 94.4% for MOD and 97.9% for MARD) than T2Dkmeans.\nConclusions/interpretation The new ML model for predicting Ahlqvist’s subtypes of type 2 diabetes has great potential for application in clinical practice and cohort studies because it can classify individuals with missing HOMA2 indices and predict glycaemic control, diabetic complications and treatment outcomes with long-term consistency by using readily available variables. Future studies are needed to assess whether our approach is applicable to research and/or clinical practice in multiethnic populations.","container-title":"Diabetologia","DOI":"10.1007/s00125-024-06248-8","ISSN":"0012-186X, 1432-0428","issue":"11","journalAbbreviation":"Diabetologia","language":"en","page":"2446-2458","source":"DOI.org (Crossref)","title":"Machine learning-based reproducible prediction of type 2 diabetes subtypes","volume":"67","author":[{"family":"Tanabe","given":"Hayato"},{"family":"Sato","given":"Masahiro"},{"family":"Miyake","given":"Akimitsu"},{"family":"Shimajiri","given":"Yoshinori"},{"family":"Ojima","given":"Takafumi"},{"family":"Narita","given":"Akira"},{"family":"Saito","given":"Haruka"},{"family":"Tanaka","given":"Kenichi"},{"family":"Masuzaki","given":"Hiroaki"},{"family":"Kazama","given":"Junichiro J."},{"family":"Katagiri","given":"Hideki"},{"family":"Tamiya","given":"Gen"},{"family":"Kawakami","given":"Eiryo"},{"family":"Shimabukuro","given":"Michio"}],"issued":{"date-parts":[["2024",11]]}}}],"schema":"https://github.com/citation-style-language/schema/raw/master/csl-citation.json"} </w:instrText>
      </w:r>
      <w:r w:rsidR="0097421E">
        <w:rPr>
          <w:bCs/>
          <w:iCs/>
        </w:rPr>
        <w:fldChar w:fldCharType="separate"/>
      </w:r>
      <w:r w:rsidR="00C9766A">
        <w:rPr>
          <w:rFonts w:cs="Times New Roman"/>
        </w:rPr>
        <w:t>(22)</w:t>
      </w:r>
      <w:r w:rsidR="0097421E">
        <w:rPr>
          <w:bCs/>
          <w:iCs/>
        </w:rPr>
        <w:fldChar w:fldCharType="end"/>
      </w:r>
      <w:r w:rsidR="0097421E">
        <w:rPr>
          <w:bCs/>
          <w:iCs/>
        </w:rPr>
        <w:t>.</w:t>
      </w:r>
      <w:r w:rsidR="00E25555" w:rsidRPr="00C54C73">
        <w:rPr>
          <w:bCs/>
          <w:iCs/>
        </w:rPr>
        <w:t xml:space="preserve"> </w:t>
      </w:r>
    </w:p>
    <w:p w14:paraId="5BD26A6A" w14:textId="7177928D" w:rsidR="00C54C73" w:rsidRDefault="00C54C73" w:rsidP="00082642">
      <w:pPr>
        <w:ind w:firstLine="720"/>
        <w:rPr>
          <w:bCs/>
          <w:iCs/>
        </w:rPr>
      </w:pPr>
      <w:r w:rsidRPr="00C54C73">
        <w:rPr>
          <w:bCs/>
          <w:iCs/>
        </w:rPr>
        <w:t xml:space="preserve">We examined clinical characteristics across the clusters to guide our labeling of these </w:t>
      </w:r>
      <w:r w:rsidR="00345DF3">
        <w:rPr>
          <w:bCs/>
          <w:iCs/>
        </w:rPr>
        <w:t>subtypes</w:t>
      </w:r>
      <w:r w:rsidR="00D82735">
        <w:rPr>
          <w:bCs/>
          <w:iCs/>
        </w:rPr>
        <w:t xml:space="preserve"> as </w:t>
      </w:r>
      <w:r w:rsidR="00302808">
        <w:rPr>
          <w:bCs/>
          <w:iCs/>
        </w:rPr>
        <w:t>MOD, MARD, SIDD, and SIRD</w:t>
      </w:r>
      <w:r w:rsidR="002B5E55">
        <w:rPr>
          <w:bCs/>
          <w:iCs/>
        </w:rPr>
        <w:t xml:space="preserve"> </w:t>
      </w:r>
      <w:r w:rsidR="00D30D72">
        <w:rPr>
          <w:bCs/>
          <w:iCs/>
        </w:rPr>
        <w:fldChar w:fldCharType="begin"/>
      </w:r>
      <w:r w:rsidR="000741F3">
        <w:rPr>
          <w:bCs/>
          <w:iCs/>
        </w:rPr>
        <w:instrText xml:space="preserve"> ADDIN ZOTERO_ITEM CSL_CITATION {"citationID":"71IfG4u7","properties":{"formattedCitation":"(5)","plainCitation":"(5)","noteIndex":0},"citationItems":[{"id":631,"uris":["http://zotero.org/groups/4706323/items/6S2G6B6X"],"itemData":{"id":631,"type":"article-journal","abstract":"Background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H"},{"family":"Groop","given":"Leif"}],"issued":{"date-parts":[["2018",5]]}}}],"schema":"https://github.com/citation-style-language/schema/raw/master/csl-citation.json"} </w:instrText>
      </w:r>
      <w:r w:rsidR="00D30D72">
        <w:rPr>
          <w:bCs/>
          <w:iCs/>
        </w:rPr>
        <w:fldChar w:fldCharType="separate"/>
      </w:r>
      <w:r w:rsidR="000741F3">
        <w:rPr>
          <w:rFonts w:cs="Times New Roman"/>
        </w:rPr>
        <w:t>(5)</w:t>
      </w:r>
      <w:r w:rsidR="00D30D72">
        <w:rPr>
          <w:bCs/>
          <w:iCs/>
        </w:rPr>
        <w:fldChar w:fldCharType="end"/>
      </w:r>
      <w:r w:rsidRPr="00C54C73">
        <w:rPr>
          <w:bCs/>
          <w:iCs/>
        </w:rPr>
        <w:t xml:space="preserve">. </w:t>
      </w:r>
      <w:r w:rsidR="00EE278C">
        <w:rPr>
          <w:bCs/>
          <w:iCs/>
        </w:rPr>
        <w:t xml:space="preserve">Previous studies did not suggest differences </w:t>
      </w:r>
      <w:r w:rsidR="00BB5D8C">
        <w:rPr>
          <w:bCs/>
          <w:iCs/>
        </w:rPr>
        <w:t xml:space="preserve">in those clinical characteristics </w:t>
      </w:r>
      <w:r w:rsidR="00EE278C">
        <w:rPr>
          <w:bCs/>
          <w:iCs/>
        </w:rPr>
        <w:t>by sex, and hence, sex specific analyses were not conducted.</w:t>
      </w:r>
      <w:r w:rsidR="00EE278C" w:rsidRPr="00C54C73">
        <w:rPr>
          <w:bCs/>
          <w:iCs/>
        </w:rPr>
        <w:t xml:space="preserve"> </w:t>
      </w:r>
      <w:r w:rsidR="009744B7">
        <w:rPr>
          <w:color w:val="000000"/>
        </w:rPr>
        <w:t>Cluster stability across survey rounds w</w:t>
      </w:r>
      <w:r w:rsidR="00E91FFE">
        <w:rPr>
          <w:color w:val="000000"/>
        </w:rPr>
        <w:t>as</w:t>
      </w:r>
      <w:r w:rsidR="009744B7">
        <w:rPr>
          <w:color w:val="000000"/>
        </w:rPr>
        <w:t xml:space="preserve"> assessed using </w:t>
      </w:r>
      <w:r w:rsidR="00F3497C">
        <w:rPr>
          <w:color w:val="000000"/>
        </w:rPr>
        <w:t>boxplots</w:t>
      </w:r>
      <w:r w:rsidR="009744B7">
        <w:rPr>
          <w:color w:val="000000"/>
        </w:rPr>
        <w:t xml:space="preserve"> and the</w:t>
      </w:r>
      <w:r w:rsidR="00082642" w:rsidRPr="00E0005C">
        <w:rPr>
          <w:color w:val="000000"/>
        </w:rPr>
        <w:t xml:space="preserve"> Adjusted Rand Index (ARI</w:t>
      </w:r>
      <w:r w:rsidR="005D2DD9">
        <w:rPr>
          <w:color w:val="000000"/>
        </w:rPr>
        <w:t>)</w:t>
      </w:r>
      <w:r w:rsidR="00082642" w:rsidRPr="00E0005C">
        <w:rPr>
          <w:color w:val="000000"/>
        </w:rPr>
        <w:t xml:space="preserve">. </w:t>
      </w:r>
      <w:r w:rsidR="00082642" w:rsidRPr="00AB7EDF">
        <w:t xml:space="preserve"> </w:t>
      </w:r>
      <w:r w:rsidR="00082642">
        <w:t>The ARI measures agreement between cluster</w:t>
      </w:r>
      <w:r w:rsidR="00642856">
        <w:t>s</w:t>
      </w:r>
      <w:r w:rsidR="00082642">
        <w:t>, correcting for chance</w:t>
      </w:r>
      <w:r w:rsidR="00642856">
        <w:t>, with</w:t>
      </w:r>
      <w:r w:rsidR="00082642">
        <w:t xml:space="preserve"> values close to 1 </w:t>
      </w:r>
      <w:r w:rsidR="00996372">
        <w:t xml:space="preserve">indicating </w:t>
      </w:r>
      <w:r w:rsidR="00F216E5">
        <w:t>perfect overlap</w:t>
      </w:r>
      <w:r w:rsidR="000A12C2">
        <w:t xml:space="preserve"> and </w:t>
      </w:r>
      <w:r w:rsidR="00082642">
        <w:t xml:space="preserve">values near 0 </w:t>
      </w:r>
      <w:r w:rsidR="001C4E2B">
        <w:t>indicating</w:t>
      </w:r>
      <w:r w:rsidR="00082642">
        <w:t xml:space="preserve"> random </w:t>
      </w:r>
      <w:r w:rsidR="000049E2">
        <w:t>chance</w:t>
      </w:r>
      <w:r w:rsidR="00B53011">
        <w:t xml:space="preserve"> </w:t>
      </w:r>
      <w:r w:rsidR="00082642">
        <w:fldChar w:fldCharType="begin"/>
      </w:r>
      <w:r w:rsidR="00C9766A">
        <w:instrText xml:space="preserve"> ADDIN ZOTERO_ITEM CSL_CITATION {"citationID":"8cl0naEC","properties":{"formattedCitation":"(23)","plainCitation":"(23)","noteIndex":0},"citationItems":[{"id":1324,"uris":["http://zotero.org/groups/4706323/items/FHHP6736"],"itemData":{"id":1324,"type":"article-journal","abstract":"Abstract\n            In unsupervised machine learning, agreement between partitions is commonly assessed with so-called external validity indices. Researchers tend to use and report indices that quantify agreement between two partitions for all clusters simultaneously. Commonly used examples are the Rand index and the adjusted Rand index. Since these overall measures give a general notion of what is going on, their values are usually hard to interpret. The goal of this study is to provide a thorough understanding of the adjusted Rand index as well as many other partition comparison indices based on counting object pairs. It is shown that many overall indices based on the pair-counting approach can be decomposed into indices that reflect the degree of agreement on the level of individual clusters. The decompositions (1) show that the overall indices can be interpreted as summary statistics of the agreement on the cluster level, (2) specify how these overall indices are related to the indices for individual clusters, and (3) show that the overall indices are affected by cluster size imbalance: if cluster sizes are unbalanced these overall measures will primarily reflect the degree of agreement between the partitions on the large clusters, and will provide much less information on the agreement on smaller clusters. Furthermore, the value of Rand-like indices is determined to a large extent by the number of pairs of objects that are not joined in either of the partitions.","container-title":"Journal of Classification","DOI":"10.1007/s00357-022-09413-z","ISSN":"0176-4268, 1432-1343","issue":"3","journalAbbreviation":"J Classif","language":"en","page":"487-509","source":"DOI.org (Crossref)","title":"Understanding the Adjusted Rand Index and Other Partition Comparison Indices Based on Counting Object Pairs","volume":"39","author":[{"family":"Warrens","given":"Matthijs J."},{"family":"Van Der Hoef","given":"Hanneke"}],"issued":{"date-parts":[["2022",11]]}}}],"schema":"https://github.com/citation-style-language/schema/raw/master/csl-citation.json"} </w:instrText>
      </w:r>
      <w:r w:rsidR="00082642">
        <w:fldChar w:fldCharType="separate"/>
      </w:r>
      <w:r w:rsidR="00C9766A">
        <w:rPr>
          <w:rFonts w:cs="Times New Roman"/>
        </w:rPr>
        <w:t>(23)</w:t>
      </w:r>
      <w:r w:rsidR="00082642">
        <w:fldChar w:fldCharType="end"/>
      </w:r>
      <w:r w:rsidR="00082642">
        <w:t>.</w:t>
      </w:r>
      <w:r w:rsidR="00082642" w:rsidRPr="00FE47A8">
        <w:rPr>
          <w:bCs/>
          <w:iCs/>
        </w:rPr>
        <w:t xml:space="preserve"> </w:t>
      </w:r>
      <w:r w:rsidR="009E6CE3">
        <w:rPr>
          <w:bCs/>
          <w:iCs/>
        </w:rPr>
        <w:t xml:space="preserve">We considered an ARI value of 0.9 or greater </w:t>
      </w:r>
      <w:r w:rsidR="00DC3042">
        <w:rPr>
          <w:bCs/>
          <w:iCs/>
        </w:rPr>
        <w:t>as “stable” in this study, consistent with previous consensus</w:t>
      </w:r>
      <w:r w:rsidR="00C22CCF">
        <w:rPr>
          <w:bCs/>
          <w:iCs/>
        </w:rPr>
        <w:t xml:space="preserve"> </w:t>
      </w:r>
      <w:r w:rsidR="00887B8B">
        <w:rPr>
          <w:bCs/>
          <w:iCs/>
        </w:rPr>
        <w:fldChar w:fldCharType="begin"/>
      </w:r>
      <w:r w:rsidR="00887B8B">
        <w:rPr>
          <w:bCs/>
          <w:iCs/>
        </w:rPr>
        <w:instrText xml:space="preserve"> ADDIN ZOTERO_ITEM CSL_CITATION {"citationID":"dH3A8xAG","properties":{"formattedCitation":"(24)","plainCitation":"(24)","noteIndex":0},"citationItems":[{"id":6139,"uris":["http://zotero.org/groups/4706323/items/CX2DXSHE"],"itemData":{"id":6139,"type":"article-journal","abstract":"Cluster analysis remains one of the most challenging yet fundamental tasks in unsupervised learning. This is due in part to the fact that there are no labels or gold standards by which performance can be measured. Moreover, the wide range of clustering methods available is governed by different objective functions, different parameters, and dissimilarity measures. The purpose of clustering is versatile, often playing critical roles in the early stages of exploratory data analysis and as an endpoint for knowledge and discovery. Thus, understanding the quality of a clustering is of critical importance. The concept of stability has emerged as a strategy for assessing the performance and reproducibility of data clustering. The key idea is to produce perturbed data sets that are very close to the original, and cluster them. If the clustering is stable, then the clusters from the original data will be preserved in the perturbed data clustering. The nature of the perturbation, and the methods for quantifying similarity between clusterings, are nontrivial, and ultimately what distinguishes many of the stability estimation methods apart. In this review, we provide an overview of the very active research area of cluster stability estimation and discuss some of the open questions and challenges that remain in the field., This article is categorized under:Statistical Learning and Exploratory Methods of the Data Sciences &gt; Clustering and Classification\n, Grouping items into clusters is a complex problem in unsupervised learning with inherent uncertainty. Stability is a measurement that characterizes the strength and reproducibility of a cluster and an items membership to a cluster.","container-title":"Wiley Interdisciplinary Reviews. Computational Statistics","DOI":"10.1002/wics.1575","ISSN":"1939-5108","issue":"6","journalAbbreviation":"Wiley Interdiscip Rev Comput Stat","note":"PMID: 36583207\nPMCID: PMC9787023","page":"e1575","source":"PubMed Central","title":"Stability estimation for unsupervised clustering: A review","title-short":"Stability estimation for unsupervised clustering","volume":"14","author":[{"family":"Liu","given":"Tianmou"},{"family":"Yu","given":"Han"},{"family":"Blair","given":"Rachael Hageman"}],"issued":{"date-parts":[["2022"]]}}}],"schema":"https://github.com/citation-style-language/schema/raw/master/csl-citation.json"} </w:instrText>
      </w:r>
      <w:r w:rsidR="00887B8B">
        <w:rPr>
          <w:bCs/>
          <w:iCs/>
        </w:rPr>
        <w:fldChar w:fldCharType="separate"/>
      </w:r>
      <w:r w:rsidR="00887B8B">
        <w:rPr>
          <w:bCs/>
          <w:iCs/>
          <w:noProof/>
        </w:rPr>
        <w:t>(24)</w:t>
      </w:r>
      <w:r w:rsidR="00887B8B">
        <w:rPr>
          <w:bCs/>
          <w:iCs/>
        </w:rPr>
        <w:fldChar w:fldCharType="end"/>
      </w:r>
      <w:r w:rsidR="00DC3042">
        <w:rPr>
          <w:bCs/>
          <w:iCs/>
        </w:rPr>
        <w:t>.</w:t>
      </w:r>
      <w:r w:rsidR="009E6CE3">
        <w:rPr>
          <w:bCs/>
          <w:iCs/>
        </w:rPr>
        <w:t xml:space="preserve"> </w:t>
      </w:r>
    </w:p>
    <w:p w14:paraId="38772991" w14:textId="30F8EC8B" w:rsidR="00C75D2D" w:rsidRPr="00C54C73" w:rsidRDefault="009850A1" w:rsidP="00C54C73">
      <w:pPr>
        <w:rPr>
          <w:bCs/>
          <w:i/>
        </w:rPr>
      </w:pPr>
      <w:r>
        <w:rPr>
          <w:bCs/>
          <w:i/>
        </w:rPr>
        <w:t>Survival analysis</w:t>
      </w:r>
    </w:p>
    <w:p w14:paraId="3FEF03DC" w14:textId="64DE1019" w:rsidR="00FE47A8" w:rsidRDefault="006F45B4" w:rsidP="000F6CB6">
      <w:pPr>
        <w:ind w:firstLine="720"/>
        <w:rPr>
          <w:bCs/>
          <w:iCs/>
        </w:rPr>
      </w:pPr>
      <w:r>
        <w:rPr>
          <w:bCs/>
          <w:iCs/>
        </w:rPr>
        <w:t xml:space="preserve">We first </w:t>
      </w:r>
      <w:r w:rsidR="000B1F7C">
        <w:rPr>
          <w:bCs/>
          <w:iCs/>
        </w:rPr>
        <w:t xml:space="preserve">used </w:t>
      </w:r>
      <w:r w:rsidR="00FE47A8" w:rsidRPr="00FE47A8">
        <w:rPr>
          <w:bCs/>
          <w:iCs/>
        </w:rPr>
        <w:t xml:space="preserve">Kaplan-Meier </w:t>
      </w:r>
      <w:r w:rsidR="009A09EA">
        <w:rPr>
          <w:bCs/>
          <w:iCs/>
        </w:rPr>
        <w:t xml:space="preserve">estimators </w:t>
      </w:r>
      <w:r w:rsidR="005557E6">
        <w:rPr>
          <w:bCs/>
          <w:iCs/>
        </w:rPr>
        <w:t xml:space="preserve">to </w:t>
      </w:r>
      <w:r w:rsidR="005557E6" w:rsidRPr="005557E6">
        <w:rPr>
          <w:bCs/>
          <w:iCs/>
        </w:rPr>
        <w:t>describe survival probabilities and visualize differences in all-cause and cause-specific mortality</w:t>
      </w:r>
      <w:r w:rsidR="00130895">
        <w:rPr>
          <w:bCs/>
          <w:iCs/>
        </w:rPr>
        <w:t xml:space="preserve"> </w:t>
      </w:r>
      <w:r w:rsidR="00760FB4">
        <w:rPr>
          <w:bCs/>
          <w:iCs/>
        </w:rPr>
        <w:t>(</w:t>
      </w:r>
      <w:r w:rsidR="00130895" w:rsidRPr="00130895">
        <w:rPr>
          <w:bCs/>
          <w:iCs/>
        </w:rPr>
        <w:t>cardiovascular</w:t>
      </w:r>
      <w:r w:rsidR="00760FB4" w:rsidRPr="00130895">
        <w:rPr>
          <w:bCs/>
          <w:iCs/>
        </w:rPr>
        <w:t xml:space="preserve"> mortality, </w:t>
      </w:r>
      <w:r w:rsidR="00130895" w:rsidRPr="00130895">
        <w:rPr>
          <w:bCs/>
          <w:iCs/>
        </w:rPr>
        <w:t>cancer</w:t>
      </w:r>
      <w:r w:rsidR="00760FB4" w:rsidRPr="00130895">
        <w:rPr>
          <w:bCs/>
          <w:iCs/>
        </w:rPr>
        <w:t xml:space="preserve"> mortality, and all other causes</w:t>
      </w:r>
      <w:r w:rsidR="00760FB4">
        <w:rPr>
          <w:bCs/>
          <w:iCs/>
        </w:rPr>
        <w:t>)</w:t>
      </w:r>
      <w:r w:rsidR="00FE47A8" w:rsidRPr="00FE47A8">
        <w:rPr>
          <w:bCs/>
          <w:iCs/>
        </w:rPr>
        <w:t xml:space="preserve"> </w:t>
      </w:r>
      <w:r w:rsidR="00347A30">
        <w:rPr>
          <w:bCs/>
          <w:iCs/>
        </w:rPr>
        <w:t>across T2D</w:t>
      </w:r>
      <w:r w:rsidR="00FE47A8" w:rsidRPr="00FE47A8">
        <w:rPr>
          <w:bCs/>
          <w:iCs/>
        </w:rPr>
        <w:t xml:space="preserve"> </w:t>
      </w:r>
      <w:r w:rsidR="00974C34">
        <w:rPr>
          <w:bCs/>
          <w:iCs/>
        </w:rPr>
        <w:t>subtype</w:t>
      </w:r>
      <w:r w:rsidR="00347A30">
        <w:rPr>
          <w:bCs/>
          <w:iCs/>
        </w:rPr>
        <w:t>s</w:t>
      </w:r>
      <w:r w:rsidR="00FE47A8" w:rsidRPr="00FE47A8">
        <w:rPr>
          <w:bCs/>
          <w:iCs/>
        </w:rPr>
        <w:t xml:space="preserve">. </w:t>
      </w:r>
      <w:r w:rsidR="00E6347D" w:rsidRPr="00E6347D">
        <w:rPr>
          <w:bCs/>
          <w:iCs/>
        </w:rPr>
        <w:t>Participants without a recorded cause of death were censored at the last known follow-up date (December 31, 2019)</w:t>
      </w:r>
      <w:r w:rsidR="000527CD">
        <w:rPr>
          <w:bCs/>
          <w:iCs/>
        </w:rPr>
        <w:t>.</w:t>
      </w:r>
      <w:r w:rsidR="00AF7DD0">
        <w:rPr>
          <w:bCs/>
          <w:iCs/>
        </w:rPr>
        <w:t xml:space="preserve"> For two individuals without recorded follow-up</w:t>
      </w:r>
      <w:r w:rsidR="00EF343C">
        <w:rPr>
          <w:bCs/>
          <w:iCs/>
        </w:rPr>
        <w:t xml:space="preserve"> </w:t>
      </w:r>
      <w:r w:rsidR="009E3F78">
        <w:rPr>
          <w:bCs/>
          <w:iCs/>
        </w:rPr>
        <w:t xml:space="preserve">mortality </w:t>
      </w:r>
      <w:r w:rsidR="00EF343C">
        <w:rPr>
          <w:bCs/>
          <w:iCs/>
        </w:rPr>
        <w:t>information</w:t>
      </w:r>
      <w:r w:rsidR="00AF7DD0">
        <w:rPr>
          <w:bCs/>
          <w:iCs/>
        </w:rPr>
        <w:t xml:space="preserve">, </w:t>
      </w:r>
      <w:r w:rsidR="00233059" w:rsidRPr="00233059">
        <w:rPr>
          <w:bCs/>
          <w:iCs/>
        </w:rPr>
        <w:t>censoring was imputed using the median interview date of their survey cycle.</w:t>
      </w:r>
    </w:p>
    <w:p w14:paraId="3482A64E" w14:textId="18B9CBB0" w:rsidR="005901F6" w:rsidRDefault="00D00506" w:rsidP="008864D4">
      <w:pPr>
        <w:pStyle w:val="NormalWeb"/>
        <w:spacing w:before="0" w:beforeAutospacing="0" w:after="0" w:afterAutospacing="0" w:line="480" w:lineRule="auto"/>
        <w:ind w:firstLine="720"/>
      </w:pPr>
      <w:r>
        <w:t xml:space="preserve">To evaluate whether </w:t>
      </w:r>
      <w:r w:rsidR="005A37F1">
        <w:t xml:space="preserve">individuals with </w:t>
      </w:r>
      <w:r w:rsidR="009A3A4F">
        <w:t>varied</w:t>
      </w:r>
      <w:r w:rsidR="009A3A4F">
        <w:t xml:space="preserve"> </w:t>
      </w:r>
      <w:r w:rsidR="005A37F1">
        <w:t>T2D subtypes experience diff</w:t>
      </w:r>
      <w:r w:rsidR="009A3A4F">
        <w:t>erent</w:t>
      </w:r>
      <w:r w:rsidR="005A37F1">
        <w:t xml:space="preserve"> rates of premature </w:t>
      </w:r>
      <w:r w:rsidR="0074363A">
        <w:t>mortality</w:t>
      </w:r>
      <w:r w:rsidR="005A37F1">
        <w:t xml:space="preserve">, </w:t>
      </w:r>
      <w:r w:rsidR="009A3A4F">
        <w:t>p</w:t>
      </w:r>
      <w:r w:rsidR="00107FE4" w:rsidDel="0022687F">
        <w:t>roportional hazards</w:t>
      </w:r>
      <w:r w:rsidR="00167B9C" w:rsidDel="0022687F">
        <w:t xml:space="preserve"> assumptions were </w:t>
      </w:r>
      <w:r w:rsidR="00B677F4" w:rsidDel="0022687F">
        <w:t xml:space="preserve">not </w:t>
      </w:r>
      <w:r w:rsidR="00167B9C" w:rsidDel="0022687F">
        <w:t>violated based on Schoenfeld residuals (</w:t>
      </w:r>
      <w:r w:rsidR="00167B9C" w:rsidDel="0022687F">
        <w:rPr>
          <w:b/>
          <w:bCs/>
        </w:rPr>
        <w:t xml:space="preserve">Supplementary </w:t>
      </w:r>
      <w:commentRangeStart w:id="5"/>
      <w:r w:rsidR="00167B9C" w:rsidDel="0022687F">
        <w:rPr>
          <w:b/>
          <w:bCs/>
        </w:rPr>
        <w:t>File 2</w:t>
      </w:r>
      <w:commentRangeEnd w:id="5"/>
      <w:r w:rsidR="00A1326B">
        <w:rPr>
          <w:rStyle w:val="CommentReference"/>
          <w:rFonts w:eastAsiaTheme="minorHAnsi" w:cstheme="minorBidi"/>
        </w:rPr>
        <w:commentReference w:id="5"/>
      </w:r>
      <w:r w:rsidR="00167B9C" w:rsidDel="0022687F">
        <w:t>).</w:t>
      </w:r>
      <w:r w:rsidR="00583B2A" w:rsidDel="0022687F">
        <w:t xml:space="preserve"> </w:t>
      </w:r>
      <w:r w:rsidR="00EC0934">
        <w:t>Therefore, w</w:t>
      </w:r>
      <w:r w:rsidR="00583B2A">
        <w:t xml:space="preserve">e </w:t>
      </w:r>
      <w:r w:rsidR="00037049">
        <w:t>fit</w:t>
      </w:r>
      <w:r w:rsidR="00583B2A">
        <w:t xml:space="preserve"> </w:t>
      </w:r>
      <w:r w:rsidR="008864D4">
        <w:t>Cox Proportional Hazards regression</w:t>
      </w:r>
      <w:r w:rsidR="00F45363">
        <w:t xml:space="preserve"> models</w:t>
      </w:r>
      <w:r w:rsidR="00760A30">
        <w:t xml:space="preserve"> </w:t>
      </w:r>
      <w:r w:rsidR="002F41B7">
        <w:t>to study</w:t>
      </w:r>
      <w:r w:rsidR="00FE47A8" w:rsidRPr="00FE47A8">
        <w:t xml:space="preserve"> the </w:t>
      </w:r>
      <w:r w:rsidR="005263D8">
        <w:t xml:space="preserve">relative </w:t>
      </w:r>
      <w:r w:rsidR="009D120F">
        <w:t>rates</w:t>
      </w:r>
      <w:r w:rsidR="005263D8">
        <w:t xml:space="preserve"> </w:t>
      </w:r>
      <w:r w:rsidR="000D7AD7">
        <w:t>for</w:t>
      </w:r>
      <w:r w:rsidR="00FE47A8" w:rsidRPr="00FE47A8">
        <w:t xml:space="preserve"> </w:t>
      </w:r>
      <w:r w:rsidR="00345DF3">
        <w:t>subtypes</w:t>
      </w:r>
      <w:r w:rsidR="00FE47A8" w:rsidRPr="00FE47A8">
        <w:t xml:space="preserve"> </w:t>
      </w:r>
      <w:r w:rsidR="005263D8">
        <w:t>with</w:t>
      </w:r>
      <w:r w:rsidR="00FE47A8" w:rsidRPr="00FE47A8">
        <w:t xml:space="preserve"> </w:t>
      </w:r>
      <w:r w:rsidR="00276347">
        <w:t xml:space="preserve">five-year, ten-year, and overall </w:t>
      </w:r>
      <w:r w:rsidR="005263D8">
        <w:t>all-cause</w:t>
      </w:r>
      <w:r w:rsidR="00442376">
        <w:t xml:space="preserve"> mortality</w:t>
      </w:r>
      <w:r w:rsidR="00A90BCD">
        <w:t xml:space="preserve">. We conducted exploratory analyses for </w:t>
      </w:r>
      <w:r w:rsidR="005263D8">
        <w:t xml:space="preserve">cause-specific </w:t>
      </w:r>
      <w:r w:rsidR="00FE47A8" w:rsidRPr="00FE47A8">
        <w:t>mortality</w:t>
      </w:r>
      <w:r w:rsidR="004B4F34">
        <w:t xml:space="preserve"> given the low </w:t>
      </w:r>
      <w:r w:rsidR="004B4F34">
        <w:lastRenderedPageBreak/>
        <w:t>frequency of events</w:t>
      </w:r>
      <w:r w:rsidR="00D649C1">
        <w:t xml:space="preserve">. </w:t>
      </w:r>
      <w:r w:rsidR="005901F6" w:rsidRPr="005901F6">
        <w:t>We estimated both unadjusted and adjusted Cox models</w:t>
      </w:r>
      <w:r w:rsidR="005901F6">
        <w:t>. The adjust</w:t>
      </w:r>
      <w:r w:rsidR="00A1326B">
        <w:rPr>
          <w:rFonts w:eastAsiaTheme="minorEastAsia" w:hint="eastAsia"/>
          <w:lang w:eastAsia="zh-CN"/>
        </w:rPr>
        <w:t>ed</w:t>
      </w:r>
      <w:r w:rsidR="005901F6">
        <w:t xml:space="preserve"> models </w:t>
      </w:r>
      <w:r w:rsidR="00A1326B">
        <w:rPr>
          <w:rFonts w:eastAsiaTheme="minorEastAsia" w:hint="eastAsia"/>
          <w:lang w:eastAsia="zh-CN"/>
        </w:rPr>
        <w:t xml:space="preserve">were </w:t>
      </w:r>
      <w:r w:rsidR="005901F6">
        <w:t>controlled for</w:t>
      </w:r>
      <w:r w:rsidR="005901F6" w:rsidRPr="005901F6">
        <w:t xml:space="preserve"> age, sex, smoking status, and </w:t>
      </w:r>
      <w:commentRangeStart w:id="6"/>
      <w:r w:rsidR="005901F6" w:rsidRPr="005901F6">
        <w:t xml:space="preserve">calendar decade </w:t>
      </w:r>
      <w:commentRangeEnd w:id="6"/>
      <w:r w:rsidR="00A1326B">
        <w:rPr>
          <w:rStyle w:val="CommentReference"/>
          <w:rFonts w:eastAsiaTheme="minorEastAsia" w:cstheme="minorBidi"/>
        </w:rPr>
        <w:commentReference w:id="6"/>
      </w:r>
      <w:r w:rsidR="005901F6" w:rsidRPr="005901F6">
        <w:t xml:space="preserve">(modeled </w:t>
      </w:r>
      <w:r w:rsidR="00B17C7A">
        <w:t>as</w:t>
      </w:r>
      <w:r w:rsidR="005901F6" w:rsidRPr="005901F6">
        <w:t xml:space="preserve"> fixed effects). All analyses accounted for the complex survey design and incorporated sampling weights provided by the National Center for Health Statistics (NCHS).</w:t>
      </w:r>
    </w:p>
    <w:p w14:paraId="6DA814E2" w14:textId="5218FC50" w:rsidR="002E30B1" w:rsidRDefault="002C02F5" w:rsidP="00050649">
      <w:pPr>
        <w:pStyle w:val="NormalWeb"/>
        <w:spacing w:before="0" w:beforeAutospacing="0" w:after="0" w:afterAutospacing="0" w:line="480" w:lineRule="auto"/>
        <w:ind w:firstLine="720"/>
      </w:pPr>
      <w:r>
        <w:t>We conducted different sensitivity analyses to assess the robustness of our findings. First</w:t>
      </w:r>
      <w:r w:rsidR="007E0279">
        <w:t xml:space="preserve">, we </w:t>
      </w:r>
      <w:r>
        <w:t xml:space="preserve">studied the relative rates </w:t>
      </w:r>
      <w:r w:rsidR="00C75B95">
        <w:t>among</w:t>
      </w:r>
      <w:r w:rsidR="007E0279">
        <w:t xml:space="preserve"> </w:t>
      </w:r>
      <w:r w:rsidR="00C75B95">
        <w:t xml:space="preserve">subtypes </w:t>
      </w:r>
      <w:r w:rsidR="007E0279">
        <w:t>of diabetes</w:t>
      </w:r>
      <w:r w:rsidR="00C75B95">
        <w:t xml:space="preserve"> identified using the </w:t>
      </w:r>
      <w:r w:rsidR="00AB6F68">
        <w:t>five</w:t>
      </w:r>
      <w:r w:rsidR="00C75B95">
        <w:t xml:space="preserve"> </w:t>
      </w:r>
      <w:r w:rsidR="00A1326B">
        <w:rPr>
          <w:rFonts w:eastAsiaTheme="minorEastAsia" w:hint="eastAsia"/>
          <w:lang w:eastAsia="zh-CN"/>
        </w:rPr>
        <w:t xml:space="preserve">clustering </w:t>
      </w:r>
      <w:r w:rsidR="00C75B95">
        <w:t>variables and including those</w:t>
      </w:r>
      <w:r w:rsidR="007E0279">
        <w:t xml:space="preserve"> </w:t>
      </w:r>
      <w:r>
        <w:t>with duration</w:t>
      </w:r>
      <w:r w:rsidR="00A1326B">
        <w:rPr>
          <w:rFonts w:eastAsiaTheme="minorEastAsia" w:hint="eastAsia"/>
          <w:lang w:eastAsia="zh-CN"/>
        </w:rPr>
        <w:t xml:space="preserve"> of diagnosis</w:t>
      </w:r>
      <w:r>
        <w:t xml:space="preserve"> &gt;1 year</w:t>
      </w:r>
      <w:r w:rsidR="00C75B95">
        <w:t xml:space="preserve">. We </w:t>
      </w:r>
      <w:r w:rsidR="007E0279">
        <w:t>adjust</w:t>
      </w:r>
      <w:r w:rsidR="00C75B95">
        <w:t>ed</w:t>
      </w:r>
      <w:r w:rsidR="007E0279">
        <w:t xml:space="preserve"> for medication use for diabetes, high blood pressure, and high cholesterol</w:t>
      </w:r>
      <w:r w:rsidR="001466E8">
        <w:t>. Second, we ignored</w:t>
      </w:r>
      <w:r w:rsidR="007E0279">
        <w:t xml:space="preserve"> the complex survey </w:t>
      </w:r>
      <w:r w:rsidR="007E0279" w:rsidRPr="00050649">
        <w:rPr>
          <w:color w:val="000000" w:themeColor="text1"/>
        </w:rPr>
        <w:t>design</w:t>
      </w:r>
      <w:r w:rsidR="001466E8">
        <w:rPr>
          <w:color w:val="000000" w:themeColor="text1"/>
        </w:rPr>
        <w:t xml:space="preserve"> to study </w:t>
      </w:r>
      <w:r w:rsidR="009A3A4F">
        <w:rPr>
          <w:color w:val="000000" w:themeColor="text1"/>
        </w:rPr>
        <w:t>unweighted</w:t>
      </w:r>
      <w:r w:rsidR="001466E8">
        <w:rPr>
          <w:color w:val="000000" w:themeColor="text1"/>
        </w:rPr>
        <w:t xml:space="preserve"> rates</w:t>
      </w:r>
      <w:r w:rsidR="007E0279" w:rsidRPr="00050649">
        <w:rPr>
          <w:color w:val="000000" w:themeColor="text1"/>
        </w:rPr>
        <w:t>.</w:t>
      </w:r>
      <w:r w:rsidR="001466E8">
        <w:rPr>
          <w:color w:val="000000" w:themeColor="text1"/>
        </w:rPr>
        <w:t xml:space="preserve"> Finally, we compared the relative rates of all-cause and cause-specific mortality to </w:t>
      </w:r>
      <w:r w:rsidR="009A3A4F">
        <w:rPr>
          <w:color w:val="000000" w:themeColor="text1"/>
        </w:rPr>
        <w:t>adults</w:t>
      </w:r>
      <w:r w:rsidR="001466E8">
        <w:rPr>
          <w:color w:val="000000" w:themeColor="text1"/>
        </w:rPr>
        <w:t xml:space="preserve"> who were 40 years or older without T2D</w:t>
      </w:r>
      <w:r w:rsidR="009A3A4F">
        <w:rPr>
          <w:color w:val="000000" w:themeColor="text1"/>
        </w:rPr>
        <w:t>, serving as a reference group</w:t>
      </w:r>
      <w:r w:rsidR="001466E8">
        <w:rPr>
          <w:color w:val="000000" w:themeColor="text1"/>
        </w:rPr>
        <w:t>.</w:t>
      </w:r>
      <w:r w:rsidR="007E0279" w:rsidRPr="00050649">
        <w:rPr>
          <w:color w:val="000000" w:themeColor="text1"/>
        </w:rPr>
        <w:t xml:space="preserve"> The analyses </w:t>
      </w:r>
      <w:r w:rsidR="007E0279">
        <w:t>were conducted using the Scikit-learn and survival packages in Python 3.12.4 and R 4.1.2, respectively. </w:t>
      </w:r>
    </w:p>
    <w:p w14:paraId="4446665C" w14:textId="77777777" w:rsidR="009F1BA3" w:rsidRDefault="009F1BA3" w:rsidP="00050649">
      <w:pPr>
        <w:pStyle w:val="NormalWeb"/>
        <w:spacing w:before="0" w:beforeAutospacing="0" w:after="0" w:afterAutospacing="0" w:line="480" w:lineRule="auto"/>
        <w:ind w:firstLine="720"/>
      </w:pPr>
    </w:p>
    <w:p w14:paraId="61FB26A8" w14:textId="6435591A" w:rsidR="00112389" w:rsidRPr="004C5108" w:rsidRDefault="00112389" w:rsidP="006018AC">
      <w:pPr>
        <w:rPr>
          <w:b/>
        </w:rPr>
      </w:pPr>
      <w:r>
        <w:rPr>
          <w:b/>
        </w:rPr>
        <w:t>R</w:t>
      </w:r>
      <w:r w:rsidR="002E7679">
        <w:rPr>
          <w:b/>
        </w:rPr>
        <w:t>esults</w:t>
      </w:r>
    </w:p>
    <w:p w14:paraId="06AE35B6" w14:textId="47968F83" w:rsidR="001B16B9" w:rsidRDefault="00823B50" w:rsidP="00F74EFD">
      <w:r>
        <w:t xml:space="preserve">The final analytic sample consisted of </w:t>
      </w:r>
      <w:r w:rsidR="003B0D51">
        <w:t xml:space="preserve">2,440 </w:t>
      </w:r>
      <w:r w:rsidR="003F3EDE">
        <w:t>participants</w:t>
      </w:r>
      <w:r w:rsidR="003B0D51">
        <w:t>, wh</w:t>
      </w:r>
      <w:r w:rsidR="00975602">
        <w:t xml:space="preserve">o were representative of </w:t>
      </w:r>
      <w:r w:rsidR="00825986">
        <w:t xml:space="preserve">7,566,885 </w:t>
      </w:r>
      <w:r w:rsidR="003F3EDE">
        <w:t>individuals with newly diagnosed T2D</w:t>
      </w:r>
      <w:r w:rsidR="004F7AA5">
        <w:rPr>
          <w:rFonts w:hint="eastAsia"/>
          <w:lang w:eastAsia="zh-CN"/>
        </w:rPr>
        <w:t xml:space="preserve"> in the United States</w:t>
      </w:r>
      <w:r w:rsidR="00886C50">
        <w:t>.</w:t>
      </w:r>
      <w:r w:rsidR="004B29AB">
        <w:t xml:space="preserve"> </w:t>
      </w:r>
      <w:r w:rsidR="00896C6F">
        <w:t>On average, participants were</w:t>
      </w:r>
      <w:r w:rsidR="00026515">
        <w:t xml:space="preserve"> 55.8 </w:t>
      </w:r>
      <w:r w:rsidR="009459BD">
        <w:t xml:space="preserve">(95% CI: 55.0-56.5) </w:t>
      </w:r>
      <w:r w:rsidR="00026515">
        <w:t>years old</w:t>
      </w:r>
      <w:r w:rsidR="00E97811">
        <w:t xml:space="preserve">, </w:t>
      </w:r>
      <w:r w:rsidR="004D32C2">
        <w:t xml:space="preserve">54.3% </w:t>
      </w:r>
      <w:r w:rsidR="009459BD">
        <w:t>(95% CI: 51.4-57.2</w:t>
      </w:r>
      <w:r w:rsidR="00C24E84">
        <w:t>) were</w:t>
      </w:r>
      <w:r w:rsidR="00026515">
        <w:t xml:space="preserve"> </w:t>
      </w:r>
      <w:r w:rsidR="009F2319">
        <w:t>male</w:t>
      </w:r>
      <w:r w:rsidR="00FC2982">
        <w:t xml:space="preserve">, </w:t>
      </w:r>
      <w:r w:rsidR="009F63E9">
        <w:t xml:space="preserve">58.6% </w:t>
      </w:r>
      <w:r w:rsidR="009459BD">
        <w:t xml:space="preserve">(95% CI: 54.9-62.1) </w:t>
      </w:r>
      <w:r w:rsidR="00026515">
        <w:t xml:space="preserve">were </w:t>
      </w:r>
      <w:r w:rsidR="00537560">
        <w:t>Non-Hispanic White</w:t>
      </w:r>
      <w:r w:rsidR="00FC2982">
        <w:t>,</w:t>
      </w:r>
      <w:r w:rsidR="009F2319">
        <w:t xml:space="preserve"> </w:t>
      </w:r>
      <w:r w:rsidR="00C23193">
        <w:t>82.6% (95% CI</w:t>
      </w:r>
      <w:r w:rsidR="009459BD">
        <w:t>:</w:t>
      </w:r>
      <w:r w:rsidR="00C23193">
        <w:t xml:space="preserve"> 80.4, 84.5) </w:t>
      </w:r>
      <w:r w:rsidR="00026515">
        <w:t>had health insurance</w:t>
      </w:r>
      <w:r w:rsidR="00C23193">
        <w:t xml:space="preserve">, </w:t>
      </w:r>
      <w:r w:rsidR="00EA203F">
        <w:t>and</w:t>
      </w:r>
      <w:r w:rsidR="00C23193">
        <w:t xml:space="preserve"> 1</w:t>
      </w:r>
      <w:r w:rsidR="00A500C4">
        <w:t>8</w:t>
      </w:r>
      <w:r w:rsidR="00C23193">
        <w:t>.9% (95% CI</w:t>
      </w:r>
      <w:r w:rsidR="009459BD">
        <w:t>:</w:t>
      </w:r>
      <w:r w:rsidR="00C23193">
        <w:t xml:space="preserve"> </w:t>
      </w:r>
      <w:r w:rsidR="00441A58">
        <w:t>17</w:t>
      </w:r>
      <w:r w:rsidR="004F7AA5">
        <w:rPr>
          <w:rFonts w:hint="eastAsia"/>
          <w:lang w:eastAsia="zh-CN"/>
        </w:rPr>
        <w:t>.0</w:t>
      </w:r>
      <w:r w:rsidR="00C23193">
        <w:t xml:space="preserve">, </w:t>
      </w:r>
      <w:r w:rsidR="00441A58">
        <w:t>20</w:t>
      </w:r>
      <w:r w:rsidR="00C23193">
        <w:t xml:space="preserve">.9) </w:t>
      </w:r>
      <w:r w:rsidR="00FC2982">
        <w:t>reported</w:t>
      </w:r>
      <w:r w:rsidR="001B16B9">
        <w:t xml:space="preserve"> </w:t>
      </w:r>
      <w:r w:rsidR="009F2CCC">
        <w:t>annual</w:t>
      </w:r>
      <w:r w:rsidR="001B16B9">
        <w:t xml:space="preserve"> household incomes </w:t>
      </w:r>
      <w:r w:rsidR="00FC2982">
        <w:t xml:space="preserve">below </w:t>
      </w:r>
      <w:r w:rsidR="001B16B9">
        <w:t xml:space="preserve">$20,000. </w:t>
      </w:r>
      <w:r w:rsidR="000806F1">
        <w:t xml:space="preserve">Participants excluded </w:t>
      </w:r>
      <w:r w:rsidR="00FC2982">
        <w:t xml:space="preserve">due to </w:t>
      </w:r>
      <w:r w:rsidR="000806F1">
        <w:t>missing BMI or HbA1c</w:t>
      </w:r>
      <w:r w:rsidR="000F616F">
        <w:t xml:space="preserve"> (n = 97)</w:t>
      </w:r>
      <w:r w:rsidR="000806F1">
        <w:t xml:space="preserve"> were </w:t>
      </w:r>
      <w:r w:rsidR="00D12648">
        <w:t>more likely to be female, older</w:t>
      </w:r>
      <w:r w:rsidR="00B82413">
        <w:t>, and insured</w:t>
      </w:r>
      <w:r w:rsidR="000806F1">
        <w:t xml:space="preserve"> </w:t>
      </w:r>
      <w:r w:rsidR="00B82413">
        <w:t>tha</w:t>
      </w:r>
      <w:r w:rsidR="00342322">
        <w:t>n</w:t>
      </w:r>
      <w:r w:rsidR="00B82413">
        <w:t xml:space="preserve"> participants </w:t>
      </w:r>
      <w:r w:rsidR="000806F1">
        <w:t xml:space="preserve">with </w:t>
      </w:r>
      <w:r w:rsidR="00075AB8">
        <w:t xml:space="preserve">these </w:t>
      </w:r>
      <w:r w:rsidR="004F7AA5">
        <w:rPr>
          <w:rFonts w:hint="eastAsia"/>
          <w:lang w:eastAsia="zh-CN"/>
        </w:rPr>
        <w:t>assessment</w:t>
      </w:r>
      <w:r w:rsidR="00075AB8">
        <w:t>s (</w:t>
      </w:r>
      <w:r w:rsidR="00075AB8">
        <w:rPr>
          <w:b/>
          <w:bCs/>
        </w:rPr>
        <w:t xml:space="preserve">Supplementary Table </w:t>
      </w:r>
      <w:r w:rsidR="00875EE5">
        <w:rPr>
          <w:b/>
          <w:bCs/>
        </w:rPr>
        <w:t>2</w:t>
      </w:r>
      <w:r w:rsidR="00075AB8">
        <w:t>).</w:t>
      </w:r>
    </w:p>
    <w:p w14:paraId="17B4F9F1" w14:textId="0039F819" w:rsidR="00F3793A" w:rsidRDefault="003A3409" w:rsidP="005904EB">
      <w:pPr>
        <w:ind w:firstLine="720"/>
        <w:rPr>
          <w:bCs/>
        </w:rPr>
      </w:pPr>
      <w:r>
        <w:rPr>
          <w:bCs/>
        </w:rPr>
        <w:t>There were noticeable differences in</w:t>
      </w:r>
      <w:r w:rsidR="00C91C2A">
        <w:rPr>
          <w:bCs/>
        </w:rPr>
        <w:t xml:space="preserve"> </w:t>
      </w:r>
      <w:r w:rsidR="006936D3">
        <w:rPr>
          <w:bCs/>
        </w:rPr>
        <w:t xml:space="preserve">demographic and clinical </w:t>
      </w:r>
      <w:r>
        <w:rPr>
          <w:bCs/>
        </w:rPr>
        <w:t>characteristics</w:t>
      </w:r>
      <w:r w:rsidR="006936D3">
        <w:rPr>
          <w:bCs/>
        </w:rPr>
        <w:t xml:space="preserve"> </w:t>
      </w:r>
      <w:r>
        <w:rPr>
          <w:bCs/>
        </w:rPr>
        <w:t xml:space="preserve">across </w:t>
      </w:r>
      <w:r w:rsidR="00961166">
        <w:rPr>
          <w:bCs/>
        </w:rPr>
        <w:t>T2D</w:t>
      </w:r>
      <w:r w:rsidR="000219CC">
        <w:rPr>
          <w:bCs/>
        </w:rPr>
        <w:t xml:space="preserve"> </w:t>
      </w:r>
      <w:r w:rsidR="00345DF3">
        <w:rPr>
          <w:bCs/>
        </w:rPr>
        <w:t>subtypes</w:t>
      </w:r>
      <w:r w:rsidR="00014C01">
        <w:rPr>
          <w:bCs/>
        </w:rPr>
        <w:t xml:space="preserve"> (</w:t>
      </w:r>
      <w:r w:rsidR="00014C01" w:rsidRPr="006018AC">
        <w:rPr>
          <w:b/>
        </w:rPr>
        <w:t>Table 1</w:t>
      </w:r>
      <w:r w:rsidR="00014C01">
        <w:rPr>
          <w:bCs/>
        </w:rPr>
        <w:t>)</w:t>
      </w:r>
      <w:r w:rsidR="000219CC">
        <w:rPr>
          <w:bCs/>
        </w:rPr>
        <w:t xml:space="preserve">. </w:t>
      </w:r>
      <w:r w:rsidR="00BE0BA7">
        <w:rPr>
          <w:bCs/>
        </w:rPr>
        <w:t>MOD had the highest BMI (39.6 kg/m</w:t>
      </w:r>
      <w:r w:rsidR="00BE0BA7" w:rsidRPr="006018AC">
        <w:rPr>
          <w:bCs/>
          <w:vertAlign w:val="superscript"/>
        </w:rPr>
        <w:t>2</w:t>
      </w:r>
      <w:r w:rsidR="00BE0BA7">
        <w:rPr>
          <w:bCs/>
        </w:rPr>
        <w:t xml:space="preserve"> [SD: 7.4]) and MARD had the </w:t>
      </w:r>
      <w:r w:rsidR="00BE0BA7">
        <w:rPr>
          <w:bCs/>
        </w:rPr>
        <w:lastRenderedPageBreak/>
        <w:t xml:space="preserve">highest average age </w:t>
      </w:r>
      <w:r w:rsidR="00A874E4">
        <w:rPr>
          <w:bCs/>
        </w:rPr>
        <w:t xml:space="preserve">of T2D diagnosis </w:t>
      </w:r>
      <w:r w:rsidR="00BE0BA7">
        <w:rPr>
          <w:bCs/>
        </w:rPr>
        <w:t>(</w:t>
      </w:r>
      <w:r w:rsidR="009367D5">
        <w:rPr>
          <w:bCs/>
        </w:rPr>
        <w:t>62.7</w:t>
      </w:r>
      <w:r w:rsidR="004F7AA5">
        <w:rPr>
          <w:rFonts w:hint="eastAsia"/>
          <w:bCs/>
          <w:lang w:eastAsia="zh-CN"/>
        </w:rPr>
        <w:t xml:space="preserve"> years</w:t>
      </w:r>
      <w:r w:rsidR="009367D5">
        <w:rPr>
          <w:bCs/>
        </w:rPr>
        <w:t xml:space="preserve"> [SD: 13.2])</w:t>
      </w:r>
      <w:r w:rsidR="00BE0BA7">
        <w:rPr>
          <w:bCs/>
        </w:rPr>
        <w:t xml:space="preserve">. </w:t>
      </w:r>
      <w:r w:rsidR="00A874E4">
        <w:rPr>
          <w:bCs/>
        </w:rPr>
        <w:t xml:space="preserve">Individuals classified as </w:t>
      </w:r>
      <w:r w:rsidR="00C52DCB">
        <w:rPr>
          <w:bCs/>
        </w:rPr>
        <w:t xml:space="preserve">SIDD </w:t>
      </w:r>
      <w:r w:rsidR="00A874E4">
        <w:rPr>
          <w:bCs/>
        </w:rPr>
        <w:t>had the</w:t>
      </w:r>
      <w:r w:rsidR="00C52DCB">
        <w:rPr>
          <w:bCs/>
        </w:rPr>
        <w:t xml:space="preserve"> highest HbA1c</w:t>
      </w:r>
      <w:r w:rsidR="00D358B0">
        <w:rPr>
          <w:bCs/>
        </w:rPr>
        <w:t xml:space="preserve"> (</w:t>
      </w:r>
      <w:r w:rsidR="00A10D0B">
        <w:rPr>
          <w:bCs/>
        </w:rPr>
        <w:t>10.8% [SD: 1.6])</w:t>
      </w:r>
      <w:r w:rsidR="00C52DCB">
        <w:rPr>
          <w:bCs/>
        </w:rPr>
        <w:t xml:space="preserve"> and </w:t>
      </w:r>
      <w:r w:rsidR="00A10D0B">
        <w:rPr>
          <w:bCs/>
        </w:rPr>
        <w:t>lowest</w:t>
      </w:r>
      <w:r w:rsidR="00C52DCB">
        <w:rPr>
          <w:bCs/>
        </w:rPr>
        <w:t xml:space="preserve"> HOMA2-%B</w:t>
      </w:r>
      <w:r w:rsidR="00A10D0B">
        <w:rPr>
          <w:bCs/>
        </w:rPr>
        <w:t xml:space="preserve"> (49.5 [SD: 32.1])</w:t>
      </w:r>
      <w:r w:rsidR="00C52DCB">
        <w:rPr>
          <w:bCs/>
        </w:rPr>
        <w:t xml:space="preserve">. </w:t>
      </w:r>
      <w:r w:rsidR="00576CCD">
        <w:rPr>
          <w:bCs/>
        </w:rPr>
        <w:t xml:space="preserve">SIDD also had the highest levels of LDL cholesterol (125.8 mg/dL [SD: 31.4]) and triglycerides (229.7 mg/dL [SD: 150.9]) compared with other subtypes. </w:t>
      </w:r>
      <w:r w:rsidR="00601559">
        <w:rPr>
          <w:bCs/>
        </w:rPr>
        <w:t xml:space="preserve">Meanwhile, individuals classified as </w:t>
      </w:r>
      <w:r w:rsidR="00C52DCB">
        <w:rPr>
          <w:bCs/>
        </w:rPr>
        <w:t xml:space="preserve">SIRD </w:t>
      </w:r>
      <w:r w:rsidR="00601559">
        <w:rPr>
          <w:bCs/>
        </w:rPr>
        <w:t xml:space="preserve">showed </w:t>
      </w:r>
      <w:r w:rsidR="00AA3400">
        <w:rPr>
          <w:bCs/>
        </w:rPr>
        <w:t>high HOMA2-IR (6.0 [SD: 1.8]) and intermediate BMI (36.0 kg/m</w:t>
      </w:r>
      <w:r w:rsidR="00AA3400" w:rsidRPr="006018AC">
        <w:rPr>
          <w:bCs/>
          <w:vertAlign w:val="superscript"/>
        </w:rPr>
        <w:t>2</w:t>
      </w:r>
      <w:r w:rsidR="00AA3400">
        <w:rPr>
          <w:bCs/>
        </w:rPr>
        <w:t xml:space="preserve"> [SD: 9.2]).</w:t>
      </w:r>
      <w:r w:rsidR="00C52DCB">
        <w:rPr>
          <w:bCs/>
        </w:rPr>
        <w:t xml:space="preserve"> </w:t>
      </w:r>
      <w:r w:rsidR="00CF6D02" w:rsidRPr="006F1DC7">
        <w:rPr>
          <w:rFonts w:eastAsia="Times New Roman" w:cs="Times New Roman"/>
          <w:szCs w:val="24"/>
        </w:rPr>
        <w:t>Cluster stability, as measured by the Adjusted Rand Index (ARI), exceeded 0.94 in all but two cycles: 2005–2006 (ARI: 0.47) and 2007–2008 (ARI: 0.49), indicating reduced consistency in subtype assignment during those years (</w:t>
      </w:r>
      <w:r w:rsidR="00CF6D02" w:rsidRPr="00D4772D">
        <w:rPr>
          <w:rFonts w:eastAsia="Times New Roman" w:cs="Times New Roman"/>
          <w:b/>
          <w:bCs/>
          <w:szCs w:val="24"/>
        </w:rPr>
        <w:t>Supplementary Table 3</w:t>
      </w:r>
      <w:r w:rsidR="00CF6D02" w:rsidRPr="006F1DC7">
        <w:rPr>
          <w:rFonts w:eastAsia="Times New Roman" w:cs="Times New Roman"/>
          <w:szCs w:val="24"/>
        </w:rPr>
        <w:t>).</w:t>
      </w:r>
    </w:p>
    <w:p w14:paraId="1654C5A0" w14:textId="21CCFB82" w:rsidR="007D7F70" w:rsidRDefault="005904EB" w:rsidP="005904EB">
      <w:pPr>
        <w:ind w:firstLine="720"/>
        <w:rPr>
          <w:bCs/>
        </w:rPr>
      </w:pPr>
      <w:r>
        <w:rPr>
          <w:bCs/>
        </w:rPr>
        <w:t xml:space="preserve">A visualization of the distribution of clustering variables is presented in </w:t>
      </w:r>
      <w:r w:rsidRPr="00D701A4">
        <w:rPr>
          <w:b/>
        </w:rPr>
        <w:t>Figure 1</w:t>
      </w:r>
      <w:r>
        <w:rPr>
          <w:bCs/>
        </w:rPr>
        <w:t xml:space="preserve">. </w:t>
      </w:r>
      <w:r w:rsidR="007D7F70" w:rsidRPr="007D7F70">
        <w:rPr>
          <w:bCs/>
        </w:rPr>
        <w:t xml:space="preserve">While subtypes showed overlapping distributions for most input variables, distinct separation was evident for defining features of each group, such as BMI for MOD, age for MARD, HOMA2-IR for SIRD, and HbA1c and HOMA2-B for SIDD. </w:t>
      </w:r>
      <w:r w:rsidR="00BE60FB" w:rsidRPr="00BE60FB">
        <w:rPr>
          <w:bCs/>
        </w:rPr>
        <w:t>Supplementary analyses of body composition patterns further supported the distinctiveness of subtypes</w:t>
      </w:r>
      <w:r w:rsidR="00B14270">
        <w:rPr>
          <w:bCs/>
        </w:rPr>
        <w:t xml:space="preserve"> </w:t>
      </w:r>
      <w:r w:rsidR="00B14270" w:rsidRPr="002D32A7">
        <w:rPr>
          <w:b/>
        </w:rPr>
        <w:t>(Supplementary Table 4</w:t>
      </w:r>
      <w:r w:rsidR="00C24E84" w:rsidRPr="002D32A7">
        <w:rPr>
          <w:b/>
        </w:rPr>
        <w:t>)</w:t>
      </w:r>
      <w:r w:rsidR="00C24E84">
        <w:rPr>
          <w:bCs/>
        </w:rPr>
        <w:t>.</w:t>
      </w:r>
      <w:r w:rsidR="00BE60FB" w:rsidRPr="00BE60FB">
        <w:rPr>
          <w:bCs/>
        </w:rPr>
        <w:t xml:space="preserve"> MOD and SIRD demonstrated the highest whole-body fat percentage</w:t>
      </w:r>
      <w:r w:rsidR="009A3A4F">
        <w:rPr>
          <w:bCs/>
        </w:rPr>
        <w:t xml:space="preserve"> (41.2% [95% CI: 40.3% – 42.1%]</w:t>
      </w:r>
      <w:r w:rsidR="00BE60FB" w:rsidRPr="00BE60FB">
        <w:rPr>
          <w:bCs/>
        </w:rPr>
        <w:t xml:space="preserve"> </w:t>
      </w:r>
      <w:r w:rsidR="009A3A4F">
        <w:rPr>
          <w:bCs/>
        </w:rPr>
        <w:t>and 37% [95% CI: 38.5% – 35.5%]</w:t>
      </w:r>
      <w:r w:rsidR="005E40EA">
        <w:rPr>
          <w:bCs/>
        </w:rPr>
        <w:t>,</w:t>
      </w:r>
      <w:r w:rsidR="009A3A4F">
        <w:rPr>
          <w:bCs/>
        </w:rPr>
        <w:t xml:space="preserve"> respectively) </w:t>
      </w:r>
      <w:r w:rsidR="00BE60FB" w:rsidRPr="00BE60FB">
        <w:rPr>
          <w:bCs/>
        </w:rPr>
        <w:t>and central adiposity, with elevated trunk fat %</w:t>
      </w:r>
      <w:r w:rsidR="005E40EA">
        <w:rPr>
          <w:bCs/>
        </w:rPr>
        <w:t xml:space="preserve"> (42.2% [95% CI: 41.2% – 43.3%] and 38.4% [95% CI: 36.6% – 40.2%], respectively)</w:t>
      </w:r>
      <w:r w:rsidR="00BE60FB" w:rsidRPr="00BE60FB">
        <w:rPr>
          <w:bCs/>
        </w:rPr>
        <w:t>, waist circumference</w:t>
      </w:r>
      <w:r w:rsidR="00167FD2">
        <w:rPr>
          <w:bCs/>
        </w:rPr>
        <w:t xml:space="preserve"> (122.8 [95% CI: 121.2 – 124.4] cm and </w:t>
      </w:r>
      <w:r w:rsidR="00522180">
        <w:rPr>
          <w:bCs/>
        </w:rPr>
        <w:t>116.8 [95% CI: 112.9 – 120.7] cm, respectively)</w:t>
      </w:r>
      <w:r w:rsidR="00BE60FB" w:rsidRPr="00BE60FB">
        <w:rPr>
          <w:bCs/>
        </w:rPr>
        <w:t>, and trunk-to-limb fat ratios</w:t>
      </w:r>
      <w:r w:rsidR="00631C91">
        <w:rPr>
          <w:bCs/>
        </w:rPr>
        <w:t xml:space="preserve"> (0.260 [95% CI: 0.255 – 0.264] and 0.271 [95% CI: 0.260 – 0.282], respectively)</w:t>
      </w:r>
      <w:r w:rsidR="00BE60FB" w:rsidRPr="00BE60FB">
        <w:rPr>
          <w:bCs/>
        </w:rPr>
        <w:t xml:space="preserve">, consistent with adiposity- and insulin resistance–driven diabetes. In contrast, MARD exhibited the lowest lean mass index (LMI) and total lean mass, reflective of </w:t>
      </w:r>
      <w:r w:rsidR="00CC3ED1">
        <w:rPr>
          <w:bCs/>
        </w:rPr>
        <w:t xml:space="preserve">possible </w:t>
      </w:r>
      <w:r w:rsidR="00BE60FB" w:rsidRPr="00BE60FB">
        <w:rPr>
          <w:bCs/>
        </w:rPr>
        <w:t xml:space="preserve">age-related sarcopenia. SIDD </w:t>
      </w:r>
      <w:r w:rsidR="002D32A7">
        <w:rPr>
          <w:bCs/>
        </w:rPr>
        <w:t>also showed lower</w:t>
      </w:r>
      <w:r w:rsidR="00BE60FB" w:rsidRPr="00BE60FB">
        <w:rPr>
          <w:bCs/>
        </w:rPr>
        <w:t xml:space="preserve"> LMI and lean mass</w:t>
      </w:r>
      <w:r w:rsidR="002D32A7">
        <w:rPr>
          <w:bCs/>
        </w:rPr>
        <w:t xml:space="preserve"> as well as </w:t>
      </w:r>
      <w:r w:rsidR="00BE60FB" w:rsidRPr="00BE60FB">
        <w:rPr>
          <w:bCs/>
        </w:rPr>
        <w:t xml:space="preserve">low % trunk fat and % subcutaneous fat, suggesting a leaner, insulin-deficient phenotype. </w:t>
      </w:r>
    </w:p>
    <w:p w14:paraId="259C9BA2" w14:textId="4E3DD393" w:rsidR="0099053C" w:rsidRPr="00D4772D" w:rsidRDefault="0099053C" w:rsidP="00CC3ED1">
      <w:pPr>
        <w:ind w:firstLine="720"/>
        <w:rPr>
          <w:bCs/>
        </w:rPr>
      </w:pPr>
      <w:r w:rsidRPr="0099053C">
        <w:rPr>
          <w:bCs/>
        </w:rPr>
        <w:lastRenderedPageBreak/>
        <w:t>Unadjusted analyses showed that individuals with SIDD, SIRD, and MOD had significantly lower all-cause mortality rates compared to MARD, which likely reflects the older age of individuals in the MARD group</w:t>
      </w:r>
      <w:r>
        <w:rPr>
          <w:bCs/>
        </w:rPr>
        <w:t xml:space="preserve"> (</w:t>
      </w:r>
      <w:r w:rsidRPr="00D4772D">
        <w:rPr>
          <w:b/>
        </w:rPr>
        <w:t>Figure 2).</w:t>
      </w:r>
      <w:r w:rsidRPr="0099053C">
        <w:rPr>
          <w:bCs/>
        </w:rPr>
        <w:t xml:space="preserve"> For example, unadjusted 10-year all-cause mortality was 0.50 (95% CI: 0.33–0.85) for SIDD and 0.29 (0.19–0.45) for MOD, compared to the reference MARD group. Similar patterns were observed for cause-specific mortality, with MARD having the highest unadjusted mortality</w:t>
      </w:r>
      <w:r w:rsidR="004F7AA5">
        <w:rPr>
          <w:rFonts w:hint="eastAsia"/>
          <w:bCs/>
          <w:lang w:eastAsia="zh-CN"/>
        </w:rPr>
        <w:t xml:space="preserve"> (xx, [x, x])</w:t>
      </w:r>
      <w:r w:rsidRPr="0099053C">
        <w:rPr>
          <w:bCs/>
        </w:rPr>
        <w:t xml:space="preserve"> from cardiovascular and cancer causes</w:t>
      </w:r>
      <w:r>
        <w:rPr>
          <w:bCs/>
        </w:rPr>
        <w:t xml:space="preserve"> (</w:t>
      </w:r>
      <w:r w:rsidRPr="00D4772D">
        <w:rPr>
          <w:b/>
        </w:rPr>
        <w:t>Table 2</w:t>
      </w:r>
      <w:r>
        <w:rPr>
          <w:bCs/>
        </w:rPr>
        <w:t>)</w:t>
      </w:r>
      <w:r w:rsidRPr="0099053C">
        <w:rPr>
          <w:bCs/>
        </w:rPr>
        <w:t xml:space="preserve">. However, after adjusting for age, sex, smoking, and calendar decade, these differences were attenuated across all subtypes, and confidence intervals widened substantially—particularly for cardiovascular and cancer mortality—indicating limited precision due to fewer events in these subgroups. </w:t>
      </w:r>
    </w:p>
    <w:p w14:paraId="1C9B3B81" w14:textId="694B8FB6" w:rsidR="00CC3ED1" w:rsidRPr="00804F12" w:rsidRDefault="006F1DC7" w:rsidP="00D4772D">
      <w:pPr>
        <w:ind w:firstLine="720"/>
      </w:pPr>
      <w:r w:rsidRPr="006F1DC7">
        <w:rPr>
          <w:rFonts w:eastAsia="Times New Roman" w:cs="Times New Roman"/>
          <w:szCs w:val="24"/>
        </w:rPr>
        <w:t>Sensitivity analyses yielded consistent findings. Results were similar when we ignored the complex survey design (</w:t>
      </w:r>
      <w:r w:rsidRPr="00D4772D">
        <w:rPr>
          <w:rFonts w:eastAsia="Times New Roman" w:cs="Times New Roman"/>
          <w:b/>
          <w:bCs/>
          <w:szCs w:val="24"/>
        </w:rPr>
        <w:t>Supplementary Table 5</w:t>
      </w:r>
      <w:r w:rsidRPr="006F1DC7">
        <w:rPr>
          <w:rFonts w:eastAsia="Times New Roman" w:cs="Times New Roman"/>
          <w:szCs w:val="24"/>
        </w:rPr>
        <w:t xml:space="preserve">) and when we included all individuals with diabetes—regardless of diagnosis </w:t>
      </w:r>
      <w:r w:rsidR="0015229C">
        <w:rPr>
          <w:rFonts w:eastAsia="Times New Roman" w:cs="Times New Roman"/>
          <w:szCs w:val="24"/>
        </w:rPr>
        <w:t>duration</w:t>
      </w:r>
      <w:r w:rsidRPr="006F1DC7">
        <w:rPr>
          <w:rFonts w:eastAsia="Times New Roman" w:cs="Times New Roman"/>
          <w:szCs w:val="24"/>
        </w:rPr>
        <w:t>—while adjusting for medication use for diabetes, hypertension, and hyperlipidemia (</w:t>
      </w:r>
      <w:r w:rsidRPr="00D4772D">
        <w:rPr>
          <w:rFonts w:eastAsia="Times New Roman" w:cs="Times New Roman"/>
          <w:b/>
          <w:bCs/>
          <w:szCs w:val="24"/>
        </w:rPr>
        <w:t>Supplementary Table 6</w:t>
      </w:r>
      <w:r w:rsidRPr="006F1DC7">
        <w:rPr>
          <w:rFonts w:eastAsia="Times New Roman" w:cs="Times New Roman"/>
          <w:szCs w:val="24"/>
        </w:rPr>
        <w:t>).</w:t>
      </w:r>
      <w:r>
        <w:rPr>
          <w:rFonts w:eastAsia="Times New Roman" w:cs="Times New Roman"/>
          <w:szCs w:val="24"/>
        </w:rPr>
        <w:t xml:space="preserve"> </w:t>
      </w:r>
      <w:r w:rsidRPr="006F1DC7">
        <w:rPr>
          <w:rFonts w:eastAsia="Times New Roman" w:cs="Times New Roman"/>
          <w:szCs w:val="24"/>
        </w:rPr>
        <w:t xml:space="preserve">Subtype classifications were stable across most survey cycles. </w:t>
      </w:r>
      <w:r w:rsidR="00CF6D02">
        <w:rPr>
          <w:rFonts w:eastAsia="Times New Roman" w:cs="Times New Roman"/>
          <w:szCs w:val="24"/>
        </w:rPr>
        <w:t>Relative to participants without T2D, all subtypes had higher all-cause and cause-specific hazards of mortality (</w:t>
      </w:r>
      <w:r w:rsidR="00FE7814" w:rsidRPr="00FE7814">
        <w:rPr>
          <w:rFonts w:eastAsia="Times New Roman" w:cs="Times New Roman"/>
          <w:b/>
          <w:bCs/>
          <w:szCs w:val="24"/>
        </w:rPr>
        <w:t>Supplementary Figure 3,</w:t>
      </w:r>
      <w:r w:rsidR="00FE7814">
        <w:rPr>
          <w:rFonts w:eastAsia="Times New Roman" w:cs="Times New Roman"/>
          <w:szCs w:val="24"/>
        </w:rPr>
        <w:t xml:space="preserve"> </w:t>
      </w:r>
      <w:r w:rsidR="00CF6D02">
        <w:rPr>
          <w:rFonts w:eastAsia="Times New Roman" w:cs="Times New Roman"/>
          <w:b/>
          <w:bCs/>
          <w:szCs w:val="24"/>
        </w:rPr>
        <w:t>Supplementary Table 7</w:t>
      </w:r>
      <w:r w:rsidR="00CF6D02">
        <w:rPr>
          <w:rFonts w:eastAsia="Times New Roman" w:cs="Times New Roman"/>
          <w:szCs w:val="24"/>
        </w:rPr>
        <w:t>).</w:t>
      </w:r>
    </w:p>
    <w:p w14:paraId="76C5C72B" w14:textId="0EC19E3F" w:rsidR="00503C04" w:rsidRDefault="00503C04" w:rsidP="00503C04">
      <w:r>
        <w:rPr>
          <w:b/>
        </w:rPr>
        <w:t>Discussion</w:t>
      </w:r>
    </w:p>
    <w:p w14:paraId="3619AD06" w14:textId="58BA3889" w:rsidR="00E50896" w:rsidRDefault="00A01930" w:rsidP="00E50896">
      <w:pPr>
        <w:ind w:firstLine="720"/>
      </w:pPr>
      <w:r w:rsidRPr="00A01930">
        <w:t xml:space="preserve">In this nationally representative study of U.S. adults with newly diagnosed type 2 diabetes (T2D), we </w:t>
      </w:r>
      <w:r w:rsidR="00BC0388">
        <w:t>observed</w:t>
      </w:r>
      <w:r w:rsidRPr="00A01930">
        <w:t xml:space="preserve"> that long-term all-cause and cause-specific mortality rates were similar across the four commonly reported subtypes—MARD, MOD, SIDD, and SIRD. While unadjusted analyses showed higher mortality in the MARD group, these differences largely attenuated after adjusting for </w:t>
      </w:r>
      <w:r w:rsidR="0059288A">
        <w:t>socio-demographic covariates</w:t>
      </w:r>
      <w:r w:rsidRPr="00A01930">
        <w:t xml:space="preserve">. These findings were robust across </w:t>
      </w:r>
      <w:r w:rsidRPr="00A01930">
        <w:lastRenderedPageBreak/>
        <w:t>multiple sensitivity analyses, including models that incorporated prevalent diabetes cases and those that did not account for complex survey design.</w:t>
      </w:r>
      <w:r w:rsidR="00A32E5A">
        <w:t xml:space="preserve"> </w:t>
      </w:r>
    </w:p>
    <w:p w14:paraId="5A4E40B6" w14:textId="40B47342" w:rsidR="00E45512" w:rsidRDefault="00F016C5" w:rsidP="00E50896">
      <w:pPr>
        <w:ind w:firstLine="720"/>
      </w:pPr>
      <w:bookmarkStart w:id="7" w:name="_Hlk199238411"/>
      <w:r>
        <w:t xml:space="preserve">The distinct demographic and clinical characteristics </w:t>
      </w:r>
      <w:r w:rsidR="00E50896">
        <w:t>across s</w:t>
      </w:r>
      <w:r>
        <w:t xml:space="preserve">ubtypes </w:t>
      </w:r>
      <w:r w:rsidR="00E50896">
        <w:t>a</w:t>
      </w:r>
      <w:r w:rsidR="00F81E97">
        <w:t>lign</w:t>
      </w:r>
      <w:r w:rsidR="000A4813">
        <w:t xml:space="preserve"> </w:t>
      </w:r>
      <w:r w:rsidR="00E50896">
        <w:t>with</w:t>
      </w:r>
      <w:r>
        <w:t xml:space="preserve"> </w:t>
      </w:r>
      <w:r w:rsidR="005A3D9D">
        <w:t>those</w:t>
      </w:r>
      <w:r>
        <w:t xml:space="preserve"> previously reported globally</w:t>
      </w:r>
      <w:r w:rsidR="005A3D9D">
        <w:t xml:space="preserve"> in diverse populations</w:t>
      </w:r>
      <w:r>
        <w:t xml:space="preserve"> </w:t>
      </w:r>
      <w:r>
        <w:fldChar w:fldCharType="begin"/>
      </w:r>
      <w:r w:rsidR="00B40878">
        <w:instrText xml:space="preserve"> ADDIN ZOTERO_ITEM CSL_CITATION {"citationID":"TO6JDIaz","properties":{"formattedCitation":"(5,25\\uc0\\u8211{}27)","plainCitation":"(5,25–27)","noteIndex":0},"citationItems":[{"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H"},{"family":"Groop","given":"Leif"}],"issued":{"date-parts":[["2018",5]]}}},{"id":610,"uris":["http://zotero.org/groups/4706323/items/TAZK3B9F"],"itemData":{"id":610,"type":"article-journal","container-title":"The Lancet Diabetes &amp; Endocrinology","DOI":"10.1016/S2213-8587(18)30316-4","ISSN":"22138587","issue":"1","journalAbbreviation":"The Lancet Diabetes &amp; Endocrinology","language":"en","page":"9-11","source":"DOI.org (Crossref)","title":"Novel subgroups of patients with adult-onset diabetes in Chinese and US populations","volume":"7","author":[{"family":"Zou","given":"Xiantong"},{"family":"Zhou","given":"Xianghai"},{"family":"Zhu","given":"Zhanxing"},{"family":"Ji","given":"Linong"}],"issued":{"date-parts":[["2019",1]]}}},{"id":612,"uris":["http://zotero.org/groups/4706323/items/K2X2PZM9"],"itemData":{"id":612,"type":"article-journal","abstract":"Abstract\n            \n              Context\n              Data-driven diabetes subgroups were proposed as an alternative to address diabetes heterogeneity. However, changes in trends for these subgroups have not been reported.\n            \n            \n              Objective\n              Here, we analyzed trends of diabetes subgroups, stratified by sex, race, education level, age categories, and time since diabetes diagnosis in the United States.\n            \n            \n              Methods\n              We used data from consecutive NHANES cycles spanning the 1988-2018 period. Diabetes subgroups (mild obesity-related [MOD], severe insulin-deficient [SIDD], severe insulin-resistant [SIRD], and mild age-related diabetes [MARD]) were classified using validated self-normalizing neural networks. Severe autoimmune diabetes (SAID) was assessed for NHANES-III. Prevalence was estimated using examination sample weights considering bicyclic changes (BCs) to evaluate trends and changes over time.\n            \n            \n              Results\n              Diabetes prevalence in the United States increased from 7.5% (95% CI 7.1-7.9) in 1988-1989 to 13.9% (95% CI 13.4-14.4) in 2016-2018 (BC 1.09%, 95% CI 0.98-1.31, P &amp;lt; .001). Non-Hispanic Black people had the highest prevalence. Overall, MOD, MARD, and SIDD had an increase during the studied period. Particularly, non-Hispanic Black people had sharp increases in MARD and SIDD, Mexican Americans in SIDD, and non-Hispanic White people in MARD. Males, subjects with secondary/high school, and adults aged 40-64 years had the highest increase in MOD prevalence. Trends in diabetes subgroups sustained after stratifying time since diabetes diagnosis.\n            \n            \n              Conclusion\n              Prevalence of diabetes and its subgroups in the United States has increased from 1988 to 2018. These trends were different across sex, ethnicities, education, and age categories, indicating significant heterogeneity in diabetes within the US obesity burden, population aging, socioeconomic disparities, and lifestyle aspects could be implicated in the increasing trends of diabetes in the United States.","container-title":"The Journal of Clinical Endocrinology &amp; Metabolism","DOI":"10.1210/clinem/dgab762","ISSN":"0021-972X, 1945-7197","issue":"3","language":"en","page":"735-742","source":"DOI.org (Crossref)","title":"Prevalence Trends of Diabetes Subgroups in the United States: A Data-driven Analysis Spanning Three Decades From NHANES (1988-2018)","title-short":"Prevalence Trends of Diabetes Subgroups in the United States","volume":"107","author":[{"family":"Antonio-Villa","given":"Neftali Eduardo"},{"family":"Fernández-Chirino","given":"Luisa"},{"family":"Vargas-Vázquez","given":"Arsenio"},{"family":"Fermín-Martínez","given":"Carlos A"},{"family":"Aguilar-Salinas","given":"Carlos A"},{"family":"Bello-Chavolla","given":"Omar Yaxmehen"}],"issued":{"date-parts":[["2022",2,17]]}}},{"id":582,"uris":["http://zotero.org/groups/4706323/items/RZWWRVXB"],"itemData":{"id":582,"type":"article-journal","abstract":"Several international studies have stratified people with diabetes into phenotypical clusters. However, there has not been a systematic examination of the variation in these clusters across ethnic groups. For example, some clusters appear more frequent among Asians and may have lower weight, age at diagnosis and poorer beta cell function.","container-title":"Primary Care Diabetes","DOI":"10.1016/j.pcd.2022.09.007","language":"en","page":"4","title":"Ethnic differences between Asians and non-Asians in clustering-based phenotype classification of adult-onset diabetes mellitus: A systematic narrative review","author":[{"family":"Varghese","given":"Jithin Sam"},{"family":"Narayan","given":"K M Venkat"}],"issued":{"date-parts":[["2022"]]}}}],"schema":"https://github.com/citation-style-language/schema/raw/master/csl-citation.json"} </w:instrText>
      </w:r>
      <w:r>
        <w:fldChar w:fldCharType="separate"/>
      </w:r>
      <w:r w:rsidR="00B40878" w:rsidRPr="00B40878">
        <w:rPr>
          <w:rFonts w:cs="Times New Roman"/>
          <w:szCs w:val="24"/>
        </w:rPr>
        <w:t>(5,25–27)</w:t>
      </w:r>
      <w:r>
        <w:fldChar w:fldCharType="end"/>
      </w:r>
      <w:r>
        <w:t>.</w:t>
      </w:r>
      <w:bookmarkEnd w:id="7"/>
      <w:r w:rsidR="00E50896">
        <w:t xml:space="preserve"> </w:t>
      </w:r>
      <w:r w:rsidR="000A4813">
        <w:t xml:space="preserve">We observed </w:t>
      </w:r>
      <w:r w:rsidR="00E45512" w:rsidRPr="00E45512">
        <w:t xml:space="preserve">notable clinical differences </w:t>
      </w:r>
      <w:r w:rsidR="00F81E97">
        <w:t>across subtypes</w:t>
      </w:r>
      <w:r w:rsidR="00867347">
        <w:t xml:space="preserve">, </w:t>
      </w:r>
      <w:r w:rsidR="00E45512" w:rsidRPr="00E45512">
        <w:t>such as higher HbA1c and lower beta-cell function in SIDD, and elevated insulin resistance in SIRD</w:t>
      </w:r>
      <w:r w:rsidR="00F81E97">
        <w:t xml:space="preserve">. However, </w:t>
      </w:r>
      <w:r w:rsidR="00B26BF7">
        <w:t>t</w:t>
      </w:r>
      <w:r w:rsidR="00E45512" w:rsidRPr="00E45512">
        <w:t>hese subtype-defining characteristics did not translate into long-term differences in</w:t>
      </w:r>
      <w:r w:rsidR="00B26BF7">
        <w:t xml:space="preserve"> premature </w:t>
      </w:r>
      <w:r w:rsidR="00E45512" w:rsidRPr="00E45512">
        <w:t>mortality risk over the follow-up period.</w:t>
      </w:r>
      <w:r w:rsidR="001C5959">
        <w:t xml:space="preserve"> </w:t>
      </w:r>
    </w:p>
    <w:p w14:paraId="7F4B91A9" w14:textId="015D87B5" w:rsidR="009F109C" w:rsidRDefault="008D476A" w:rsidP="007E1F76">
      <w:pPr>
        <w:ind w:firstLine="720"/>
      </w:pPr>
      <w:r>
        <w:t xml:space="preserve">There are several potential explanations </w:t>
      </w:r>
      <w:r w:rsidR="00395866">
        <w:t>for the divergence</w:t>
      </w:r>
      <w:r>
        <w:t xml:space="preserve"> between the findings of</w:t>
      </w:r>
      <w:r w:rsidR="00395866">
        <w:t xml:space="preserve"> our </w:t>
      </w:r>
      <w:r>
        <w:t xml:space="preserve">study </w:t>
      </w:r>
      <w:r w:rsidR="00311FBE">
        <w:t xml:space="preserve">on T2D mortality </w:t>
      </w:r>
      <w:r>
        <w:t xml:space="preserve">and those of previous </w:t>
      </w:r>
      <w:r w:rsidR="00311FBE">
        <w:t>studies that have primarily reported subtype-specific differences in diabetes related complications</w:t>
      </w:r>
      <w:r>
        <w:t>. F</w:t>
      </w:r>
      <w:r w:rsidR="00311FBE">
        <w:t>irst</w:t>
      </w:r>
      <w:r>
        <w:t>,</w:t>
      </w:r>
      <w:r w:rsidR="00DB5CF0" w:rsidRPr="00DB5CF0">
        <w:t xml:space="preserve"> our analysis leveraged a nationally representative </w:t>
      </w:r>
      <w:r w:rsidR="00C6431F">
        <w:t>survey sample</w:t>
      </w:r>
      <w:r w:rsidR="00DB5CF0" w:rsidRPr="00DB5CF0">
        <w:t>, which may offer a more accurate reflection of mortality risk across the general population with T2D, compared to high-risk or clinic-based cohorts often used in previous research</w:t>
      </w:r>
      <w:r w:rsidR="00DB5CF0">
        <w:t xml:space="preserve"> </w:t>
      </w:r>
      <w:r>
        <w:fldChar w:fldCharType="begin"/>
      </w:r>
      <w:r w:rsidR="00B40878">
        <w:instrText xml:space="preserve"> ADDIN ZOTERO_ITEM CSL_CITATION {"citationID":"f5qQvLF4","properties":{"formattedCitation":"(28)","plainCitation":"(28)","noteIndex":0},"citationItems":[{"id":6039,"uris":["http://zotero.org/groups/4706323/items/EAKQBYJQ"],"itemData":{"id":6039,"type":"article-journal","container-title":"JACC","DOI":"10.1016/j.jacc.2011.08.020","issue":"19","note":"publisher: American College of Cardiology Foundation","page":"2010-2013","source":"jacc.org (Atypon)","title":"Population-Based Cohort Studies: Still Relevant?","title-short":"Population-Based Cohort Studies","volume":"58","author":[{"family":"Sorlie","given":"Paul"},{"family":"Wei","given":"Gina S."}],"issued":{"date-parts":[["2011",11]]}}}],"schema":"https://github.com/citation-style-language/schema/raw/master/csl-citation.json"} </w:instrText>
      </w:r>
      <w:r>
        <w:fldChar w:fldCharType="separate"/>
      </w:r>
      <w:r w:rsidR="00B40878">
        <w:rPr>
          <w:rFonts w:cs="Times New Roman"/>
        </w:rPr>
        <w:t>(28)</w:t>
      </w:r>
      <w:r>
        <w:fldChar w:fldCharType="end"/>
      </w:r>
      <w:r>
        <w:t xml:space="preserve">. </w:t>
      </w:r>
      <w:r w:rsidR="00F24E4F" w:rsidRPr="00F24E4F">
        <w:t xml:space="preserve">Second, diabetes-related mortality—particularly from cardiovascular </w:t>
      </w:r>
      <w:r w:rsidR="004916B4">
        <w:t>disease</w:t>
      </w:r>
      <w:r w:rsidR="00F24E4F" w:rsidRPr="00F24E4F">
        <w:t xml:space="preserve">—has declined substantially in the United States over </w:t>
      </w:r>
      <w:r w:rsidR="00184A31">
        <w:t xml:space="preserve">the </w:t>
      </w:r>
      <w:r w:rsidR="00F24E4F" w:rsidRPr="00F24E4F">
        <w:t>recent decade</w:t>
      </w:r>
      <w:r>
        <w:t xml:space="preserve"> </w:t>
      </w:r>
      <w:r>
        <w:fldChar w:fldCharType="begin"/>
      </w:r>
      <w:r w:rsidR="00B40878">
        <w:instrText xml:space="preserve"> ADDIN ZOTERO_ITEM CSL_CITATION {"citationID":"iBJCveCj","properties":{"formattedCitation":"(29)","plainCitation":"(29)","noteIndex":0},"citationItems":[{"id":6041,"uris":["http://zotero.org/groups/4706323/items/NEALT46F"],"itemData":{"id":6041,"type":"article-journal","container-title":"The Lancet","DOI":"10.1016/S0140-6736(18)30314-3","ISSN":"01406736","issue":"10138","journalAbbreviation":"The Lancet","language":"en","page":"2430-2440","source":"DOI.org (Crossref)","title":"Trends in cause-specific mortality among adults with and without diagnosed diabetes in the USA: an epidemiological analysis of linked national survey and vital statistics data","title-short":"Trends in cause-specific mortality among adults with and without diagnosed diabetes in the USA","volume":"391","author":[{"family":"Gregg","given":"Edward W"},{"family":"Cheng","given":"Yiling J"},{"family":"Srinivasan","given":"Meera"},{"family":"Lin","given":"Ji"},{"family":"Geiss","given":"Linda S"},{"family":"Albright","given":"Ann L"},{"family":"Imperatore","given":"Giuseppina"}],"issued":{"date-parts":[["2018",6]]}}}],"schema":"https://github.com/citation-style-language/schema/raw/master/csl-citation.json"} </w:instrText>
      </w:r>
      <w:r>
        <w:fldChar w:fldCharType="separate"/>
      </w:r>
      <w:r w:rsidR="00B40878">
        <w:rPr>
          <w:rFonts w:cs="Times New Roman"/>
        </w:rPr>
        <w:t>(29)</w:t>
      </w:r>
      <w:r>
        <w:fldChar w:fldCharType="end"/>
      </w:r>
      <w:r>
        <w:t xml:space="preserve">. These reductions are </w:t>
      </w:r>
      <w:r w:rsidR="009C4508">
        <w:t>likely</w:t>
      </w:r>
      <w:r>
        <w:t xml:space="preserve"> </w:t>
      </w:r>
      <w:r w:rsidR="0080761C">
        <w:t>mediated by</w:t>
      </w:r>
      <w:r>
        <w:t xml:space="preserve"> improved</w:t>
      </w:r>
      <w:r w:rsidR="0070160E">
        <w:t xml:space="preserve"> primary and secondary prevention from</w:t>
      </w:r>
      <w:r>
        <w:t xml:space="preserve"> long-term behavioral and multidrug therapies for diabetes patients </w:t>
      </w:r>
      <w:r>
        <w:fldChar w:fldCharType="begin"/>
      </w:r>
      <w:r w:rsidR="00B40878">
        <w:instrText xml:space="preserve"> ADDIN ZOTERO_ITEM CSL_CITATION {"citationID":"OM2oGU6o","properties":{"formattedCitation":"(30,31)","plainCitation":"(30,31)","noteIndex":0},"citationItems":[{"id":841,"uris":["http://zotero.org/groups/4706323/items/BXVXL2DC"],"itemData":{"id":841,"type":"article-journal","abstract":"Background In the 2·8 years of the Diabetes Prevention Program (DPP) randomised clinical trial, diabetes incidence in high-risk adults was reduced by 58% with intensive lifestyle intervention and by 31% with metformin, compared with placebo. We investigated the persistence of these eﬀects in the long term.","language":"en","page":"10","source":"Zotero","title":"10-year follow-up of diabetes incidence and weight loss in the Diabetes Prevention Program Outcomes Study","volume":"374","author":[{"literal":"Diabetes Prevention Program Research Group"}],"issued":{"date-parts":[["2009"]]}}},{"id":6046,"uris":["http://zotero.org/groups/4706323/items/MD6SYIJF"],"itemData":{"id":6046,"type":"article-journal","abstract":"In this study, 160 patients with type 2 diabetes and persistent microalbuminuria received either intensive therapy or conventional therapy for a mean of 7.8 years, followed by observation for a mean of 5.5 years. Intensive intervention with multiple drug combinations and behavior modification appeared to have a sustained benefit in reducing vascular complications and death from any cause and from cardiovascular causes. In patients with type 2 diabetes and persistent microalbuminuria, intensive intervention with multiple drug combinations and behavior modification appeared to have a sustained benefit in reducing vascular complications and death. Type 2 diabetes mellitus is associated with a high rate of complications related to cardiovascular disease and diabetic nephropathy, retinopathy, and neuropathy.1–3 The rate of death among patients with type 2 diabetes is approximately twice as high as that among persons without the disorder.2,3 However, trials of interventions for single risk factors have shown efficacy in reducing the development and progression of complications.4–9 Furthermore, the risk of vascular complications was reduced by about half in the Steno-2 Study, our previous prospective, randomized, open-label, blinded trial, during an average of 7.8 years of intensified multitarget intervention aimed at . . .","container-title":"New England Journal of Medicine","DOI":"10.1056/NEJMoa0706245","ISSN":"0028-4793","issue":"6","note":"publisher: Massachusetts Medical Society\n_eprint: https://www.nejm.org/doi/pdf/10.1056/NEJMoa0706245","page":"580-591","source":"Taylor and Francis+NEJM","title":"Effect of a Multifactorial Intervention on Mortality in Type 2 Diabetes","volume":"358","author":[{"family":"Gæde","given":"Peter"},{"family":"Lund-Andersen","given":"Henrik"},{"family":"Parving","given":"Hans-Henrik"},{"family":"Pedersen","given":"Oluf"}],"issued":{"date-parts":[["2008",2,7]]}}}],"schema":"https://github.com/citation-style-language/schema/raw/master/csl-citation.json"} </w:instrText>
      </w:r>
      <w:r>
        <w:fldChar w:fldCharType="separate"/>
      </w:r>
      <w:r w:rsidR="00B40878">
        <w:rPr>
          <w:rFonts w:cs="Times New Roman"/>
        </w:rPr>
        <w:t>(30,31)</w:t>
      </w:r>
      <w:r>
        <w:fldChar w:fldCharType="end"/>
      </w:r>
      <w:r>
        <w:t xml:space="preserve">. </w:t>
      </w:r>
      <w:r w:rsidR="00FC2EA9" w:rsidRPr="00FC2EA9">
        <w:t>In particular, newer pharmacological agents such as sodium-glucose cotransporter-2 (SGLT2) inhibitors and glucagon-like peptide-1 (GLP-1) receptor agonists</w:t>
      </w:r>
      <w:r w:rsidR="00EF1C2C">
        <w:t xml:space="preserve"> as well as higher rates of </w:t>
      </w:r>
      <w:r w:rsidR="00DE1394">
        <w:t>statin and antihypertensive treatment</w:t>
      </w:r>
      <w:r w:rsidR="00FC2EA9" w:rsidRPr="00FC2EA9">
        <w:t xml:space="preserve"> </w:t>
      </w:r>
      <w:r w:rsidR="004916B4">
        <w:t xml:space="preserve">may </w:t>
      </w:r>
      <w:r w:rsidR="00FC2EA9" w:rsidRPr="00FC2EA9">
        <w:t xml:space="preserve">have </w:t>
      </w:r>
      <w:r w:rsidR="00FC2EA9">
        <w:t>significantly</w:t>
      </w:r>
      <w:r w:rsidR="00FC2EA9" w:rsidRPr="00FC2EA9">
        <w:t xml:space="preserve"> </w:t>
      </w:r>
      <w:r w:rsidR="004916B4">
        <w:t>lowered risk of</w:t>
      </w:r>
      <w:r w:rsidR="00FC2EA9" w:rsidRPr="00FC2EA9">
        <w:t xml:space="preserve"> cardiovascular mortality among individuals with T2D</w:t>
      </w:r>
      <w:r>
        <w:t xml:space="preserve"> </w:t>
      </w:r>
      <w:r>
        <w:fldChar w:fldCharType="begin"/>
      </w:r>
      <w:r w:rsidR="00B40878">
        <w:instrText xml:space="preserve"> ADDIN ZOTERO_ITEM CSL_CITATION {"citationID":"fQUHbjAS","properties":{"formattedCitation":"(32\\uc0\\u8211{}35)","plainCitation":"(32–35)","noteIndex":0},"citationItems":[{"id":6044,"uris":["http://zotero.org/groups/4706323/items/RNALKVLM"],"itemData":{"id":6044,"type":"article-journal","abstract":"In this study, the addition of empagliflozin, an inhibitor of sodium–glucose cotransporter 2, to standard care reduced cardiovascular morbidity and mortality in patients with type 2 diabetes at high cardiovascular risk. Type 2 diabetes is a major risk factor for cardiovascular disease,1,2 and the presence of both type 2 diabetes and cardiovascular disease increases the risk of death.3 Evidence that glucose lowering reduces the rates of cardiovascular events and death has not been convincingly shown,4–6 although a modest cardiovascular benefit may be observed after a prolonged follow-up period.7 Furthermore, there is concern that intensive glucose lowering or the use of specific glucose-lowering drugs may be associated with adverse cardiovascular outcomes.8 Therefore, it is necessary to establish the cardiovascular safety benefits of glucose-lowering agents.9 Inhibitors of sodium–glucose cotransporter 2 reduce . . .","container-title":"New England Journal of Medicine","DOI":"10.1056/NEJMoa1504720","ISSN":"0028-4793","issue":"22","note":"publisher: Massachusetts Medical Society\n_eprint: https://www.nejm.org/doi/pdf/10.1056/NEJMoa1504720","page":"2117-2128","source":"Taylor and Francis+NEJM","title":"Empagliflozin, Cardiovascular Outcomes, and Mortality in Type 2 Diabetes","volume":"373","author":[{"family":"Zinman","given":"Bernard"},{"family":"Wanner","given":"Christoph"},{"family":"Lachin","given":"John M."},{"family":"Fitchett","given":"David"},{"family":"Bluhmki","given":"Erich"},{"family":"Hantel","given":"Stefan"},{"family":"Mattheus","given":"Michaela"},{"family":"Devins","given":"Theresa"},{"family":"Johansen","given":"Odd Erik"},{"family":"Woerle","given":"Hans J."},{"family":"Broedl","given":"Uli C."},{"family":"Inzucchi","given":"Silvio E."}],"issued":{"date-parts":[["2015",11,26]]}}},{"id":6042,"uris":["http://zotero.org/groups/4706323/items/9MYJE8CC"],"itemData":{"id":6042,"type":"article-journal","abstract":"Patients with type 2 diabetes and high cardiovascular risk were assigned to receive either the glucagon-like peptide 1 analogue liraglutide or placebo. The rate of first occurrence of cardiovascular death, nonfatal MI, or nonfatal stroke was lower with liraglutide. Type 2 diabetes is a complex metabolic disorder that is characterized by hyperglycemia and associated with a high risk of cardiovascular, microvascular, and other complications.1,2 Although glycemic control is associated with reductions in the risk of microvascular complications, the macrovascular benefits of glycemic control are less certain. Furthermore, concern has been raised about the cardiovascular safety of antihyperglycemic therapies.3 Consequently, regulatory authorities have mandated cardiovascular safety assessments of new diabetes treatments.4,5 Liraglutide, an analogue of human glucagon-like peptide 1 (GLP-1),6 has been approved for the treatment of type 2 diabetes. Its efficacy in lowering glucose levels has been . . .","container-title":"New England Journal of Medicine","DOI":"10.1056/NEJMoa1603827","ISSN":"0028-4793","issue":"4","note":"publisher: Massachusetts Medical Society\n_eprint: https://www.nejm.org/doi/pdf/10.1056/NEJMoa1603827","page":"311-322","source":"Taylor and Francis+NEJM","title":"Liraglutide and Cardiovascular Outcomes in Type 2 Diabetes","volume":"375","author":[{"family":"Marso","given":"Steven P."},{"family":"Daniels","given":"Gilbert H."},{"family":"Brown-Frandsen","given":"Kirstine"},{"family":"Kristensen","given":"Peter"},{"family":"Mann","given":"Johannes F. E."},{"family":"Nauck","given":"Michael A."},{"family":"Nissen","given":"Steven E."},{"family":"Pocock","given":"Stuart"},{"family":"Poulter","given":"Neil R."},{"family":"Ravn","given":"Lasse S."},{"family":"Steinberg","given":"William M."},{"family":"Stockner","given":"Mette"},{"family":"Zinman","given":"Bernard"},{"family":"Bergenstal","given":"Richard M."},{"family":"Buse","given":"John B."}],"issued":{"date-parts":[["2016",7,28]]}}},{"id":6143,"uris":["http://zotero.org/groups/4706323/items/6R3F4L95"],"itemData":{"id":6143,"type":"article-journal","abstract":"Importance\nStatins are drugs of choice in treating hyperlipidemia and preventing or reducing cardiovascular diseases.\n\nPurpose\nExplore statins utilization and expenditure trends in the United States before and after the publication of the 2013 ACC/AHA guidelines.\n\nMethod\nA retrospective, cross-sectional study of US noninstitutionalized civilians was conducted using MEPS data from 2008 to 2019. Adults who were ≥ 40 years old and who reported taking statins were included in the study.\n\nPrimary outcomes\nStatins use patterns, total cost, and out-of-pocket spending in the general adults who reported taking statins medications. Expenditures were expressed in 2019 US dollars.\n\nResults\nIn this study, 409,804 individuals were eligible to be included (mean age [SE], 59 [0.1] years; 54% female). Of those participants, 22% reported taking statin therapy, and 11% of them filled only one statin prescription. The number of individuals in the general population who reported taking any statin climbed from 31 million (12%) in 2008–2009 to 92 million (35%) in 2018–2019, representing a 197% increase. After 2013, the number of individuals who used statins increased by 149%, from 37 million in 2012–2013 to 92 million users in 2018–2019. The annual number of statins prescriptions increased from 461 million to 818 million (77%; p = 0.000) between 2008 and 2019. Atorvastatin was the most prescribed medication in the statins class (36%), followed by simvastatin (34%). The moderate-intensity statins were the most used by the participants (60%). The total statins cost in 2013 was $8 billion and increased to $10 billion in 2019 (25%; p = 0.000). The total OOP expenditure trend sloped from $4.0 billion in the 2008–2009 cycle to $3.1 billion in 2018–2019. The average OOP paid by Asians was higher than that of other races at $141.\n\nConclusion\nThe proportion of individuals who used statins significantly increased following the adoption of the 2013 ACC/AHA guidelines. The findings, however, demonstrated suboptimal prescribing trends of high-intensity statins, which need to be addressed by the stakeholders to maximize medication outcomes. Statins expenditures, especially the co-payments, significantly decreased. The results have shown that revised or new regulations have a substantial impact on the healthcare industry.","container-title":"Saudi Pharmaceutical Journal : SPJ","DOI":"10.1016/j.jsps.2023.04.002","ISSN":"1319-0164","issue":"6","journalAbbreviation":"Saudi Pharm J","note":"PMID: 37228328\nPMCID: PMC10203693","page":"795-800","source":"PubMed Central","title":"Statins utilization trends and expenditures in the U.S. before and after the implementation of the 2013 ACC/AHA guidelines","volume":"31","author":[{"family":"Matyori","given":"Amro"},{"family":"Brown","given":"Clyde P."},{"family":"Ali","given":"Askal"},{"family":"Sherbeny","given":"Fatimah"}],"issued":{"date-parts":[["2023",6]]}}},{"id":6142,"uris":["http://zotero.org/groups/4706323/items/E8P9JR5Q"],"itemData":{"id":6142,"type":"article-journal","language":"en","source":"Zotero","title":"Statistical Brief #407: Trends in Utilization and Expenditures of Prescribed Drugs Treating Diabetes, Hypertension, and High Cholesterol for Persons under Age 40 in the U.S. Civilian Noninstitutionalized Population, 2000 and 2010","author":[{"family":"Stagnitti","given":"Marie"}]}}],"schema":"https://github.com/citation-style-language/schema/raw/master/csl-citation.json"} </w:instrText>
      </w:r>
      <w:r>
        <w:fldChar w:fldCharType="separate"/>
      </w:r>
      <w:r w:rsidR="00B40878" w:rsidRPr="00B40878">
        <w:rPr>
          <w:rFonts w:cs="Times New Roman"/>
          <w:szCs w:val="24"/>
        </w:rPr>
        <w:t>(32–35)</w:t>
      </w:r>
      <w:r>
        <w:fldChar w:fldCharType="end"/>
      </w:r>
      <w:r>
        <w:t xml:space="preserve">. </w:t>
      </w:r>
      <w:r w:rsidR="00311B64" w:rsidRPr="00311B64">
        <w:t>The increased uptake of these therapies in the past decade</w:t>
      </w:r>
      <w:r w:rsidR="0034324D">
        <w:t>, especially among</w:t>
      </w:r>
      <w:r w:rsidR="006E37EC">
        <w:t xml:space="preserve"> those at highest risk of cardiovascular </w:t>
      </w:r>
      <w:r w:rsidR="00583210">
        <w:t xml:space="preserve">disease, </w:t>
      </w:r>
      <w:r w:rsidR="00583210" w:rsidRPr="00311B64">
        <w:t>may</w:t>
      </w:r>
      <w:r w:rsidR="00311B64" w:rsidRPr="00311B64">
        <w:t xml:space="preserve"> have helped attenuate mortality differences that might </w:t>
      </w:r>
      <w:r w:rsidR="00EF1C2C">
        <w:t xml:space="preserve">have </w:t>
      </w:r>
      <w:r w:rsidR="00311B64" w:rsidRPr="00311B64">
        <w:t>otherwise emerge</w:t>
      </w:r>
      <w:r w:rsidR="00EF1C2C">
        <w:t>d</w:t>
      </w:r>
      <w:r w:rsidR="00311B64" w:rsidRPr="00311B64">
        <w:t xml:space="preserve"> between subtypes.</w:t>
      </w:r>
      <w:r w:rsidR="00311B64">
        <w:t xml:space="preserve"> </w:t>
      </w:r>
    </w:p>
    <w:p w14:paraId="76EB9340" w14:textId="22CF9484" w:rsidR="008D476A" w:rsidRPr="00D830DF" w:rsidRDefault="005B1F1A" w:rsidP="007E1F76">
      <w:pPr>
        <w:ind w:firstLine="720"/>
      </w:pPr>
      <w:r>
        <w:lastRenderedPageBreak/>
        <w:t xml:space="preserve">Nevertheless, our null </w:t>
      </w:r>
      <w:r w:rsidR="00E86BDD">
        <w:t>findings in premature</w:t>
      </w:r>
      <w:r>
        <w:t xml:space="preserve"> mortality do not </w:t>
      </w:r>
      <w:r w:rsidR="00284D09" w:rsidRPr="00284D09">
        <w:t>contradict earlier studies that reported higher risks of microvascular and macrovascular complications in the SIDD and SIRD subtypes compared to MOD and MARD</w:t>
      </w:r>
      <w:r>
        <w:t xml:space="preserve"> </w:t>
      </w:r>
      <w:r>
        <w:fldChar w:fldCharType="begin"/>
      </w:r>
      <w:r w:rsidR="00B40878">
        <w:instrText xml:space="preserve"> ADDIN ZOTERO_ITEM CSL_CITATION {"citationID":"4aMBo7E6","properties":{"formattedCitation":"(5,36)","plainCitation":"(5,36)","noteIndex":0},"citationItems":[{"id":651,"uris":["http://zotero.org/groups/4706323/items/9JW3V24Q"],"itemData":{"id":651,"type":"article-journal","abstract":"Background Cluster analyses have proposed different diabetes phenotypes using age, BMI, glycaemia, homoeostasis model estimates, and islet autoantibodies. We tested whether comprehensive phenotyping validates and further characterises these clusters at diagnosis and whether relevant diabetes-related complications differ among these clusters, during 5-years of follow-up.","container-title":"The Lancet Diabetes &amp; Endocrinology","DOI":"10.1016/S2213-8587(19)30187-1","ISSN":"22138587","issue":"9","journalAbbreviation":"The Lancet Diabetes &amp; Endocrinology","language":"en","page":"684-694","source":"DOI.org (Crossref)","title":"Risk of diabetes-associated diseases in subgroups of patients with recent-onset diabetes: a 5-year follow-up study","title-short":"Risk of diabetes-associated diseases in subgroups of patients with recent-onset diabetes","volume":"7","author":[{"family":"Zaharia","given":"Oana P"},{"family":"Strassburger","given":"Klaus"},{"family":"Strom","given":"Alexander"},{"family":"Bönhof","given":"Gidon J"},{"family":"Karusheva","given":"Yanislava"},{"family":"Antoniou","given":"Sofia"},{"family":"Bódis","given":"Kálmán"},{"family":"Markgraf","given":"Daniel F"},{"family":"Burkart","given":"Volker"},{"family":"Müssig","given":"Karsten"},{"family":"Hwang","given":"Jong-Hee"},{"family":"Asplund","given":"Olof"},{"family":"Groop","given":"Leif"},{"family":"Ahlqvist","given":"Emma"},{"family":"Seissler","given":"Jochen"},{"family":"Nawroth","given":"Peter"},{"family":"Kopf","given":"Stefan"},{"family":"Schmid","given":"Sebastian M"},{"family":"Stumvoll","given":"Michael"},{"family":"Pfeiffer","given":"Andreas F H"},{"family":"Kabisch","given":"Stefan"},{"family":"Tselmin","given":"Sergey"},{"family":"Häring","given":"Hans U"},{"family":"Ziegler","given":"Dan"},{"family":"Kuss","given":"Oliver"},{"family":"Szendroedi","given":"Julia"},{"family":"Roden","given":"Michael"},{"family":"Belgardt","given":"Bengt-Frederik"},{"family":"Buyken","given":"Anette"},{"family":"Eckel","given":"Jürgen"},{"family":"Geerling","given":"Gerd"},{"family":"Al-Hasani","given":"Hadi"},{"family":"Herder","given":"Christian"},{"family":"Hwang","given":"Jong-Hee"},{"family":"Icks","given":"Andrea"},{"family":"Kotzka","given":"Jörg"},{"family":"Kuss","given":"Oliver"},{"family":"Lammert","given":"Eckart"},{"family":"Markgraf","given":"Daniel"},{"family":"Müssig","given":"Karsten"},{"family":"Rathmann","given":"Wolfgang"},{"family":"Roden","given":"Michael"},{"family":"Szendroedi","given":"Julia"},{"family":"Ziegler","given":"Dan"}],"issued":{"date-parts":[["2019",9]]}}},{"id":631,"uris":["http://zotero.org/groups/4706323/items/6S2G6B6X"],"itemData":{"id":631,"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diagnosis.","container-title":"The Lancet Diabetes &amp; Endocrinology","DOI":"10.1016/S2213-8587(18)30051-2","ISSN":"22138587","issue":"5","journalAbbreviation":"The Lancet Diabetes &amp; Endocrinology","language":"en","page":"361-369","source":"DOI.org (Crossref)","title":"Novel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H"},{"family":"Groop","given":"Leif"}],"issued":{"date-parts":[["2018",5]]}}}],"schema":"https://github.com/citation-style-language/schema/raw/master/csl-citation.json"} </w:instrText>
      </w:r>
      <w:r>
        <w:fldChar w:fldCharType="separate"/>
      </w:r>
      <w:r w:rsidR="00B40878">
        <w:rPr>
          <w:rFonts w:cs="Times New Roman"/>
        </w:rPr>
        <w:t>(5,36)</w:t>
      </w:r>
      <w:r>
        <w:fldChar w:fldCharType="end"/>
      </w:r>
      <w:r>
        <w:t>.</w:t>
      </w:r>
      <w:r w:rsidR="007E1F76" w:rsidRPr="007E1F76">
        <w:t xml:space="preserve"> Rather, they suggest that while subtypes may differ in early clinical course or complication rates</w:t>
      </w:r>
      <w:r w:rsidR="00B51FFC">
        <w:t xml:space="preserve"> and potentially quality of life</w:t>
      </w:r>
      <w:r w:rsidR="007E1F76" w:rsidRPr="007E1F76">
        <w:t>, these differences do not necessarily translate into disparities in long-term survival—particularly within a healthcare landscape marked by improved chronic disease management.</w:t>
      </w:r>
    </w:p>
    <w:p w14:paraId="3C11635E" w14:textId="25F47C6C" w:rsidR="00152F00" w:rsidRPr="00D830DF" w:rsidRDefault="009F109C" w:rsidP="00E45512">
      <w:pPr>
        <w:ind w:firstLine="720"/>
      </w:pPr>
      <w:r>
        <w:t xml:space="preserve">In addition, </w:t>
      </w:r>
      <w:r w:rsidR="00583210">
        <w:t>a</w:t>
      </w:r>
      <w:r w:rsidR="00FB5586" w:rsidRPr="00FB5586">
        <w:t>dvancements in the acute management of diabetes-related emergencies may also have contributed to the convergence in mortality risk across subtypes. Over the past two decades, emergency care for complications such as hyperglycemia, diabetic ketoacidosis, and cardiovascular events has markedly improved through enhanced triage protocols, earlier therapeutic interventions (e.g., insulin and fluid administration), and greater access to cardioprotective agents</w:t>
      </w:r>
      <w:r w:rsidR="00FB5586">
        <w:t xml:space="preserve"> </w:t>
      </w:r>
      <w:r w:rsidR="00720268" w:rsidRPr="00D830DF">
        <w:fldChar w:fldCharType="begin"/>
      </w:r>
      <w:r w:rsidR="00B40878">
        <w:instrText xml:space="preserve"> ADDIN ZOTERO_ITEM CSL_CITATION {"citationID":"KdNkAXsd","properties":{"formattedCitation":"(37,38)","plainCitation":"(37,38)","noteIndex":0},"citationItems":[{"id":6061,"uris":["http://zotero.org/groups/4706323/items/QQMDZMBI"],"itemData":{"id":6061,"type":"article-journal","abstract":"PURPOSE OF REVIEW: Diabetic ketoacidosis (DKA) and hyperglycemic hyperosmolar state (HHS) are diabetic emergencies that cause high morbidity and mortality. Their treatment differs in the UK and USA. This review delineates the differences in diagnosis and treatment between the two countries.\nRECENT FINDINGS: Large-scale studies to determine optimal management of DKA and HHS are lacking. The diagnosis of DKA is based on disease severity in the USA, which differs from the UK. The diagnosis of HHS in the USA is based on total rather than effective osmolality. Unlike the USA, the UK has separate guidelines for DKA and HHS. Treatment of DKA and HHS also differs with respect to timing of fluid and insulin initiation. There is considerable overlap but important differences between the UK and USA guidelines for the management of DKA and HHS. Further research needs to be done to delineate a unifying diagnostic and treatment protocol.","container-title":"Current Diabetes Reports","DOI":"10.1007/s11892-017-0857-4","ISSN":"1539-0829","issue":"5","journalAbbreviation":"Curr Diab Rep","language":"eng","note":"PMID: 28364357\nPMCID: PMC5375966","page":"33","source":"PubMed","title":"Treatment of Diabetic Ketoacidosis (DKA)/Hyperglycemic Hyperosmolar State (HHS): Novel Advances in the Management of Hyperglycemic Crises (UK Versus USA)","title-short":"Treatment of Diabetic Ketoacidosis (DKA)/Hyperglycemic Hyperosmolar State (HHS)","volume":"17","author":[{"family":"Dhatariya","given":"Ketan K."},{"family":"Vellanki","given":"Priyathama"}],"issued":{"date-parts":[["2017",5]]}}},{"id":6064,"uris":["http://zotero.org/groups/4706323/items/A9Y9PQU6"],"itemData":{"id":6064,"type":"article-journal","abstract":"BACKGROUND: Despite intensive efforts over many years, the United States has made limited progress in improving rates of survival from out-of-hospital cardiac arrest. Recently, national organizations, such as the American Heart Association, have focused on promoting bystander cardiopulmonary resuscitation, use of automated external defibrillators, and other performance improvement efforts.\nMETHODS AND RESULTS: Using the Cardiac Arrest Registry to Enhance Survival (CARES), a prospective clinical registry, we identified 70 027 U.S. patients who experienced an out-of-hospital cardiac arrest between October 2005 and December 2012. Using multilevel Poisson regression, we examined temporal trends in risk-adjusted survival. After adjusting for patient and cardiac arrest characteristics, risk-adjusted rates of out-of-hospital cardiac arrest survival increased from 5.7% in the reference period of 2005 to 2006 to 7.2% in 2008 (adjusted risk ratio, 1.27; 95% confidence interval, 1.12-1.43; P&lt;0.001). Survival improved more modestly to 8.3% in 2012 (adjusted risk ratio, 1.47; 95% confidence interval, 1.26-1.70; P&lt;0.001). This improvement in survival occurred in both shockable and nonshockable arrest rhythms (P for interaction=0.22) and was also accompanied by better neurological outcomes among survivors (P for trend=0.01). Improved survival was attributable to both higher rates of prehospital survival, where risk-adjusted rates increased from 14.3% in 2005 to 2006 to 20.8% in 2012 (P for trend&lt;0.001), and in-hospital survival (P for trend=0.015). Rates of bystander cardiopulmonary resuscitation and automated external defibrillator use modestly increased during the study period and partly accounted for prehospital survival trends.\nCONCLUSIONS: Data drawn from a large subset of U.S communities suggest that rates of survival from out-of-hospital cardiac arrest have improved among sites participating in a performance improvement registry.","container-title":"Circulation","DOI":"10.1161/CIRCULATIONAHA.114.009711","ISSN":"1524-4539","issue":"21","journalAbbreviation":"Circulation","language":"eng","note":"PMID: 25399396\nPMCID: PMC4276415","page":"1876-1882","source":"PubMed","title":"Recent trends in survival from out-of-hospital cardiac arrest in the United States","volume":"130","author":[{"family":"Chan","given":"Paul S."},{"family":"McNally","given":"Bryan"},{"family":"Tang","given":"Fengming"},{"family":"Kellermann","given":"Arthur"},{"literal":"CARES Surveillance Group"}],"issued":{"date-parts":[["2014",11,18]]}}}],"schema":"https://github.com/citation-style-language/schema/raw/master/csl-citation.json"} </w:instrText>
      </w:r>
      <w:r w:rsidR="00720268" w:rsidRPr="00D830DF">
        <w:fldChar w:fldCharType="separate"/>
      </w:r>
      <w:r w:rsidR="00B40878">
        <w:rPr>
          <w:rFonts w:cs="Times New Roman"/>
        </w:rPr>
        <w:t>(37,38)</w:t>
      </w:r>
      <w:r w:rsidR="00720268" w:rsidRPr="00D830DF">
        <w:fldChar w:fldCharType="end"/>
      </w:r>
      <w:r w:rsidR="00471EBB" w:rsidRPr="00D830DF">
        <w:t xml:space="preserve">. </w:t>
      </w:r>
      <w:r w:rsidR="005F7162" w:rsidRPr="005F7162">
        <w:t>Correspondingly, declines in hospital mortality from hyperglycemic crises, diabetic ketoacidosis, and heart failure have been well documented</w:t>
      </w:r>
      <w:r w:rsidR="00B40878">
        <w:t xml:space="preserve"> </w:t>
      </w:r>
      <w:r w:rsidR="00BC5ED0" w:rsidRPr="00D830DF">
        <w:fldChar w:fldCharType="begin"/>
      </w:r>
      <w:r w:rsidR="00B40878">
        <w:instrText xml:space="preserve"> ADDIN ZOTERO_ITEM CSL_CITATION {"citationID":"peUiu2CB","properties":{"formattedCitation":"(39\\uc0\\u8211{}42)","plainCitation":"(39–42)","noteIndex":0},"citationItems":[{"id":6059,"uris":["http://zotero.org/groups/4706323/items/RLCSJCVL"],"itemData":{"id":6059,"type":"article-journal","abstract":"OBJECTIVES: This study aimed to describe rates and trends in hospitalizations, inpatient mortality, total hospital charges, and mean lengths of stay among adult patients hospitalized for hyperosmolar hyperglycemic state (HHS).\nMETHODS: The study included NIS databases 2008, 2010, 2012, 2014, 2016, and 2018. These databases were searched for hospitalizations with a principal discharge diagnosis of HHS in patients with T2DM using ICD codes (25020, 25022, and E110). Patients less than 18 years, elective hospitalizations, HHS in patients with T1DM or secondary diabetes mellitus were excluded. We used multivariable regression analysis to obtain trends in mortality, length of stay (LOS), and total hospital charges (THC).\nRESULTS: Between 2008 and 2018, there was a trend towards increasing hospitalizations for T2DM with HHS (p trend &lt; 0.001). The mean age over the period ranged from 56.9 to 59.1 years old. Men made up the majority of hospitalizations. Over the decade, there was a steady rise in the proportion of Whites and Hispanics with HHS, and Medicare was the most prevalent insurer overall. Inpatient mortality for HHS decreased from 1.44% in 2008 to 0.77% in 2018 (p trend 0.007). There was also a statistically significant decrease in both LOS and THC over the studied period.\nCONCLUSIONS: Trends in HHS showed increased hospitalizations, LOS, and THC over the decade in the study period, but inpatient mortality declined.","container-title":"Diabetes Research and Clinical Practice","DOI":"10.1016/j.diabres.2022.109230","ISSN":"1872-8227","journalAbbreviation":"Diabetes Res Clin Pract","language":"eng","note":"PMID: 35122906","page":"109230","source":"PubMed","title":"Hospitalizations and inpatient mortality for hyperosmolar hyperglycemic state over a decade","volume":"185","author":[{"family":"Shaka","given":"Hafeez"},{"family":"El-Amir","given":"Zain"},{"family":"Wani","given":"Farah"},{"family":"Albosta","given":"Michael"},{"family":"Dahiya","given":"Dushyant Singh"},{"family":"Alabi","given":"Omolabake"},{"family":"Muojieje","given":"Chukwudi Charles"},{"family":"Kichloo","given":"Asim"}],"issued":{"date-parts":[["2022",3]]}}},{"id":6056,"uris":["http://zotero.org/groups/4706323/items/P3LVSX78"],"itemData":{"id":6056,"type":"article-journal","abstract":"OBJECTIVE: Diabetes is one of the most common chronic diseases and a leading cause of morbidity and mortality in the U.S. Although our ability to treat diabetes and its associated complications has significantly improved, presentation with uncontrolled diabetes leading to ketoacidosis remains a significant problem.\nRESEARCH DESIGN AND METHODS: We aimed to determine the incidence and costs of hospital admissions associated with diabetic ketoacidosis (DKA). We reviewed the National Inpatient Sample database for all hospitalizations in which DKA (ICD-9 codes 250.10, 250.11, 250.12, and 250.13) was the principal discharge diagnosis during 2003-2014 and calculated the population incidence by using U.S. census data. Patients with ICD-9 codes for diabetic coma were excluded because the codes do not distinguish between hypoglycemic and DKA-related coma. We then analyzed changes in temporal trends of incidence, length of stay, costs, and in-hospital mortality by using the Cochrane-Armitage test.\nRESULTS: There were 1,760,101 primary admissions for DKA during the study period. In-hospital mortality for the cohort was 0.4% (n = 7,031). The total number of hospital discharges with the principal diagnosis of DKA increased from 118,808 in 2003 to 188,965 in 2014 (P &lt; 0.0001). The length of stay significantly decreased from an average of 3.64 days in 2003 to 3.24 days in 2014 (P &lt; 0.01). During this period, the mean hospital charges increased significantly from $18,987 (after adjusting for inflation) per admission in 2003 to $26,566 per admission in 2014. The resulting aggregate charges (i.e., national bill) for diabetes with ketoacidosis increased dramatically from $2.2 billion (after adjusting for inflation) in 2003 to $ 5.1 billion in 2014 (P &lt; 0.001). However, there was a significant reduction in mortality from 611 (0.51%) in 2003 to 620 (0.3%) in 2014 (P &lt; 0.01).\nCONCLUSIONS: Our analysis shows that the population incidence for DKA hospitalizations in the U.S. continues to increase, but the mortality from this condition has significantly decreased, indicating advances in early diagnosis and better inpatient care. Despite decreases in the length of stay, the costs of hospitalizations have increased significantly, indicating opportunities for value-based care intervention in this vulnerable population.","container-title":"Diabetes Care","DOI":"10.2337/dc17-1379","ISSN":"1935-5548","issue":"8","journalAbbreviation":"Diabetes Care","language":"eng","note":"PMID: 29773640","page":"1631-1638","source":"PubMed","title":"Health Care Utilization and Burden of Diabetic Ketoacidosis in the U.S. Over the Past Decade: A Nationwide Analysis","title-short":"Health Care Utilization and Burden of Diabetic Ketoacidosis in the U.S. Over the Past Decade","volume":"41","author":[{"family":"Desai","given":"Dimpi"},{"family":"Mehta","given":"Dhruv"},{"family":"Mathias","given":"Priyanka"},{"family":"Menon","given":"Gopal"},{"family":"Schubart","given":"Ulrich K."}],"issued":{"date-parts":[["2018",8]]}}},{"id":6053,"uris":["http://zotero.org/groups/4706323/items/DQ89MBNB"],"itemData":{"id":6053,"type":"article-journal","abstract":"Diabetes is a common chronic condition and as of 2015, approximately 30 million persons in the United States had diabetes (23 million with diagnosed and 7 million with undiagnosed) (1). Diabetic ketoacidosis (DKA) is a life-threatening but preventable complication of diabetes characterized by uncontrolled hyperglycemia (&gt;250 mg/dL), metabolic acidosis, and increased ketone concentration that occurs most frequently in persons with type 1 diabetes (2). CDC's United States Diabetes Surveillance System* (USDSS) indicated an increase in hospitalization rates for DKA during 2009-2014, most notably in persons aged &lt;45 years. To explore this finding, 2000-2014 data from the Agency for Healthcare Research and Quality's National Inpatient Sample (NIS)† were assembled to calculate trends in DKA hospitalization rates and in-hospital case-fatality rates. Overall, age-adjusted DKA hospitalization rates decreased slightly from 2000 to 2009, then reversed direction, steadily increasing from 2009 to 2014 at an average annual rate of 6.3%. In-hospital case-fatality rates declined consistently during the study period from 1.1% to 0.4%. Better understanding the causes of this increasing trend in DKA hospitalizations and decreasing trend in in-hospital case-fatality through further exploration using multiple data sources will facilitate the targeting of prevention efforts.","container-title":"MMWR. Morbidity and mortality weekly report","DOI":"10.15585/mmwr.mm6712a3","ISSN":"1545-861X","issue":"12","journalAbbreviation":"MMWR Morb Mortal Wkly Rep","language":"eng","note":"PMID: 29596400\nPMCID: PMC5877353","page":"362-365","source":"PubMed","title":"Trends in Diabetic Ketoacidosis Hospitalizations and In-Hospital Mortality - United States, 2000-2014","volume":"67","author":[{"family":"Benoit","given":"Stephen R."},{"family":"Zhang","given":"Yan"},{"family":"Geiss","given":"Linda S."},{"family":"Gregg","given":"Edward W."},{"family":"Albright","given":"Ann"}],"issued":{"date-parts":[["2018",3,30]]}}},{"id":6067,"uris":["http://zotero.org/groups/4706323/items/2259K4AM"],"itemData":{"id":6067,"type":"article-journal","abstract":"Despite advances in treatment and care quality for patients hospitalized with heart failure (HF), minimal improvement in mortality has been observed after HF hospitalization since 2010.To evaluate trends in mortality rates across specific intervals after hospitalization.This cohort study evaluated a random sample of Medicare fee-for-service beneficiaries with incident HF hospitalization from January 1, 2008, to December 31, 2018. Data were analyzed from February 2023 to May 2024.Unadjusted mortality rates were calculated by dividing the number of all-cause deaths by the number of patients with incident HF hospitalization for the following periods: in-hospital, 30 days (0-30 days after hospital discharge), short term (31 days to 1 year after discharge), intermediate term (1-2 years after discharge), and long term (2-3 years after discharge). Each period was considered separately (ie, patients who died during one period were not counted in subsequent periods). Annual unadjusted and risk-adjusted mortality ratios were calculated (using logistic regression to account for differences in patient characteristics), defined as observed mortality divided by expected mortality based on 2008 rates.A total of 1 256 041 patients (mean [SD] age, 83.0 [7.6] years; 56.0% female; 86.0% White) were hospitalized with incident HF. There was a substantial decrease in the mortality ratio for the in-hospital period (unadjusted ratio, 0.77; 95% CI, 0.67-0.77; risk-adjusted ratio, 0.74; 95% CI, 0.71-0.76). For subsequent periods, mortality ratios increased through 2013 and then decreased through 2018, resulting in no reductions in unadjusted postdischarge mortality during the full study period (30-day mortality ratio, 0.94; 95% CI, 0.82-1.06; short-term mortality ratio, 1.02; 95% CI, 0.87-1.17; intermediate-term mortality ratio, 0.99; 95% CI, 0.79-1.19; and long-term mortality ratio, 0.96; 95% CI, 0.76-1.16) and small reductions in risk-adjusted postdischarge mortality during the full study period (30-day mortality ratio, 0.88; 95% CI, 0.86-0.90; short-term mortality ratio, 0.94; 95% CI, 0.94-0.95; intermediate-term mortality ratio, 0.94; 95% CI, 0.92-0.95; and long-term mortality ratio, 0.95; 95% CI, 0.93-0.96).In this study of Medicare fee-for-service beneficiaries, there was a substantial decrease in in-hospital mortality for patients hospitalized with incident HF from 2008 to 2018, but little to no reduction in mortality for subsequent periods up to 3 years after hospitalization. These results suggest opportunities to improve longitudinal outpatient care for patients with HF after hospital discharge.","container-title":"JAMA Network Open","DOI":"10.1001/jamanetworkopen.2024.28964","ISSN":"2574-3805","issue":"8","journalAbbreviation":"JAMA Network Open","page":"e2428964","source":"Silverchair","title":"Trends in Mortality After Incident Hospitalization for Heart Failure Among Medicare Beneficiaries","volume":"7","author":[{"family":"Vohra","given":"Adam S."},{"family":"Moghtaderi","given":"Ali"},{"family":"Luo","given":"Qian"},{"family":"Magid","given":"David J."},{"family":"Black","given":"Bernard"},{"family":"Masoudi","given":"Frederick A."},{"family":"Kini","given":"Vinay"}],"issued":{"date-parts":[["2024",8,19]]}}}],"schema":"https://github.com/citation-style-language/schema/raw/master/csl-citation.json"} </w:instrText>
      </w:r>
      <w:r w:rsidR="00BC5ED0" w:rsidRPr="00D830DF">
        <w:fldChar w:fldCharType="separate"/>
      </w:r>
      <w:r w:rsidR="00B40878" w:rsidRPr="00B40878">
        <w:rPr>
          <w:rFonts w:cs="Times New Roman"/>
          <w:szCs w:val="24"/>
        </w:rPr>
        <w:t>(39–42)</w:t>
      </w:r>
      <w:r w:rsidR="00BC5ED0" w:rsidRPr="00D830DF">
        <w:fldChar w:fldCharType="end"/>
      </w:r>
      <w:r w:rsidR="00BC5ED0" w:rsidRPr="00D830DF">
        <w:t>.</w:t>
      </w:r>
      <w:r w:rsidR="005F7162" w:rsidRPr="005F7162">
        <w:t xml:space="preserve"> These systemic improvements in acute care likely mitigate fatal outcomes irrespective of underlying T2D subtype</w:t>
      </w:r>
      <w:r w:rsidR="005F7162">
        <w:t xml:space="preserve">. </w:t>
      </w:r>
    </w:p>
    <w:p w14:paraId="2BEA326C" w14:textId="4F270593" w:rsidR="00B5784A" w:rsidRDefault="0003256E" w:rsidP="00E45512">
      <w:pPr>
        <w:ind w:firstLine="720"/>
      </w:pPr>
      <w:r>
        <w:t>Lastly</w:t>
      </w:r>
      <w:r w:rsidRPr="0003256E">
        <w:t>, the absence of subtype differences in cancer-related mortality—despite variation in baseline HbA1c and BMI—may reflect the multifactorial nature of cancer progression. HbA1c, a marker of short- to medium-term glycemic control, may not fully capture long-term metabolic disturbances relevant to cancer development. Moreover, cancer prognosis is heavily influenced by tumor biology, stage at diagnosis, and access to timely treatment—factors that may not systematically vary by glycemic status at the time of T2D diagnosis</w:t>
      </w:r>
      <w:r w:rsidR="000835BD">
        <w:t xml:space="preserve"> </w:t>
      </w:r>
      <w:r w:rsidR="003D610D" w:rsidRPr="00D830DF">
        <w:fldChar w:fldCharType="begin"/>
      </w:r>
      <w:r w:rsidR="00B40878">
        <w:instrText xml:space="preserve"> ADDIN ZOTERO_ITEM CSL_CITATION {"citationID":"K7sLf2F7","properties":{"formattedCitation":"(43)","plainCitation":"(43)","noteIndex":0},"citationItems":[{"id":6070,"uris":["http://zotero.org/groups/4706323/items/6TBZ84IS"],"itemData":{"id":6070,"type":"article-journal","abstract":"BACKGROUND: Despite the lack of scientific data, many cancer patients hold the belief that glucose 'feeds' cancer and might affect disease outcome. We aimed to evaluate associations between glucose, hemoglobin A1C (HbA1C), and survival among individuals with diabetes and diabetes associated cancers.\nMETHODS: Five retrospective cohort studies were conducted in a large population-representative database. The study population included all patients with diabetes and an incident diagnosis of colorectal, breast, bladder, pancreatic and prostate cancers. Exposure of interest was serum glucose or HbA1C levels within 6 months prior to cancer diagnosis. Cox regression model was used to calculate hazard-ratio (HR) and 95% confidence-interval (CI) for overall survival. Analyses were adjusted for cancer-specific confounders. A subgroup analysis was performed among insulin-treated patients.\nRESULTS: Study cohorts included 7916 individuals with incident cancers and concurrent diabetes. There was no association between HbA1C levels and overall survival in colorectal (HR 1.00, 95% CI 0.95-1.06), breast (HR 1.03, 95% CI 0.95-1.11), bladder (HR 0.94, 95% CI 0.86-1.01), pancreatic (HR 0.98, 95% CI 0.94-1.02), or prostate (HR 1.02, 95% CI 0.96-1.08) cancers. Among diabetes patients treated with insulin, there was increased survival with increasing serum glucose, most prominent for bladder cancer (HR 0.91, 95% CI 0.84-0.99, per 1 mmol/l increase).\nCONCLUSIONS: Higher glucose and HbA1C levels in diabetes patients with incident cancer are not associated with worse overall survival following cancer diagnosis. Among insulin-treated patients, higher glucose levels may be associated with improved survival.","container-title":"European Journal of Cancer (Oxford, England: 1990)","DOI":"10.1016/j.ejca.2016.02.018","ISSN":"1879-0852","journalAbbreviation":"Eur J Cancer","language":"eng","note":"PMID: 27017290\nPMCID: PMC4851868","page":"90-98","source":"PubMed","title":"Serum glucose and hemoglobin A1C levels at cancer diagnosis and disease outcome","volume":"59","author":[{"family":"Boursi","given":"Ben"},{"family":"Giantonio","given":"Bruce J."},{"family":"Lewis","given":"James D."},{"family":"Haynes","given":"Kevin"},{"family":"Mamtani","given":"Ronac"},{"family":"Yang","given":"Yu-Xiao"}],"issued":{"date-parts":[["2016",5]]}}}],"schema":"https://github.com/citation-style-language/schema/raw/master/csl-citation.json"} </w:instrText>
      </w:r>
      <w:r w:rsidR="003D610D" w:rsidRPr="00D830DF">
        <w:fldChar w:fldCharType="separate"/>
      </w:r>
      <w:r w:rsidR="00B40878">
        <w:rPr>
          <w:rFonts w:cs="Times New Roman"/>
        </w:rPr>
        <w:t>(43)</w:t>
      </w:r>
      <w:r w:rsidR="003D610D" w:rsidRPr="00D830DF">
        <w:fldChar w:fldCharType="end"/>
      </w:r>
      <w:r w:rsidR="00144487" w:rsidRPr="00D830DF">
        <w:t>.</w:t>
      </w:r>
      <w:r w:rsidR="003D610D" w:rsidRPr="00D830DF">
        <w:t xml:space="preserve"> </w:t>
      </w:r>
      <w:r w:rsidR="000D724B" w:rsidRPr="00D830DF">
        <w:t xml:space="preserve">Similarly, </w:t>
      </w:r>
      <w:r w:rsidR="002D6D5E" w:rsidRPr="00D830DF">
        <w:t xml:space="preserve">the impact of BMI-based obesity on cancer </w:t>
      </w:r>
      <w:r w:rsidR="005432EA" w:rsidRPr="00D830DF">
        <w:t>mortality may be attenuated once cancer is established, particularly in the presence of modern oncological care</w:t>
      </w:r>
      <w:r w:rsidR="008273BB" w:rsidRPr="00D830DF">
        <w:t xml:space="preserve"> </w:t>
      </w:r>
      <w:r w:rsidR="008273BB" w:rsidRPr="00D830DF">
        <w:fldChar w:fldCharType="begin"/>
      </w:r>
      <w:r w:rsidR="00B40878">
        <w:instrText xml:space="preserve"> ADDIN ZOTERO_ITEM CSL_CITATION {"citationID":"Oxb2tDuz","properties":{"formattedCitation":"(44)","plainCitation":"(44)","noteIndex":0},"citationItems":[{"id":6078,"uris":["http://zotero.org/groups/4706323/items/D6GEPFCN"],"itemData":{"id":6078,"type":"article-journal","abstract":"BACKGROUND\nData are inconsistent on the association between body mass index\n(BMI) at time of cancer diagnosis and prognosis. We used data from 22\nclinical treatment trials to examine the association between BMI and\nsurvival across multiple cancer types and stages.\n\nMETHODS\nTrials with ≥5 years of follow-up were selected. Patients\nwith BMI&lt;18.5kg/m2 were excluded. Within a disease,\nanalyses were limited to patients on similar treatment regimens. Variable\ncutpoint analysis identified a BMI cutpoint that maximized differences in\nsurvival. Multivariable Cox regression analyses compared survival between\npatients with BMI above versus below the cutpoint, adjusting for age, race,\nsex, and important disease-specific clinical prognostic factors.\n\nRESULTS\nA total of 11,724 patients from 22 trials were identified. Fourteen\nanalyses were performed by disease site and treatment regimen. A cutpoint of\nBMI=25kg/m2 maximized survival differences. No statistically\nsignificant trend across all 14 analyses was observed (mean HR=0.96, P=.06).\nIn no cancer/treatment combination was elevated BMI associated with an\nincreased risk of death; for some cancers there was a survival advantage for\nhigher BMI. In sex-stratified analyses, BMI≥25kg/m2 was\nassociated with better overall survival among men (HR=0.82; P=.003), but not\nwomen (HR=1.04; P=.86). The association persisted when sex-specific cancers\nwere excluded, when treatment regimens were restricted to dose based on\nbody-surface area, and when early stage cancers were excluded.\n\nCONCLUSION\nThe association between BMI and survival is not consistent across\ncancer types and stages.\n\nIMPACT\nOur findings suggest that disease, stage, and gender specific body\nsize recommendations for cancer survivors may be warranted.","container-title":"Cancer epidemiology, biomarkers &amp; prevention : a publication of the American Association for Cancer Research, cosponsored by the American Society of Preventive Oncology","DOI":"10.1158/1055-9965.EPI-15-1336","ISSN":"1055-9965","issue":"1","journalAbbreviation":"Cancer Epidemiol Biomarkers Prev","note":"PMID: 27986655\nPMCID: PMC5370550","page":"21-29","source":"PubMed Central","title":"Association between body mass index (BMI) and cancer survival in a pooled analysis of 22 clinical trials","volume":"26","author":[{"family":"Greenlee","given":"Heather"},{"family":"Unger","given":"Joseph M."},{"family":"LeBlanc","given":"Michael"},{"family":"Ramsey","given":"Scott"},{"family":"Hershman","given":"Dawn L."}],"issued":{"date-parts":[["2017",1]]}}}],"schema":"https://github.com/citation-style-language/schema/raw/master/csl-citation.json"} </w:instrText>
      </w:r>
      <w:r w:rsidR="008273BB" w:rsidRPr="00D830DF">
        <w:fldChar w:fldCharType="separate"/>
      </w:r>
      <w:r w:rsidR="00B40878">
        <w:rPr>
          <w:rFonts w:cs="Times New Roman"/>
        </w:rPr>
        <w:t>(44)</w:t>
      </w:r>
      <w:r w:rsidR="008273BB" w:rsidRPr="00D830DF">
        <w:fldChar w:fldCharType="end"/>
      </w:r>
      <w:r w:rsidR="005432EA" w:rsidRPr="00D830DF">
        <w:t>.</w:t>
      </w:r>
      <w:r w:rsidR="006724CA" w:rsidRPr="00D830DF">
        <w:t xml:space="preserve"> Additionally, BMI is an imperfect </w:t>
      </w:r>
      <w:r w:rsidR="006724CA" w:rsidRPr="00D830DF">
        <w:lastRenderedPageBreak/>
        <w:t xml:space="preserve">proxy for adiposity and fat distribution, and may not capture </w:t>
      </w:r>
      <w:r w:rsidR="00CF4B36" w:rsidRPr="00D830DF">
        <w:t xml:space="preserve">visceral or ectopic fat, which have been more strongly implicated in </w:t>
      </w:r>
      <w:r w:rsidR="00057A28" w:rsidRPr="00D830DF">
        <w:t>disease</w:t>
      </w:r>
      <w:r w:rsidR="00CF4B36" w:rsidRPr="00D830DF">
        <w:t xml:space="preserve"> progression </w:t>
      </w:r>
      <w:r w:rsidR="002A7601" w:rsidRPr="00D830DF">
        <w:fldChar w:fldCharType="begin"/>
      </w:r>
      <w:r w:rsidR="00B40878">
        <w:instrText xml:space="preserve"> ADDIN ZOTERO_ITEM CSL_CITATION {"citationID":"K2rNfwU5","properties":{"formattedCitation":"(45)","plainCitation":"(45)","noteIndex":0},"citationItems":[{"id":6075,"uris":["http://zotero.org/groups/4706323/items/B7EEQGXB"],"itemData":{"id":6075,"type":"article-journal","abstract":"The current obesity epidemic poses a major public health issue since obesity predisposes towards several chronic diseases. BMI and total adiposity are positively correlated with cardiometabolic disease risk at the population level. However, body fat distribution and an impaired adipose tissue function, rather than total fat mass, better predict insulin resistance and related complications at the individual level. Adipose tissue dysfunction is determined by an impaired adipose tissue expandability, adipocyte hypertrophy, altered lipid metabolism, and local inflammation. Recent human studies suggest that adipose tissue oxygenation may be a key factor herein. A subgroup of obese individuals - the 'metabolically healthy obese' (MHO) - have a better adipose tissue function, less ectopic fat storage, and are more insulin sensitive than obese metabolically unhealthy persons, emphasizing the central role of adipose tissue function in metabolic health. However, controversy has surrounded the idea that metabolically healthy obesity may be considered really healthy since MHO individuals are at increased (cardio)metabolic disease risk and may have a lower quality of life than normal weight subjects due to other comorbidities. Detailed metabolic phenotyping of obese persons will be invaluable in understanding the pathophysiology of metabolic disturbances, and is needed to identify high-risk individuals or subgroups, thereby paving the way for optimization of prevention and treatment strategies to combat cardiometabolic diseases.","container-title":"Obesity Facts","DOI":"10.1159/000471488","ISSN":"1662-4033","issue":"3","journalAbbreviation":"Obes Facts","language":"eng","note":"PMID: 28564650\nPMCID: PMC5644968","page":"207-215","source":"PubMed","title":"The Metabolic Phenotype in Obesity: Fat Mass, Body Fat Distribution, and Adipose Tissue Function","title-short":"The Metabolic Phenotype in Obesity","volume":"10","author":[{"family":"Goossens","given":"Gijs H."}],"issued":{"date-parts":[["2017"]]}}}],"schema":"https://github.com/citation-style-language/schema/raw/master/csl-citation.json"} </w:instrText>
      </w:r>
      <w:r w:rsidR="002A7601" w:rsidRPr="00D830DF">
        <w:fldChar w:fldCharType="separate"/>
      </w:r>
      <w:r w:rsidR="00B40878">
        <w:rPr>
          <w:rFonts w:cs="Times New Roman"/>
        </w:rPr>
        <w:t>(45)</w:t>
      </w:r>
      <w:r w:rsidR="002A7601" w:rsidRPr="00D830DF">
        <w:fldChar w:fldCharType="end"/>
      </w:r>
      <w:r w:rsidR="00CF4B36" w:rsidRPr="00D830DF">
        <w:t>.</w:t>
      </w:r>
      <w:r w:rsidR="000835BD">
        <w:t xml:space="preserve"> Besides, </w:t>
      </w:r>
      <w:r w:rsidR="007F5E86">
        <w:t>t</w:t>
      </w:r>
      <w:r w:rsidR="000835BD" w:rsidRPr="000835BD">
        <w:t>he increasing availability of effective cancer therapies may further diminish the influence of adiposity on survival outcomes once cancer has been diagnosed.</w:t>
      </w:r>
    </w:p>
    <w:p w14:paraId="2EAEC0A7" w14:textId="1014D130" w:rsidR="00062483" w:rsidRDefault="00FF6BB6" w:rsidP="00786FFC">
      <w:r>
        <w:tab/>
      </w:r>
      <w:r w:rsidR="00616025">
        <w:t xml:space="preserve"> </w:t>
      </w:r>
      <w:r w:rsidR="00765F40">
        <w:t xml:space="preserve">Strengths of this study include </w:t>
      </w:r>
      <w:r w:rsidR="0090768F">
        <w:t xml:space="preserve">the usage of </w:t>
      </w:r>
      <w:r w:rsidR="00765F40">
        <w:t>nationally representative survey data with comprehensive biometric examinations linked to death records</w:t>
      </w:r>
      <w:r w:rsidR="00062483">
        <w:t xml:space="preserve">. </w:t>
      </w:r>
      <w:r w:rsidR="008C2BD1">
        <w:rPr>
          <w:bCs/>
          <w:iCs/>
        </w:rPr>
        <w:t xml:space="preserve">NDI data, encompassing over 115 million death records from 1979 onwards, enabled precise linkage and classification of outcomes for this study </w:t>
      </w:r>
      <w:r w:rsidR="008C2BD1">
        <w:rPr>
          <w:bCs/>
          <w:iCs/>
        </w:rPr>
        <w:fldChar w:fldCharType="begin"/>
      </w:r>
      <w:r w:rsidR="00B40878">
        <w:rPr>
          <w:bCs/>
          <w:iCs/>
        </w:rPr>
        <w:instrText xml:space="preserve"> ADDIN ZOTERO_ITEM CSL_CITATION {"citationID":"r3VnGcxD","properties":{"formattedCitation":"(46)","plainCitation":"(46)","noteIndex":0},"citationItems":[{"id":"OFblSZZW/CgljzmWG","uris":["http://zotero.org/groups/4706323/items/PTPEXJ6J"],"itemData":{"id":2776,"type":"report","title":"National Death Index User's Guide","URL":"https://www.cdc.gov/nchs/data/ndi/2024-NDI-User-Guide.pdf","author":[{"family":"National Center for Health Statistics","given":""}],"accessed":{"date-parts":[["2024",11,14]]},"issued":{"date-parts":[["2024"]]}}}],"schema":"https://github.com/citation-style-language/schema/raw/master/csl-citation.json"} </w:instrText>
      </w:r>
      <w:r w:rsidR="008C2BD1">
        <w:rPr>
          <w:bCs/>
          <w:iCs/>
        </w:rPr>
        <w:fldChar w:fldCharType="separate"/>
      </w:r>
      <w:r w:rsidR="00B40878">
        <w:rPr>
          <w:rFonts w:cs="Times New Roman"/>
        </w:rPr>
        <w:t>(46)</w:t>
      </w:r>
      <w:r w:rsidR="008C2BD1">
        <w:rPr>
          <w:bCs/>
          <w:iCs/>
        </w:rPr>
        <w:fldChar w:fldCharType="end"/>
      </w:r>
      <w:r w:rsidR="008C2BD1">
        <w:rPr>
          <w:bCs/>
          <w:iCs/>
        </w:rPr>
        <w:t xml:space="preserve">. </w:t>
      </w:r>
      <w:r w:rsidR="00B543CD" w:rsidRPr="00B543CD">
        <w:t xml:space="preserve">The use of </w:t>
      </w:r>
      <w:r w:rsidR="00940CC2">
        <w:t xml:space="preserve">NHANES </w:t>
      </w:r>
      <w:r w:rsidR="00B543CD" w:rsidRPr="00B543CD">
        <w:t>enhances the robustness of our findings and supports generalizability to the adult population</w:t>
      </w:r>
      <w:r w:rsidR="00624426">
        <w:t xml:space="preserve"> in the United States</w:t>
      </w:r>
      <w:r w:rsidR="00B543CD" w:rsidRPr="00B543CD">
        <w:t xml:space="preserve">. Furthermore, this study addresses an important gap in existing literature by </w:t>
      </w:r>
      <w:r w:rsidR="002F3183">
        <w:t xml:space="preserve">highlighting </w:t>
      </w:r>
      <w:r w:rsidR="001407C6">
        <w:t>similarities</w:t>
      </w:r>
      <w:r w:rsidR="002F3183">
        <w:t xml:space="preserve"> in</w:t>
      </w:r>
      <w:r w:rsidR="00B543CD" w:rsidRPr="00B543CD">
        <w:t xml:space="preserve"> cause-specific mortality across </w:t>
      </w:r>
      <w:r w:rsidR="00961166">
        <w:t>T2D</w:t>
      </w:r>
      <w:r w:rsidR="00B543CD" w:rsidRPr="00B543CD">
        <w:t xml:space="preserve"> subtypes.</w:t>
      </w:r>
    </w:p>
    <w:p w14:paraId="2FCE7903" w14:textId="7E6CA136" w:rsidR="005145BF" w:rsidRDefault="00B543CD" w:rsidP="005145BF">
      <w:r>
        <w:tab/>
      </w:r>
      <w:r w:rsidR="00EF6FFB">
        <w:t xml:space="preserve">The present study </w:t>
      </w:r>
      <w:r w:rsidR="00CD1ACA">
        <w:t xml:space="preserve">has </w:t>
      </w:r>
      <w:r w:rsidR="00EF6FFB">
        <w:t xml:space="preserve">several </w:t>
      </w:r>
      <w:r w:rsidR="00CD1ACA">
        <w:t xml:space="preserve">limitations. </w:t>
      </w:r>
      <w:r w:rsidR="00A55626">
        <w:t>First, although we linked NHANES data to t</w:t>
      </w:r>
      <w:r w:rsidR="00296982">
        <w:t xml:space="preserve">he NDI for longitudinal analysis, the lack of continuous follow-up data on variables such as lifestyle changes and evolving comorbidities </w:t>
      </w:r>
      <w:r w:rsidR="00787471">
        <w:t xml:space="preserve">hinders our understanding of </w:t>
      </w:r>
      <w:r w:rsidR="004D0DC4">
        <w:t xml:space="preserve">differences in </w:t>
      </w:r>
      <w:r w:rsidR="000D3210">
        <w:t xml:space="preserve">mediating </w:t>
      </w:r>
      <w:r w:rsidR="004D0DC4">
        <w:t>pathways</w:t>
      </w:r>
      <w:r w:rsidR="00787471">
        <w:t xml:space="preserve"> to mortality. </w:t>
      </w:r>
      <w:r w:rsidR="00956218">
        <w:t>Second</w:t>
      </w:r>
      <w:r w:rsidR="00062C3F">
        <w:t xml:space="preserve">, the </w:t>
      </w:r>
      <w:r w:rsidR="00DE2450" w:rsidRPr="00DE2450">
        <w:t xml:space="preserve">k-means clustering approach used to identify </w:t>
      </w:r>
      <w:r w:rsidR="00345DF3">
        <w:t>subtypes</w:t>
      </w:r>
      <w:r w:rsidR="00DE2450" w:rsidRPr="00DE2450">
        <w:t>, while widely applied in diabetes research, may not fully capture the complexity of diabetes due to its reliance on predefined distance measures and assumption of spherical clusters</w:t>
      </w:r>
      <w:r w:rsidR="004B1087">
        <w:t xml:space="preserve"> </w:t>
      </w:r>
      <w:r w:rsidR="004B1087">
        <w:fldChar w:fldCharType="begin"/>
      </w:r>
      <w:r w:rsidR="00B40878">
        <w:instrText xml:space="preserve"> ADDIN ZOTERO_ITEM CSL_CITATION {"citationID":"vOG3eS64","properties":{"formattedCitation":"(47)","plainCitation":"(47)","noteIndex":0},"citationItems":[{"id":1328,"uris":["http://zotero.org/groups/4706323/items/CVX8MT8Q"],"itemData":{"id":1328,"type":"article-journal","abstract":"Patient networks constructed from genotype data and electronic medical records pinpointed three type 2 diabetes subtypes.\n          , \n            Networks work for diabetes\n            \n              Big problems require big solutions, and for complex diseases such as cancer or diabetes, the big solution is big data. One long-term goal of U.S. President Barack Obama’s Precision Medicine Initiative is to assemble medical and genetic data from at least one million volunteers. But how might researchers use all those data? Li\n              et al\n              . provide one answer by using patient electronic medical records (EMRs) and genotype data from Mount Sinai Medical Center in New York to characterize new subtypes of type 2 diabetes (T2D).\n            \n            The group first clustered EMR data to identify T2D patients within the larger group. Topological analysis of the T2D group identified three new T2D subtypes on the basis of distinct patterns of clinical characteristics and disease comorbidities. Genetic association analysis identified more than 300 single nucleotide polymorphisms (SNPs) specific to each subtype. The authors found that classical T2D features such as obesity, high blood sugar, kidney disease, and eye disease, were limited to subtype 1, whereas other comorbidities such as cancer and neurological diseases were specific to subtypes 2 and 3, respectively. These distinctions might call for tailored treatment regimens rather than a one-size-fits-all approach for T2D. Although a larger sample size is needed to determine causal relationships, this study demonstrates the potential of precision medicine.\n          , \n            Type 2 diabetes (T2D) is a heterogeneous complex disease affecting more than 29 million Americans alone with a rising prevalence trending toward steady increases in the coming decades. Thus, there is a pressing clinical need to improve early prevention and clinical management of T2D and its complications. Clinicians have understood that patients who carry the T2D diagnosis have a variety of phenotypes and susceptibilities to diabetes-related complications. We used a precision medicine approach to characterize the complexity of T2D patient populations based on high-dimensional electronic medical records (EMRs) and genotype data from 11,210 individuals. We successfully identified three distinct subgroups of T2D from topology-based patient-patient networks. Subtype 1 was characterized by T2D complications diabetic nephropathy and diabetic retinopathy; subtype 2 was enriched for cancer malignancy and cardiovascular diseases; and subtype 3 was associated most strongly with cardiovascular diseases, neurological diseases, allergies, and HIV infections. We performed a genetic association analysis of the emergent T2D subtypes to identify subtype-specific genetic markers and identified 1279, 1227, and 1338 single-nucleotide polymorphisms (SNPs) that mapped to 425, 322, and 437 unique genes specific to subtypes 1, 2, and 3, respectively. By assessing the human disease–SNP association for each subtype, the enriched phenotypes and biological functions at the gene level for each subtype matched with the disease comorbidities and clinical differences that we identified through EMRs. Our approach demonstrates the utility of applying the precision medicine paradigm in T2D and the promise of extending the approach to the study of other complex, multifactorial diseases.","container-title":"Science Translational Medicine","DOI":"10.1126/scitranslmed.aaa9364","ISSN":"1946-6234, 1946-6242","issue":"311","journalAbbreviation":"Sci. Transl. Med.","language":"en","source":"DOI.org (Crossref)","title":"Identification of type 2 diabetes subgroups through topological analysis of patient similarity","URL":"https://www.science.org/doi/10.1126/scitranslmed.aaa9364","volume":"7","author":[{"family":"Li","given":"Li"},{"family":"Cheng","given":"Wei-Yi"},{"family":"Glicksberg","given":"Benjamin S."},{"family":"Gottesman","given":"Omri"},{"family":"Tamler","given":"Ronald"},{"family":"Chen","given":"Rong"},{"family":"Bottinger","given":"Erwin P."},{"family":"Dudley","given":"Joel T."}],"accessed":{"date-parts":[["2022",6,2]]},"issued":{"date-parts":[["2015",10,28]]}}}],"schema":"https://github.com/citation-style-language/schema/raw/master/csl-citation.json"} </w:instrText>
      </w:r>
      <w:r w:rsidR="004B1087">
        <w:fldChar w:fldCharType="separate"/>
      </w:r>
      <w:r w:rsidR="00B40878">
        <w:rPr>
          <w:rFonts w:cs="Times New Roman"/>
        </w:rPr>
        <w:t>(47)</w:t>
      </w:r>
      <w:r w:rsidR="004B1087">
        <w:fldChar w:fldCharType="end"/>
      </w:r>
      <w:r w:rsidR="00DE2450" w:rsidRPr="00DE2450">
        <w:t xml:space="preserve">. This limitation may lead to overlapping or misclassified </w:t>
      </w:r>
      <w:r w:rsidR="00345DF3">
        <w:t>subtypes</w:t>
      </w:r>
      <w:r w:rsidR="00DE2450" w:rsidRPr="00DE2450">
        <w:t>, potentially influencing the observed mortality associations.</w:t>
      </w:r>
      <w:r w:rsidR="00F016C5" w:rsidRPr="00F016C5">
        <w:t xml:space="preserve"> </w:t>
      </w:r>
      <w:r w:rsidR="00691385">
        <w:t xml:space="preserve">Despite advantages such as ease of communication and </w:t>
      </w:r>
      <w:r w:rsidR="006475FF">
        <w:t xml:space="preserve">opportunities for </w:t>
      </w:r>
      <w:r w:rsidR="00691385">
        <w:t>hypothesis generation</w:t>
      </w:r>
      <w:r w:rsidR="00753B59" w:rsidRPr="00753B59">
        <w:t xml:space="preserve"> </w:t>
      </w:r>
      <w:r w:rsidR="00753B59">
        <w:t xml:space="preserve">from </w:t>
      </w:r>
      <w:r w:rsidR="007B71B1">
        <w:t>hard clustering</w:t>
      </w:r>
      <w:r w:rsidR="00666055">
        <w:t xml:space="preserve"> </w:t>
      </w:r>
      <w:r w:rsidR="00666055">
        <w:fldChar w:fldCharType="begin"/>
      </w:r>
      <w:r w:rsidR="00B40878">
        <w:instrText xml:space="preserve"> ADDIN ZOTERO_ITEM CSL_CITATION {"citationID":"xBUQZt5W","properties":{"formattedCitation":"(48)","plainCitation":"(48)","noteIndex":0},"citationItems":[{"id":990,"uris":["http://zotero.org/groups/4706323/items/C72TMFW4"],"itemData":{"id":990,"type":"article-journal","container-title":"The Lancet Diabetes &amp; Endocrinology","DOI":"10.1016/S2213-8587(23)00086-4","ISSN":"22138587","journalAbbreviation":"The Lancet Diabetes &amp; Endocrinology","language":"en","page":"S2213858723000864","source":"DOI.org (Crossref)","title":"Metabolic health and cardiometabolic risk clusters: implications for prediction, prevention, and treatment","title-short":"Metabolic health and cardiometabolic risk clusters","author":[{"family":"Stefan","given":"Norbert"},{"family":"Schulze","given":"Matthias B"}],"issued":{"date-parts":[["2023",5]]}}}],"schema":"https://github.com/citation-style-language/schema/raw/master/csl-citation.json"} </w:instrText>
      </w:r>
      <w:r w:rsidR="00666055">
        <w:fldChar w:fldCharType="separate"/>
      </w:r>
      <w:r w:rsidR="00B40878">
        <w:rPr>
          <w:rFonts w:cs="Times New Roman"/>
        </w:rPr>
        <w:t>(48)</w:t>
      </w:r>
      <w:r w:rsidR="00666055">
        <w:fldChar w:fldCharType="end"/>
      </w:r>
      <w:r w:rsidR="00691385">
        <w:t>, we</w:t>
      </w:r>
      <w:r w:rsidR="00F016C5">
        <w:t xml:space="preserve"> note that risk score</w:t>
      </w:r>
      <w:r w:rsidR="000F0C24">
        <w:t>s</w:t>
      </w:r>
      <w:r w:rsidR="00F016C5">
        <w:t xml:space="preserve"> based on </w:t>
      </w:r>
      <w:r w:rsidR="00691385">
        <w:t xml:space="preserve">continuous </w:t>
      </w:r>
      <w:r w:rsidR="00F016C5">
        <w:t xml:space="preserve">clinical features may be more useful </w:t>
      </w:r>
      <w:r w:rsidR="00691385">
        <w:t>for predicting</w:t>
      </w:r>
      <w:r w:rsidR="00F016C5">
        <w:t xml:space="preserve"> disease progression </w:t>
      </w:r>
      <w:r w:rsidR="00F016C5">
        <w:fldChar w:fldCharType="begin"/>
      </w:r>
      <w:r w:rsidR="000741F3">
        <w:instrText xml:space="preserve"> ADDIN ZOTERO_ITEM CSL_CITATION {"citationID":"gZKIJIwo","properties":{"formattedCitation":"(1)","plainCitation":"(1)","noteIndex":0},"citationItems":[{"id":1344,"uris":["http://zotero.org/groups/4706323/items/Y85BZ5Q5"],"itemData":{"id":1344,"type":"article-journal","abstract":"Background Research using data-driven cluster analysis has proposed five subgroups of diabetes with differences in diabetes progression and risk of complications. We aimed to compare the clinical utility of this subgroup-based approach for predicting patient outcomes with an alternative strategy of developing models for each outcome using simple patient characteristics.","container-title":"The Lancet Diabetes &amp; Endocrinology","DOI":"10.1016/S2213-8587(19)30087-7","ISSN":"22138587","issue":"6","journalAbbreviation":"The Lancet Diabetes &amp; Endocrinology","language":"en","page":"442-451","source":"DOI.org (Crossref)","title":"Disease progression and treatment response in data-driven subgroups of type 2 diabetes compared with models based on simple clinical features: an analysis using clinical trial data","title-short":"Disease progression and treatment response in data-driven subgroups of type 2 diabetes compared with models based on simple clinical features","volume":"7","author":[{"family":"Dennis","given":"John M"},{"family":"Shields","given":"Beverley M"},{"family":"Henley","given":"William E"},{"family":"Jones","given":"Angus G"},{"family":"Hattersley","given":"Andrew T"}],"issued":{"date-parts":[["2019",6]]}}}],"schema":"https://github.com/citation-style-language/schema/raw/master/csl-citation.json"} </w:instrText>
      </w:r>
      <w:r w:rsidR="00F016C5">
        <w:fldChar w:fldCharType="separate"/>
      </w:r>
      <w:r w:rsidR="000741F3">
        <w:rPr>
          <w:rFonts w:cs="Times New Roman"/>
        </w:rPr>
        <w:t>(1)</w:t>
      </w:r>
      <w:r w:rsidR="00F016C5">
        <w:fldChar w:fldCharType="end"/>
      </w:r>
      <w:r w:rsidR="00F016C5">
        <w:t>.</w:t>
      </w:r>
      <w:r w:rsidR="00707079">
        <w:t xml:space="preserve"> </w:t>
      </w:r>
      <w:r w:rsidR="00956218">
        <w:t>Third</w:t>
      </w:r>
      <w:r w:rsidR="00BF30F9">
        <w:t xml:space="preserve">, although our sample size met the heuristic criteria for adequate power (≥20 events [deaths] per variable) for the all-cause and cause-specific models </w:t>
      </w:r>
      <w:r w:rsidR="00BF30F9">
        <w:fldChar w:fldCharType="begin"/>
      </w:r>
      <w:r w:rsidR="00B40878">
        <w:instrText xml:space="preserve"> ADDIN ZOTERO_ITEM CSL_CITATION {"citationID":"lvOeeu4N","properties":{"formattedCitation":"(49)","plainCitation":"(49)","noteIndex":0},"citationItems":[{"id":5834,"uris":["http://zotero.org/groups/4706323/items/82Z5T73D"],"itemData":{"id":5834,"type":"article-journal","container-title":"Journal of Clinical Epidemiology","DOI":"10.1016/j.jclinepi.2016.02.031","ISSN":"0895-4356, 1878-5921","journalAbbreviation":"Journal of Clinical Epidemiology","language":"English","note":"publisher: Elsevier","page":"175-182","source":"www.jclinepi.com","title":"Adequate sample size for developing prediction models is not simply related to events per variable","volume":"76","author":[{"family":"Ogundimu","given":"Emmanuel O."},{"family":"Altman","given":"Douglas G."},{"family":"Collins","given":"Gary S."}],"issued":{"date-parts":[["2016",8,1]]}}}],"schema":"https://github.com/citation-style-language/schema/raw/master/csl-citation.json"} </w:instrText>
      </w:r>
      <w:r w:rsidR="00BF30F9">
        <w:fldChar w:fldCharType="separate"/>
      </w:r>
      <w:r w:rsidR="00B40878">
        <w:rPr>
          <w:rFonts w:cs="Times New Roman"/>
        </w:rPr>
        <w:t>(49)</w:t>
      </w:r>
      <w:r w:rsidR="00BF30F9">
        <w:fldChar w:fldCharType="end"/>
      </w:r>
      <w:r w:rsidR="00BF30F9">
        <w:t>, such heuristics are based on non-</w:t>
      </w:r>
      <w:r w:rsidR="00BF30F9">
        <w:lastRenderedPageBreak/>
        <w:t>probabilistic samples. Therefore, our analyses may have been underpowered to detect differences between subtypes in rates of mortality.</w:t>
      </w:r>
      <w:r w:rsidR="00354FC1">
        <w:t xml:space="preserve"> However, our analysis of all individuals with T2D </w:t>
      </w:r>
      <w:r w:rsidR="00706154">
        <w:t xml:space="preserve">reported similar findings, suggesting that </w:t>
      </w:r>
      <w:r w:rsidR="00A950B7">
        <w:t xml:space="preserve">age-adjusted </w:t>
      </w:r>
      <w:r w:rsidR="00706154">
        <w:t xml:space="preserve">subtype membership </w:t>
      </w:r>
      <w:r w:rsidR="00761FA3">
        <w:t>is not</w:t>
      </w:r>
      <w:r w:rsidR="00706154">
        <w:t xml:space="preserve"> </w:t>
      </w:r>
      <w:r w:rsidR="00E418F6">
        <w:t>prognostic</w:t>
      </w:r>
      <w:r w:rsidR="00706154">
        <w:t xml:space="preserve"> of mortality.</w:t>
      </w:r>
      <w:r w:rsidR="00956218">
        <w:t xml:space="preserve"> Finally, we were unable to distinguish between T2D other less common phenotypes of diabetes</w:t>
      </w:r>
      <w:r w:rsidR="006A1BE3">
        <w:t xml:space="preserve"> in our sample</w:t>
      </w:r>
      <w:r w:rsidR="00956218">
        <w:t>.</w:t>
      </w:r>
      <w:r w:rsidR="0040421B">
        <w:t xml:space="preserve"> </w:t>
      </w:r>
    </w:p>
    <w:p w14:paraId="4A8D47B8" w14:textId="242977EE" w:rsidR="00250AB6" w:rsidRDefault="005145BF" w:rsidP="005145BF">
      <w:pPr>
        <w:ind w:firstLine="720"/>
      </w:pPr>
      <w:r w:rsidRPr="005145BF">
        <w:t>This study highlight</w:t>
      </w:r>
      <w:r w:rsidR="004C407A">
        <w:t>s that long-term mortality rates appear</w:t>
      </w:r>
      <w:r w:rsidRPr="005145BF">
        <w:t xml:space="preserve"> </w:t>
      </w:r>
      <w:r w:rsidR="003B621D">
        <w:t>simila</w:t>
      </w:r>
      <w:r w:rsidR="004C407A">
        <w:t>r</w:t>
      </w:r>
      <w:r w:rsidRPr="005145BF">
        <w:t xml:space="preserve"> across </w:t>
      </w:r>
      <w:r w:rsidR="004C407A">
        <w:t xml:space="preserve">T2D </w:t>
      </w:r>
      <w:r w:rsidR="00345DF3">
        <w:t>subtypes</w:t>
      </w:r>
      <w:r w:rsidRPr="005145BF">
        <w:t>,</w:t>
      </w:r>
      <w:r w:rsidR="002A77CC">
        <w:t xml:space="preserve"> which may suggest </w:t>
      </w:r>
      <w:r w:rsidR="002A77CC" w:rsidRPr="00583210">
        <w:rPr>
          <w:color w:val="000000" w:themeColor="text1"/>
        </w:rPr>
        <w:t xml:space="preserve">the broad effectiveness </w:t>
      </w:r>
      <w:r w:rsidR="00EB0C21" w:rsidRPr="00583210">
        <w:rPr>
          <w:color w:val="000000" w:themeColor="text1"/>
        </w:rPr>
        <w:t>of</w:t>
      </w:r>
      <w:r w:rsidR="002A77CC" w:rsidRPr="00583210">
        <w:rPr>
          <w:color w:val="000000" w:themeColor="text1"/>
        </w:rPr>
        <w:t xml:space="preserve"> the current standards of diabetes care</w:t>
      </w:r>
      <w:r w:rsidR="00EB0C21" w:rsidRPr="00583210">
        <w:rPr>
          <w:color w:val="000000" w:themeColor="text1"/>
        </w:rPr>
        <w:t xml:space="preserve"> in impr</w:t>
      </w:r>
      <w:r w:rsidR="00EB0C21">
        <w:t>ov</w:t>
      </w:r>
      <w:r w:rsidR="00674AE8">
        <w:t>ing</w:t>
      </w:r>
      <w:r w:rsidR="00EB0C21">
        <w:t xml:space="preserve"> patient outcomes.</w:t>
      </w:r>
      <w:r w:rsidR="002A77CC">
        <w:t xml:space="preserve"> </w:t>
      </w:r>
      <w:r w:rsidR="00674AE8">
        <w:t>Nonetheless, t</w:t>
      </w:r>
      <w:r w:rsidR="00674AE8" w:rsidRPr="00674AE8">
        <w:t>he underlying pathways leading to mortality may differ across subtypes. Prior research has consistently identified higher rates of microvascular complications among individuals with SIDD and SIRD compared to those with MOD and MARD, suggesting opportunities to tailor prevention and management strategies</w:t>
      </w:r>
      <w:r w:rsidR="00250AB6">
        <w:t xml:space="preserve">. </w:t>
      </w:r>
      <w:r w:rsidR="00250AB6" w:rsidRPr="00250AB6">
        <w:t>Future research should validate these findings in diverse populations, explore how pharmacological treatments modify subtype-specific outcomes, and integrate additional biomarkers to refine diabetes subphenotyping</w:t>
      </w:r>
      <w:r w:rsidR="00250AB6">
        <w:t xml:space="preserve">, </w:t>
      </w:r>
      <w:r w:rsidR="00250AB6" w:rsidRPr="00250AB6">
        <w:t>ultimately advancing precision medicine and improving outcomes for people with T2D.</w:t>
      </w:r>
    </w:p>
    <w:p w14:paraId="599454E7" w14:textId="3B9CD846" w:rsidR="005145BF" w:rsidRDefault="005145BF" w:rsidP="009C06D7">
      <w:pPr>
        <w:sectPr w:rsidR="005145BF" w:rsidSect="00F941F8">
          <w:pgSz w:w="12240" w:h="15840"/>
          <w:pgMar w:top="1440" w:right="1440" w:bottom="1440" w:left="1440" w:header="720" w:footer="720" w:gutter="0"/>
          <w:lnNumType w:countBy="1" w:restart="continuous"/>
          <w:cols w:space="720"/>
          <w:docGrid w:linePitch="360"/>
        </w:sectPr>
      </w:pPr>
    </w:p>
    <w:p w14:paraId="3034FB4E" w14:textId="48B167E0" w:rsidR="00205831" w:rsidRDefault="00205831" w:rsidP="00205831">
      <w:pPr>
        <w:rPr>
          <w:lang w:val="en-GB"/>
        </w:rPr>
      </w:pPr>
      <w:r>
        <w:rPr>
          <w:rFonts w:eastAsiaTheme="majorEastAsia" w:cstheme="majorBidi"/>
          <w:b/>
          <w:szCs w:val="26"/>
          <w:lang w:val="en-GB"/>
        </w:rPr>
        <w:lastRenderedPageBreak/>
        <w:t>Ethics approval and consent to participate:</w:t>
      </w:r>
      <w:r>
        <w:rPr>
          <w:rFonts w:eastAsiaTheme="majorEastAsia" w:cstheme="majorBidi"/>
          <w:szCs w:val="26"/>
          <w:lang w:val="en-GB"/>
        </w:rPr>
        <w:t xml:space="preserve"> </w:t>
      </w:r>
      <w:r w:rsidR="00583B5F" w:rsidRPr="00CC0AC8">
        <w:rPr>
          <w:lang w:val="en-GB"/>
        </w:rPr>
        <w:t>All participants gave written informed consent before participation.</w:t>
      </w:r>
      <w:r w:rsidR="003F2518">
        <w:rPr>
          <w:lang w:val="en-GB"/>
        </w:rPr>
        <w:t xml:space="preserve"> </w:t>
      </w:r>
      <w:r w:rsidR="00BC0968" w:rsidRPr="00BD2021">
        <w:rPr>
          <w:rFonts w:eastAsiaTheme="majorEastAsia" w:cstheme="majorBidi"/>
          <w:szCs w:val="26"/>
          <w:lang w:val="en-GB"/>
        </w:rPr>
        <w:t xml:space="preserve">We were exempt from ethical approval </w:t>
      </w:r>
      <w:r w:rsidR="00B551F3" w:rsidRPr="00BD2021">
        <w:rPr>
          <w:rFonts w:eastAsiaTheme="majorEastAsia" w:cstheme="majorBidi"/>
          <w:szCs w:val="26"/>
          <w:lang w:val="en-GB"/>
        </w:rPr>
        <w:t xml:space="preserve">for this secondary data analysis </w:t>
      </w:r>
      <w:r w:rsidR="00BC0968" w:rsidRPr="00BD2021">
        <w:rPr>
          <w:rFonts w:eastAsiaTheme="majorEastAsia" w:cstheme="majorBidi"/>
          <w:szCs w:val="26"/>
          <w:lang w:val="en-GB"/>
        </w:rPr>
        <w:t xml:space="preserve">by the Institutional Review Board of </w:t>
      </w:r>
      <w:r w:rsidR="000D399E" w:rsidRPr="00BD2021">
        <w:rPr>
          <w:rFonts w:eastAsiaTheme="majorEastAsia" w:cstheme="majorBidi"/>
          <w:szCs w:val="26"/>
          <w:lang w:val="en-GB"/>
        </w:rPr>
        <w:t xml:space="preserve">Emory University. </w:t>
      </w:r>
    </w:p>
    <w:p w14:paraId="1F32C344" w14:textId="552BF47E" w:rsidR="00334302" w:rsidRPr="00334302" w:rsidRDefault="00334302" w:rsidP="00205831">
      <w:r>
        <w:rPr>
          <w:b/>
          <w:bCs/>
          <w:lang w:val="en-GB"/>
        </w:rPr>
        <w:t>Data availability statement:</w:t>
      </w:r>
      <w:r>
        <w:rPr>
          <w:b/>
          <w:bCs/>
        </w:rPr>
        <w:t xml:space="preserve"> </w:t>
      </w:r>
      <w:r w:rsidR="00662FB9">
        <w:t xml:space="preserve">National Health and Nutrition Examination Survey and National Death Index linkage files are available to download from the website of the Centers for Disease Control and Prevention. The code for the analysis is </w:t>
      </w:r>
      <w:r w:rsidR="00662FB9" w:rsidRPr="00E2513B">
        <w:rPr>
          <w:color w:val="000000" w:themeColor="text1"/>
        </w:rPr>
        <w:t>available on https://github.com/jvargh7/nhanes_ckm.</w:t>
      </w:r>
    </w:p>
    <w:p w14:paraId="06092901" w14:textId="1EB2225D" w:rsidR="00205831" w:rsidRPr="00344503" w:rsidRDefault="00344503" w:rsidP="00205831">
      <w:pPr>
        <w:rPr>
          <w:bCs/>
          <w:lang w:val="en-GB"/>
        </w:rPr>
      </w:pPr>
      <w:r>
        <w:rPr>
          <w:b/>
          <w:lang w:val="en-GB"/>
        </w:rPr>
        <w:t>Conflicts of</w:t>
      </w:r>
      <w:r w:rsidR="00205831">
        <w:rPr>
          <w:b/>
          <w:lang w:val="en-GB"/>
        </w:rPr>
        <w:t xml:space="preserve"> interest: </w:t>
      </w:r>
      <w:r>
        <w:rPr>
          <w:bCs/>
          <w:lang w:val="en-GB"/>
        </w:rPr>
        <w:t>All authors declare no conflicts of interest.</w:t>
      </w:r>
    </w:p>
    <w:p w14:paraId="2876AF55" w14:textId="030FE1EC" w:rsidR="00205831" w:rsidRDefault="00205831" w:rsidP="0015148C">
      <w:pPr>
        <w:rPr>
          <w:lang w:val="en-GB"/>
        </w:rPr>
      </w:pPr>
      <w:r>
        <w:rPr>
          <w:b/>
          <w:lang w:val="en-GB"/>
        </w:rPr>
        <w:t>Funding</w:t>
      </w:r>
      <w:r w:rsidRPr="00E63377">
        <w:rPr>
          <w:b/>
          <w:lang w:val="en-GB"/>
        </w:rPr>
        <w:t xml:space="preserve">: </w:t>
      </w:r>
      <w:r w:rsidR="00D16A63" w:rsidRPr="00D16A63">
        <w:rPr>
          <w:lang w:val="en-GB"/>
        </w:rPr>
        <w:t>Research reported in this publication was supported by the National Institute of</w:t>
      </w:r>
      <w:r w:rsidR="0015148C">
        <w:rPr>
          <w:lang w:val="en-GB"/>
        </w:rPr>
        <w:t xml:space="preserve"> </w:t>
      </w:r>
      <w:r w:rsidR="00D16A63" w:rsidRPr="00D16A63">
        <w:rPr>
          <w:lang w:val="en-GB"/>
        </w:rPr>
        <w:t>Diabetes and Digestive and Kidney Diseases of the National Institutes of Health under Award Number P30DK111024. The content is solely the responsibility of the authors and does not necessarily represent the official views of the National Institutes of Health</w:t>
      </w:r>
      <w:r w:rsidR="00D16A63">
        <w:rPr>
          <w:lang w:val="en-GB"/>
        </w:rPr>
        <w:t>.</w:t>
      </w:r>
    </w:p>
    <w:p w14:paraId="6C310A8C" w14:textId="78B09B6F" w:rsidR="00205831" w:rsidRDefault="00205831" w:rsidP="00205831">
      <w:pPr>
        <w:rPr>
          <w:lang w:val="en-GB"/>
        </w:rPr>
      </w:pPr>
      <w:r>
        <w:rPr>
          <w:b/>
          <w:lang w:val="en-GB"/>
        </w:rPr>
        <w:t>Author contributions</w:t>
      </w:r>
      <w:r>
        <w:rPr>
          <w:lang w:val="en-GB"/>
        </w:rPr>
        <w:t xml:space="preserve">: </w:t>
      </w:r>
      <w:r w:rsidR="0024018E">
        <w:rPr>
          <w:lang w:val="en-GB"/>
        </w:rPr>
        <w:t>JSV, ZL, and KOS conceptualized the study with inputs from JG and MKA. JSV and MKA designed the analysis plan. KO</w:t>
      </w:r>
      <w:r w:rsidR="00870FD8">
        <w:rPr>
          <w:lang w:val="en-GB"/>
        </w:rPr>
        <w:t>S and JSV conducted the analysis with inputs from JG</w:t>
      </w:r>
      <w:r w:rsidR="00395ECF">
        <w:rPr>
          <w:lang w:val="en-GB"/>
        </w:rPr>
        <w:t xml:space="preserve"> and </w:t>
      </w:r>
      <w:r w:rsidR="00870FD8">
        <w:rPr>
          <w:lang w:val="en-GB"/>
        </w:rPr>
        <w:t>wrote the first draft. All authors reviewed subsequent drafts.</w:t>
      </w:r>
    </w:p>
    <w:p w14:paraId="306E7F51" w14:textId="4F147571" w:rsidR="00205831" w:rsidRDefault="00205831" w:rsidP="00205831">
      <w:pPr>
        <w:rPr>
          <w:lang w:val="en-GB"/>
        </w:rPr>
      </w:pPr>
      <w:r>
        <w:rPr>
          <w:b/>
          <w:lang w:val="en-GB"/>
        </w:rPr>
        <w:t>Acknowledgements:</w:t>
      </w:r>
      <w:r>
        <w:rPr>
          <w:lang w:val="en-GB"/>
        </w:rPr>
        <w:t xml:space="preserve"> </w:t>
      </w:r>
      <w:r w:rsidR="00870FD8">
        <w:rPr>
          <w:lang w:val="en-GB"/>
        </w:rPr>
        <w:t xml:space="preserve">We thank the participants and enumerators of the National </w:t>
      </w:r>
      <w:r w:rsidR="00661DB5">
        <w:rPr>
          <w:lang w:val="en-GB"/>
        </w:rPr>
        <w:t>Health and Nutrition Examination Surveys 1999-2018.</w:t>
      </w:r>
    </w:p>
    <w:p w14:paraId="40413C62" w14:textId="77777777" w:rsidR="00205831" w:rsidRDefault="00205831" w:rsidP="00C2464B"/>
    <w:p w14:paraId="4AF94159" w14:textId="43737AF7" w:rsidR="00B74AC3" w:rsidRDefault="00B74AC3" w:rsidP="00C2464B">
      <w:r>
        <w:br w:type="page"/>
      </w:r>
    </w:p>
    <w:p w14:paraId="574CDF14" w14:textId="77777777" w:rsidR="004C48BF" w:rsidRDefault="00906DE5" w:rsidP="00906DE5">
      <w:pPr>
        <w:pStyle w:val="Heading2"/>
      </w:pPr>
      <w:r>
        <w:lastRenderedPageBreak/>
        <w:t>References</w:t>
      </w:r>
    </w:p>
    <w:p w14:paraId="17711767" w14:textId="77777777" w:rsidR="00B40878" w:rsidRPr="00B40878" w:rsidRDefault="00031983" w:rsidP="00B40878">
      <w:pPr>
        <w:pStyle w:val="Bibliography"/>
        <w:rPr>
          <w:rFonts w:cs="Times New Roman"/>
        </w:rPr>
      </w:pPr>
      <w:r>
        <w:rPr>
          <w:noProof/>
        </w:rPr>
        <w:t xml:space="preserve"> </w:t>
      </w:r>
      <w:r w:rsidR="0064499E">
        <w:t xml:space="preserve"> </w:t>
      </w:r>
      <w:r w:rsidR="0016457B">
        <w:fldChar w:fldCharType="begin"/>
      </w:r>
      <w:r w:rsidR="00F12031">
        <w:instrText xml:space="preserve"> ADDIN ZOTERO_BIBL {"uncited":[],"omitted":[],"custom":[]} CSL_BIBLIOGRAPHY </w:instrText>
      </w:r>
      <w:r w:rsidR="0016457B">
        <w:fldChar w:fldCharType="separate"/>
      </w:r>
      <w:r w:rsidR="00B40878" w:rsidRPr="00B40878">
        <w:rPr>
          <w:rFonts w:cs="Times New Roman"/>
        </w:rPr>
        <w:t>1.</w:t>
      </w:r>
      <w:r w:rsidR="00B40878" w:rsidRPr="00B40878">
        <w:rPr>
          <w:rFonts w:cs="Times New Roman"/>
        </w:rPr>
        <w:tab/>
        <w:t xml:space="preserve">Dennis JM, Shields BM, Henley WE, Jones AG, Hattersley AT. Disease progression and treatment response in data-driven subgroups of type 2 diabetes compared with models based on simple clinical features: an analysis using clinical trial data. The Lancet Diabetes &amp; Endocrinology. 2019 Jun;7(6):442–51. </w:t>
      </w:r>
    </w:p>
    <w:p w14:paraId="689B89E1" w14:textId="77777777" w:rsidR="00B40878" w:rsidRPr="00B40878" w:rsidRDefault="00B40878" w:rsidP="00B40878">
      <w:pPr>
        <w:pStyle w:val="Bibliography"/>
        <w:rPr>
          <w:rFonts w:cs="Times New Roman"/>
        </w:rPr>
      </w:pPr>
      <w:r w:rsidRPr="00B40878">
        <w:rPr>
          <w:rFonts w:cs="Times New Roman"/>
        </w:rPr>
        <w:t>2.</w:t>
      </w:r>
      <w:r w:rsidRPr="00B40878">
        <w:rPr>
          <w:rFonts w:cs="Times New Roman"/>
        </w:rPr>
        <w:tab/>
        <w:t>Udler M, Smith K, Deutsch A, McGrail C, Kim H, Hsu S, et al. Multi-ancestry Polygenic Mechanisms of Type 2 Diabetes Elucidate Disease Processes and Clinical Heterogeneity [Internet]. 2023 [cited 2024 Oct 22]. Available from: https://www.researchsquare.com/article/rs-3399145/v1</w:t>
      </w:r>
    </w:p>
    <w:p w14:paraId="3205772C" w14:textId="77777777" w:rsidR="00B40878" w:rsidRPr="00B40878" w:rsidRDefault="00B40878" w:rsidP="00B40878">
      <w:pPr>
        <w:pStyle w:val="Bibliography"/>
        <w:rPr>
          <w:rFonts w:cs="Times New Roman"/>
        </w:rPr>
      </w:pPr>
      <w:r w:rsidRPr="00B40878">
        <w:rPr>
          <w:rFonts w:cs="Times New Roman"/>
        </w:rPr>
        <w:t>3.</w:t>
      </w:r>
      <w:r w:rsidRPr="00B40878">
        <w:rPr>
          <w:rFonts w:cs="Times New Roman"/>
        </w:rPr>
        <w:tab/>
        <w:t xml:space="preserve">Chung WK, Erion K, Florez JC, Hattersley AT, Hivert MF, Lee CG, et al. Precision Medicine in Diabetes: A Consensus Report From the American Diabetes Association (ADA) and the European Association for the Study of Diabetes (EASD). Diabetes Care. 2020 Jul 1;43(7):1617–35. </w:t>
      </w:r>
    </w:p>
    <w:p w14:paraId="16B9A52F" w14:textId="77777777" w:rsidR="00B40878" w:rsidRPr="00B40878" w:rsidRDefault="00B40878" w:rsidP="00B40878">
      <w:pPr>
        <w:pStyle w:val="Bibliography"/>
        <w:rPr>
          <w:rFonts w:cs="Times New Roman"/>
        </w:rPr>
      </w:pPr>
      <w:r w:rsidRPr="00B40878">
        <w:rPr>
          <w:rFonts w:cs="Times New Roman"/>
        </w:rPr>
        <w:t>4.</w:t>
      </w:r>
      <w:r w:rsidRPr="00B40878">
        <w:rPr>
          <w:rFonts w:cs="Times New Roman"/>
        </w:rPr>
        <w:tab/>
        <w:t xml:space="preserve">Tobias DK, Merino J, Ahmad A, Aiken C, Benham JL, Bodhini D, et al. Second international consensus report on gaps and opportunities for the clinical translation of precision diabetes medicine. Nat Med. 2023 Oct;29(10):2438–57. </w:t>
      </w:r>
    </w:p>
    <w:p w14:paraId="6B02B983" w14:textId="77777777" w:rsidR="00B40878" w:rsidRPr="00B40878" w:rsidRDefault="00B40878" w:rsidP="00B40878">
      <w:pPr>
        <w:pStyle w:val="Bibliography"/>
        <w:rPr>
          <w:rFonts w:cs="Times New Roman"/>
        </w:rPr>
      </w:pPr>
      <w:r w:rsidRPr="00B40878">
        <w:rPr>
          <w:rFonts w:cs="Times New Roman"/>
        </w:rPr>
        <w:t>5.</w:t>
      </w:r>
      <w:r w:rsidRPr="00B40878">
        <w:rPr>
          <w:rFonts w:cs="Times New Roman"/>
        </w:rPr>
        <w:tab/>
        <w:t xml:space="preserve">Ahlqvist E, Storm P, Käräjämäki A, Martinell M, Dorkhan M, Carlsson A, et al. Novel subgroups of adult-onset diabetes and their association with outcomes: a data-driven cluster analysis of six variables. The Lancet Diabetes &amp; Endocrinology. 2018 May;6(5):361–9. </w:t>
      </w:r>
    </w:p>
    <w:p w14:paraId="6293D4B1" w14:textId="77777777" w:rsidR="00B40878" w:rsidRPr="00B40878" w:rsidRDefault="00B40878" w:rsidP="00B40878">
      <w:pPr>
        <w:pStyle w:val="Bibliography"/>
        <w:rPr>
          <w:rFonts w:cs="Times New Roman"/>
        </w:rPr>
      </w:pPr>
      <w:r w:rsidRPr="00B40878">
        <w:rPr>
          <w:rFonts w:cs="Times New Roman"/>
        </w:rPr>
        <w:t>6.</w:t>
      </w:r>
      <w:r w:rsidRPr="00B40878">
        <w:rPr>
          <w:rFonts w:cs="Times New Roman"/>
        </w:rPr>
        <w:tab/>
        <w:t xml:space="preserve">Pigeyre M, Hess S, Gomez MF, Asplund O, Groop L, Paré G, et al. Validation of the classification for type 2 diabetes into five subgroups: a report from the ORIGIN trial. Diabetologia. 2022 Jan;65(1):206–15. </w:t>
      </w:r>
    </w:p>
    <w:p w14:paraId="5C537F1D" w14:textId="77777777" w:rsidR="00B40878" w:rsidRPr="00B40878" w:rsidRDefault="00B40878" w:rsidP="00B40878">
      <w:pPr>
        <w:pStyle w:val="Bibliography"/>
        <w:rPr>
          <w:rFonts w:cs="Times New Roman"/>
        </w:rPr>
      </w:pPr>
      <w:r w:rsidRPr="00B40878">
        <w:rPr>
          <w:rFonts w:cs="Times New Roman"/>
        </w:rPr>
        <w:t>7.</w:t>
      </w:r>
      <w:r w:rsidRPr="00B40878">
        <w:rPr>
          <w:rFonts w:cs="Times New Roman"/>
        </w:rPr>
        <w:tab/>
        <w:t xml:space="preserve">Wang J, Gao B, Wang J, Liu W, Yuan W, Chai Y, et al. Identifying subtypes of type 2 diabetes mellitus based on real-world electronic medical record data in China. Diabetes Research and Clinical Practice. 2024 Nov;217:111872. </w:t>
      </w:r>
    </w:p>
    <w:p w14:paraId="0A405C32" w14:textId="77777777" w:rsidR="00B40878" w:rsidRPr="00B40878" w:rsidRDefault="00B40878" w:rsidP="00B40878">
      <w:pPr>
        <w:pStyle w:val="Bibliography"/>
        <w:rPr>
          <w:rFonts w:cs="Times New Roman"/>
        </w:rPr>
      </w:pPr>
      <w:r w:rsidRPr="00B40878">
        <w:rPr>
          <w:rFonts w:cs="Times New Roman"/>
        </w:rPr>
        <w:t>8.</w:t>
      </w:r>
      <w:r w:rsidRPr="00B40878">
        <w:rPr>
          <w:rFonts w:cs="Times New Roman"/>
        </w:rPr>
        <w:tab/>
        <w:t xml:space="preserve">Misra S, Wagner R, Ozkan B, Schön M, Sevilla-Gonzalez M, Prystupa K, et al. Precision subclassification of type 2 diabetes: a systematic review. Commun Med. 2023 Oct 5;3(1):138. </w:t>
      </w:r>
    </w:p>
    <w:p w14:paraId="621DA9C7" w14:textId="77777777" w:rsidR="00B40878" w:rsidRPr="00B40878" w:rsidRDefault="00B40878" w:rsidP="00B40878">
      <w:pPr>
        <w:pStyle w:val="Bibliography"/>
        <w:rPr>
          <w:rFonts w:cs="Times New Roman"/>
        </w:rPr>
      </w:pPr>
      <w:r w:rsidRPr="00B40878">
        <w:rPr>
          <w:rFonts w:cs="Times New Roman"/>
        </w:rPr>
        <w:t>9.</w:t>
      </w:r>
      <w:r w:rsidRPr="00B40878">
        <w:rPr>
          <w:rFonts w:cs="Times New Roman"/>
        </w:rPr>
        <w:tab/>
        <w:t xml:space="preserve">Gregg EW, Cheng YJ, Srinivasan M, Lin J, Geiss LS, Albright AL, et al. Trends in cause-specific mortality among adults with and without diagnosed diabetes in the USA: an epidemiological analysis of linked national survey and vital statistics data. The Lancet. 2018 Jun;391(10138):2430–40. </w:t>
      </w:r>
    </w:p>
    <w:p w14:paraId="2707194D" w14:textId="77777777" w:rsidR="00B40878" w:rsidRPr="00B40878" w:rsidRDefault="00B40878" w:rsidP="00B40878">
      <w:pPr>
        <w:pStyle w:val="Bibliography"/>
        <w:rPr>
          <w:rFonts w:cs="Times New Roman"/>
        </w:rPr>
      </w:pPr>
      <w:r w:rsidRPr="00B40878">
        <w:rPr>
          <w:rFonts w:cs="Times New Roman"/>
        </w:rPr>
        <w:t>10.</w:t>
      </w:r>
      <w:r w:rsidRPr="00B40878">
        <w:rPr>
          <w:rFonts w:cs="Times New Roman"/>
        </w:rPr>
        <w:tab/>
        <w:t xml:space="preserve">Terry AL, Chiappa MM, McAllister J, Woodwell DA, Graber JE. Plan and Operations of the National Health and Nutrition Examination Survey, August 2021-August 2023. Vital Health Stat 1. 2024 May;(66):1–21. </w:t>
      </w:r>
    </w:p>
    <w:p w14:paraId="566268ED" w14:textId="77777777" w:rsidR="00B40878" w:rsidRPr="00B40878" w:rsidRDefault="00B40878" w:rsidP="00B40878">
      <w:pPr>
        <w:pStyle w:val="Bibliography"/>
        <w:rPr>
          <w:rFonts w:cs="Times New Roman"/>
        </w:rPr>
      </w:pPr>
      <w:r w:rsidRPr="00B40878">
        <w:rPr>
          <w:rFonts w:cs="Times New Roman"/>
        </w:rPr>
        <w:t>11.</w:t>
      </w:r>
      <w:r w:rsidRPr="00B40878">
        <w:rPr>
          <w:rFonts w:cs="Times New Roman"/>
        </w:rPr>
        <w:tab/>
        <w:t xml:space="preserve">Akinbami LJ, Chen TC, Davy O, Ogden CL, Fink S, Clark J, et al. National Health and Nutrition Examination Survey, 2017-March 2020 Prepandemic File: Sample Design, Estimation, and Analytic Guidelines. Vital Health Stat 1. 2022 May;(190):1–36. </w:t>
      </w:r>
    </w:p>
    <w:p w14:paraId="186030A7" w14:textId="77777777" w:rsidR="00B40878" w:rsidRPr="00B40878" w:rsidRDefault="00B40878" w:rsidP="00B40878">
      <w:pPr>
        <w:pStyle w:val="Bibliography"/>
        <w:rPr>
          <w:rFonts w:cs="Times New Roman"/>
        </w:rPr>
      </w:pPr>
      <w:r w:rsidRPr="00B40878">
        <w:rPr>
          <w:rFonts w:cs="Times New Roman"/>
        </w:rPr>
        <w:lastRenderedPageBreak/>
        <w:t>12.</w:t>
      </w:r>
      <w:r w:rsidRPr="00B40878">
        <w:rPr>
          <w:rFonts w:cs="Times New Roman"/>
        </w:rPr>
        <w:tab/>
        <w:t xml:space="preserve">American Diabetes Association Professional Practice Committee, ElSayed NA, Aleppo G, Bannuru RR, Bruemmer D, Collins BS, et al. 2. Diagnosis and Classification of Diabetes: </w:t>
      </w:r>
      <w:r w:rsidRPr="00B40878">
        <w:rPr>
          <w:rFonts w:cs="Times New Roman"/>
          <w:i/>
          <w:iCs/>
        </w:rPr>
        <w:t>Standards of Care in Diabetes—2024</w:t>
      </w:r>
      <w:r w:rsidRPr="00B40878">
        <w:rPr>
          <w:rFonts w:cs="Times New Roman"/>
        </w:rPr>
        <w:t xml:space="preserve">. Diabetes Care. 2024 Jan 1;47(Supplement_1):S20–42. </w:t>
      </w:r>
    </w:p>
    <w:p w14:paraId="3D37475E" w14:textId="77777777" w:rsidR="00B40878" w:rsidRPr="00B40878" w:rsidRDefault="00B40878" w:rsidP="00B40878">
      <w:pPr>
        <w:pStyle w:val="Bibliography"/>
        <w:rPr>
          <w:rFonts w:cs="Times New Roman"/>
        </w:rPr>
      </w:pPr>
      <w:r w:rsidRPr="00B40878">
        <w:rPr>
          <w:rFonts w:cs="Times New Roman"/>
        </w:rPr>
        <w:t>13.</w:t>
      </w:r>
      <w:r w:rsidRPr="00B40878">
        <w:rPr>
          <w:rFonts w:cs="Times New Roman"/>
        </w:rPr>
        <w:tab/>
        <w:t>National Center for Health Statistics. 2020 Interviewer Procedures Manual [Internet]. Centers for Disease Control and Prevention; 2020 [cited 2024 Nov 14]. Available from: https://wwwn.cdc.gov/nchs/data/nhanes/2019-2020/manuals/2020-Interviewer-Procedures-Manual-508.pdf</w:t>
      </w:r>
    </w:p>
    <w:p w14:paraId="0CB9ACAE" w14:textId="77777777" w:rsidR="00B40878" w:rsidRPr="00B40878" w:rsidRDefault="00B40878" w:rsidP="00B40878">
      <w:pPr>
        <w:pStyle w:val="Bibliography"/>
        <w:rPr>
          <w:rFonts w:cs="Times New Roman"/>
        </w:rPr>
      </w:pPr>
      <w:r w:rsidRPr="00B40878">
        <w:rPr>
          <w:rFonts w:cs="Times New Roman"/>
        </w:rPr>
        <w:t>14.</w:t>
      </w:r>
      <w:r w:rsidRPr="00B40878">
        <w:rPr>
          <w:rFonts w:cs="Times New Roman"/>
        </w:rPr>
        <w:tab/>
        <w:t xml:space="preserve">Song YS, Hwang YC, Ahn HY, Park CY. Comparison of the Usefulness of the Updated Homeostasis Model Assessment (HOMA2) with the Original HOMA1 in the Prediction of Type 2 Diabetes Mellitus in Koreans. Diabetes Metab J. 2016;40(4):318. </w:t>
      </w:r>
    </w:p>
    <w:p w14:paraId="4A224648" w14:textId="77777777" w:rsidR="00B40878" w:rsidRPr="00B40878" w:rsidRDefault="00B40878" w:rsidP="00B40878">
      <w:pPr>
        <w:pStyle w:val="Bibliography"/>
        <w:rPr>
          <w:rFonts w:cs="Times New Roman"/>
        </w:rPr>
      </w:pPr>
      <w:r w:rsidRPr="00B40878">
        <w:rPr>
          <w:rFonts w:cs="Times New Roman"/>
        </w:rPr>
        <w:t>15.</w:t>
      </w:r>
      <w:r w:rsidRPr="00B40878">
        <w:rPr>
          <w:rFonts w:cs="Times New Roman"/>
        </w:rPr>
        <w:tab/>
        <w:t>Levy JC, Matthews DR, Hermans MP. HOMA2 Calculator [Internet]. University of Oxford, Diabetes Trial Unit; 1998. Available from: https://www.dtu.ox.ac.uk/homacalculator/</w:t>
      </w:r>
    </w:p>
    <w:p w14:paraId="1FEF2567" w14:textId="77777777" w:rsidR="00B40878" w:rsidRPr="00B40878" w:rsidRDefault="00B40878" w:rsidP="00B40878">
      <w:pPr>
        <w:pStyle w:val="Bibliography"/>
        <w:rPr>
          <w:rFonts w:cs="Times New Roman"/>
        </w:rPr>
      </w:pPr>
      <w:r w:rsidRPr="00B40878">
        <w:rPr>
          <w:rFonts w:cs="Times New Roman"/>
        </w:rPr>
        <w:t>16.</w:t>
      </w:r>
      <w:r w:rsidRPr="00B40878">
        <w:rPr>
          <w:rFonts w:cs="Times New Roman"/>
        </w:rPr>
        <w:tab/>
        <w:t xml:space="preserve">Inker LA, Eneanya ND, Coresh J, Tighiouart H, Wang D, Sang Y, et al. New Creatinine- and Cystatin C–Based Equations to Estimate GFR without Race. N Engl J Med. 2021 Nov 4;385(19):1737–49. </w:t>
      </w:r>
    </w:p>
    <w:p w14:paraId="347AB3D0" w14:textId="77777777" w:rsidR="00B40878" w:rsidRPr="00B40878" w:rsidRDefault="00B40878" w:rsidP="00B40878">
      <w:pPr>
        <w:pStyle w:val="Bibliography"/>
        <w:rPr>
          <w:rFonts w:cs="Times New Roman"/>
        </w:rPr>
      </w:pPr>
      <w:r w:rsidRPr="00B40878">
        <w:rPr>
          <w:rFonts w:cs="Times New Roman"/>
        </w:rPr>
        <w:t>17.</w:t>
      </w:r>
      <w:r w:rsidRPr="00B40878">
        <w:rPr>
          <w:rFonts w:cs="Times New Roman"/>
        </w:rPr>
        <w:tab/>
        <w:t>National Center for Health Statistics. Public-use Linked Mortality Files [Internet]. 2022 [cited 2025 May 19]. Available from: https://www.cdc.gov/nchs/data/datalinkage/public-use-linked-mortality-file-description.pdf</w:t>
      </w:r>
    </w:p>
    <w:p w14:paraId="625112C5" w14:textId="77777777" w:rsidR="00B40878" w:rsidRPr="00B40878" w:rsidRDefault="00B40878" w:rsidP="00B40878">
      <w:pPr>
        <w:pStyle w:val="Bibliography"/>
        <w:rPr>
          <w:rFonts w:cs="Times New Roman"/>
        </w:rPr>
      </w:pPr>
      <w:r w:rsidRPr="00B40878">
        <w:rPr>
          <w:rFonts w:cs="Times New Roman"/>
        </w:rPr>
        <w:t>18.</w:t>
      </w:r>
      <w:r w:rsidRPr="00B40878">
        <w:rPr>
          <w:rFonts w:cs="Times New Roman"/>
        </w:rPr>
        <w:tab/>
        <w:t xml:space="preserve">National Center for Health Statistics. Underlying and Multiple Cause of Death Codes. Data Linkage. 2018 Jan 3; </w:t>
      </w:r>
    </w:p>
    <w:p w14:paraId="5B49F219" w14:textId="77777777" w:rsidR="00B40878" w:rsidRPr="00B40878" w:rsidRDefault="00B40878" w:rsidP="00B40878">
      <w:pPr>
        <w:pStyle w:val="Bibliography"/>
        <w:rPr>
          <w:rFonts w:cs="Times New Roman"/>
        </w:rPr>
      </w:pPr>
      <w:r w:rsidRPr="00B40878">
        <w:rPr>
          <w:rFonts w:cs="Times New Roman"/>
        </w:rPr>
        <w:t>19.</w:t>
      </w:r>
      <w:r w:rsidRPr="00B40878">
        <w:rPr>
          <w:rFonts w:cs="Times New Roman"/>
        </w:rPr>
        <w:tab/>
        <w:t xml:space="preserve">Nguyen LH, Holmes S. Ten quick tips for effective dimensionality reduction. Ouellette F, editor. PLoS Comput Biol. 2019 Jun 20;15(6):e1006907. </w:t>
      </w:r>
    </w:p>
    <w:p w14:paraId="3ED97D74" w14:textId="77777777" w:rsidR="00B40878" w:rsidRPr="00B40878" w:rsidRDefault="00B40878" w:rsidP="00B40878">
      <w:pPr>
        <w:pStyle w:val="Bibliography"/>
        <w:rPr>
          <w:rFonts w:cs="Times New Roman"/>
        </w:rPr>
      </w:pPr>
      <w:r w:rsidRPr="00B40878">
        <w:rPr>
          <w:rFonts w:cs="Times New Roman"/>
        </w:rPr>
        <w:t>20.</w:t>
      </w:r>
      <w:r w:rsidRPr="00B40878">
        <w:rPr>
          <w:rFonts w:cs="Times New Roman"/>
        </w:rPr>
        <w:tab/>
        <w:t xml:space="preserve">Aoki Y, Hamrén B, Clegg LE, Stahre C, Bhatt DL, Raz I, et al. Assessing reproducibility and utility of clustering of patients with type 2 diabetes and established CV disease (SAVOR -TIMI 53 trial). Nakazone MA, editor. PLoS ONE. 2021 Nov 19;16(11):e0259372. </w:t>
      </w:r>
    </w:p>
    <w:p w14:paraId="38AE92D9" w14:textId="77777777" w:rsidR="00B40878" w:rsidRPr="00B40878" w:rsidRDefault="00B40878" w:rsidP="00B40878">
      <w:pPr>
        <w:pStyle w:val="Bibliography"/>
        <w:rPr>
          <w:rFonts w:cs="Times New Roman"/>
        </w:rPr>
      </w:pPr>
      <w:r w:rsidRPr="00B40878">
        <w:rPr>
          <w:rFonts w:cs="Times New Roman"/>
        </w:rPr>
        <w:t>21.</w:t>
      </w:r>
      <w:r w:rsidRPr="00B40878">
        <w:rPr>
          <w:rFonts w:cs="Times New Roman"/>
        </w:rPr>
        <w:tab/>
        <w:t xml:space="preserve">Beretta L, Santaniello A. Nearest neighbor imputation algorithms: a critical evaluation. BMC Medical Informatics and Decision Making. 2016 Jul 25;16(3):74. </w:t>
      </w:r>
    </w:p>
    <w:p w14:paraId="1C446228" w14:textId="77777777" w:rsidR="00B40878" w:rsidRPr="00B40878" w:rsidRDefault="00B40878" w:rsidP="00B40878">
      <w:pPr>
        <w:pStyle w:val="Bibliography"/>
        <w:rPr>
          <w:rFonts w:cs="Times New Roman"/>
        </w:rPr>
      </w:pPr>
      <w:r w:rsidRPr="00B40878">
        <w:rPr>
          <w:rFonts w:cs="Times New Roman"/>
        </w:rPr>
        <w:t>22.</w:t>
      </w:r>
      <w:r w:rsidRPr="00B40878">
        <w:rPr>
          <w:rFonts w:cs="Times New Roman"/>
        </w:rPr>
        <w:tab/>
        <w:t xml:space="preserve">Tanabe H, Sato M, Miyake A, Shimajiri Y, Ojima T, Narita A, et al. Machine learning-based reproducible prediction of type 2 diabetes subtypes. Diabetologia. 2024 Nov;67(11):2446–58. </w:t>
      </w:r>
    </w:p>
    <w:p w14:paraId="06764B69" w14:textId="77777777" w:rsidR="00B40878" w:rsidRPr="00B40878" w:rsidRDefault="00B40878" w:rsidP="00B40878">
      <w:pPr>
        <w:pStyle w:val="Bibliography"/>
        <w:rPr>
          <w:rFonts w:cs="Times New Roman"/>
        </w:rPr>
      </w:pPr>
      <w:r w:rsidRPr="00B40878">
        <w:rPr>
          <w:rFonts w:cs="Times New Roman"/>
        </w:rPr>
        <w:t>23.</w:t>
      </w:r>
      <w:r w:rsidRPr="00B40878">
        <w:rPr>
          <w:rFonts w:cs="Times New Roman"/>
        </w:rPr>
        <w:tab/>
        <w:t xml:space="preserve">Warrens MJ, Van Der Hoef H. Understanding the Adjusted Rand Index and Other Partition Comparison Indices Based on Counting Object Pairs. J Classif. 2022 Nov;39(3):487–509. </w:t>
      </w:r>
    </w:p>
    <w:p w14:paraId="0337BB70" w14:textId="77777777" w:rsidR="00B40878" w:rsidRPr="00B40878" w:rsidRDefault="00B40878" w:rsidP="00B40878">
      <w:pPr>
        <w:pStyle w:val="Bibliography"/>
        <w:rPr>
          <w:rFonts w:cs="Times New Roman"/>
        </w:rPr>
      </w:pPr>
      <w:r w:rsidRPr="00B40878">
        <w:rPr>
          <w:rFonts w:cs="Times New Roman"/>
        </w:rPr>
        <w:t>24.</w:t>
      </w:r>
      <w:r w:rsidRPr="00B40878">
        <w:rPr>
          <w:rFonts w:cs="Times New Roman"/>
        </w:rPr>
        <w:tab/>
        <w:t xml:space="preserve">Liu T, Yu H, Blair RH. Stability estimation for unsupervised clustering: A review. Wiley Interdiscip Rev Comput Stat. 2022;14(6):e1575. </w:t>
      </w:r>
    </w:p>
    <w:p w14:paraId="0C1E6553" w14:textId="77777777" w:rsidR="00B40878" w:rsidRPr="00B40878" w:rsidRDefault="00B40878" w:rsidP="00B40878">
      <w:pPr>
        <w:pStyle w:val="Bibliography"/>
        <w:rPr>
          <w:rFonts w:cs="Times New Roman"/>
        </w:rPr>
      </w:pPr>
      <w:r w:rsidRPr="00B40878">
        <w:rPr>
          <w:rFonts w:cs="Times New Roman"/>
        </w:rPr>
        <w:lastRenderedPageBreak/>
        <w:t>25.</w:t>
      </w:r>
      <w:r w:rsidRPr="00B40878">
        <w:rPr>
          <w:rFonts w:cs="Times New Roman"/>
        </w:rPr>
        <w:tab/>
        <w:t xml:space="preserve">Zou X, Zhou X, Zhu Z, Ji L. Novel subgroups of patients with adult-onset diabetes in Chinese and US populations. The Lancet Diabetes &amp; Endocrinology. 2019 Jan;7(1):9–11. </w:t>
      </w:r>
    </w:p>
    <w:p w14:paraId="0521C606" w14:textId="77777777" w:rsidR="00B40878" w:rsidRPr="00B40878" w:rsidRDefault="00B40878" w:rsidP="00B40878">
      <w:pPr>
        <w:pStyle w:val="Bibliography"/>
        <w:rPr>
          <w:rFonts w:cs="Times New Roman"/>
        </w:rPr>
      </w:pPr>
      <w:r w:rsidRPr="00B40878">
        <w:rPr>
          <w:rFonts w:cs="Times New Roman"/>
        </w:rPr>
        <w:t>26.</w:t>
      </w:r>
      <w:r w:rsidRPr="00B40878">
        <w:rPr>
          <w:rFonts w:cs="Times New Roman"/>
        </w:rPr>
        <w:tab/>
        <w:t xml:space="preserve">Antonio-Villa NE, Fernández-Chirino L, Vargas-Vázquez A, Fermín-Martínez CA, Aguilar-Salinas CA, Bello-Chavolla OY. Prevalence Trends of Diabetes Subgroups in the United States: A Data-driven Analysis Spanning Three Decades From NHANES (1988-2018). The Journal of Clinical Endocrinology &amp; Metabolism. 2022 Feb 17;107(3):735–42. </w:t>
      </w:r>
    </w:p>
    <w:p w14:paraId="7BB6865E" w14:textId="77777777" w:rsidR="00B40878" w:rsidRPr="00B40878" w:rsidRDefault="00B40878" w:rsidP="00B40878">
      <w:pPr>
        <w:pStyle w:val="Bibliography"/>
        <w:rPr>
          <w:rFonts w:cs="Times New Roman"/>
        </w:rPr>
      </w:pPr>
      <w:r w:rsidRPr="00B40878">
        <w:rPr>
          <w:rFonts w:cs="Times New Roman"/>
        </w:rPr>
        <w:t>27.</w:t>
      </w:r>
      <w:r w:rsidRPr="00B40878">
        <w:rPr>
          <w:rFonts w:cs="Times New Roman"/>
        </w:rPr>
        <w:tab/>
        <w:t xml:space="preserve">Varghese JS, Narayan KMV. Ethnic differences between Asians and non-Asians in clustering-based phenotype classification of adult-onset diabetes mellitus: A systematic narrative review. Primary Care Diabetes. 2022;4. </w:t>
      </w:r>
    </w:p>
    <w:p w14:paraId="244DCFEB" w14:textId="77777777" w:rsidR="00B40878" w:rsidRPr="00B40878" w:rsidRDefault="00B40878" w:rsidP="00B40878">
      <w:pPr>
        <w:pStyle w:val="Bibliography"/>
        <w:rPr>
          <w:rFonts w:cs="Times New Roman"/>
        </w:rPr>
      </w:pPr>
      <w:r w:rsidRPr="00B40878">
        <w:rPr>
          <w:rFonts w:cs="Times New Roman"/>
        </w:rPr>
        <w:t>28.</w:t>
      </w:r>
      <w:r w:rsidRPr="00B40878">
        <w:rPr>
          <w:rFonts w:cs="Times New Roman"/>
        </w:rPr>
        <w:tab/>
        <w:t xml:space="preserve">Sorlie P, Wei GS. Population-Based Cohort Studies: Still Relevant? JACC. 2011 Nov;58(19):2010–3. </w:t>
      </w:r>
    </w:p>
    <w:p w14:paraId="582E4269" w14:textId="77777777" w:rsidR="00B40878" w:rsidRPr="00B40878" w:rsidRDefault="00B40878" w:rsidP="00B40878">
      <w:pPr>
        <w:pStyle w:val="Bibliography"/>
        <w:rPr>
          <w:rFonts w:cs="Times New Roman"/>
        </w:rPr>
      </w:pPr>
      <w:r w:rsidRPr="00B40878">
        <w:rPr>
          <w:rFonts w:cs="Times New Roman"/>
        </w:rPr>
        <w:t>29.</w:t>
      </w:r>
      <w:r w:rsidRPr="00B40878">
        <w:rPr>
          <w:rFonts w:cs="Times New Roman"/>
        </w:rPr>
        <w:tab/>
        <w:t xml:space="preserve">Gregg EW, Cheng YJ, Srinivasan M, Lin J, Geiss LS, Albright AL, et al. Trends in cause-specific mortality among adults with and without diagnosed diabetes in the USA: an epidemiological analysis of linked national survey and vital statistics data. The Lancet. 2018 Jun;391(10138):2430–40. </w:t>
      </w:r>
    </w:p>
    <w:p w14:paraId="01B6A066" w14:textId="77777777" w:rsidR="00B40878" w:rsidRPr="00B40878" w:rsidRDefault="00B40878" w:rsidP="00B40878">
      <w:pPr>
        <w:pStyle w:val="Bibliography"/>
        <w:rPr>
          <w:rFonts w:cs="Times New Roman"/>
        </w:rPr>
      </w:pPr>
      <w:r w:rsidRPr="00B40878">
        <w:rPr>
          <w:rFonts w:cs="Times New Roman"/>
        </w:rPr>
        <w:t>30.</w:t>
      </w:r>
      <w:r w:rsidRPr="00B40878">
        <w:rPr>
          <w:rFonts w:cs="Times New Roman"/>
        </w:rPr>
        <w:tab/>
        <w:t xml:space="preserve">Diabetes Prevention Program Research Group. 10-year follow-up of diabetes incidence and weight loss in the Diabetes Prevention Program Outcomes Study. 2009;374:10. </w:t>
      </w:r>
    </w:p>
    <w:p w14:paraId="56340BE5" w14:textId="77777777" w:rsidR="00B40878" w:rsidRPr="00B40878" w:rsidRDefault="00B40878" w:rsidP="00B40878">
      <w:pPr>
        <w:pStyle w:val="Bibliography"/>
        <w:rPr>
          <w:rFonts w:cs="Times New Roman"/>
        </w:rPr>
      </w:pPr>
      <w:r w:rsidRPr="00B40878">
        <w:rPr>
          <w:rFonts w:cs="Times New Roman"/>
        </w:rPr>
        <w:t>31.</w:t>
      </w:r>
      <w:r w:rsidRPr="00B40878">
        <w:rPr>
          <w:rFonts w:cs="Times New Roman"/>
        </w:rPr>
        <w:tab/>
        <w:t xml:space="preserve">Gæde P, Lund-Andersen H, Parving HH, Pedersen O. Effect of a Multifactorial Intervention on Mortality in Type 2 Diabetes. New England Journal of Medicine. 2008 Feb 7;358(6):580–91. </w:t>
      </w:r>
    </w:p>
    <w:p w14:paraId="25B93BCB" w14:textId="77777777" w:rsidR="00B40878" w:rsidRPr="00B40878" w:rsidRDefault="00B40878" w:rsidP="00B40878">
      <w:pPr>
        <w:pStyle w:val="Bibliography"/>
        <w:rPr>
          <w:rFonts w:cs="Times New Roman"/>
        </w:rPr>
      </w:pPr>
      <w:r w:rsidRPr="00B40878">
        <w:rPr>
          <w:rFonts w:cs="Times New Roman"/>
        </w:rPr>
        <w:t>32.</w:t>
      </w:r>
      <w:r w:rsidRPr="00B40878">
        <w:rPr>
          <w:rFonts w:cs="Times New Roman"/>
        </w:rPr>
        <w:tab/>
        <w:t xml:space="preserve">Zinman B, Wanner C, Lachin JM, Fitchett D, Bluhmki E, Hantel S, et al. Empagliflozin, Cardiovascular Outcomes, and Mortality in Type 2 Diabetes. New England Journal of Medicine. 2015 Nov 26;373(22):2117–28. </w:t>
      </w:r>
    </w:p>
    <w:p w14:paraId="4E379EEE" w14:textId="77777777" w:rsidR="00B40878" w:rsidRPr="00B40878" w:rsidRDefault="00B40878" w:rsidP="00B40878">
      <w:pPr>
        <w:pStyle w:val="Bibliography"/>
        <w:rPr>
          <w:rFonts w:cs="Times New Roman"/>
        </w:rPr>
      </w:pPr>
      <w:r w:rsidRPr="00B40878">
        <w:rPr>
          <w:rFonts w:cs="Times New Roman"/>
        </w:rPr>
        <w:t>33.</w:t>
      </w:r>
      <w:r w:rsidRPr="00B40878">
        <w:rPr>
          <w:rFonts w:cs="Times New Roman"/>
        </w:rPr>
        <w:tab/>
        <w:t xml:space="preserve">Marso SP, Daniels GH, Brown-Frandsen K, Kristensen P, Mann JFE, Nauck MA, et al. Liraglutide and Cardiovascular Outcomes in Type 2 Diabetes. New England Journal of Medicine. 2016 Jul 28;375(4):311–22. </w:t>
      </w:r>
    </w:p>
    <w:p w14:paraId="46D8F58A" w14:textId="77777777" w:rsidR="00B40878" w:rsidRPr="00B40878" w:rsidRDefault="00B40878" w:rsidP="00B40878">
      <w:pPr>
        <w:pStyle w:val="Bibliography"/>
        <w:rPr>
          <w:rFonts w:cs="Times New Roman"/>
        </w:rPr>
      </w:pPr>
      <w:r w:rsidRPr="00B40878">
        <w:rPr>
          <w:rFonts w:cs="Times New Roman"/>
        </w:rPr>
        <w:t>34.</w:t>
      </w:r>
      <w:r w:rsidRPr="00B40878">
        <w:rPr>
          <w:rFonts w:cs="Times New Roman"/>
        </w:rPr>
        <w:tab/>
        <w:t xml:space="preserve">Matyori A, Brown CP, Ali A, Sherbeny F. Statins utilization trends and expenditures in the U.S. before and after the implementation of the 2013 ACC/AHA guidelines. Saudi Pharm J. 2023 Jun;31(6):795–800. </w:t>
      </w:r>
    </w:p>
    <w:p w14:paraId="0C508A40" w14:textId="77777777" w:rsidR="00B40878" w:rsidRPr="00B40878" w:rsidRDefault="00B40878" w:rsidP="00B40878">
      <w:pPr>
        <w:pStyle w:val="Bibliography"/>
        <w:rPr>
          <w:rFonts w:cs="Times New Roman"/>
        </w:rPr>
      </w:pPr>
      <w:r w:rsidRPr="00B40878">
        <w:rPr>
          <w:rFonts w:cs="Times New Roman"/>
        </w:rPr>
        <w:t>35.</w:t>
      </w:r>
      <w:r w:rsidRPr="00B40878">
        <w:rPr>
          <w:rFonts w:cs="Times New Roman"/>
        </w:rPr>
        <w:tab/>
        <w:t xml:space="preserve">Stagnitti M. Statistical Brief #407: Trends in Utilization and Expenditures of Prescribed Drugs Treating Diabetes, Hypertension, and High Cholesterol for Persons under Age 40 in the U.S. Civilian Noninstitutionalized Population, 2000 and 2010. </w:t>
      </w:r>
    </w:p>
    <w:p w14:paraId="08D467EF" w14:textId="77777777" w:rsidR="00B40878" w:rsidRPr="00B40878" w:rsidRDefault="00B40878" w:rsidP="00B40878">
      <w:pPr>
        <w:pStyle w:val="Bibliography"/>
        <w:rPr>
          <w:rFonts w:cs="Times New Roman"/>
        </w:rPr>
      </w:pPr>
      <w:r w:rsidRPr="00B40878">
        <w:rPr>
          <w:rFonts w:cs="Times New Roman"/>
        </w:rPr>
        <w:t>36.</w:t>
      </w:r>
      <w:r w:rsidRPr="00B40878">
        <w:rPr>
          <w:rFonts w:cs="Times New Roman"/>
        </w:rPr>
        <w:tab/>
        <w:t xml:space="preserve">Zaharia OP, Strassburger K, Strom A, Bönhof GJ, Karusheva Y, Antoniou S, et al. Risk of diabetes-associated diseases in subgroups of patients with recent-onset diabetes: a 5-year follow-up study. The Lancet Diabetes &amp; Endocrinology. 2019 Sep;7(9):684–94. </w:t>
      </w:r>
    </w:p>
    <w:p w14:paraId="57A3F585" w14:textId="77777777" w:rsidR="00B40878" w:rsidRPr="00B40878" w:rsidRDefault="00B40878" w:rsidP="00B40878">
      <w:pPr>
        <w:pStyle w:val="Bibliography"/>
        <w:rPr>
          <w:rFonts w:cs="Times New Roman"/>
        </w:rPr>
      </w:pPr>
      <w:r w:rsidRPr="00B40878">
        <w:rPr>
          <w:rFonts w:cs="Times New Roman"/>
        </w:rPr>
        <w:lastRenderedPageBreak/>
        <w:t>37.</w:t>
      </w:r>
      <w:r w:rsidRPr="00B40878">
        <w:rPr>
          <w:rFonts w:cs="Times New Roman"/>
        </w:rPr>
        <w:tab/>
        <w:t xml:space="preserve">Dhatariya KK, Vellanki P. Treatment of Diabetic Ketoacidosis (DKA)/Hyperglycemic Hyperosmolar State (HHS): Novel Advances in the Management of Hyperglycemic Crises (UK Versus USA). Curr Diab Rep. 2017 May;17(5):33. </w:t>
      </w:r>
    </w:p>
    <w:p w14:paraId="480EC3E9" w14:textId="77777777" w:rsidR="00B40878" w:rsidRPr="00B40878" w:rsidRDefault="00B40878" w:rsidP="00B40878">
      <w:pPr>
        <w:pStyle w:val="Bibliography"/>
        <w:rPr>
          <w:rFonts w:cs="Times New Roman"/>
        </w:rPr>
      </w:pPr>
      <w:r w:rsidRPr="00B40878">
        <w:rPr>
          <w:rFonts w:cs="Times New Roman"/>
        </w:rPr>
        <w:t>38.</w:t>
      </w:r>
      <w:r w:rsidRPr="00B40878">
        <w:rPr>
          <w:rFonts w:cs="Times New Roman"/>
        </w:rPr>
        <w:tab/>
        <w:t xml:space="preserve">Chan PS, McNally B, Tang F, Kellermann A, CARES Surveillance Group. Recent trends in survival from out-of-hospital cardiac arrest in the United States. Circulation. 2014 Nov 18;130(21):1876–82. </w:t>
      </w:r>
    </w:p>
    <w:p w14:paraId="797E9E41" w14:textId="77777777" w:rsidR="00B40878" w:rsidRPr="00B40878" w:rsidRDefault="00B40878" w:rsidP="00B40878">
      <w:pPr>
        <w:pStyle w:val="Bibliography"/>
        <w:rPr>
          <w:rFonts w:cs="Times New Roman"/>
        </w:rPr>
      </w:pPr>
      <w:r w:rsidRPr="00B40878">
        <w:rPr>
          <w:rFonts w:cs="Times New Roman"/>
        </w:rPr>
        <w:t>39.</w:t>
      </w:r>
      <w:r w:rsidRPr="00B40878">
        <w:rPr>
          <w:rFonts w:cs="Times New Roman"/>
        </w:rPr>
        <w:tab/>
        <w:t xml:space="preserve">Shaka H, El-Amir Z, Wani F, Albosta M, Dahiya DS, Alabi O, et al. Hospitalizations and inpatient mortality for hyperosmolar hyperglycemic state over a decade. Diabetes Res Clin Pract. 2022 Mar;185:109230. </w:t>
      </w:r>
    </w:p>
    <w:p w14:paraId="098A10F0" w14:textId="77777777" w:rsidR="00B40878" w:rsidRPr="00B40878" w:rsidRDefault="00B40878" w:rsidP="00B40878">
      <w:pPr>
        <w:pStyle w:val="Bibliography"/>
        <w:rPr>
          <w:rFonts w:cs="Times New Roman"/>
        </w:rPr>
      </w:pPr>
      <w:r w:rsidRPr="00B40878">
        <w:rPr>
          <w:rFonts w:cs="Times New Roman"/>
        </w:rPr>
        <w:t>40.</w:t>
      </w:r>
      <w:r w:rsidRPr="00B40878">
        <w:rPr>
          <w:rFonts w:cs="Times New Roman"/>
        </w:rPr>
        <w:tab/>
        <w:t xml:space="preserve">Desai D, Mehta D, Mathias P, Menon G, Schubart UK. Health Care Utilization and Burden of Diabetic Ketoacidosis in the U.S. Over the Past Decade: A Nationwide Analysis. Diabetes Care. 2018 Aug;41(8):1631–8. </w:t>
      </w:r>
    </w:p>
    <w:p w14:paraId="10B87B44" w14:textId="77777777" w:rsidR="00B40878" w:rsidRPr="00B40878" w:rsidRDefault="00B40878" w:rsidP="00B40878">
      <w:pPr>
        <w:pStyle w:val="Bibliography"/>
        <w:rPr>
          <w:rFonts w:cs="Times New Roman"/>
        </w:rPr>
      </w:pPr>
      <w:r w:rsidRPr="00B40878">
        <w:rPr>
          <w:rFonts w:cs="Times New Roman"/>
        </w:rPr>
        <w:t>41.</w:t>
      </w:r>
      <w:r w:rsidRPr="00B40878">
        <w:rPr>
          <w:rFonts w:cs="Times New Roman"/>
        </w:rPr>
        <w:tab/>
        <w:t xml:space="preserve">Benoit SR, Zhang Y, Geiss LS, Gregg EW, Albright A. Trends in Diabetic Ketoacidosis Hospitalizations and In-Hospital Mortality - United States, 2000-2014. MMWR Morb Mortal Wkly Rep. 2018 Mar 30;67(12):362–5. </w:t>
      </w:r>
    </w:p>
    <w:p w14:paraId="105D9C66" w14:textId="77777777" w:rsidR="00B40878" w:rsidRPr="00B40878" w:rsidRDefault="00B40878" w:rsidP="00B40878">
      <w:pPr>
        <w:pStyle w:val="Bibliography"/>
        <w:rPr>
          <w:rFonts w:cs="Times New Roman"/>
        </w:rPr>
      </w:pPr>
      <w:r w:rsidRPr="00B40878">
        <w:rPr>
          <w:rFonts w:cs="Times New Roman"/>
        </w:rPr>
        <w:t>42.</w:t>
      </w:r>
      <w:r w:rsidRPr="00B40878">
        <w:rPr>
          <w:rFonts w:cs="Times New Roman"/>
        </w:rPr>
        <w:tab/>
        <w:t xml:space="preserve">Vohra AS, Moghtaderi A, Luo Q, Magid DJ, Black B, Masoudi FA, et al. Trends in Mortality After Incident Hospitalization for Heart Failure Among Medicare Beneficiaries. JAMA Network Open. 2024 Aug 19;7(8):e2428964. </w:t>
      </w:r>
    </w:p>
    <w:p w14:paraId="7245AD79" w14:textId="77777777" w:rsidR="00B40878" w:rsidRPr="00B40878" w:rsidRDefault="00B40878" w:rsidP="00B40878">
      <w:pPr>
        <w:pStyle w:val="Bibliography"/>
        <w:rPr>
          <w:rFonts w:cs="Times New Roman"/>
        </w:rPr>
      </w:pPr>
      <w:r w:rsidRPr="00B40878">
        <w:rPr>
          <w:rFonts w:cs="Times New Roman"/>
        </w:rPr>
        <w:t>43.</w:t>
      </w:r>
      <w:r w:rsidRPr="00B40878">
        <w:rPr>
          <w:rFonts w:cs="Times New Roman"/>
        </w:rPr>
        <w:tab/>
        <w:t xml:space="preserve">Boursi B, Giantonio BJ, Lewis JD, Haynes K, Mamtani R, Yang YX. Serum glucose and hemoglobin A1C levels at cancer diagnosis and disease outcome. Eur J Cancer. 2016 May;59:90–8. </w:t>
      </w:r>
    </w:p>
    <w:p w14:paraId="761CF28A" w14:textId="77777777" w:rsidR="00B40878" w:rsidRPr="00B40878" w:rsidRDefault="00B40878" w:rsidP="00B40878">
      <w:pPr>
        <w:pStyle w:val="Bibliography"/>
        <w:rPr>
          <w:rFonts w:cs="Times New Roman"/>
        </w:rPr>
      </w:pPr>
      <w:r w:rsidRPr="00B40878">
        <w:rPr>
          <w:rFonts w:cs="Times New Roman"/>
        </w:rPr>
        <w:t>44.</w:t>
      </w:r>
      <w:r w:rsidRPr="00B40878">
        <w:rPr>
          <w:rFonts w:cs="Times New Roman"/>
        </w:rPr>
        <w:tab/>
        <w:t xml:space="preserve">Greenlee H, Unger JM, LeBlanc M, Ramsey S, Hershman DL. Association between body mass index (BMI) and cancer survival in a pooled analysis of 22 clinical trials. Cancer Epidemiol Biomarkers Prev. 2017 Jan;26(1):21–9. </w:t>
      </w:r>
    </w:p>
    <w:p w14:paraId="4F919470" w14:textId="77777777" w:rsidR="00B40878" w:rsidRPr="00B40878" w:rsidRDefault="00B40878" w:rsidP="00B40878">
      <w:pPr>
        <w:pStyle w:val="Bibliography"/>
        <w:rPr>
          <w:rFonts w:cs="Times New Roman"/>
        </w:rPr>
      </w:pPr>
      <w:r w:rsidRPr="00B40878">
        <w:rPr>
          <w:rFonts w:cs="Times New Roman"/>
        </w:rPr>
        <w:t>45.</w:t>
      </w:r>
      <w:r w:rsidRPr="00B40878">
        <w:rPr>
          <w:rFonts w:cs="Times New Roman"/>
        </w:rPr>
        <w:tab/>
        <w:t xml:space="preserve">Goossens GH. The Metabolic Phenotype in Obesity: Fat Mass, Body Fat Distribution, and Adipose Tissue Function. Obes Facts. 2017;10(3):207–15. </w:t>
      </w:r>
    </w:p>
    <w:p w14:paraId="1EF873B7" w14:textId="77777777" w:rsidR="00B40878" w:rsidRPr="00B40878" w:rsidRDefault="00B40878" w:rsidP="00B40878">
      <w:pPr>
        <w:pStyle w:val="Bibliography"/>
        <w:rPr>
          <w:rFonts w:cs="Times New Roman"/>
        </w:rPr>
      </w:pPr>
      <w:r w:rsidRPr="00B40878">
        <w:rPr>
          <w:rFonts w:cs="Times New Roman"/>
        </w:rPr>
        <w:t>46.</w:t>
      </w:r>
      <w:r w:rsidRPr="00B40878">
        <w:rPr>
          <w:rFonts w:cs="Times New Roman"/>
        </w:rPr>
        <w:tab/>
        <w:t>National Center for Health Statistics. National Death Index User’s Guide [Internet]. 2024 [cited 2024 Nov 14]. Available from: https://www.cdc.gov/nchs/data/ndi/2024-NDI-User-Guide.pdf</w:t>
      </w:r>
    </w:p>
    <w:p w14:paraId="3C7C03F4" w14:textId="77777777" w:rsidR="00B40878" w:rsidRPr="00B40878" w:rsidRDefault="00B40878" w:rsidP="00B40878">
      <w:pPr>
        <w:pStyle w:val="Bibliography"/>
        <w:rPr>
          <w:rFonts w:cs="Times New Roman"/>
        </w:rPr>
      </w:pPr>
      <w:r w:rsidRPr="00B40878">
        <w:rPr>
          <w:rFonts w:cs="Times New Roman"/>
        </w:rPr>
        <w:t>47.</w:t>
      </w:r>
      <w:r w:rsidRPr="00B40878">
        <w:rPr>
          <w:rFonts w:cs="Times New Roman"/>
        </w:rPr>
        <w:tab/>
        <w:t>Li L, Cheng WY, Glicksberg BS, Gottesman O, Tamler R, Chen R, et al. Identification of type 2 diabetes subgroups through topological analysis of patient similarity. Sci Transl Med [Internet]. 2015 Oct 28 [cited 2022 Jun 2];7(311). Available from: https://www.science.org/doi/10.1126/scitranslmed.aaa9364</w:t>
      </w:r>
    </w:p>
    <w:p w14:paraId="7CB084A0" w14:textId="77777777" w:rsidR="00B40878" w:rsidRPr="00B40878" w:rsidRDefault="00B40878" w:rsidP="00B40878">
      <w:pPr>
        <w:pStyle w:val="Bibliography"/>
        <w:rPr>
          <w:rFonts w:cs="Times New Roman"/>
        </w:rPr>
      </w:pPr>
      <w:r w:rsidRPr="00B40878">
        <w:rPr>
          <w:rFonts w:cs="Times New Roman"/>
        </w:rPr>
        <w:t>48.</w:t>
      </w:r>
      <w:r w:rsidRPr="00B40878">
        <w:rPr>
          <w:rFonts w:cs="Times New Roman"/>
        </w:rPr>
        <w:tab/>
        <w:t xml:space="preserve">Stefan N, Schulze MB. Metabolic health and cardiometabolic risk clusters: implications for prediction, prevention, and treatment. The Lancet Diabetes &amp; Endocrinology. 2023 May;S2213858723000864. </w:t>
      </w:r>
    </w:p>
    <w:p w14:paraId="1ADCD7ED" w14:textId="77777777" w:rsidR="00B40878" w:rsidRPr="00B40878" w:rsidRDefault="00B40878" w:rsidP="00B40878">
      <w:pPr>
        <w:pStyle w:val="Bibliography"/>
        <w:rPr>
          <w:rFonts w:cs="Times New Roman"/>
        </w:rPr>
      </w:pPr>
      <w:r w:rsidRPr="00B40878">
        <w:rPr>
          <w:rFonts w:cs="Times New Roman"/>
        </w:rPr>
        <w:lastRenderedPageBreak/>
        <w:t>49.</w:t>
      </w:r>
      <w:r w:rsidRPr="00B40878">
        <w:rPr>
          <w:rFonts w:cs="Times New Roman"/>
        </w:rPr>
        <w:tab/>
        <w:t xml:space="preserve">Ogundimu EO, Altman DG, Collins GS. Adequate sample size for developing prediction models is not simply related to events per variable. Journal of Clinical Epidemiology. 2016 Aug 1;76:175–82. </w:t>
      </w:r>
    </w:p>
    <w:p w14:paraId="371410B1" w14:textId="255464DC" w:rsidR="003152AB" w:rsidRPr="002E7677" w:rsidRDefault="0016457B" w:rsidP="00B40878">
      <w:pPr>
        <w:pStyle w:val="Bibliography"/>
        <w:sectPr w:rsidR="003152AB" w:rsidRPr="002E7677" w:rsidSect="00786FFC">
          <w:pgSz w:w="12240" w:h="15840"/>
          <w:pgMar w:top="1440" w:right="1440" w:bottom="1440" w:left="1440" w:header="720" w:footer="720" w:gutter="0"/>
          <w:cols w:space="720"/>
          <w:docGrid w:linePitch="360"/>
        </w:sectPr>
      </w:pPr>
      <w:r>
        <w:fldChar w:fldCharType="end"/>
      </w:r>
    </w:p>
    <w:p w14:paraId="0B4DBD93" w14:textId="33A68A74" w:rsidR="009A1264" w:rsidRDefault="009A1264" w:rsidP="009A1264">
      <w:pPr>
        <w:rPr>
          <w:b/>
        </w:rPr>
      </w:pPr>
      <w:r w:rsidRPr="00E379C0">
        <w:rPr>
          <w:b/>
        </w:rPr>
        <w:lastRenderedPageBreak/>
        <w:t xml:space="preserve">Table 1. </w:t>
      </w:r>
      <w:r>
        <w:rPr>
          <w:b/>
        </w:rPr>
        <w:t>W</w:t>
      </w:r>
      <w:r w:rsidRPr="0093585C">
        <w:rPr>
          <w:b/>
        </w:rPr>
        <w:t xml:space="preserve">eighted characteristics of overall sample and by </w:t>
      </w:r>
      <w:r w:rsidR="004C4DEF">
        <w:rPr>
          <w:b/>
        </w:rPr>
        <w:t>subtype of type 2 diabetes</w:t>
      </w:r>
      <w:r>
        <w:rPr>
          <w:b/>
        </w:rPr>
        <w:t>.</w:t>
      </w:r>
    </w:p>
    <w:tbl>
      <w:tblPr>
        <w:tblStyle w:val="TableGrid"/>
        <w:tblW w:w="0" w:type="auto"/>
        <w:tblLook w:val="04A0" w:firstRow="1" w:lastRow="0" w:firstColumn="1" w:lastColumn="0" w:noHBand="0" w:noVBand="1"/>
      </w:tblPr>
      <w:tblGrid>
        <w:gridCol w:w="2111"/>
        <w:gridCol w:w="2111"/>
        <w:gridCol w:w="2111"/>
        <w:gridCol w:w="2111"/>
        <w:gridCol w:w="2111"/>
        <w:gridCol w:w="2111"/>
      </w:tblGrid>
      <w:tr w:rsidR="009A1264" w:rsidRPr="00566947" w14:paraId="18597353" w14:textId="77777777">
        <w:trPr>
          <w:trHeight w:val="320"/>
        </w:trPr>
        <w:tc>
          <w:tcPr>
            <w:tcW w:w="2111" w:type="dxa"/>
            <w:noWrap/>
            <w:hideMark/>
          </w:tcPr>
          <w:p w14:paraId="406E708B" w14:textId="77777777" w:rsidR="009A1264" w:rsidRPr="008F7CD3" w:rsidRDefault="009A1264">
            <w:pPr>
              <w:spacing w:line="240" w:lineRule="auto"/>
              <w:rPr>
                <w:b/>
                <w:sz w:val="20"/>
                <w:szCs w:val="20"/>
              </w:rPr>
            </w:pPr>
            <w:r w:rsidRPr="008F7CD3">
              <w:rPr>
                <w:b/>
                <w:sz w:val="20"/>
                <w:szCs w:val="20"/>
              </w:rPr>
              <w:t>Variable</w:t>
            </w:r>
          </w:p>
        </w:tc>
        <w:tc>
          <w:tcPr>
            <w:tcW w:w="2111" w:type="dxa"/>
            <w:noWrap/>
            <w:hideMark/>
          </w:tcPr>
          <w:p w14:paraId="67E04A8D" w14:textId="55A3DAC6" w:rsidR="009A1264" w:rsidRPr="008F7CD3" w:rsidRDefault="009A1264">
            <w:pPr>
              <w:spacing w:line="240" w:lineRule="auto"/>
              <w:rPr>
                <w:b/>
                <w:sz w:val="20"/>
                <w:szCs w:val="20"/>
              </w:rPr>
            </w:pPr>
            <w:r w:rsidRPr="008F7CD3">
              <w:rPr>
                <w:b/>
                <w:sz w:val="20"/>
                <w:szCs w:val="20"/>
              </w:rPr>
              <w:t>Overall</w:t>
            </w:r>
          </w:p>
        </w:tc>
        <w:tc>
          <w:tcPr>
            <w:tcW w:w="2111" w:type="dxa"/>
            <w:noWrap/>
            <w:hideMark/>
          </w:tcPr>
          <w:p w14:paraId="2298FD0F" w14:textId="51E8ADD4" w:rsidR="009A1264" w:rsidRPr="008F7CD3" w:rsidRDefault="009A1264">
            <w:pPr>
              <w:spacing w:line="240" w:lineRule="auto"/>
              <w:rPr>
                <w:b/>
                <w:sz w:val="20"/>
                <w:szCs w:val="20"/>
              </w:rPr>
            </w:pPr>
            <w:r w:rsidRPr="008F7CD3">
              <w:rPr>
                <w:b/>
                <w:sz w:val="20"/>
                <w:szCs w:val="20"/>
              </w:rPr>
              <w:t xml:space="preserve">MARD </w:t>
            </w:r>
          </w:p>
        </w:tc>
        <w:tc>
          <w:tcPr>
            <w:tcW w:w="2111" w:type="dxa"/>
            <w:noWrap/>
            <w:hideMark/>
          </w:tcPr>
          <w:p w14:paraId="6230E943" w14:textId="562A63D7" w:rsidR="009A1264" w:rsidRPr="008F7CD3" w:rsidRDefault="009A1264">
            <w:pPr>
              <w:spacing w:line="240" w:lineRule="auto"/>
              <w:rPr>
                <w:b/>
                <w:sz w:val="20"/>
                <w:szCs w:val="20"/>
              </w:rPr>
            </w:pPr>
            <w:r w:rsidRPr="008F7CD3">
              <w:rPr>
                <w:b/>
                <w:sz w:val="20"/>
                <w:szCs w:val="20"/>
              </w:rPr>
              <w:t xml:space="preserve">MOD </w:t>
            </w:r>
          </w:p>
        </w:tc>
        <w:tc>
          <w:tcPr>
            <w:tcW w:w="2111" w:type="dxa"/>
            <w:noWrap/>
            <w:hideMark/>
          </w:tcPr>
          <w:p w14:paraId="09718DC1" w14:textId="099C1C4B" w:rsidR="009A1264" w:rsidRPr="008F7CD3" w:rsidRDefault="009A1264">
            <w:pPr>
              <w:spacing w:line="240" w:lineRule="auto"/>
              <w:rPr>
                <w:b/>
                <w:sz w:val="20"/>
                <w:szCs w:val="20"/>
              </w:rPr>
            </w:pPr>
            <w:r w:rsidRPr="008F7CD3">
              <w:rPr>
                <w:b/>
                <w:sz w:val="20"/>
                <w:szCs w:val="20"/>
              </w:rPr>
              <w:t>SI</w:t>
            </w:r>
            <w:r w:rsidR="00CC2363">
              <w:rPr>
                <w:b/>
                <w:sz w:val="20"/>
                <w:szCs w:val="20"/>
              </w:rPr>
              <w:t>D</w:t>
            </w:r>
            <w:r w:rsidRPr="008F7CD3">
              <w:rPr>
                <w:b/>
                <w:sz w:val="20"/>
                <w:szCs w:val="20"/>
              </w:rPr>
              <w:t xml:space="preserve">D </w:t>
            </w:r>
          </w:p>
        </w:tc>
        <w:tc>
          <w:tcPr>
            <w:tcW w:w="2111" w:type="dxa"/>
            <w:noWrap/>
            <w:hideMark/>
          </w:tcPr>
          <w:p w14:paraId="6457D37E" w14:textId="7076F425" w:rsidR="009A1264" w:rsidRPr="008F7CD3" w:rsidRDefault="009A1264">
            <w:pPr>
              <w:spacing w:line="240" w:lineRule="auto"/>
              <w:rPr>
                <w:b/>
                <w:sz w:val="20"/>
                <w:szCs w:val="20"/>
              </w:rPr>
            </w:pPr>
            <w:r w:rsidRPr="008F7CD3">
              <w:rPr>
                <w:b/>
                <w:sz w:val="20"/>
                <w:szCs w:val="20"/>
              </w:rPr>
              <w:t>SIRD</w:t>
            </w:r>
          </w:p>
        </w:tc>
      </w:tr>
      <w:tr w:rsidR="000A0AE3" w:rsidRPr="00566947" w14:paraId="7EB46858" w14:textId="77777777">
        <w:trPr>
          <w:trHeight w:val="320"/>
        </w:trPr>
        <w:tc>
          <w:tcPr>
            <w:tcW w:w="2111" w:type="dxa"/>
            <w:noWrap/>
          </w:tcPr>
          <w:p w14:paraId="25567793" w14:textId="788EEAC4" w:rsidR="000A0AE3" w:rsidRPr="003B6D64" w:rsidRDefault="000A0AE3">
            <w:pPr>
              <w:spacing w:line="240" w:lineRule="auto"/>
              <w:rPr>
                <w:b/>
                <w:sz w:val="20"/>
                <w:szCs w:val="20"/>
                <w:highlight w:val="yellow"/>
              </w:rPr>
            </w:pPr>
            <w:r w:rsidRPr="003B6D64">
              <w:rPr>
                <w:b/>
                <w:sz w:val="20"/>
                <w:szCs w:val="20"/>
              </w:rPr>
              <w:t>Unweighted N</w:t>
            </w:r>
          </w:p>
        </w:tc>
        <w:tc>
          <w:tcPr>
            <w:tcW w:w="2111" w:type="dxa"/>
            <w:noWrap/>
          </w:tcPr>
          <w:p w14:paraId="013609E3" w14:textId="27D23AF9" w:rsidR="000A0AE3" w:rsidRPr="008F7CD3" w:rsidRDefault="00DF1B76">
            <w:pPr>
              <w:spacing w:line="240" w:lineRule="auto"/>
              <w:rPr>
                <w:b/>
                <w:sz w:val="20"/>
                <w:szCs w:val="20"/>
              </w:rPr>
            </w:pPr>
            <w:r>
              <w:rPr>
                <w:b/>
                <w:sz w:val="20"/>
                <w:szCs w:val="20"/>
              </w:rPr>
              <w:t>2,440</w:t>
            </w:r>
          </w:p>
        </w:tc>
        <w:tc>
          <w:tcPr>
            <w:tcW w:w="2111" w:type="dxa"/>
            <w:noWrap/>
          </w:tcPr>
          <w:p w14:paraId="112607E2" w14:textId="6626F105" w:rsidR="000A0AE3" w:rsidRPr="008F7CD3" w:rsidRDefault="00FD3625">
            <w:pPr>
              <w:spacing w:line="240" w:lineRule="auto"/>
              <w:rPr>
                <w:b/>
                <w:sz w:val="20"/>
                <w:szCs w:val="20"/>
              </w:rPr>
            </w:pPr>
            <w:r>
              <w:rPr>
                <w:b/>
                <w:sz w:val="20"/>
                <w:szCs w:val="20"/>
              </w:rPr>
              <w:t>1,281</w:t>
            </w:r>
          </w:p>
        </w:tc>
        <w:tc>
          <w:tcPr>
            <w:tcW w:w="2111" w:type="dxa"/>
            <w:noWrap/>
          </w:tcPr>
          <w:p w14:paraId="7B092857" w14:textId="736CA6CF" w:rsidR="000A0AE3" w:rsidRPr="008F7CD3" w:rsidRDefault="00C018D6">
            <w:pPr>
              <w:spacing w:line="240" w:lineRule="auto"/>
              <w:rPr>
                <w:b/>
                <w:sz w:val="20"/>
                <w:szCs w:val="20"/>
              </w:rPr>
            </w:pPr>
            <w:r>
              <w:rPr>
                <w:b/>
                <w:sz w:val="20"/>
                <w:szCs w:val="20"/>
              </w:rPr>
              <w:t>623</w:t>
            </w:r>
          </w:p>
        </w:tc>
        <w:tc>
          <w:tcPr>
            <w:tcW w:w="2111" w:type="dxa"/>
            <w:noWrap/>
          </w:tcPr>
          <w:p w14:paraId="295D82A3" w14:textId="56D65EBB" w:rsidR="000A0AE3" w:rsidRPr="008F7CD3" w:rsidRDefault="00C018D6">
            <w:pPr>
              <w:spacing w:line="240" w:lineRule="auto"/>
              <w:rPr>
                <w:b/>
                <w:sz w:val="20"/>
                <w:szCs w:val="20"/>
              </w:rPr>
            </w:pPr>
            <w:r>
              <w:rPr>
                <w:b/>
                <w:sz w:val="20"/>
                <w:szCs w:val="20"/>
              </w:rPr>
              <w:t>258</w:t>
            </w:r>
          </w:p>
        </w:tc>
        <w:tc>
          <w:tcPr>
            <w:tcW w:w="2111" w:type="dxa"/>
            <w:noWrap/>
          </w:tcPr>
          <w:p w14:paraId="03696E2D" w14:textId="585E1AFC" w:rsidR="000A0AE3" w:rsidRPr="008F7CD3" w:rsidRDefault="0099297D">
            <w:pPr>
              <w:spacing w:line="240" w:lineRule="auto"/>
              <w:rPr>
                <w:b/>
                <w:sz w:val="20"/>
                <w:szCs w:val="20"/>
              </w:rPr>
            </w:pPr>
            <w:r>
              <w:rPr>
                <w:b/>
                <w:sz w:val="20"/>
                <w:szCs w:val="20"/>
              </w:rPr>
              <w:t>278</w:t>
            </w:r>
          </w:p>
        </w:tc>
      </w:tr>
      <w:tr w:rsidR="00A57BFA" w:rsidRPr="00566947" w14:paraId="254A20C3" w14:textId="77777777" w:rsidTr="00542B73">
        <w:trPr>
          <w:trHeight w:val="320"/>
        </w:trPr>
        <w:tc>
          <w:tcPr>
            <w:tcW w:w="2111" w:type="dxa"/>
            <w:noWrap/>
          </w:tcPr>
          <w:p w14:paraId="06C4E151" w14:textId="5A7FE7CC" w:rsidR="00A57BFA" w:rsidRPr="008F7CD3" w:rsidRDefault="00A57BFA">
            <w:pPr>
              <w:spacing w:line="240" w:lineRule="auto"/>
              <w:rPr>
                <w:bCs/>
                <w:sz w:val="20"/>
                <w:szCs w:val="20"/>
              </w:rPr>
            </w:pPr>
            <w:r w:rsidRPr="008F7CD3">
              <w:rPr>
                <w:b/>
                <w:sz w:val="20"/>
                <w:szCs w:val="20"/>
              </w:rPr>
              <w:t>Gender</w:t>
            </w:r>
          </w:p>
        </w:tc>
        <w:tc>
          <w:tcPr>
            <w:tcW w:w="2111" w:type="dxa"/>
          </w:tcPr>
          <w:p w14:paraId="4A048D28" w14:textId="77777777" w:rsidR="00A57BFA" w:rsidRPr="008F7CD3" w:rsidRDefault="00A57BFA">
            <w:pPr>
              <w:spacing w:line="240" w:lineRule="auto"/>
              <w:rPr>
                <w:bCs/>
                <w:sz w:val="20"/>
                <w:szCs w:val="20"/>
              </w:rPr>
            </w:pPr>
          </w:p>
        </w:tc>
        <w:tc>
          <w:tcPr>
            <w:tcW w:w="2111" w:type="dxa"/>
          </w:tcPr>
          <w:p w14:paraId="2BA8223B" w14:textId="77777777" w:rsidR="00A57BFA" w:rsidRPr="008F7CD3" w:rsidRDefault="00A57BFA">
            <w:pPr>
              <w:spacing w:line="240" w:lineRule="auto"/>
              <w:rPr>
                <w:bCs/>
                <w:sz w:val="20"/>
                <w:szCs w:val="20"/>
              </w:rPr>
            </w:pPr>
          </w:p>
        </w:tc>
        <w:tc>
          <w:tcPr>
            <w:tcW w:w="2111" w:type="dxa"/>
          </w:tcPr>
          <w:p w14:paraId="6C35FE15" w14:textId="77777777" w:rsidR="00A57BFA" w:rsidRPr="008F7CD3" w:rsidRDefault="00A57BFA">
            <w:pPr>
              <w:spacing w:line="240" w:lineRule="auto"/>
              <w:rPr>
                <w:bCs/>
                <w:sz w:val="20"/>
                <w:szCs w:val="20"/>
              </w:rPr>
            </w:pPr>
          </w:p>
        </w:tc>
        <w:tc>
          <w:tcPr>
            <w:tcW w:w="2111" w:type="dxa"/>
          </w:tcPr>
          <w:p w14:paraId="6E6164DC" w14:textId="77777777" w:rsidR="00A57BFA" w:rsidRPr="008F7CD3" w:rsidRDefault="00A57BFA">
            <w:pPr>
              <w:spacing w:line="240" w:lineRule="auto"/>
              <w:rPr>
                <w:bCs/>
                <w:sz w:val="20"/>
                <w:szCs w:val="20"/>
              </w:rPr>
            </w:pPr>
          </w:p>
        </w:tc>
        <w:tc>
          <w:tcPr>
            <w:tcW w:w="2111" w:type="dxa"/>
          </w:tcPr>
          <w:p w14:paraId="3AA9F5DE" w14:textId="5E087D89" w:rsidR="00A57BFA" w:rsidRPr="008F7CD3" w:rsidRDefault="00A57BFA">
            <w:pPr>
              <w:spacing w:line="240" w:lineRule="auto"/>
              <w:rPr>
                <w:bCs/>
                <w:sz w:val="20"/>
                <w:szCs w:val="20"/>
              </w:rPr>
            </w:pPr>
          </w:p>
        </w:tc>
      </w:tr>
      <w:tr w:rsidR="009A1264" w:rsidRPr="00566947" w14:paraId="09FE9D92" w14:textId="77777777">
        <w:trPr>
          <w:trHeight w:val="320"/>
        </w:trPr>
        <w:tc>
          <w:tcPr>
            <w:tcW w:w="2111" w:type="dxa"/>
            <w:noWrap/>
            <w:hideMark/>
          </w:tcPr>
          <w:p w14:paraId="27D7ADE3" w14:textId="77777777" w:rsidR="009A1264" w:rsidRPr="008F7CD3" w:rsidRDefault="009A1264">
            <w:pPr>
              <w:spacing w:line="240" w:lineRule="auto"/>
              <w:rPr>
                <w:bCs/>
                <w:i/>
                <w:iCs/>
                <w:sz w:val="20"/>
                <w:szCs w:val="20"/>
              </w:rPr>
            </w:pPr>
            <w:r w:rsidRPr="008F7CD3">
              <w:rPr>
                <w:bCs/>
                <w:i/>
                <w:iCs/>
                <w:sz w:val="20"/>
                <w:szCs w:val="20"/>
              </w:rPr>
              <w:t xml:space="preserve"> - Male</w:t>
            </w:r>
          </w:p>
        </w:tc>
        <w:tc>
          <w:tcPr>
            <w:tcW w:w="2111" w:type="dxa"/>
            <w:noWrap/>
            <w:hideMark/>
          </w:tcPr>
          <w:p w14:paraId="1836972A" w14:textId="77777777" w:rsidR="009A1264" w:rsidRPr="008F7CD3" w:rsidRDefault="009A1264">
            <w:pPr>
              <w:spacing w:line="240" w:lineRule="auto"/>
              <w:rPr>
                <w:bCs/>
                <w:sz w:val="20"/>
                <w:szCs w:val="20"/>
              </w:rPr>
            </w:pPr>
            <w:r w:rsidRPr="008F7CD3">
              <w:rPr>
                <w:sz w:val="20"/>
                <w:szCs w:val="20"/>
              </w:rPr>
              <w:t>54.3 (51.4, 57.2)</w:t>
            </w:r>
          </w:p>
        </w:tc>
        <w:tc>
          <w:tcPr>
            <w:tcW w:w="2111" w:type="dxa"/>
            <w:noWrap/>
            <w:hideMark/>
          </w:tcPr>
          <w:p w14:paraId="0151D47E" w14:textId="61F59E98" w:rsidR="009A1264" w:rsidRPr="008F7CD3" w:rsidRDefault="009A1264">
            <w:pPr>
              <w:spacing w:line="240" w:lineRule="auto"/>
              <w:rPr>
                <w:bCs/>
                <w:sz w:val="20"/>
                <w:szCs w:val="20"/>
              </w:rPr>
            </w:pPr>
            <w:r w:rsidRPr="008F7CD3">
              <w:rPr>
                <w:sz w:val="20"/>
                <w:szCs w:val="20"/>
              </w:rPr>
              <w:t>5</w:t>
            </w:r>
            <w:r w:rsidR="00DF6F61">
              <w:rPr>
                <w:sz w:val="20"/>
                <w:szCs w:val="20"/>
              </w:rPr>
              <w:t>4</w:t>
            </w:r>
            <w:r w:rsidRPr="008F7CD3">
              <w:rPr>
                <w:sz w:val="20"/>
                <w:szCs w:val="20"/>
              </w:rPr>
              <w:t>.7 (</w:t>
            </w:r>
            <w:r w:rsidR="00DF6F61">
              <w:rPr>
                <w:sz w:val="20"/>
                <w:szCs w:val="20"/>
              </w:rPr>
              <w:t>50.9</w:t>
            </w:r>
            <w:r w:rsidRPr="008F7CD3">
              <w:rPr>
                <w:sz w:val="20"/>
                <w:szCs w:val="20"/>
              </w:rPr>
              <w:t>, </w:t>
            </w:r>
            <w:r w:rsidR="007A0299">
              <w:rPr>
                <w:sz w:val="20"/>
                <w:szCs w:val="20"/>
              </w:rPr>
              <w:t>58.5</w:t>
            </w:r>
            <w:r w:rsidRPr="008F7CD3">
              <w:rPr>
                <w:sz w:val="20"/>
                <w:szCs w:val="20"/>
              </w:rPr>
              <w:t>)</w:t>
            </w:r>
          </w:p>
        </w:tc>
        <w:tc>
          <w:tcPr>
            <w:tcW w:w="2111" w:type="dxa"/>
            <w:noWrap/>
            <w:hideMark/>
          </w:tcPr>
          <w:p w14:paraId="3B519C06" w14:textId="05F9711B" w:rsidR="009A1264" w:rsidRPr="006A5B09" w:rsidRDefault="006A5B09">
            <w:pPr>
              <w:spacing w:line="240" w:lineRule="auto"/>
              <w:rPr>
                <w:sz w:val="20"/>
                <w:szCs w:val="20"/>
              </w:rPr>
            </w:pPr>
            <w:r w:rsidRPr="006A5B09">
              <w:rPr>
                <w:sz w:val="20"/>
                <w:szCs w:val="20"/>
              </w:rPr>
              <w:t>45.8 (40.2, 51.5)</w:t>
            </w:r>
          </w:p>
        </w:tc>
        <w:tc>
          <w:tcPr>
            <w:tcW w:w="2111" w:type="dxa"/>
            <w:noWrap/>
            <w:hideMark/>
          </w:tcPr>
          <w:p w14:paraId="44DB5923" w14:textId="6FFB2A9D" w:rsidR="009A1264" w:rsidRPr="00CF713E" w:rsidRDefault="00CF713E">
            <w:pPr>
              <w:spacing w:line="240" w:lineRule="auto"/>
              <w:rPr>
                <w:sz w:val="20"/>
                <w:szCs w:val="20"/>
              </w:rPr>
            </w:pPr>
            <w:r w:rsidRPr="00CF713E">
              <w:rPr>
                <w:sz w:val="20"/>
                <w:szCs w:val="20"/>
              </w:rPr>
              <w:t>64.8 (54.9, 73.5)</w:t>
            </w:r>
          </w:p>
        </w:tc>
        <w:tc>
          <w:tcPr>
            <w:tcW w:w="2111" w:type="dxa"/>
            <w:noWrap/>
            <w:hideMark/>
          </w:tcPr>
          <w:p w14:paraId="2DF7798B" w14:textId="16C8D441" w:rsidR="009A1264" w:rsidRPr="00EF3D24" w:rsidRDefault="00EF3D24">
            <w:pPr>
              <w:spacing w:line="240" w:lineRule="auto"/>
              <w:rPr>
                <w:sz w:val="20"/>
                <w:szCs w:val="20"/>
              </w:rPr>
            </w:pPr>
            <w:r w:rsidRPr="00EF3D24">
              <w:rPr>
                <w:sz w:val="20"/>
                <w:szCs w:val="20"/>
              </w:rPr>
              <w:t>65.5 (56.7, 73.4)</w:t>
            </w:r>
          </w:p>
        </w:tc>
      </w:tr>
      <w:tr w:rsidR="009A1264" w:rsidRPr="00566947" w14:paraId="1D841A62" w14:textId="77777777">
        <w:trPr>
          <w:trHeight w:val="320"/>
        </w:trPr>
        <w:tc>
          <w:tcPr>
            <w:tcW w:w="2111" w:type="dxa"/>
            <w:noWrap/>
            <w:hideMark/>
          </w:tcPr>
          <w:p w14:paraId="07EF95E0" w14:textId="77777777" w:rsidR="009A1264" w:rsidRPr="008F7CD3" w:rsidRDefault="009A1264">
            <w:pPr>
              <w:spacing w:line="240" w:lineRule="auto"/>
              <w:rPr>
                <w:bCs/>
                <w:i/>
                <w:iCs/>
                <w:sz w:val="20"/>
                <w:szCs w:val="20"/>
              </w:rPr>
            </w:pPr>
            <w:r w:rsidRPr="008F7CD3">
              <w:rPr>
                <w:bCs/>
                <w:i/>
                <w:iCs/>
                <w:sz w:val="20"/>
                <w:szCs w:val="20"/>
              </w:rPr>
              <w:t xml:space="preserve"> - Female</w:t>
            </w:r>
          </w:p>
        </w:tc>
        <w:tc>
          <w:tcPr>
            <w:tcW w:w="2111" w:type="dxa"/>
            <w:noWrap/>
            <w:hideMark/>
          </w:tcPr>
          <w:p w14:paraId="0D556FD2" w14:textId="77777777" w:rsidR="009A1264" w:rsidRPr="008F7CD3" w:rsidRDefault="009A1264">
            <w:pPr>
              <w:spacing w:line="240" w:lineRule="auto"/>
              <w:rPr>
                <w:bCs/>
                <w:sz w:val="20"/>
                <w:szCs w:val="20"/>
              </w:rPr>
            </w:pPr>
            <w:r w:rsidRPr="008F7CD3">
              <w:rPr>
                <w:sz w:val="20"/>
                <w:szCs w:val="20"/>
              </w:rPr>
              <w:t>45.7 (42.8, 48.6)</w:t>
            </w:r>
          </w:p>
        </w:tc>
        <w:tc>
          <w:tcPr>
            <w:tcW w:w="2111" w:type="dxa"/>
            <w:noWrap/>
            <w:hideMark/>
          </w:tcPr>
          <w:p w14:paraId="21AF7CAB" w14:textId="0E622619" w:rsidR="009A1264" w:rsidRPr="008F7CD3" w:rsidRDefault="009A1264">
            <w:pPr>
              <w:spacing w:line="240" w:lineRule="auto"/>
              <w:rPr>
                <w:bCs/>
                <w:sz w:val="20"/>
                <w:szCs w:val="20"/>
              </w:rPr>
            </w:pPr>
            <w:r w:rsidRPr="008F7CD3">
              <w:rPr>
                <w:sz w:val="20"/>
                <w:szCs w:val="20"/>
              </w:rPr>
              <w:t>4</w:t>
            </w:r>
            <w:r w:rsidR="007A0299">
              <w:rPr>
                <w:sz w:val="20"/>
                <w:szCs w:val="20"/>
              </w:rPr>
              <w:t>5.3</w:t>
            </w:r>
            <w:r w:rsidRPr="008F7CD3">
              <w:rPr>
                <w:sz w:val="20"/>
                <w:szCs w:val="20"/>
              </w:rPr>
              <w:t xml:space="preserve"> (</w:t>
            </w:r>
            <w:r w:rsidR="00323648">
              <w:rPr>
                <w:sz w:val="20"/>
                <w:szCs w:val="20"/>
              </w:rPr>
              <w:t>41.5</w:t>
            </w:r>
            <w:r w:rsidRPr="008F7CD3">
              <w:rPr>
                <w:sz w:val="20"/>
                <w:szCs w:val="20"/>
              </w:rPr>
              <w:t xml:space="preserve">, </w:t>
            </w:r>
            <w:r w:rsidR="00323648">
              <w:rPr>
                <w:sz w:val="20"/>
                <w:szCs w:val="20"/>
              </w:rPr>
              <w:t>49.1</w:t>
            </w:r>
            <w:r w:rsidRPr="008F7CD3">
              <w:rPr>
                <w:sz w:val="20"/>
                <w:szCs w:val="20"/>
              </w:rPr>
              <w:t>)</w:t>
            </w:r>
          </w:p>
        </w:tc>
        <w:tc>
          <w:tcPr>
            <w:tcW w:w="2111" w:type="dxa"/>
            <w:noWrap/>
            <w:hideMark/>
          </w:tcPr>
          <w:p w14:paraId="644E7A7F" w14:textId="13169521" w:rsidR="009A1264" w:rsidRPr="006A5B09" w:rsidRDefault="006A5B09">
            <w:pPr>
              <w:spacing w:line="240" w:lineRule="auto"/>
              <w:rPr>
                <w:sz w:val="20"/>
                <w:szCs w:val="20"/>
              </w:rPr>
            </w:pPr>
            <w:r w:rsidRPr="006A5B09">
              <w:rPr>
                <w:sz w:val="20"/>
                <w:szCs w:val="20"/>
              </w:rPr>
              <w:t>54.2 (48.5, 59.8)</w:t>
            </w:r>
          </w:p>
        </w:tc>
        <w:tc>
          <w:tcPr>
            <w:tcW w:w="2111" w:type="dxa"/>
            <w:noWrap/>
            <w:hideMark/>
          </w:tcPr>
          <w:p w14:paraId="31BE33D4" w14:textId="793A94F8" w:rsidR="009A1264" w:rsidRPr="00CF713E" w:rsidRDefault="00CF713E">
            <w:pPr>
              <w:spacing w:line="240" w:lineRule="auto"/>
              <w:rPr>
                <w:sz w:val="20"/>
                <w:szCs w:val="20"/>
              </w:rPr>
            </w:pPr>
            <w:r w:rsidRPr="00CF713E">
              <w:rPr>
                <w:sz w:val="20"/>
                <w:szCs w:val="20"/>
              </w:rPr>
              <w:t>35.2 (26.5, 45.1)</w:t>
            </w:r>
          </w:p>
        </w:tc>
        <w:tc>
          <w:tcPr>
            <w:tcW w:w="2111" w:type="dxa"/>
            <w:noWrap/>
            <w:hideMark/>
          </w:tcPr>
          <w:p w14:paraId="68D70FC0" w14:textId="3D96164D" w:rsidR="009A1264" w:rsidRPr="00EF3D24" w:rsidRDefault="00EF3D24">
            <w:pPr>
              <w:spacing w:line="240" w:lineRule="auto"/>
              <w:rPr>
                <w:sz w:val="20"/>
                <w:szCs w:val="20"/>
              </w:rPr>
            </w:pPr>
            <w:r w:rsidRPr="00EF3D24">
              <w:rPr>
                <w:sz w:val="20"/>
                <w:szCs w:val="20"/>
              </w:rPr>
              <w:t>34.5 (26.6, 43.3)</w:t>
            </w:r>
          </w:p>
        </w:tc>
      </w:tr>
      <w:tr w:rsidR="00A57BFA" w:rsidRPr="00566947" w14:paraId="2284A510" w14:textId="77777777" w:rsidTr="00542B73">
        <w:trPr>
          <w:trHeight w:val="320"/>
        </w:trPr>
        <w:tc>
          <w:tcPr>
            <w:tcW w:w="2111" w:type="dxa"/>
            <w:noWrap/>
          </w:tcPr>
          <w:p w14:paraId="00690F2C" w14:textId="77777777" w:rsidR="00A57BFA" w:rsidRPr="008F7CD3" w:rsidRDefault="00A57BFA">
            <w:pPr>
              <w:spacing w:line="240" w:lineRule="auto"/>
              <w:rPr>
                <w:bCs/>
                <w:sz w:val="20"/>
                <w:szCs w:val="20"/>
              </w:rPr>
            </w:pPr>
            <w:r w:rsidRPr="008F7CD3">
              <w:rPr>
                <w:b/>
                <w:sz w:val="20"/>
                <w:szCs w:val="20"/>
              </w:rPr>
              <w:t>Race &amp; Ethnicity</w:t>
            </w:r>
          </w:p>
        </w:tc>
        <w:tc>
          <w:tcPr>
            <w:tcW w:w="2111" w:type="dxa"/>
          </w:tcPr>
          <w:p w14:paraId="5977B16C" w14:textId="77777777" w:rsidR="00A57BFA" w:rsidRPr="008F7CD3" w:rsidRDefault="00A57BFA">
            <w:pPr>
              <w:spacing w:line="240" w:lineRule="auto"/>
              <w:rPr>
                <w:bCs/>
                <w:sz w:val="20"/>
                <w:szCs w:val="20"/>
              </w:rPr>
            </w:pPr>
          </w:p>
        </w:tc>
        <w:tc>
          <w:tcPr>
            <w:tcW w:w="2111" w:type="dxa"/>
          </w:tcPr>
          <w:p w14:paraId="5FDE5D0B" w14:textId="77777777" w:rsidR="00A57BFA" w:rsidRPr="008F7CD3" w:rsidRDefault="00A57BFA">
            <w:pPr>
              <w:spacing w:line="240" w:lineRule="auto"/>
              <w:rPr>
                <w:bCs/>
                <w:sz w:val="20"/>
                <w:szCs w:val="20"/>
              </w:rPr>
            </w:pPr>
          </w:p>
        </w:tc>
        <w:tc>
          <w:tcPr>
            <w:tcW w:w="2111" w:type="dxa"/>
          </w:tcPr>
          <w:p w14:paraId="70A44AEE" w14:textId="77777777" w:rsidR="00A57BFA" w:rsidRPr="008F7CD3" w:rsidRDefault="00A57BFA">
            <w:pPr>
              <w:spacing w:line="240" w:lineRule="auto"/>
              <w:rPr>
                <w:bCs/>
                <w:sz w:val="20"/>
                <w:szCs w:val="20"/>
              </w:rPr>
            </w:pPr>
          </w:p>
        </w:tc>
        <w:tc>
          <w:tcPr>
            <w:tcW w:w="2111" w:type="dxa"/>
          </w:tcPr>
          <w:p w14:paraId="69DB87CA" w14:textId="77777777" w:rsidR="00A57BFA" w:rsidRPr="008F7CD3" w:rsidRDefault="00A57BFA">
            <w:pPr>
              <w:spacing w:line="240" w:lineRule="auto"/>
              <w:rPr>
                <w:bCs/>
                <w:sz w:val="20"/>
                <w:szCs w:val="20"/>
              </w:rPr>
            </w:pPr>
          </w:p>
        </w:tc>
        <w:tc>
          <w:tcPr>
            <w:tcW w:w="2111" w:type="dxa"/>
          </w:tcPr>
          <w:p w14:paraId="6FF4EF13" w14:textId="487660B6" w:rsidR="00A57BFA" w:rsidRPr="008F7CD3" w:rsidRDefault="00A57BFA">
            <w:pPr>
              <w:spacing w:line="240" w:lineRule="auto"/>
              <w:rPr>
                <w:bCs/>
                <w:sz w:val="20"/>
                <w:szCs w:val="20"/>
              </w:rPr>
            </w:pPr>
          </w:p>
        </w:tc>
      </w:tr>
      <w:tr w:rsidR="002D11D6" w:rsidRPr="00566947" w14:paraId="4B15FEC7" w14:textId="77777777">
        <w:trPr>
          <w:trHeight w:val="320"/>
        </w:trPr>
        <w:tc>
          <w:tcPr>
            <w:tcW w:w="2111" w:type="dxa"/>
            <w:noWrap/>
          </w:tcPr>
          <w:p w14:paraId="033B4E17" w14:textId="5ECDB0F0" w:rsidR="002D11D6" w:rsidRPr="008F7CD3" w:rsidRDefault="002D11D6" w:rsidP="002D11D6">
            <w:pPr>
              <w:spacing w:line="240" w:lineRule="auto"/>
              <w:rPr>
                <w:bCs/>
                <w:i/>
                <w:iCs/>
                <w:sz w:val="20"/>
                <w:szCs w:val="20"/>
              </w:rPr>
            </w:pPr>
            <w:r w:rsidRPr="008F7CD3">
              <w:rPr>
                <w:bCs/>
                <w:i/>
                <w:iCs/>
                <w:sz w:val="20"/>
                <w:szCs w:val="20"/>
              </w:rPr>
              <w:t xml:space="preserve"> - Hispanic</w:t>
            </w:r>
          </w:p>
        </w:tc>
        <w:tc>
          <w:tcPr>
            <w:tcW w:w="2111" w:type="dxa"/>
            <w:noWrap/>
          </w:tcPr>
          <w:p w14:paraId="152F8460" w14:textId="1409CD51" w:rsidR="002D11D6" w:rsidRPr="008F7CD3" w:rsidRDefault="002D11D6" w:rsidP="002D11D6">
            <w:pPr>
              <w:spacing w:line="240" w:lineRule="auto"/>
              <w:rPr>
                <w:sz w:val="20"/>
                <w:szCs w:val="20"/>
              </w:rPr>
            </w:pPr>
            <w:r w:rsidRPr="008F7CD3">
              <w:rPr>
                <w:sz w:val="20"/>
                <w:szCs w:val="20"/>
              </w:rPr>
              <w:t>17.3 (14.8, 20.0)</w:t>
            </w:r>
          </w:p>
        </w:tc>
        <w:tc>
          <w:tcPr>
            <w:tcW w:w="2111" w:type="dxa"/>
            <w:noWrap/>
          </w:tcPr>
          <w:p w14:paraId="5AF61D4F" w14:textId="57166601" w:rsidR="002D11D6" w:rsidRPr="008F7CD3" w:rsidRDefault="002D11D6" w:rsidP="002D11D6">
            <w:pPr>
              <w:spacing w:line="240" w:lineRule="auto"/>
              <w:rPr>
                <w:sz w:val="20"/>
                <w:szCs w:val="20"/>
              </w:rPr>
            </w:pPr>
            <w:r w:rsidRPr="008F7CD3">
              <w:rPr>
                <w:sz w:val="20"/>
                <w:szCs w:val="20"/>
              </w:rPr>
              <w:t>1</w:t>
            </w:r>
            <w:r>
              <w:rPr>
                <w:sz w:val="20"/>
                <w:szCs w:val="20"/>
              </w:rPr>
              <w:t>3.7</w:t>
            </w:r>
            <w:r w:rsidRPr="008F7CD3">
              <w:rPr>
                <w:sz w:val="20"/>
                <w:szCs w:val="20"/>
              </w:rPr>
              <w:t> (1</w:t>
            </w:r>
            <w:r>
              <w:rPr>
                <w:sz w:val="20"/>
                <w:szCs w:val="20"/>
              </w:rPr>
              <w:t>1</w:t>
            </w:r>
            <w:r w:rsidRPr="008F7CD3">
              <w:rPr>
                <w:sz w:val="20"/>
                <w:szCs w:val="20"/>
              </w:rPr>
              <w:t>.2, 1</w:t>
            </w:r>
            <w:r>
              <w:rPr>
                <w:sz w:val="20"/>
                <w:szCs w:val="20"/>
              </w:rPr>
              <w:t>6</w:t>
            </w:r>
            <w:r w:rsidRPr="008F7CD3">
              <w:rPr>
                <w:sz w:val="20"/>
                <w:szCs w:val="20"/>
              </w:rPr>
              <w:t>.7)</w:t>
            </w:r>
          </w:p>
        </w:tc>
        <w:tc>
          <w:tcPr>
            <w:tcW w:w="2111" w:type="dxa"/>
            <w:noWrap/>
          </w:tcPr>
          <w:p w14:paraId="2ECF46A7" w14:textId="11541C71" w:rsidR="002D11D6" w:rsidRPr="006A5B09" w:rsidRDefault="002D11D6" w:rsidP="002D11D6">
            <w:pPr>
              <w:spacing w:line="240" w:lineRule="auto"/>
              <w:rPr>
                <w:sz w:val="20"/>
                <w:szCs w:val="20"/>
              </w:rPr>
            </w:pPr>
            <w:r w:rsidRPr="006A5B09">
              <w:rPr>
                <w:sz w:val="20"/>
                <w:szCs w:val="20"/>
              </w:rPr>
              <w:t>18.8 (15.1, 23.1)</w:t>
            </w:r>
          </w:p>
        </w:tc>
        <w:tc>
          <w:tcPr>
            <w:tcW w:w="2111" w:type="dxa"/>
            <w:noWrap/>
          </w:tcPr>
          <w:p w14:paraId="60D63E2C" w14:textId="62D3D9FD" w:rsidR="002D11D6" w:rsidRPr="00CF713E" w:rsidRDefault="002D11D6" w:rsidP="002D11D6">
            <w:pPr>
              <w:spacing w:line="240" w:lineRule="auto"/>
              <w:rPr>
                <w:bCs/>
                <w:sz w:val="20"/>
                <w:szCs w:val="20"/>
              </w:rPr>
            </w:pPr>
            <w:r w:rsidRPr="00CF713E">
              <w:rPr>
                <w:sz w:val="20"/>
                <w:szCs w:val="20"/>
              </w:rPr>
              <w:t>26.3 (18.7, 35.7)</w:t>
            </w:r>
          </w:p>
        </w:tc>
        <w:tc>
          <w:tcPr>
            <w:tcW w:w="2111" w:type="dxa"/>
            <w:noWrap/>
          </w:tcPr>
          <w:p w14:paraId="161BFF18" w14:textId="745EAEED" w:rsidR="002D11D6" w:rsidRPr="00EF3D24" w:rsidRDefault="002D11D6" w:rsidP="002D11D6">
            <w:pPr>
              <w:spacing w:line="240" w:lineRule="auto"/>
              <w:rPr>
                <w:sz w:val="20"/>
                <w:szCs w:val="20"/>
              </w:rPr>
            </w:pPr>
            <w:r w:rsidRPr="00EF3D24">
              <w:rPr>
                <w:bCs/>
                <w:sz w:val="20"/>
                <w:szCs w:val="20"/>
              </w:rPr>
              <w:t>20.3 (14.9, 27.0)</w:t>
            </w:r>
          </w:p>
        </w:tc>
      </w:tr>
      <w:tr w:rsidR="002D11D6" w:rsidRPr="00566947" w14:paraId="6BC1E200" w14:textId="77777777">
        <w:trPr>
          <w:trHeight w:val="320"/>
        </w:trPr>
        <w:tc>
          <w:tcPr>
            <w:tcW w:w="2111" w:type="dxa"/>
            <w:noWrap/>
            <w:hideMark/>
          </w:tcPr>
          <w:p w14:paraId="55BD25B6" w14:textId="77777777" w:rsidR="002D11D6" w:rsidRPr="008F7CD3" w:rsidRDefault="002D11D6" w:rsidP="002D11D6">
            <w:pPr>
              <w:spacing w:line="240" w:lineRule="auto"/>
              <w:rPr>
                <w:bCs/>
                <w:i/>
                <w:iCs/>
                <w:sz w:val="20"/>
                <w:szCs w:val="20"/>
              </w:rPr>
            </w:pPr>
            <w:r w:rsidRPr="008F7CD3">
              <w:rPr>
                <w:bCs/>
                <w:i/>
                <w:iCs/>
                <w:sz w:val="20"/>
                <w:szCs w:val="20"/>
              </w:rPr>
              <w:t xml:space="preserve"> - NH White</w:t>
            </w:r>
          </w:p>
        </w:tc>
        <w:tc>
          <w:tcPr>
            <w:tcW w:w="2111" w:type="dxa"/>
            <w:noWrap/>
            <w:hideMark/>
          </w:tcPr>
          <w:p w14:paraId="545C9B38" w14:textId="2FC4D05D" w:rsidR="002D11D6" w:rsidRPr="008F7CD3" w:rsidRDefault="006C1F20" w:rsidP="002D11D6">
            <w:pPr>
              <w:spacing w:line="240" w:lineRule="auto"/>
              <w:rPr>
                <w:bCs/>
                <w:sz w:val="20"/>
                <w:szCs w:val="20"/>
              </w:rPr>
            </w:pPr>
            <w:r w:rsidRPr="006C1F20">
              <w:rPr>
                <w:sz w:val="20"/>
                <w:szCs w:val="20"/>
              </w:rPr>
              <w:t>58.6 (54.9, 62.1)</w:t>
            </w:r>
          </w:p>
        </w:tc>
        <w:tc>
          <w:tcPr>
            <w:tcW w:w="2111" w:type="dxa"/>
            <w:noWrap/>
            <w:hideMark/>
          </w:tcPr>
          <w:p w14:paraId="7FBBA6F4" w14:textId="7964368C" w:rsidR="002D11D6" w:rsidRPr="008F7CD3" w:rsidRDefault="002D11D6" w:rsidP="002D11D6">
            <w:pPr>
              <w:spacing w:line="240" w:lineRule="auto"/>
              <w:rPr>
                <w:bCs/>
                <w:sz w:val="20"/>
                <w:szCs w:val="20"/>
              </w:rPr>
            </w:pPr>
            <w:r w:rsidRPr="008F7CD3">
              <w:rPr>
                <w:sz w:val="20"/>
                <w:szCs w:val="20"/>
              </w:rPr>
              <w:t>6</w:t>
            </w:r>
            <w:r>
              <w:rPr>
                <w:sz w:val="20"/>
                <w:szCs w:val="20"/>
              </w:rPr>
              <w:t>4.3</w:t>
            </w:r>
            <w:r w:rsidRPr="008F7CD3">
              <w:rPr>
                <w:sz w:val="20"/>
                <w:szCs w:val="20"/>
              </w:rPr>
              <w:t> (</w:t>
            </w:r>
            <w:r>
              <w:rPr>
                <w:sz w:val="20"/>
                <w:szCs w:val="20"/>
              </w:rPr>
              <w:t>59.9</w:t>
            </w:r>
            <w:r w:rsidRPr="008F7CD3">
              <w:rPr>
                <w:sz w:val="20"/>
                <w:szCs w:val="20"/>
              </w:rPr>
              <w:t>, </w:t>
            </w:r>
            <w:r>
              <w:rPr>
                <w:sz w:val="20"/>
                <w:szCs w:val="20"/>
              </w:rPr>
              <w:t>68.5</w:t>
            </w:r>
            <w:r w:rsidRPr="008F7CD3">
              <w:rPr>
                <w:sz w:val="20"/>
                <w:szCs w:val="20"/>
              </w:rPr>
              <w:t>)</w:t>
            </w:r>
          </w:p>
        </w:tc>
        <w:tc>
          <w:tcPr>
            <w:tcW w:w="2111" w:type="dxa"/>
            <w:noWrap/>
            <w:hideMark/>
          </w:tcPr>
          <w:p w14:paraId="5D00E942" w14:textId="41B990D9" w:rsidR="002D11D6" w:rsidRPr="006A5B09" w:rsidRDefault="002D11D6" w:rsidP="002D11D6">
            <w:pPr>
              <w:spacing w:line="240" w:lineRule="auto"/>
              <w:rPr>
                <w:sz w:val="20"/>
                <w:szCs w:val="20"/>
              </w:rPr>
            </w:pPr>
            <w:r w:rsidRPr="006A5B09">
              <w:rPr>
                <w:sz w:val="20"/>
                <w:szCs w:val="20"/>
              </w:rPr>
              <w:t>54.8 (48.7, 60.8)</w:t>
            </w:r>
          </w:p>
        </w:tc>
        <w:tc>
          <w:tcPr>
            <w:tcW w:w="2111" w:type="dxa"/>
            <w:noWrap/>
            <w:hideMark/>
          </w:tcPr>
          <w:p w14:paraId="0701642B" w14:textId="46D0B518" w:rsidR="002D11D6" w:rsidRPr="008F7CD3" w:rsidRDefault="002D11D6" w:rsidP="002D11D6">
            <w:pPr>
              <w:spacing w:line="240" w:lineRule="auto"/>
              <w:rPr>
                <w:bCs/>
                <w:sz w:val="20"/>
                <w:szCs w:val="20"/>
              </w:rPr>
            </w:pPr>
            <w:r w:rsidRPr="00CF713E">
              <w:rPr>
                <w:bCs/>
                <w:sz w:val="20"/>
                <w:szCs w:val="20"/>
              </w:rPr>
              <w:t>44.0 (32.2, 56.4)</w:t>
            </w:r>
          </w:p>
        </w:tc>
        <w:tc>
          <w:tcPr>
            <w:tcW w:w="2111" w:type="dxa"/>
            <w:noWrap/>
            <w:hideMark/>
          </w:tcPr>
          <w:p w14:paraId="5B6C7B45" w14:textId="355E58EF" w:rsidR="002D11D6" w:rsidRPr="00EF3D24" w:rsidRDefault="002D11D6" w:rsidP="002D11D6">
            <w:pPr>
              <w:spacing w:line="240" w:lineRule="auto"/>
              <w:rPr>
                <w:sz w:val="20"/>
                <w:szCs w:val="20"/>
              </w:rPr>
            </w:pPr>
            <w:r w:rsidRPr="00EF3D24">
              <w:rPr>
                <w:sz w:val="20"/>
                <w:szCs w:val="20"/>
              </w:rPr>
              <w:t>57.0 (47.5, 66.1)</w:t>
            </w:r>
          </w:p>
        </w:tc>
      </w:tr>
      <w:tr w:rsidR="002D11D6" w:rsidRPr="00566947" w14:paraId="56A70D49" w14:textId="77777777">
        <w:trPr>
          <w:trHeight w:val="320"/>
        </w:trPr>
        <w:tc>
          <w:tcPr>
            <w:tcW w:w="2111" w:type="dxa"/>
            <w:noWrap/>
            <w:hideMark/>
          </w:tcPr>
          <w:p w14:paraId="08081556" w14:textId="77777777" w:rsidR="002D11D6" w:rsidRPr="008F7CD3" w:rsidRDefault="002D11D6" w:rsidP="002D11D6">
            <w:pPr>
              <w:spacing w:line="240" w:lineRule="auto"/>
              <w:rPr>
                <w:bCs/>
                <w:i/>
                <w:iCs/>
                <w:sz w:val="20"/>
                <w:szCs w:val="20"/>
              </w:rPr>
            </w:pPr>
            <w:r w:rsidRPr="008F7CD3">
              <w:rPr>
                <w:bCs/>
                <w:i/>
                <w:iCs/>
                <w:sz w:val="20"/>
                <w:szCs w:val="20"/>
              </w:rPr>
              <w:t xml:space="preserve"> - NH Black</w:t>
            </w:r>
          </w:p>
        </w:tc>
        <w:tc>
          <w:tcPr>
            <w:tcW w:w="2111" w:type="dxa"/>
            <w:noWrap/>
            <w:hideMark/>
          </w:tcPr>
          <w:p w14:paraId="392736F8" w14:textId="77777777" w:rsidR="002D11D6" w:rsidRPr="008F7CD3" w:rsidRDefault="002D11D6" w:rsidP="002D11D6">
            <w:pPr>
              <w:spacing w:line="240" w:lineRule="auto"/>
              <w:rPr>
                <w:bCs/>
                <w:sz w:val="20"/>
                <w:szCs w:val="20"/>
              </w:rPr>
            </w:pPr>
            <w:r w:rsidRPr="008F7CD3">
              <w:rPr>
                <w:sz w:val="20"/>
                <w:szCs w:val="20"/>
              </w:rPr>
              <w:t>15.1 (13.2, 17.2)</w:t>
            </w:r>
          </w:p>
        </w:tc>
        <w:tc>
          <w:tcPr>
            <w:tcW w:w="2111" w:type="dxa"/>
            <w:noWrap/>
            <w:hideMark/>
          </w:tcPr>
          <w:p w14:paraId="3074A0CF" w14:textId="5975827B" w:rsidR="002D11D6" w:rsidRPr="008F7CD3" w:rsidRDefault="002D11D6" w:rsidP="002D11D6">
            <w:pPr>
              <w:spacing w:line="240" w:lineRule="auto"/>
              <w:rPr>
                <w:bCs/>
                <w:sz w:val="20"/>
                <w:szCs w:val="20"/>
              </w:rPr>
            </w:pPr>
            <w:r w:rsidRPr="008F7CD3">
              <w:rPr>
                <w:sz w:val="20"/>
                <w:szCs w:val="20"/>
              </w:rPr>
              <w:t>12.</w:t>
            </w:r>
            <w:r>
              <w:rPr>
                <w:sz w:val="20"/>
                <w:szCs w:val="20"/>
              </w:rPr>
              <w:t>7</w:t>
            </w:r>
            <w:r w:rsidRPr="008F7CD3">
              <w:rPr>
                <w:sz w:val="20"/>
                <w:szCs w:val="20"/>
              </w:rPr>
              <w:t> (1</w:t>
            </w:r>
            <w:r>
              <w:rPr>
                <w:sz w:val="20"/>
                <w:szCs w:val="20"/>
              </w:rPr>
              <w:t>0.6</w:t>
            </w:r>
            <w:r w:rsidRPr="008F7CD3">
              <w:rPr>
                <w:sz w:val="20"/>
                <w:szCs w:val="20"/>
              </w:rPr>
              <w:t>, 15.1)</w:t>
            </w:r>
          </w:p>
        </w:tc>
        <w:tc>
          <w:tcPr>
            <w:tcW w:w="2111" w:type="dxa"/>
            <w:noWrap/>
            <w:hideMark/>
          </w:tcPr>
          <w:p w14:paraId="054A0171" w14:textId="2CC9790A" w:rsidR="002D11D6" w:rsidRPr="008F7CD3" w:rsidRDefault="002D11D6" w:rsidP="002D11D6">
            <w:pPr>
              <w:spacing w:line="240" w:lineRule="auto"/>
              <w:rPr>
                <w:bCs/>
                <w:sz w:val="20"/>
                <w:szCs w:val="20"/>
              </w:rPr>
            </w:pPr>
            <w:r w:rsidRPr="006A5B09">
              <w:rPr>
                <w:bCs/>
                <w:sz w:val="20"/>
                <w:szCs w:val="20"/>
              </w:rPr>
              <w:t>18.8 (15.5, 22.7)</w:t>
            </w:r>
          </w:p>
        </w:tc>
        <w:tc>
          <w:tcPr>
            <w:tcW w:w="2111" w:type="dxa"/>
            <w:noWrap/>
            <w:hideMark/>
          </w:tcPr>
          <w:p w14:paraId="0325F02C" w14:textId="45A67390" w:rsidR="002D11D6" w:rsidRPr="00CF713E" w:rsidRDefault="002D11D6" w:rsidP="002D11D6">
            <w:pPr>
              <w:spacing w:line="240" w:lineRule="auto"/>
              <w:rPr>
                <w:sz w:val="20"/>
                <w:szCs w:val="20"/>
              </w:rPr>
            </w:pPr>
            <w:r w:rsidRPr="00CF713E">
              <w:rPr>
                <w:sz w:val="20"/>
                <w:szCs w:val="20"/>
              </w:rPr>
              <w:t>15.5 (10.5, 22.4)</w:t>
            </w:r>
          </w:p>
        </w:tc>
        <w:tc>
          <w:tcPr>
            <w:tcW w:w="2111" w:type="dxa"/>
            <w:noWrap/>
            <w:hideMark/>
          </w:tcPr>
          <w:p w14:paraId="617B6A3A" w14:textId="2D9FA01E" w:rsidR="002D11D6" w:rsidRPr="00EF3D24" w:rsidRDefault="002D11D6" w:rsidP="002D11D6">
            <w:pPr>
              <w:spacing w:line="240" w:lineRule="auto"/>
              <w:rPr>
                <w:sz w:val="20"/>
                <w:szCs w:val="20"/>
              </w:rPr>
            </w:pPr>
            <w:r w:rsidRPr="00EF3D24">
              <w:rPr>
                <w:sz w:val="20"/>
                <w:szCs w:val="20"/>
              </w:rPr>
              <w:t>15.3 (10.7, 21.4)</w:t>
            </w:r>
          </w:p>
        </w:tc>
      </w:tr>
      <w:tr w:rsidR="002D11D6" w:rsidRPr="00566947" w14:paraId="7717A7AC" w14:textId="77777777">
        <w:trPr>
          <w:trHeight w:val="320"/>
        </w:trPr>
        <w:tc>
          <w:tcPr>
            <w:tcW w:w="2111" w:type="dxa"/>
            <w:noWrap/>
          </w:tcPr>
          <w:p w14:paraId="119C5758" w14:textId="1FB8DE51" w:rsidR="002D11D6" w:rsidRPr="008F7CD3" w:rsidRDefault="002D11D6" w:rsidP="002D11D6">
            <w:pPr>
              <w:spacing w:line="240" w:lineRule="auto"/>
              <w:rPr>
                <w:bCs/>
                <w:i/>
                <w:iCs/>
                <w:sz w:val="20"/>
                <w:szCs w:val="20"/>
              </w:rPr>
            </w:pPr>
            <w:r w:rsidRPr="008F7CD3">
              <w:rPr>
                <w:bCs/>
                <w:i/>
                <w:iCs/>
                <w:sz w:val="20"/>
                <w:szCs w:val="20"/>
              </w:rPr>
              <w:t xml:space="preserve">- </w:t>
            </w:r>
            <w:r>
              <w:rPr>
                <w:bCs/>
                <w:i/>
                <w:iCs/>
                <w:sz w:val="20"/>
                <w:szCs w:val="20"/>
              </w:rPr>
              <w:t>NH Other</w:t>
            </w:r>
          </w:p>
        </w:tc>
        <w:tc>
          <w:tcPr>
            <w:tcW w:w="2111" w:type="dxa"/>
            <w:noWrap/>
          </w:tcPr>
          <w:p w14:paraId="35CF8CC2" w14:textId="4FD59A6D" w:rsidR="002D11D6" w:rsidRPr="008F7CD3" w:rsidRDefault="00B3689B" w:rsidP="002D11D6">
            <w:pPr>
              <w:spacing w:line="240" w:lineRule="auto"/>
              <w:rPr>
                <w:sz w:val="20"/>
                <w:szCs w:val="20"/>
              </w:rPr>
            </w:pPr>
            <w:r>
              <w:rPr>
                <w:sz w:val="20"/>
                <w:szCs w:val="20"/>
              </w:rPr>
              <w:t>9.1 (7.5, 11)</w:t>
            </w:r>
          </w:p>
        </w:tc>
        <w:tc>
          <w:tcPr>
            <w:tcW w:w="2111" w:type="dxa"/>
            <w:noWrap/>
          </w:tcPr>
          <w:p w14:paraId="7657B462" w14:textId="71EBE29D" w:rsidR="002D11D6" w:rsidRPr="008F7CD3" w:rsidRDefault="00B3689B" w:rsidP="002D11D6">
            <w:pPr>
              <w:spacing w:line="240" w:lineRule="auto"/>
              <w:rPr>
                <w:sz w:val="20"/>
                <w:szCs w:val="20"/>
              </w:rPr>
            </w:pPr>
            <w:r>
              <w:rPr>
                <w:sz w:val="20"/>
                <w:szCs w:val="20"/>
              </w:rPr>
              <w:t>9.3 (7.4, 11.6)</w:t>
            </w:r>
          </w:p>
        </w:tc>
        <w:tc>
          <w:tcPr>
            <w:tcW w:w="2111" w:type="dxa"/>
            <w:noWrap/>
          </w:tcPr>
          <w:p w14:paraId="1DAFFF80" w14:textId="02FA03DA" w:rsidR="002D11D6" w:rsidRPr="008F7CD3" w:rsidRDefault="00EB3A22" w:rsidP="002D11D6">
            <w:pPr>
              <w:spacing w:line="240" w:lineRule="auto"/>
              <w:rPr>
                <w:sz w:val="20"/>
                <w:szCs w:val="20"/>
              </w:rPr>
            </w:pPr>
            <w:r>
              <w:rPr>
                <w:sz w:val="20"/>
                <w:szCs w:val="20"/>
              </w:rPr>
              <w:t>7.6 (5, 11.4)</w:t>
            </w:r>
          </w:p>
        </w:tc>
        <w:tc>
          <w:tcPr>
            <w:tcW w:w="2111" w:type="dxa"/>
            <w:noWrap/>
          </w:tcPr>
          <w:p w14:paraId="03E99A8F" w14:textId="3B3A26E1" w:rsidR="002D11D6" w:rsidRPr="008F7CD3" w:rsidRDefault="003B2DD8" w:rsidP="002D11D6">
            <w:pPr>
              <w:spacing w:line="240" w:lineRule="auto"/>
              <w:rPr>
                <w:sz w:val="20"/>
                <w:szCs w:val="20"/>
              </w:rPr>
            </w:pPr>
            <w:r>
              <w:rPr>
                <w:sz w:val="20"/>
                <w:szCs w:val="20"/>
              </w:rPr>
              <w:t>14.2 (7.5, 25.2)</w:t>
            </w:r>
          </w:p>
        </w:tc>
        <w:tc>
          <w:tcPr>
            <w:tcW w:w="2111" w:type="dxa"/>
            <w:noWrap/>
          </w:tcPr>
          <w:p w14:paraId="33DB173F" w14:textId="2C46942F" w:rsidR="002D11D6" w:rsidRPr="008F7CD3" w:rsidRDefault="003B2DD8" w:rsidP="002D11D6">
            <w:pPr>
              <w:spacing w:line="240" w:lineRule="auto"/>
              <w:rPr>
                <w:sz w:val="20"/>
                <w:szCs w:val="20"/>
              </w:rPr>
            </w:pPr>
            <w:r>
              <w:rPr>
                <w:sz w:val="20"/>
                <w:szCs w:val="20"/>
              </w:rPr>
              <w:t>7.4 (</w:t>
            </w:r>
            <w:r w:rsidR="00E45531">
              <w:rPr>
                <w:sz w:val="20"/>
                <w:szCs w:val="20"/>
              </w:rPr>
              <w:t>3.6, 14.4)</w:t>
            </w:r>
          </w:p>
        </w:tc>
      </w:tr>
      <w:tr w:rsidR="002D11D6" w:rsidRPr="00566947" w14:paraId="47ACBF12" w14:textId="77777777" w:rsidTr="00542B73">
        <w:trPr>
          <w:trHeight w:val="320"/>
        </w:trPr>
        <w:tc>
          <w:tcPr>
            <w:tcW w:w="2111" w:type="dxa"/>
            <w:noWrap/>
          </w:tcPr>
          <w:p w14:paraId="4B9AD14C" w14:textId="77777777" w:rsidR="002D11D6" w:rsidRPr="008F7CD3" w:rsidRDefault="002D11D6" w:rsidP="002D11D6">
            <w:pPr>
              <w:spacing w:line="240" w:lineRule="auto"/>
              <w:rPr>
                <w:bCs/>
                <w:sz w:val="20"/>
                <w:szCs w:val="20"/>
              </w:rPr>
            </w:pPr>
            <w:r w:rsidRPr="008F7CD3">
              <w:rPr>
                <w:b/>
                <w:sz w:val="20"/>
                <w:szCs w:val="20"/>
              </w:rPr>
              <w:t>Insurance Type</w:t>
            </w:r>
          </w:p>
        </w:tc>
        <w:tc>
          <w:tcPr>
            <w:tcW w:w="2111" w:type="dxa"/>
          </w:tcPr>
          <w:p w14:paraId="0D5C2CED" w14:textId="77777777" w:rsidR="002D11D6" w:rsidRPr="008F7CD3" w:rsidRDefault="002D11D6" w:rsidP="002D11D6">
            <w:pPr>
              <w:spacing w:line="240" w:lineRule="auto"/>
              <w:rPr>
                <w:bCs/>
                <w:sz w:val="20"/>
                <w:szCs w:val="20"/>
              </w:rPr>
            </w:pPr>
          </w:p>
        </w:tc>
        <w:tc>
          <w:tcPr>
            <w:tcW w:w="2111" w:type="dxa"/>
          </w:tcPr>
          <w:p w14:paraId="24342B2F" w14:textId="77777777" w:rsidR="002D11D6" w:rsidRPr="008F7CD3" w:rsidRDefault="002D11D6" w:rsidP="002D11D6">
            <w:pPr>
              <w:spacing w:line="240" w:lineRule="auto"/>
              <w:rPr>
                <w:bCs/>
                <w:sz w:val="20"/>
                <w:szCs w:val="20"/>
              </w:rPr>
            </w:pPr>
          </w:p>
        </w:tc>
        <w:tc>
          <w:tcPr>
            <w:tcW w:w="2111" w:type="dxa"/>
          </w:tcPr>
          <w:p w14:paraId="00696E90" w14:textId="77777777" w:rsidR="002D11D6" w:rsidRPr="008F7CD3" w:rsidRDefault="002D11D6" w:rsidP="002D11D6">
            <w:pPr>
              <w:spacing w:line="240" w:lineRule="auto"/>
              <w:rPr>
                <w:bCs/>
                <w:sz w:val="20"/>
                <w:szCs w:val="20"/>
              </w:rPr>
            </w:pPr>
          </w:p>
        </w:tc>
        <w:tc>
          <w:tcPr>
            <w:tcW w:w="2111" w:type="dxa"/>
          </w:tcPr>
          <w:p w14:paraId="67C33E89" w14:textId="77777777" w:rsidR="002D11D6" w:rsidRPr="008F7CD3" w:rsidRDefault="002D11D6" w:rsidP="002D11D6">
            <w:pPr>
              <w:spacing w:line="240" w:lineRule="auto"/>
              <w:rPr>
                <w:bCs/>
                <w:sz w:val="20"/>
                <w:szCs w:val="20"/>
              </w:rPr>
            </w:pPr>
          </w:p>
        </w:tc>
        <w:tc>
          <w:tcPr>
            <w:tcW w:w="2111" w:type="dxa"/>
          </w:tcPr>
          <w:p w14:paraId="61885EE1" w14:textId="494A89F1" w:rsidR="002D11D6" w:rsidRPr="008F7CD3" w:rsidRDefault="002D11D6" w:rsidP="002D11D6">
            <w:pPr>
              <w:spacing w:line="240" w:lineRule="auto"/>
              <w:rPr>
                <w:bCs/>
                <w:sz w:val="20"/>
                <w:szCs w:val="20"/>
              </w:rPr>
            </w:pPr>
          </w:p>
        </w:tc>
      </w:tr>
      <w:tr w:rsidR="002D11D6" w:rsidRPr="00566947" w14:paraId="57E174DB" w14:textId="77777777">
        <w:trPr>
          <w:trHeight w:val="320"/>
        </w:trPr>
        <w:tc>
          <w:tcPr>
            <w:tcW w:w="2111" w:type="dxa"/>
            <w:noWrap/>
            <w:hideMark/>
          </w:tcPr>
          <w:p w14:paraId="492AED81" w14:textId="77777777" w:rsidR="002D11D6" w:rsidRPr="008F7CD3" w:rsidRDefault="002D11D6" w:rsidP="002D11D6">
            <w:pPr>
              <w:spacing w:line="240" w:lineRule="auto"/>
              <w:rPr>
                <w:bCs/>
                <w:i/>
                <w:iCs/>
                <w:sz w:val="20"/>
                <w:szCs w:val="20"/>
              </w:rPr>
            </w:pPr>
            <w:r w:rsidRPr="008F7CD3">
              <w:rPr>
                <w:bCs/>
                <w:i/>
                <w:iCs/>
                <w:sz w:val="20"/>
                <w:szCs w:val="20"/>
              </w:rPr>
              <w:t xml:space="preserve"> - Insured</w:t>
            </w:r>
          </w:p>
        </w:tc>
        <w:tc>
          <w:tcPr>
            <w:tcW w:w="2111" w:type="dxa"/>
            <w:noWrap/>
            <w:hideMark/>
          </w:tcPr>
          <w:p w14:paraId="0EE65126" w14:textId="77777777" w:rsidR="002D11D6" w:rsidRPr="008F7CD3" w:rsidRDefault="002D11D6" w:rsidP="002D11D6">
            <w:pPr>
              <w:spacing w:line="240" w:lineRule="auto"/>
              <w:rPr>
                <w:bCs/>
                <w:sz w:val="20"/>
                <w:szCs w:val="20"/>
              </w:rPr>
            </w:pPr>
            <w:r w:rsidRPr="008F7CD3">
              <w:rPr>
                <w:sz w:val="20"/>
                <w:szCs w:val="20"/>
              </w:rPr>
              <w:t>82.6 (80.4, 84.5)</w:t>
            </w:r>
          </w:p>
        </w:tc>
        <w:tc>
          <w:tcPr>
            <w:tcW w:w="2111" w:type="dxa"/>
            <w:noWrap/>
            <w:hideMark/>
          </w:tcPr>
          <w:p w14:paraId="34C3C5C5" w14:textId="19678948" w:rsidR="002D11D6" w:rsidRPr="008F7CD3" w:rsidRDefault="002D11D6" w:rsidP="002D11D6">
            <w:pPr>
              <w:spacing w:line="240" w:lineRule="auto"/>
              <w:rPr>
                <w:bCs/>
                <w:sz w:val="20"/>
                <w:szCs w:val="20"/>
              </w:rPr>
            </w:pPr>
            <w:r>
              <w:rPr>
                <w:sz w:val="20"/>
                <w:szCs w:val="20"/>
              </w:rPr>
              <w:t>86.9</w:t>
            </w:r>
            <w:r w:rsidRPr="008F7CD3">
              <w:rPr>
                <w:sz w:val="20"/>
                <w:szCs w:val="20"/>
              </w:rPr>
              <w:t> (8</w:t>
            </w:r>
            <w:r>
              <w:rPr>
                <w:sz w:val="20"/>
                <w:szCs w:val="20"/>
              </w:rPr>
              <w:t>4.0</w:t>
            </w:r>
            <w:r w:rsidRPr="008F7CD3">
              <w:rPr>
                <w:sz w:val="20"/>
                <w:szCs w:val="20"/>
              </w:rPr>
              <w:t>, </w:t>
            </w:r>
            <w:r>
              <w:rPr>
                <w:sz w:val="20"/>
                <w:szCs w:val="20"/>
              </w:rPr>
              <w:t>89.4</w:t>
            </w:r>
            <w:r w:rsidRPr="008F7CD3">
              <w:rPr>
                <w:sz w:val="20"/>
                <w:szCs w:val="20"/>
              </w:rPr>
              <w:t>)</w:t>
            </w:r>
          </w:p>
        </w:tc>
        <w:tc>
          <w:tcPr>
            <w:tcW w:w="2111" w:type="dxa"/>
            <w:noWrap/>
            <w:hideMark/>
          </w:tcPr>
          <w:p w14:paraId="5586DB6D" w14:textId="64F72DC5" w:rsidR="002D11D6" w:rsidRPr="0035244F" w:rsidRDefault="002D11D6" w:rsidP="002D11D6">
            <w:pPr>
              <w:spacing w:line="240" w:lineRule="auto"/>
              <w:rPr>
                <w:sz w:val="20"/>
                <w:szCs w:val="20"/>
              </w:rPr>
            </w:pPr>
            <w:r w:rsidRPr="0035244F">
              <w:rPr>
                <w:sz w:val="20"/>
                <w:szCs w:val="20"/>
              </w:rPr>
              <w:t>80.9 (76.9, 84.4)</w:t>
            </w:r>
          </w:p>
        </w:tc>
        <w:tc>
          <w:tcPr>
            <w:tcW w:w="2111" w:type="dxa"/>
            <w:noWrap/>
            <w:hideMark/>
          </w:tcPr>
          <w:p w14:paraId="319CBBAA" w14:textId="7C4F8989" w:rsidR="002D11D6" w:rsidRPr="00CF713E" w:rsidRDefault="002D11D6" w:rsidP="002D11D6">
            <w:pPr>
              <w:spacing w:line="240" w:lineRule="auto"/>
              <w:rPr>
                <w:sz w:val="20"/>
                <w:szCs w:val="20"/>
              </w:rPr>
            </w:pPr>
            <w:r w:rsidRPr="00CF713E">
              <w:rPr>
                <w:sz w:val="20"/>
                <w:szCs w:val="20"/>
              </w:rPr>
              <w:t>64.0 (53.2, 73.5)</w:t>
            </w:r>
          </w:p>
        </w:tc>
        <w:tc>
          <w:tcPr>
            <w:tcW w:w="2111" w:type="dxa"/>
            <w:noWrap/>
            <w:hideMark/>
          </w:tcPr>
          <w:p w14:paraId="64D84524" w14:textId="4DBB123A" w:rsidR="002D11D6" w:rsidRPr="008F7CD3" w:rsidRDefault="002D11D6" w:rsidP="002D11D6">
            <w:pPr>
              <w:spacing w:line="240" w:lineRule="auto"/>
              <w:rPr>
                <w:bCs/>
                <w:sz w:val="20"/>
                <w:szCs w:val="20"/>
              </w:rPr>
            </w:pPr>
            <w:r w:rsidRPr="00EF3D24">
              <w:rPr>
                <w:bCs/>
                <w:sz w:val="20"/>
                <w:szCs w:val="20"/>
              </w:rPr>
              <w:t>84.8 (78.4, 89.5)</w:t>
            </w:r>
          </w:p>
        </w:tc>
      </w:tr>
      <w:tr w:rsidR="002D11D6" w:rsidRPr="00566947" w14:paraId="51449DEF" w14:textId="77777777">
        <w:trPr>
          <w:trHeight w:val="320"/>
        </w:trPr>
        <w:tc>
          <w:tcPr>
            <w:tcW w:w="2111" w:type="dxa"/>
            <w:noWrap/>
          </w:tcPr>
          <w:p w14:paraId="0F62598D" w14:textId="5323A094" w:rsidR="002D11D6" w:rsidRPr="008F7CD3" w:rsidRDefault="002D11D6" w:rsidP="002D11D6">
            <w:pPr>
              <w:spacing w:line="240" w:lineRule="auto"/>
              <w:rPr>
                <w:bCs/>
                <w:i/>
                <w:iCs/>
                <w:sz w:val="20"/>
                <w:szCs w:val="20"/>
              </w:rPr>
            </w:pPr>
            <w:r>
              <w:rPr>
                <w:bCs/>
                <w:i/>
                <w:iCs/>
                <w:sz w:val="20"/>
                <w:szCs w:val="20"/>
              </w:rPr>
              <w:t>- Uninsured</w:t>
            </w:r>
          </w:p>
        </w:tc>
        <w:tc>
          <w:tcPr>
            <w:tcW w:w="2111" w:type="dxa"/>
            <w:noWrap/>
          </w:tcPr>
          <w:p w14:paraId="4B1228B9" w14:textId="5AD13316" w:rsidR="002D11D6" w:rsidRPr="008F7CD3" w:rsidRDefault="002D11D6" w:rsidP="002D11D6">
            <w:pPr>
              <w:spacing w:line="240" w:lineRule="auto"/>
              <w:rPr>
                <w:sz w:val="20"/>
                <w:szCs w:val="20"/>
              </w:rPr>
            </w:pPr>
            <w:r w:rsidRPr="00BC7021">
              <w:rPr>
                <w:sz w:val="20"/>
                <w:szCs w:val="20"/>
              </w:rPr>
              <w:t>17.1 (15.2, 19.3)</w:t>
            </w:r>
          </w:p>
        </w:tc>
        <w:tc>
          <w:tcPr>
            <w:tcW w:w="2111" w:type="dxa"/>
            <w:noWrap/>
          </w:tcPr>
          <w:p w14:paraId="12B12B62" w14:textId="26A1C58F" w:rsidR="002D11D6" w:rsidRPr="008F7CD3" w:rsidRDefault="002D11D6" w:rsidP="002D11D6">
            <w:pPr>
              <w:spacing w:line="240" w:lineRule="auto"/>
              <w:rPr>
                <w:sz w:val="20"/>
                <w:szCs w:val="20"/>
              </w:rPr>
            </w:pPr>
            <w:r w:rsidRPr="00BC7021">
              <w:rPr>
                <w:sz w:val="20"/>
                <w:szCs w:val="20"/>
              </w:rPr>
              <w:t>12.6 (10.1, 15.5)</w:t>
            </w:r>
          </w:p>
        </w:tc>
        <w:tc>
          <w:tcPr>
            <w:tcW w:w="2111" w:type="dxa"/>
            <w:noWrap/>
          </w:tcPr>
          <w:p w14:paraId="31DA10D7" w14:textId="2724CE60" w:rsidR="002D11D6" w:rsidRPr="0035244F" w:rsidRDefault="002D11D6" w:rsidP="002D11D6">
            <w:pPr>
              <w:spacing w:line="240" w:lineRule="auto"/>
              <w:rPr>
                <w:sz w:val="20"/>
                <w:szCs w:val="20"/>
              </w:rPr>
            </w:pPr>
            <w:r w:rsidRPr="00BC7021">
              <w:rPr>
                <w:sz w:val="20"/>
                <w:szCs w:val="20"/>
              </w:rPr>
              <w:t>19.0 (15.6, 23.1)</w:t>
            </w:r>
          </w:p>
        </w:tc>
        <w:tc>
          <w:tcPr>
            <w:tcW w:w="2111" w:type="dxa"/>
            <w:noWrap/>
          </w:tcPr>
          <w:p w14:paraId="15C4D177" w14:textId="4A0E0108" w:rsidR="002D11D6" w:rsidRPr="00845D53" w:rsidRDefault="002D11D6" w:rsidP="002D11D6">
            <w:pPr>
              <w:spacing w:line="240" w:lineRule="auto"/>
              <w:rPr>
                <w:bCs/>
                <w:sz w:val="20"/>
                <w:szCs w:val="20"/>
              </w:rPr>
            </w:pPr>
            <w:r w:rsidRPr="00BC7021">
              <w:rPr>
                <w:bCs/>
                <w:sz w:val="20"/>
                <w:szCs w:val="20"/>
              </w:rPr>
              <w:t>13.0 (7.4, 21.7)</w:t>
            </w:r>
          </w:p>
        </w:tc>
        <w:tc>
          <w:tcPr>
            <w:tcW w:w="2111" w:type="dxa"/>
            <w:noWrap/>
          </w:tcPr>
          <w:p w14:paraId="3AA46F0A" w14:textId="164A66AD" w:rsidR="002D11D6" w:rsidRPr="00EF3D24" w:rsidRDefault="002D11D6" w:rsidP="002D11D6">
            <w:pPr>
              <w:spacing w:line="240" w:lineRule="auto"/>
              <w:rPr>
                <w:sz w:val="20"/>
                <w:szCs w:val="20"/>
              </w:rPr>
            </w:pPr>
            <w:r w:rsidRPr="00BC7021">
              <w:rPr>
                <w:sz w:val="20"/>
                <w:szCs w:val="20"/>
              </w:rPr>
              <w:t>15.0 (8.1, 26.3)</w:t>
            </w:r>
          </w:p>
        </w:tc>
      </w:tr>
      <w:tr w:rsidR="002D11D6" w:rsidRPr="00566947" w14:paraId="51B082BD" w14:textId="77777777" w:rsidTr="00542B73">
        <w:trPr>
          <w:trHeight w:val="320"/>
        </w:trPr>
        <w:tc>
          <w:tcPr>
            <w:tcW w:w="2111" w:type="dxa"/>
            <w:noWrap/>
          </w:tcPr>
          <w:p w14:paraId="474FC108" w14:textId="77777777" w:rsidR="002D11D6" w:rsidRPr="008F7CD3" w:rsidRDefault="002D11D6" w:rsidP="002D11D6">
            <w:pPr>
              <w:spacing w:line="240" w:lineRule="auto"/>
              <w:rPr>
                <w:bCs/>
                <w:sz w:val="20"/>
                <w:szCs w:val="20"/>
              </w:rPr>
            </w:pPr>
            <w:r w:rsidRPr="008F7CD3">
              <w:rPr>
                <w:b/>
                <w:sz w:val="20"/>
                <w:szCs w:val="20"/>
              </w:rPr>
              <w:t>Household Income ($)</w:t>
            </w:r>
          </w:p>
        </w:tc>
        <w:tc>
          <w:tcPr>
            <w:tcW w:w="2111" w:type="dxa"/>
          </w:tcPr>
          <w:p w14:paraId="59AD1A4F" w14:textId="77777777" w:rsidR="002D11D6" w:rsidRPr="008F7CD3" w:rsidRDefault="002D11D6" w:rsidP="002D11D6">
            <w:pPr>
              <w:spacing w:line="240" w:lineRule="auto"/>
              <w:rPr>
                <w:bCs/>
                <w:sz w:val="20"/>
                <w:szCs w:val="20"/>
              </w:rPr>
            </w:pPr>
          </w:p>
        </w:tc>
        <w:tc>
          <w:tcPr>
            <w:tcW w:w="2111" w:type="dxa"/>
          </w:tcPr>
          <w:p w14:paraId="60D730B3" w14:textId="77777777" w:rsidR="002D11D6" w:rsidRPr="008F7CD3" w:rsidRDefault="002D11D6" w:rsidP="002D11D6">
            <w:pPr>
              <w:spacing w:line="240" w:lineRule="auto"/>
              <w:rPr>
                <w:bCs/>
                <w:sz w:val="20"/>
                <w:szCs w:val="20"/>
              </w:rPr>
            </w:pPr>
          </w:p>
        </w:tc>
        <w:tc>
          <w:tcPr>
            <w:tcW w:w="2111" w:type="dxa"/>
          </w:tcPr>
          <w:p w14:paraId="3A74215D" w14:textId="77777777" w:rsidR="002D11D6" w:rsidRPr="008F7CD3" w:rsidRDefault="002D11D6" w:rsidP="002D11D6">
            <w:pPr>
              <w:spacing w:line="240" w:lineRule="auto"/>
              <w:rPr>
                <w:bCs/>
                <w:sz w:val="20"/>
                <w:szCs w:val="20"/>
              </w:rPr>
            </w:pPr>
          </w:p>
        </w:tc>
        <w:tc>
          <w:tcPr>
            <w:tcW w:w="2111" w:type="dxa"/>
          </w:tcPr>
          <w:p w14:paraId="1430BA90" w14:textId="77777777" w:rsidR="002D11D6" w:rsidRPr="008F7CD3" w:rsidRDefault="002D11D6" w:rsidP="002D11D6">
            <w:pPr>
              <w:spacing w:line="240" w:lineRule="auto"/>
              <w:rPr>
                <w:bCs/>
                <w:sz w:val="20"/>
                <w:szCs w:val="20"/>
              </w:rPr>
            </w:pPr>
          </w:p>
        </w:tc>
        <w:tc>
          <w:tcPr>
            <w:tcW w:w="2111" w:type="dxa"/>
          </w:tcPr>
          <w:p w14:paraId="79D73F9E" w14:textId="5FC94458" w:rsidR="002D11D6" w:rsidRPr="008F7CD3" w:rsidRDefault="002D11D6" w:rsidP="002D11D6">
            <w:pPr>
              <w:spacing w:line="240" w:lineRule="auto"/>
              <w:rPr>
                <w:bCs/>
                <w:sz w:val="20"/>
                <w:szCs w:val="20"/>
              </w:rPr>
            </w:pPr>
          </w:p>
        </w:tc>
      </w:tr>
      <w:tr w:rsidR="002D11D6" w:rsidRPr="00566947" w14:paraId="42B79944" w14:textId="77777777">
        <w:trPr>
          <w:trHeight w:val="320"/>
        </w:trPr>
        <w:tc>
          <w:tcPr>
            <w:tcW w:w="2111" w:type="dxa"/>
            <w:noWrap/>
            <w:hideMark/>
          </w:tcPr>
          <w:p w14:paraId="7B946D8A" w14:textId="77777777" w:rsidR="002D11D6" w:rsidRPr="008F7CD3" w:rsidRDefault="002D11D6" w:rsidP="002D11D6">
            <w:pPr>
              <w:spacing w:line="240" w:lineRule="auto"/>
              <w:rPr>
                <w:bCs/>
                <w:i/>
                <w:iCs/>
                <w:sz w:val="20"/>
                <w:szCs w:val="20"/>
              </w:rPr>
            </w:pPr>
            <w:r w:rsidRPr="008F7CD3">
              <w:rPr>
                <w:bCs/>
                <w:i/>
                <w:iCs/>
                <w:sz w:val="20"/>
                <w:szCs w:val="20"/>
              </w:rPr>
              <w:t xml:space="preserve"> - Household Income Under 20k</w:t>
            </w:r>
          </w:p>
        </w:tc>
        <w:tc>
          <w:tcPr>
            <w:tcW w:w="2111" w:type="dxa"/>
            <w:noWrap/>
            <w:hideMark/>
          </w:tcPr>
          <w:p w14:paraId="083B4205" w14:textId="234194C5" w:rsidR="002D11D6" w:rsidRPr="008F7CD3" w:rsidRDefault="00C73FDA" w:rsidP="002D11D6">
            <w:pPr>
              <w:spacing w:line="240" w:lineRule="auto"/>
              <w:rPr>
                <w:bCs/>
                <w:sz w:val="20"/>
                <w:szCs w:val="20"/>
              </w:rPr>
            </w:pPr>
            <w:r>
              <w:rPr>
                <w:sz w:val="20"/>
                <w:szCs w:val="20"/>
              </w:rPr>
              <w:t>18.9 (</w:t>
            </w:r>
            <w:r w:rsidR="001C714D">
              <w:rPr>
                <w:sz w:val="20"/>
                <w:szCs w:val="20"/>
              </w:rPr>
              <w:t>17, 20.9)</w:t>
            </w:r>
          </w:p>
        </w:tc>
        <w:tc>
          <w:tcPr>
            <w:tcW w:w="2111" w:type="dxa"/>
            <w:noWrap/>
            <w:hideMark/>
          </w:tcPr>
          <w:p w14:paraId="64606918" w14:textId="2270232D" w:rsidR="002D11D6" w:rsidRPr="008F7CD3" w:rsidRDefault="005C4062" w:rsidP="002D11D6">
            <w:pPr>
              <w:spacing w:line="240" w:lineRule="auto"/>
              <w:rPr>
                <w:bCs/>
                <w:sz w:val="20"/>
                <w:szCs w:val="20"/>
              </w:rPr>
            </w:pPr>
            <w:r>
              <w:rPr>
                <w:bCs/>
                <w:sz w:val="20"/>
                <w:szCs w:val="20"/>
              </w:rPr>
              <w:t>18.9 (16.5, 21.5)</w:t>
            </w:r>
          </w:p>
        </w:tc>
        <w:tc>
          <w:tcPr>
            <w:tcW w:w="2111" w:type="dxa"/>
            <w:noWrap/>
            <w:hideMark/>
          </w:tcPr>
          <w:p w14:paraId="61ACAF29" w14:textId="666D1C58" w:rsidR="002D11D6" w:rsidRPr="000D6A3B" w:rsidRDefault="00901123" w:rsidP="002D11D6">
            <w:pPr>
              <w:spacing w:line="240" w:lineRule="auto"/>
              <w:rPr>
                <w:sz w:val="20"/>
                <w:szCs w:val="20"/>
              </w:rPr>
            </w:pPr>
            <w:r>
              <w:rPr>
                <w:sz w:val="20"/>
                <w:szCs w:val="20"/>
              </w:rPr>
              <w:t>19.2 (</w:t>
            </w:r>
            <w:r w:rsidR="004D7153">
              <w:rPr>
                <w:sz w:val="20"/>
                <w:szCs w:val="20"/>
              </w:rPr>
              <w:t>15.6, 23.4)</w:t>
            </w:r>
          </w:p>
        </w:tc>
        <w:tc>
          <w:tcPr>
            <w:tcW w:w="2111" w:type="dxa"/>
            <w:noWrap/>
            <w:hideMark/>
          </w:tcPr>
          <w:p w14:paraId="38C891E2" w14:textId="020EA061" w:rsidR="002D11D6" w:rsidRPr="00845D53" w:rsidRDefault="004D7153" w:rsidP="002D11D6">
            <w:pPr>
              <w:spacing w:line="240" w:lineRule="auto"/>
              <w:rPr>
                <w:sz w:val="20"/>
                <w:szCs w:val="20"/>
              </w:rPr>
            </w:pPr>
            <w:r>
              <w:rPr>
                <w:sz w:val="20"/>
                <w:szCs w:val="20"/>
              </w:rPr>
              <w:t>20.6 (13.2, 30.5)</w:t>
            </w:r>
          </w:p>
        </w:tc>
        <w:tc>
          <w:tcPr>
            <w:tcW w:w="2111" w:type="dxa"/>
            <w:noWrap/>
            <w:hideMark/>
          </w:tcPr>
          <w:p w14:paraId="01916AB7" w14:textId="005CAD5F" w:rsidR="002D11D6" w:rsidRPr="00EF3D24" w:rsidRDefault="00144D00" w:rsidP="002D11D6">
            <w:pPr>
              <w:spacing w:line="240" w:lineRule="auto"/>
              <w:rPr>
                <w:sz w:val="20"/>
                <w:szCs w:val="20"/>
              </w:rPr>
            </w:pPr>
            <w:r>
              <w:rPr>
                <w:sz w:val="20"/>
                <w:szCs w:val="20"/>
              </w:rPr>
              <w:t>16.8 (11.9, 23.1)</w:t>
            </w:r>
          </w:p>
        </w:tc>
      </w:tr>
      <w:tr w:rsidR="002D11D6" w:rsidRPr="00566947" w14:paraId="7ACB0362" w14:textId="77777777">
        <w:trPr>
          <w:trHeight w:val="320"/>
        </w:trPr>
        <w:tc>
          <w:tcPr>
            <w:tcW w:w="2111" w:type="dxa"/>
            <w:noWrap/>
            <w:hideMark/>
          </w:tcPr>
          <w:p w14:paraId="187F94AE" w14:textId="77777777" w:rsidR="002D11D6" w:rsidRPr="008F7CD3" w:rsidRDefault="002D11D6" w:rsidP="002D11D6">
            <w:pPr>
              <w:spacing w:line="240" w:lineRule="auto"/>
              <w:rPr>
                <w:bCs/>
                <w:i/>
                <w:iCs/>
                <w:sz w:val="20"/>
                <w:szCs w:val="20"/>
              </w:rPr>
            </w:pPr>
            <w:r w:rsidRPr="008F7CD3">
              <w:rPr>
                <w:bCs/>
                <w:i/>
                <w:iCs/>
                <w:sz w:val="20"/>
                <w:szCs w:val="20"/>
              </w:rPr>
              <w:t xml:space="preserve"> - Household Income 20k to 45k</w:t>
            </w:r>
          </w:p>
        </w:tc>
        <w:tc>
          <w:tcPr>
            <w:tcW w:w="2111" w:type="dxa"/>
            <w:noWrap/>
            <w:hideMark/>
          </w:tcPr>
          <w:p w14:paraId="7177A762" w14:textId="77777777" w:rsidR="002D11D6" w:rsidRPr="008F7CD3" w:rsidRDefault="002D11D6" w:rsidP="002D11D6">
            <w:pPr>
              <w:spacing w:line="240" w:lineRule="auto"/>
              <w:rPr>
                <w:bCs/>
                <w:sz w:val="20"/>
                <w:szCs w:val="20"/>
              </w:rPr>
            </w:pPr>
            <w:r w:rsidRPr="008F7CD3">
              <w:rPr>
                <w:sz w:val="20"/>
                <w:szCs w:val="20"/>
              </w:rPr>
              <w:t>31.0 (28.4, 33.7)</w:t>
            </w:r>
          </w:p>
        </w:tc>
        <w:tc>
          <w:tcPr>
            <w:tcW w:w="2111" w:type="dxa"/>
            <w:noWrap/>
            <w:hideMark/>
          </w:tcPr>
          <w:p w14:paraId="165D4215" w14:textId="2F8C00DA" w:rsidR="002D11D6" w:rsidRPr="008F7CD3" w:rsidRDefault="002D11D6" w:rsidP="002D11D6">
            <w:pPr>
              <w:spacing w:line="240" w:lineRule="auto"/>
              <w:rPr>
                <w:bCs/>
                <w:sz w:val="20"/>
                <w:szCs w:val="20"/>
              </w:rPr>
            </w:pPr>
            <w:r w:rsidRPr="008F7CD3">
              <w:rPr>
                <w:sz w:val="20"/>
                <w:szCs w:val="20"/>
              </w:rPr>
              <w:t>30.</w:t>
            </w:r>
            <w:r>
              <w:rPr>
                <w:sz w:val="20"/>
                <w:szCs w:val="20"/>
              </w:rPr>
              <w:t>8</w:t>
            </w:r>
            <w:r w:rsidRPr="008F7CD3">
              <w:rPr>
                <w:sz w:val="20"/>
                <w:szCs w:val="20"/>
              </w:rPr>
              <w:t> (2</w:t>
            </w:r>
            <w:r>
              <w:rPr>
                <w:sz w:val="20"/>
                <w:szCs w:val="20"/>
              </w:rPr>
              <w:t>7</w:t>
            </w:r>
            <w:r w:rsidRPr="008F7CD3">
              <w:rPr>
                <w:sz w:val="20"/>
                <w:szCs w:val="20"/>
              </w:rPr>
              <w:t>.3, </w:t>
            </w:r>
            <w:r>
              <w:rPr>
                <w:sz w:val="20"/>
                <w:szCs w:val="20"/>
              </w:rPr>
              <w:t>34.6</w:t>
            </w:r>
            <w:r w:rsidRPr="008F7CD3">
              <w:rPr>
                <w:sz w:val="20"/>
                <w:szCs w:val="20"/>
              </w:rPr>
              <w:t>)</w:t>
            </w:r>
          </w:p>
        </w:tc>
        <w:tc>
          <w:tcPr>
            <w:tcW w:w="2111" w:type="dxa"/>
            <w:noWrap/>
            <w:hideMark/>
          </w:tcPr>
          <w:p w14:paraId="12BCCD43" w14:textId="08DE2E04" w:rsidR="002D11D6" w:rsidRPr="008F7CD3" w:rsidRDefault="002D11D6" w:rsidP="002D11D6">
            <w:pPr>
              <w:spacing w:line="240" w:lineRule="auto"/>
              <w:rPr>
                <w:bCs/>
                <w:sz w:val="20"/>
                <w:szCs w:val="20"/>
              </w:rPr>
            </w:pPr>
            <w:r w:rsidRPr="000D6A3B">
              <w:rPr>
                <w:bCs/>
                <w:sz w:val="20"/>
                <w:szCs w:val="20"/>
              </w:rPr>
              <w:t>31.0 (26.5, 35.9)</w:t>
            </w:r>
          </w:p>
        </w:tc>
        <w:tc>
          <w:tcPr>
            <w:tcW w:w="2111" w:type="dxa"/>
            <w:noWrap/>
            <w:hideMark/>
          </w:tcPr>
          <w:p w14:paraId="701B4E91" w14:textId="7627A5F5" w:rsidR="002D11D6" w:rsidRPr="00845D53" w:rsidRDefault="002D11D6" w:rsidP="002D11D6">
            <w:pPr>
              <w:spacing w:line="240" w:lineRule="auto"/>
              <w:rPr>
                <w:sz w:val="20"/>
                <w:szCs w:val="20"/>
              </w:rPr>
            </w:pPr>
            <w:r w:rsidRPr="00845D53">
              <w:rPr>
                <w:sz w:val="20"/>
                <w:szCs w:val="20"/>
              </w:rPr>
              <w:t>37.7 (27.0, 49.7)</w:t>
            </w:r>
          </w:p>
        </w:tc>
        <w:tc>
          <w:tcPr>
            <w:tcW w:w="2111" w:type="dxa"/>
            <w:noWrap/>
            <w:hideMark/>
          </w:tcPr>
          <w:p w14:paraId="487D5720" w14:textId="1E7BA734" w:rsidR="002D11D6" w:rsidRPr="00EF3D24" w:rsidRDefault="002D11D6" w:rsidP="002D11D6">
            <w:pPr>
              <w:spacing w:line="240" w:lineRule="auto"/>
              <w:rPr>
                <w:bCs/>
                <w:sz w:val="20"/>
                <w:szCs w:val="20"/>
              </w:rPr>
            </w:pPr>
            <w:r w:rsidRPr="00EF3D24">
              <w:rPr>
                <w:bCs/>
                <w:sz w:val="20"/>
                <w:szCs w:val="20"/>
              </w:rPr>
              <w:t>25.9 (19.4, 33.7)</w:t>
            </w:r>
          </w:p>
          <w:p w14:paraId="62A1F899" w14:textId="51B8A282" w:rsidR="002D11D6" w:rsidRPr="008F7CD3" w:rsidRDefault="002D11D6" w:rsidP="002D11D6">
            <w:pPr>
              <w:spacing w:line="240" w:lineRule="auto"/>
              <w:rPr>
                <w:bCs/>
                <w:sz w:val="20"/>
                <w:szCs w:val="20"/>
              </w:rPr>
            </w:pPr>
          </w:p>
        </w:tc>
      </w:tr>
      <w:tr w:rsidR="002D11D6" w:rsidRPr="00566947" w14:paraId="46EB105B" w14:textId="77777777">
        <w:trPr>
          <w:trHeight w:val="320"/>
        </w:trPr>
        <w:tc>
          <w:tcPr>
            <w:tcW w:w="2111" w:type="dxa"/>
            <w:noWrap/>
            <w:hideMark/>
          </w:tcPr>
          <w:p w14:paraId="594DC5D4" w14:textId="77777777" w:rsidR="002D11D6" w:rsidRPr="008F7CD3" w:rsidRDefault="002D11D6" w:rsidP="002D11D6">
            <w:pPr>
              <w:spacing w:line="240" w:lineRule="auto"/>
              <w:rPr>
                <w:bCs/>
                <w:i/>
                <w:iCs/>
                <w:sz w:val="20"/>
                <w:szCs w:val="20"/>
              </w:rPr>
            </w:pPr>
            <w:r w:rsidRPr="008F7CD3">
              <w:rPr>
                <w:bCs/>
                <w:i/>
                <w:iCs/>
                <w:sz w:val="20"/>
                <w:szCs w:val="20"/>
              </w:rPr>
              <w:t xml:space="preserve"> - Household Income 45k to 75k</w:t>
            </w:r>
          </w:p>
        </w:tc>
        <w:tc>
          <w:tcPr>
            <w:tcW w:w="2111" w:type="dxa"/>
            <w:noWrap/>
            <w:hideMark/>
          </w:tcPr>
          <w:p w14:paraId="17AB4031" w14:textId="77777777" w:rsidR="002D11D6" w:rsidRPr="008F7CD3" w:rsidRDefault="002D11D6" w:rsidP="002D11D6">
            <w:pPr>
              <w:spacing w:line="240" w:lineRule="auto"/>
              <w:rPr>
                <w:bCs/>
                <w:sz w:val="20"/>
                <w:szCs w:val="20"/>
              </w:rPr>
            </w:pPr>
            <w:r w:rsidRPr="008F7CD3">
              <w:rPr>
                <w:sz w:val="20"/>
                <w:szCs w:val="20"/>
              </w:rPr>
              <w:t>19.2 (16.9, 21.8)</w:t>
            </w:r>
          </w:p>
        </w:tc>
        <w:tc>
          <w:tcPr>
            <w:tcW w:w="2111" w:type="dxa"/>
            <w:noWrap/>
            <w:hideMark/>
          </w:tcPr>
          <w:p w14:paraId="1FCA5A0A" w14:textId="7D4A4724" w:rsidR="002D11D6" w:rsidRPr="008F7CD3" w:rsidRDefault="002D11D6" w:rsidP="002D11D6">
            <w:pPr>
              <w:spacing w:line="240" w:lineRule="auto"/>
              <w:rPr>
                <w:bCs/>
                <w:sz w:val="20"/>
                <w:szCs w:val="20"/>
              </w:rPr>
            </w:pPr>
            <w:r w:rsidRPr="008F7CD3">
              <w:rPr>
                <w:sz w:val="20"/>
                <w:szCs w:val="20"/>
              </w:rPr>
              <w:t>20.</w:t>
            </w:r>
            <w:r>
              <w:rPr>
                <w:sz w:val="20"/>
                <w:szCs w:val="20"/>
              </w:rPr>
              <w:t>2</w:t>
            </w:r>
            <w:r w:rsidRPr="008F7CD3">
              <w:rPr>
                <w:sz w:val="20"/>
                <w:szCs w:val="20"/>
              </w:rPr>
              <w:t> (1</w:t>
            </w:r>
            <w:r>
              <w:rPr>
                <w:sz w:val="20"/>
                <w:szCs w:val="20"/>
              </w:rPr>
              <w:t>6.6</w:t>
            </w:r>
            <w:r w:rsidRPr="008F7CD3">
              <w:rPr>
                <w:sz w:val="20"/>
                <w:szCs w:val="20"/>
              </w:rPr>
              <w:t>, 2</w:t>
            </w:r>
            <w:r>
              <w:rPr>
                <w:sz w:val="20"/>
                <w:szCs w:val="20"/>
              </w:rPr>
              <w:t>4.4</w:t>
            </w:r>
            <w:r w:rsidRPr="008F7CD3">
              <w:rPr>
                <w:sz w:val="20"/>
                <w:szCs w:val="20"/>
              </w:rPr>
              <w:t>)</w:t>
            </w:r>
          </w:p>
        </w:tc>
        <w:tc>
          <w:tcPr>
            <w:tcW w:w="2111" w:type="dxa"/>
            <w:noWrap/>
            <w:hideMark/>
          </w:tcPr>
          <w:p w14:paraId="55D7501D" w14:textId="4082DA3D" w:rsidR="002D11D6" w:rsidRPr="000D6A3B" w:rsidRDefault="002D11D6" w:rsidP="002D11D6">
            <w:pPr>
              <w:spacing w:line="240" w:lineRule="auto"/>
              <w:rPr>
                <w:bCs/>
                <w:sz w:val="20"/>
                <w:szCs w:val="20"/>
              </w:rPr>
            </w:pPr>
            <w:r w:rsidRPr="000D6A3B">
              <w:rPr>
                <w:bCs/>
                <w:sz w:val="20"/>
                <w:szCs w:val="20"/>
              </w:rPr>
              <w:t>19.0 (14.9, 23.8)</w:t>
            </w:r>
          </w:p>
          <w:p w14:paraId="30ECFAFD" w14:textId="4B770D52" w:rsidR="002D11D6" w:rsidRPr="008F7CD3" w:rsidRDefault="002D11D6" w:rsidP="002D11D6">
            <w:pPr>
              <w:spacing w:line="240" w:lineRule="auto"/>
              <w:rPr>
                <w:bCs/>
                <w:sz w:val="20"/>
                <w:szCs w:val="20"/>
              </w:rPr>
            </w:pPr>
          </w:p>
        </w:tc>
        <w:tc>
          <w:tcPr>
            <w:tcW w:w="2111" w:type="dxa"/>
            <w:noWrap/>
            <w:hideMark/>
          </w:tcPr>
          <w:p w14:paraId="21DDBD49" w14:textId="4B63D050" w:rsidR="002D11D6" w:rsidRPr="00845D53" w:rsidRDefault="002D11D6" w:rsidP="002D11D6">
            <w:pPr>
              <w:spacing w:line="240" w:lineRule="auto"/>
              <w:rPr>
                <w:sz w:val="20"/>
                <w:szCs w:val="20"/>
              </w:rPr>
            </w:pPr>
            <w:r w:rsidRPr="00845D53">
              <w:rPr>
                <w:sz w:val="20"/>
                <w:szCs w:val="20"/>
              </w:rPr>
              <w:t>9.4 (5.0, 17.2)</w:t>
            </w:r>
          </w:p>
          <w:p w14:paraId="0E658F15" w14:textId="5E5584BE" w:rsidR="002D11D6" w:rsidRPr="008F7CD3" w:rsidRDefault="002D11D6" w:rsidP="002D11D6">
            <w:pPr>
              <w:spacing w:line="240" w:lineRule="auto"/>
              <w:rPr>
                <w:bCs/>
                <w:sz w:val="20"/>
                <w:szCs w:val="20"/>
              </w:rPr>
            </w:pPr>
          </w:p>
        </w:tc>
        <w:tc>
          <w:tcPr>
            <w:tcW w:w="2111" w:type="dxa"/>
            <w:noWrap/>
            <w:hideMark/>
          </w:tcPr>
          <w:p w14:paraId="692EE3EE" w14:textId="45E1E906" w:rsidR="002D11D6" w:rsidRPr="00D85ECF" w:rsidRDefault="002D11D6" w:rsidP="002D11D6">
            <w:pPr>
              <w:spacing w:line="240" w:lineRule="auto"/>
              <w:rPr>
                <w:sz w:val="20"/>
                <w:szCs w:val="20"/>
              </w:rPr>
            </w:pPr>
            <w:r w:rsidRPr="00D85ECF">
              <w:rPr>
                <w:sz w:val="20"/>
                <w:szCs w:val="20"/>
              </w:rPr>
              <w:t>24.1 (16.9, 33.3)</w:t>
            </w:r>
          </w:p>
        </w:tc>
      </w:tr>
      <w:tr w:rsidR="002D11D6" w:rsidRPr="00566947" w14:paraId="0E785D1E" w14:textId="77777777">
        <w:trPr>
          <w:trHeight w:val="320"/>
        </w:trPr>
        <w:tc>
          <w:tcPr>
            <w:tcW w:w="2111" w:type="dxa"/>
            <w:noWrap/>
            <w:hideMark/>
          </w:tcPr>
          <w:p w14:paraId="42DF464E" w14:textId="16D40365" w:rsidR="002D11D6" w:rsidRPr="008F7CD3" w:rsidRDefault="002D11D6" w:rsidP="002D11D6">
            <w:pPr>
              <w:spacing w:line="240" w:lineRule="auto"/>
              <w:rPr>
                <w:bCs/>
                <w:i/>
                <w:iCs/>
                <w:sz w:val="20"/>
                <w:szCs w:val="20"/>
              </w:rPr>
            </w:pPr>
            <w:r w:rsidRPr="008F7CD3">
              <w:rPr>
                <w:bCs/>
                <w:i/>
                <w:iCs/>
                <w:sz w:val="20"/>
                <w:szCs w:val="20"/>
              </w:rPr>
              <w:t xml:space="preserve"> - Household Income </w:t>
            </w:r>
            <w:r w:rsidR="00542C7D">
              <w:rPr>
                <w:bCs/>
                <w:i/>
                <w:iCs/>
                <w:sz w:val="20"/>
                <w:szCs w:val="20"/>
              </w:rPr>
              <w:t>Over 75k</w:t>
            </w:r>
          </w:p>
        </w:tc>
        <w:tc>
          <w:tcPr>
            <w:tcW w:w="2111" w:type="dxa"/>
            <w:noWrap/>
            <w:hideMark/>
          </w:tcPr>
          <w:p w14:paraId="0A98F09C" w14:textId="0E8A16DB" w:rsidR="002D11D6" w:rsidRPr="008F7CD3" w:rsidRDefault="00990057" w:rsidP="002D11D6">
            <w:pPr>
              <w:spacing w:line="240" w:lineRule="auto"/>
              <w:rPr>
                <w:bCs/>
                <w:sz w:val="20"/>
                <w:szCs w:val="20"/>
              </w:rPr>
            </w:pPr>
            <w:r w:rsidRPr="00990057">
              <w:rPr>
                <w:bCs/>
                <w:sz w:val="20"/>
                <w:szCs w:val="20"/>
              </w:rPr>
              <w:t>24</w:t>
            </w:r>
            <w:r w:rsidR="00250D9A">
              <w:rPr>
                <w:bCs/>
                <w:sz w:val="20"/>
                <w:szCs w:val="20"/>
              </w:rPr>
              <w:t xml:space="preserve"> </w:t>
            </w:r>
            <w:r w:rsidRPr="00990057">
              <w:rPr>
                <w:bCs/>
                <w:sz w:val="20"/>
                <w:szCs w:val="20"/>
              </w:rPr>
              <w:t>(21.3, 26.9)</w:t>
            </w:r>
          </w:p>
        </w:tc>
        <w:tc>
          <w:tcPr>
            <w:tcW w:w="2111" w:type="dxa"/>
            <w:noWrap/>
            <w:hideMark/>
          </w:tcPr>
          <w:p w14:paraId="28535515" w14:textId="3176FEDE" w:rsidR="002D11D6" w:rsidRPr="008F7CD3" w:rsidRDefault="00DE23A9" w:rsidP="002D11D6">
            <w:pPr>
              <w:spacing w:line="240" w:lineRule="auto"/>
              <w:rPr>
                <w:bCs/>
                <w:sz w:val="20"/>
                <w:szCs w:val="20"/>
              </w:rPr>
            </w:pPr>
            <w:r>
              <w:rPr>
                <w:bCs/>
                <w:sz w:val="20"/>
                <w:szCs w:val="20"/>
              </w:rPr>
              <w:t>23 (19.6, 26.8)</w:t>
            </w:r>
          </w:p>
        </w:tc>
        <w:tc>
          <w:tcPr>
            <w:tcW w:w="2111" w:type="dxa"/>
            <w:noWrap/>
            <w:hideMark/>
          </w:tcPr>
          <w:p w14:paraId="1FF3DA40" w14:textId="74A74283" w:rsidR="002D11D6" w:rsidRPr="000D6A3B" w:rsidRDefault="00124EC5" w:rsidP="002D11D6">
            <w:pPr>
              <w:spacing w:line="240" w:lineRule="auto"/>
              <w:rPr>
                <w:sz w:val="20"/>
                <w:szCs w:val="20"/>
              </w:rPr>
            </w:pPr>
            <w:r w:rsidRPr="00124EC5">
              <w:rPr>
                <w:sz w:val="20"/>
                <w:szCs w:val="20"/>
              </w:rPr>
              <w:t>26.3 (21.4, 31.9)</w:t>
            </w:r>
          </w:p>
        </w:tc>
        <w:tc>
          <w:tcPr>
            <w:tcW w:w="2111" w:type="dxa"/>
            <w:noWrap/>
            <w:hideMark/>
          </w:tcPr>
          <w:p w14:paraId="690897FF" w14:textId="6703AA9F" w:rsidR="002D11D6" w:rsidRPr="008F7CD3" w:rsidRDefault="004C1B22" w:rsidP="00E5544D">
            <w:pPr>
              <w:spacing w:line="240" w:lineRule="auto"/>
              <w:rPr>
                <w:bCs/>
                <w:sz w:val="20"/>
                <w:szCs w:val="20"/>
              </w:rPr>
            </w:pPr>
            <w:r>
              <w:rPr>
                <w:bCs/>
                <w:sz w:val="20"/>
                <w:szCs w:val="20"/>
              </w:rPr>
              <w:t>19.7 (11.8, 31)</w:t>
            </w:r>
          </w:p>
        </w:tc>
        <w:tc>
          <w:tcPr>
            <w:tcW w:w="2111" w:type="dxa"/>
            <w:noWrap/>
            <w:hideMark/>
          </w:tcPr>
          <w:p w14:paraId="09BC0E2C" w14:textId="7DDB6A3F" w:rsidR="002D11D6" w:rsidRPr="008F7CD3" w:rsidRDefault="00302095" w:rsidP="00E5544D">
            <w:pPr>
              <w:spacing w:line="240" w:lineRule="auto"/>
              <w:rPr>
                <w:bCs/>
                <w:sz w:val="20"/>
                <w:szCs w:val="20"/>
              </w:rPr>
            </w:pPr>
            <w:r>
              <w:rPr>
                <w:bCs/>
                <w:sz w:val="20"/>
                <w:szCs w:val="20"/>
              </w:rPr>
              <w:t>25.7 (17.8, 35.6)</w:t>
            </w:r>
          </w:p>
        </w:tc>
      </w:tr>
      <w:tr w:rsidR="00F574B4" w:rsidRPr="00566947" w14:paraId="2A2336DB" w14:textId="77777777">
        <w:trPr>
          <w:trHeight w:val="320"/>
        </w:trPr>
        <w:tc>
          <w:tcPr>
            <w:tcW w:w="2111" w:type="dxa"/>
            <w:noWrap/>
          </w:tcPr>
          <w:p w14:paraId="1741A63C" w14:textId="4539A79B" w:rsidR="00F574B4" w:rsidRPr="00F574B4" w:rsidRDefault="00F574B4" w:rsidP="00F574B4">
            <w:pPr>
              <w:spacing w:line="240" w:lineRule="auto"/>
              <w:rPr>
                <w:bCs/>
                <w:i/>
                <w:iCs/>
                <w:sz w:val="20"/>
                <w:szCs w:val="20"/>
              </w:rPr>
            </w:pPr>
            <w:r w:rsidRPr="00F574B4">
              <w:rPr>
                <w:bCs/>
                <w:i/>
                <w:iCs/>
                <w:sz w:val="20"/>
                <w:szCs w:val="20"/>
              </w:rPr>
              <w:t>-</w:t>
            </w:r>
            <w:r>
              <w:rPr>
                <w:bCs/>
                <w:i/>
                <w:iCs/>
                <w:sz w:val="20"/>
                <w:szCs w:val="20"/>
              </w:rPr>
              <w:t xml:space="preserve"> </w:t>
            </w:r>
            <w:r w:rsidRPr="00F574B4">
              <w:rPr>
                <w:bCs/>
                <w:i/>
                <w:iCs/>
                <w:sz w:val="20"/>
                <w:szCs w:val="20"/>
              </w:rPr>
              <w:t>Other</w:t>
            </w:r>
          </w:p>
        </w:tc>
        <w:tc>
          <w:tcPr>
            <w:tcW w:w="2111" w:type="dxa"/>
            <w:noWrap/>
          </w:tcPr>
          <w:p w14:paraId="4C92F8D4" w14:textId="6B233080" w:rsidR="00F574B4" w:rsidRPr="008F7CD3" w:rsidRDefault="00250D9A" w:rsidP="002D11D6">
            <w:pPr>
              <w:spacing w:line="240" w:lineRule="auto"/>
              <w:rPr>
                <w:sz w:val="20"/>
                <w:szCs w:val="20"/>
              </w:rPr>
            </w:pPr>
            <w:r>
              <w:rPr>
                <w:sz w:val="20"/>
                <w:szCs w:val="20"/>
              </w:rPr>
              <w:t>4 (3.2, 5)</w:t>
            </w:r>
          </w:p>
        </w:tc>
        <w:tc>
          <w:tcPr>
            <w:tcW w:w="2111" w:type="dxa"/>
            <w:noWrap/>
          </w:tcPr>
          <w:p w14:paraId="3D60BD39" w14:textId="350C8B38" w:rsidR="00F574B4" w:rsidRPr="008F7CD3" w:rsidRDefault="00734443" w:rsidP="002D11D6">
            <w:pPr>
              <w:spacing w:line="240" w:lineRule="auto"/>
              <w:rPr>
                <w:bCs/>
                <w:sz w:val="20"/>
                <w:szCs w:val="20"/>
              </w:rPr>
            </w:pPr>
            <w:r>
              <w:rPr>
                <w:bCs/>
                <w:sz w:val="20"/>
                <w:szCs w:val="20"/>
              </w:rPr>
              <w:t>4.1 (2.9, 5.6)</w:t>
            </w:r>
          </w:p>
        </w:tc>
        <w:tc>
          <w:tcPr>
            <w:tcW w:w="2111" w:type="dxa"/>
            <w:noWrap/>
          </w:tcPr>
          <w:p w14:paraId="4348163D" w14:textId="2952F034" w:rsidR="00F574B4" w:rsidRPr="000D6A3B" w:rsidRDefault="009A1D7F" w:rsidP="002D11D6">
            <w:pPr>
              <w:spacing w:line="240" w:lineRule="auto"/>
              <w:rPr>
                <w:sz w:val="20"/>
                <w:szCs w:val="20"/>
              </w:rPr>
            </w:pPr>
            <w:r>
              <w:rPr>
                <w:sz w:val="20"/>
                <w:szCs w:val="20"/>
              </w:rPr>
              <w:t>2.9 (1.6, 5.1)</w:t>
            </w:r>
          </w:p>
        </w:tc>
        <w:tc>
          <w:tcPr>
            <w:tcW w:w="2111" w:type="dxa"/>
            <w:noWrap/>
          </w:tcPr>
          <w:p w14:paraId="3F89F688" w14:textId="771CD682" w:rsidR="00F574B4" w:rsidRPr="00845D53" w:rsidRDefault="0076607B" w:rsidP="002D11D6">
            <w:pPr>
              <w:spacing w:line="240" w:lineRule="auto"/>
              <w:rPr>
                <w:sz w:val="20"/>
                <w:szCs w:val="20"/>
              </w:rPr>
            </w:pPr>
            <w:r>
              <w:rPr>
                <w:sz w:val="20"/>
                <w:szCs w:val="20"/>
              </w:rPr>
              <w:t>7.9 (4.1, 14.7)</w:t>
            </w:r>
          </w:p>
        </w:tc>
        <w:tc>
          <w:tcPr>
            <w:tcW w:w="2111" w:type="dxa"/>
            <w:noWrap/>
          </w:tcPr>
          <w:p w14:paraId="2AC3871D" w14:textId="6FF076AF" w:rsidR="00F574B4" w:rsidRPr="00D85ECF" w:rsidRDefault="00734443" w:rsidP="002D11D6">
            <w:pPr>
              <w:spacing w:line="240" w:lineRule="auto"/>
              <w:rPr>
                <w:bCs/>
                <w:sz w:val="20"/>
                <w:szCs w:val="20"/>
              </w:rPr>
            </w:pPr>
            <w:r>
              <w:rPr>
                <w:bCs/>
                <w:sz w:val="20"/>
                <w:szCs w:val="20"/>
              </w:rPr>
              <w:t>3.5 (1.</w:t>
            </w:r>
            <w:r w:rsidR="0076607B">
              <w:rPr>
                <w:bCs/>
                <w:sz w:val="20"/>
                <w:szCs w:val="20"/>
              </w:rPr>
              <w:t>8, 6.6)</w:t>
            </w:r>
          </w:p>
        </w:tc>
      </w:tr>
      <w:tr w:rsidR="002D11D6" w:rsidRPr="00566947" w14:paraId="4621321B" w14:textId="77777777" w:rsidTr="005E2B1A">
        <w:trPr>
          <w:trHeight w:val="320"/>
        </w:trPr>
        <w:tc>
          <w:tcPr>
            <w:tcW w:w="2111" w:type="dxa"/>
            <w:noWrap/>
          </w:tcPr>
          <w:p w14:paraId="18B038D5" w14:textId="2DE783EA" w:rsidR="002D11D6" w:rsidRPr="008F7CD3" w:rsidRDefault="002D11D6" w:rsidP="002D11D6">
            <w:pPr>
              <w:spacing w:line="240" w:lineRule="auto"/>
              <w:rPr>
                <w:b/>
                <w:sz w:val="20"/>
                <w:szCs w:val="20"/>
              </w:rPr>
            </w:pPr>
            <w:r>
              <w:rPr>
                <w:b/>
                <w:sz w:val="20"/>
                <w:szCs w:val="20"/>
              </w:rPr>
              <w:t>Smoking (current or former)</w:t>
            </w:r>
          </w:p>
        </w:tc>
        <w:tc>
          <w:tcPr>
            <w:tcW w:w="2111" w:type="dxa"/>
            <w:noWrap/>
            <w:vAlign w:val="center"/>
          </w:tcPr>
          <w:p w14:paraId="3B80F116" w14:textId="22F22426" w:rsidR="002D11D6" w:rsidRPr="008F7CD3" w:rsidRDefault="002D11D6" w:rsidP="002D11D6">
            <w:pPr>
              <w:spacing w:line="240" w:lineRule="auto"/>
              <w:rPr>
                <w:sz w:val="20"/>
                <w:szCs w:val="20"/>
              </w:rPr>
            </w:pPr>
            <w:r w:rsidRPr="005E2B1A">
              <w:rPr>
                <w:sz w:val="20"/>
                <w:szCs w:val="20"/>
              </w:rPr>
              <w:t>19.7 (17.6, 21.9)</w:t>
            </w:r>
          </w:p>
        </w:tc>
        <w:tc>
          <w:tcPr>
            <w:tcW w:w="2111" w:type="dxa"/>
            <w:noWrap/>
            <w:vAlign w:val="center"/>
          </w:tcPr>
          <w:p w14:paraId="5CADAB30" w14:textId="1743C598" w:rsidR="002D11D6" w:rsidRPr="008F7CD3" w:rsidRDefault="002D11D6" w:rsidP="002D11D6">
            <w:pPr>
              <w:spacing w:line="240" w:lineRule="auto"/>
              <w:rPr>
                <w:sz w:val="20"/>
                <w:szCs w:val="20"/>
              </w:rPr>
            </w:pPr>
            <w:r w:rsidRPr="005E2B1A">
              <w:rPr>
                <w:sz w:val="20"/>
                <w:szCs w:val="20"/>
              </w:rPr>
              <w:t>18.7 (14.6, 23.6)</w:t>
            </w:r>
          </w:p>
        </w:tc>
        <w:tc>
          <w:tcPr>
            <w:tcW w:w="2111" w:type="dxa"/>
            <w:noWrap/>
            <w:vAlign w:val="center"/>
          </w:tcPr>
          <w:p w14:paraId="0D8D343F" w14:textId="4F68E472" w:rsidR="002D11D6" w:rsidRPr="006E6740" w:rsidRDefault="002D11D6" w:rsidP="002D11D6">
            <w:pPr>
              <w:spacing w:line="240" w:lineRule="auto"/>
              <w:rPr>
                <w:sz w:val="20"/>
                <w:szCs w:val="20"/>
              </w:rPr>
            </w:pPr>
            <w:r w:rsidRPr="005E2B1A">
              <w:rPr>
                <w:sz w:val="20"/>
                <w:szCs w:val="20"/>
              </w:rPr>
              <w:t>18.5 (15.8, 21.5)</w:t>
            </w:r>
          </w:p>
        </w:tc>
        <w:tc>
          <w:tcPr>
            <w:tcW w:w="2111" w:type="dxa"/>
            <w:noWrap/>
            <w:vAlign w:val="center"/>
          </w:tcPr>
          <w:p w14:paraId="7D1A0643" w14:textId="128774F0" w:rsidR="002D11D6" w:rsidRPr="00220F00" w:rsidRDefault="002D11D6" w:rsidP="002D11D6">
            <w:pPr>
              <w:spacing w:line="240" w:lineRule="auto"/>
              <w:rPr>
                <w:sz w:val="20"/>
                <w:szCs w:val="20"/>
              </w:rPr>
            </w:pPr>
            <w:r w:rsidRPr="005E2B1A">
              <w:rPr>
                <w:sz w:val="20"/>
                <w:szCs w:val="20"/>
              </w:rPr>
              <w:t>23.5 (15.1, 34.7)</w:t>
            </w:r>
          </w:p>
        </w:tc>
        <w:tc>
          <w:tcPr>
            <w:tcW w:w="2111" w:type="dxa"/>
            <w:noWrap/>
            <w:vAlign w:val="center"/>
          </w:tcPr>
          <w:p w14:paraId="6A6F2D13" w14:textId="734DB662" w:rsidR="002D11D6" w:rsidRPr="005E2B1A" w:rsidRDefault="002D11D6" w:rsidP="002D11D6">
            <w:pPr>
              <w:spacing w:line="240" w:lineRule="auto"/>
              <w:rPr>
                <w:sz w:val="20"/>
                <w:szCs w:val="20"/>
              </w:rPr>
            </w:pPr>
            <w:r w:rsidRPr="005E2B1A">
              <w:rPr>
                <w:sz w:val="20"/>
                <w:szCs w:val="20"/>
              </w:rPr>
              <w:t>23.7 (16.5, 33.0)</w:t>
            </w:r>
          </w:p>
        </w:tc>
      </w:tr>
      <w:tr w:rsidR="002D11D6" w:rsidRPr="00566947" w14:paraId="56C1D728" w14:textId="77777777">
        <w:trPr>
          <w:trHeight w:val="320"/>
        </w:trPr>
        <w:tc>
          <w:tcPr>
            <w:tcW w:w="2111" w:type="dxa"/>
            <w:noWrap/>
            <w:hideMark/>
          </w:tcPr>
          <w:p w14:paraId="40F86F3B" w14:textId="77777777" w:rsidR="002D11D6" w:rsidRPr="008F7CD3" w:rsidRDefault="002D11D6" w:rsidP="002D11D6">
            <w:pPr>
              <w:spacing w:line="240" w:lineRule="auto"/>
              <w:rPr>
                <w:b/>
                <w:sz w:val="20"/>
                <w:szCs w:val="20"/>
              </w:rPr>
            </w:pPr>
            <w:r w:rsidRPr="008F7CD3">
              <w:rPr>
                <w:b/>
                <w:sz w:val="20"/>
                <w:szCs w:val="20"/>
              </w:rPr>
              <w:t>Age (years)</w:t>
            </w:r>
          </w:p>
        </w:tc>
        <w:tc>
          <w:tcPr>
            <w:tcW w:w="2111" w:type="dxa"/>
            <w:noWrap/>
            <w:hideMark/>
          </w:tcPr>
          <w:p w14:paraId="15D0119D" w14:textId="77777777" w:rsidR="002D11D6" w:rsidRPr="008F7CD3" w:rsidRDefault="002D11D6" w:rsidP="002D11D6">
            <w:pPr>
              <w:spacing w:line="240" w:lineRule="auto"/>
              <w:rPr>
                <w:bCs/>
                <w:sz w:val="20"/>
                <w:szCs w:val="20"/>
              </w:rPr>
            </w:pPr>
            <w:r w:rsidRPr="008F7CD3">
              <w:rPr>
                <w:sz w:val="20"/>
                <w:szCs w:val="20"/>
              </w:rPr>
              <w:t>55.8 (55.0, 56.5) [14.8]</w:t>
            </w:r>
          </w:p>
        </w:tc>
        <w:tc>
          <w:tcPr>
            <w:tcW w:w="2111" w:type="dxa"/>
            <w:noWrap/>
            <w:hideMark/>
          </w:tcPr>
          <w:p w14:paraId="6A406C14" w14:textId="72199584" w:rsidR="002D11D6" w:rsidRPr="008F7CD3" w:rsidRDefault="002D11D6" w:rsidP="002D11D6">
            <w:pPr>
              <w:spacing w:line="240" w:lineRule="auto"/>
              <w:rPr>
                <w:bCs/>
                <w:sz w:val="20"/>
                <w:szCs w:val="20"/>
              </w:rPr>
            </w:pPr>
            <w:r w:rsidRPr="008F7CD3">
              <w:rPr>
                <w:sz w:val="20"/>
                <w:szCs w:val="20"/>
              </w:rPr>
              <w:t>6</w:t>
            </w:r>
            <w:r>
              <w:rPr>
                <w:sz w:val="20"/>
                <w:szCs w:val="20"/>
              </w:rPr>
              <w:t>2</w:t>
            </w:r>
            <w:r w:rsidRPr="008F7CD3">
              <w:rPr>
                <w:sz w:val="20"/>
                <w:szCs w:val="20"/>
              </w:rPr>
              <w:t>.</w:t>
            </w:r>
            <w:r>
              <w:rPr>
                <w:sz w:val="20"/>
                <w:szCs w:val="20"/>
              </w:rPr>
              <w:t>7</w:t>
            </w:r>
            <w:r w:rsidRPr="008F7CD3">
              <w:rPr>
                <w:sz w:val="20"/>
                <w:szCs w:val="20"/>
              </w:rPr>
              <w:t> (6</w:t>
            </w:r>
            <w:r>
              <w:rPr>
                <w:sz w:val="20"/>
                <w:szCs w:val="20"/>
              </w:rPr>
              <w:t>1</w:t>
            </w:r>
            <w:r w:rsidRPr="008F7CD3">
              <w:rPr>
                <w:sz w:val="20"/>
                <w:szCs w:val="20"/>
              </w:rPr>
              <w:t>.</w:t>
            </w:r>
            <w:r>
              <w:rPr>
                <w:sz w:val="20"/>
                <w:szCs w:val="20"/>
              </w:rPr>
              <w:t>7</w:t>
            </w:r>
            <w:r w:rsidRPr="008F7CD3">
              <w:rPr>
                <w:sz w:val="20"/>
                <w:szCs w:val="20"/>
              </w:rPr>
              <w:t>, 6</w:t>
            </w:r>
            <w:r>
              <w:rPr>
                <w:sz w:val="20"/>
                <w:szCs w:val="20"/>
              </w:rPr>
              <w:t>3</w:t>
            </w:r>
            <w:r w:rsidRPr="008F7CD3">
              <w:rPr>
                <w:sz w:val="20"/>
                <w:szCs w:val="20"/>
              </w:rPr>
              <w:t>.7) [</w:t>
            </w:r>
            <w:r>
              <w:rPr>
                <w:sz w:val="20"/>
                <w:szCs w:val="20"/>
              </w:rPr>
              <w:t>13.2</w:t>
            </w:r>
            <w:r w:rsidRPr="008F7CD3">
              <w:rPr>
                <w:sz w:val="20"/>
                <w:szCs w:val="20"/>
              </w:rPr>
              <w:t>]</w:t>
            </w:r>
          </w:p>
        </w:tc>
        <w:tc>
          <w:tcPr>
            <w:tcW w:w="2111" w:type="dxa"/>
            <w:noWrap/>
            <w:hideMark/>
          </w:tcPr>
          <w:p w14:paraId="447F365F" w14:textId="6401E97D" w:rsidR="002D11D6" w:rsidRPr="006E6740" w:rsidRDefault="002D11D6" w:rsidP="002D11D6">
            <w:pPr>
              <w:spacing w:line="240" w:lineRule="auto"/>
              <w:rPr>
                <w:sz w:val="20"/>
                <w:szCs w:val="20"/>
              </w:rPr>
            </w:pPr>
            <w:r w:rsidRPr="006E6740">
              <w:rPr>
                <w:sz w:val="20"/>
                <w:szCs w:val="20"/>
              </w:rPr>
              <w:t>48.9 (47.7, 50.0) [12.1]</w:t>
            </w:r>
          </w:p>
        </w:tc>
        <w:tc>
          <w:tcPr>
            <w:tcW w:w="2111" w:type="dxa"/>
            <w:noWrap/>
            <w:hideMark/>
          </w:tcPr>
          <w:p w14:paraId="5F55C50F" w14:textId="6D129CA5" w:rsidR="002D11D6" w:rsidRPr="00220F00" w:rsidRDefault="002D11D6" w:rsidP="002D11D6">
            <w:pPr>
              <w:spacing w:line="240" w:lineRule="auto"/>
              <w:rPr>
                <w:sz w:val="20"/>
                <w:szCs w:val="20"/>
              </w:rPr>
            </w:pPr>
            <w:r w:rsidRPr="00220F00">
              <w:rPr>
                <w:sz w:val="20"/>
                <w:szCs w:val="20"/>
              </w:rPr>
              <w:t>50.1 (47.4, 52.7) [12.4]</w:t>
            </w:r>
          </w:p>
        </w:tc>
        <w:tc>
          <w:tcPr>
            <w:tcW w:w="2111" w:type="dxa"/>
            <w:noWrap/>
            <w:hideMark/>
          </w:tcPr>
          <w:p w14:paraId="1939ABF6" w14:textId="77777777" w:rsidR="002D11D6" w:rsidRPr="00220F00" w:rsidRDefault="002D11D6" w:rsidP="002D11D6">
            <w:pPr>
              <w:spacing w:line="240" w:lineRule="auto"/>
              <w:rPr>
                <w:bCs/>
                <w:sz w:val="20"/>
                <w:szCs w:val="20"/>
              </w:rPr>
            </w:pPr>
            <w:r w:rsidRPr="00220F00">
              <w:rPr>
                <w:bCs/>
                <w:sz w:val="20"/>
                <w:szCs w:val="20"/>
              </w:rPr>
              <w:t>49.4 (46.6, 52.2) [16.4]</w:t>
            </w:r>
          </w:p>
          <w:p w14:paraId="7875B586" w14:textId="1F05553F" w:rsidR="002D11D6" w:rsidRPr="00220F00" w:rsidRDefault="002D11D6" w:rsidP="002D11D6">
            <w:pPr>
              <w:spacing w:line="240" w:lineRule="auto"/>
              <w:rPr>
                <w:bCs/>
                <w:sz w:val="20"/>
                <w:szCs w:val="20"/>
              </w:rPr>
            </w:pPr>
          </w:p>
        </w:tc>
      </w:tr>
      <w:tr w:rsidR="002D11D6" w:rsidRPr="00566947" w14:paraId="1A7E054E" w14:textId="77777777">
        <w:trPr>
          <w:trHeight w:val="320"/>
        </w:trPr>
        <w:tc>
          <w:tcPr>
            <w:tcW w:w="2111" w:type="dxa"/>
            <w:noWrap/>
            <w:hideMark/>
          </w:tcPr>
          <w:p w14:paraId="62263A1E" w14:textId="77777777" w:rsidR="002D11D6" w:rsidRPr="008F7CD3" w:rsidRDefault="002D11D6" w:rsidP="002D11D6">
            <w:pPr>
              <w:spacing w:line="240" w:lineRule="auto"/>
              <w:rPr>
                <w:b/>
                <w:sz w:val="20"/>
                <w:szCs w:val="20"/>
              </w:rPr>
            </w:pPr>
            <w:r w:rsidRPr="008F7CD3">
              <w:rPr>
                <w:b/>
                <w:sz w:val="20"/>
                <w:szCs w:val="20"/>
              </w:rPr>
              <w:t>Body Mass Index (kg/m</w:t>
            </w:r>
            <w:r w:rsidRPr="008F7CD3">
              <w:rPr>
                <w:b/>
                <w:sz w:val="20"/>
                <w:szCs w:val="20"/>
                <w:vertAlign w:val="superscript"/>
              </w:rPr>
              <w:t>2</w:t>
            </w:r>
            <w:r w:rsidRPr="008F7CD3">
              <w:rPr>
                <w:b/>
                <w:sz w:val="20"/>
                <w:szCs w:val="20"/>
              </w:rPr>
              <w:t>)</w:t>
            </w:r>
          </w:p>
        </w:tc>
        <w:tc>
          <w:tcPr>
            <w:tcW w:w="2111" w:type="dxa"/>
            <w:noWrap/>
            <w:hideMark/>
          </w:tcPr>
          <w:p w14:paraId="6F90881B" w14:textId="77777777" w:rsidR="002D11D6" w:rsidRPr="008F7CD3" w:rsidRDefault="002D11D6" w:rsidP="002D11D6">
            <w:pPr>
              <w:spacing w:line="240" w:lineRule="auto"/>
              <w:rPr>
                <w:bCs/>
                <w:sz w:val="20"/>
                <w:szCs w:val="20"/>
              </w:rPr>
            </w:pPr>
            <w:r w:rsidRPr="008F7CD3">
              <w:rPr>
                <w:sz w:val="20"/>
                <w:szCs w:val="20"/>
              </w:rPr>
              <w:t>33.4 (33.0, 33.9) [7.8]</w:t>
            </w:r>
          </w:p>
        </w:tc>
        <w:tc>
          <w:tcPr>
            <w:tcW w:w="2111" w:type="dxa"/>
            <w:noWrap/>
            <w:hideMark/>
          </w:tcPr>
          <w:p w14:paraId="16C273A4" w14:textId="1F596745" w:rsidR="002D11D6" w:rsidRPr="00DB4ED9" w:rsidRDefault="002D11D6" w:rsidP="002D11D6">
            <w:pPr>
              <w:spacing w:line="240" w:lineRule="auto"/>
              <w:rPr>
                <w:sz w:val="20"/>
                <w:szCs w:val="20"/>
              </w:rPr>
            </w:pPr>
            <w:r w:rsidRPr="00DB4ED9">
              <w:rPr>
                <w:sz w:val="20"/>
                <w:szCs w:val="20"/>
              </w:rPr>
              <w:t>29.3 (28.9, 29.6) [4.6]</w:t>
            </w:r>
          </w:p>
        </w:tc>
        <w:tc>
          <w:tcPr>
            <w:tcW w:w="2111" w:type="dxa"/>
            <w:noWrap/>
            <w:hideMark/>
          </w:tcPr>
          <w:p w14:paraId="3CDB0969" w14:textId="3AE41403" w:rsidR="002D11D6" w:rsidRPr="006E6740" w:rsidRDefault="002D11D6" w:rsidP="002D11D6">
            <w:pPr>
              <w:spacing w:line="240" w:lineRule="auto"/>
              <w:rPr>
                <w:sz w:val="20"/>
                <w:szCs w:val="20"/>
              </w:rPr>
            </w:pPr>
            <w:r w:rsidRPr="006E6740">
              <w:rPr>
                <w:sz w:val="20"/>
                <w:szCs w:val="20"/>
              </w:rPr>
              <w:t>39.6 (38.7, 40.4) [7.4]</w:t>
            </w:r>
          </w:p>
        </w:tc>
        <w:tc>
          <w:tcPr>
            <w:tcW w:w="2111" w:type="dxa"/>
            <w:noWrap/>
            <w:hideMark/>
          </w:tcPr>
          <w:p w14:paraId="3A04C8C7" w14:textId="6BA34B10" w:rsidR="002D11D6" w:rsidRPr="001C0107" w:rsidRDefault="002D11D6" w:rsidP="002D11D6">
            <w:pPr>
              <w:spacing w:line="240" w:lineRule="auto"/>
              <w:rPr>
                <w:sz w:val="20"/>
                <w:szCs w:val="20"/>
              </w:rPr>
            </w:pPr>
            <w:r w:rsidRPr="001C0107">
              <w:rPr>
                <w:sz w:val="20"/>
                <w:szCs w:val="20"/>
              </w:rPr>
              <w:t>32.5 (31.2, 33.9) [6.7]</w:t>
            </w:r>
          </w:p>
        </w:tc>
        <w:tc>
          <w:tcPr>
            <w:tcW w:w="2111" w:type="dxa"/>
            <w:noWrap/>
            <w:hideMark/>
          </w:tcPr>
          <w:p w14:paraId="649746A5" w14:textId="3E45CB06" w:rsidR="002D11D6" w:rsidRPr="00D85ECF" w:rsidRDefault="002D11D6" w:rsidP="002D11D6">
            <w:pPr>
              <w:spacing w:line="240" w:lineRule="auto"/>
              <w:rPr>
                <w:sz w:val="20"/>
                <w:szCs w:val="20"/>
              </w:rPr>
            </w:pPr>
            <w:r w:rsidRPr="00D85ECF">
              <w:rPr>
                <w:sz w:val="20"/>
                <w:szCs w:val="20"/>
              </w:rPr>
              <w:t>36.0 (34.1, 37.9) [9.2]</w:t>
            </w:r>
          </w:p>
        </w:tc>
      </w:tr>
      <w:tr w:rsidR="002D11D6" w:rsidRPr="00566947" w14:paraId="1CB3CA33" w14:textId="77777777">
        <w:trPr>
          <w:trHeight w:val="320"/>
        </w:trPr>
        <w:tc>
          <w:tcPr>
            <w:tcW w:w="2111" w:type="dxa"/>
            <w:noWrap/>
            <w:hideMark/>
          </w:tcPr>
          <w:p w14:paraId="6F9E413F" w14:textId="77777777" w:rsidR="002D11D6" w:rsidRPr="008F7CD3" w:rsidRDefault="002D11D6" w:rsidP="002D11D6">
            <w:pPr>
              <w:spacing w:line="240" w:lineRule="auto"/>
              <w:rPr>
                <w:b/>
                <w:sz w:val="20"/>
                <w:szCs w:val="20"/>
              </w:rPr>
            </w:pPr>
            <w:r w:rsidRPr="008F7CD3">
              <w:rPr>
                <w:b/>
                <w:sz w:val="20"/>
                <w:szCs w:val="20"/>
              </w:rPr>
              <w:t>Body Fat Percentage (%)</w:t>
            </w:r>
            <w:r w:rsidRPr="008F7CD3">
              <w:rPr>
                <w:b/>
                <w:sz w:val="20"/>
                <w:szCs w:val="20"/>
                <w:vertAlign w:val="superscript"/>
              </w:rPr>
              <w:t>a</w:t>
            </w:r>
          </w:p>
        </w:tc>
        <w:tc>
          <w:tcPr>
            <w:tcW w:w="2111" w:type="dxa"/>
            <w:noWrap/>
            <w:hideMark/>
          </w:tcPr>
          <w:p w14:paraId="253A0BC5" w14:textId="77777777" w:rsidR="002D11D6" w:rsidRPr="008F7CD3" w:rsidRDefault="002D11D6" w:rsidP="002D11D6">
            <w:pPr>
              <w:spacing w:line="240" w:lineRule="auto"/>
              <w:rPr>
                <w:bCs/>
                <w:sz w:val="20"/>
                <w:szCs w:val="20"/>
              </w:rPr>
            </w:pPr>
            <w:r w:rsidRPr="008F7CD3">
              <w:rPr>
                <w:sz w:val="20"/>
                <w:szCs w:val="20"/>
              </w:rPr>
              <w:t>37.3 (36.7, 37.8) [8.0]</w:t>
            </w:r>
          </w:p>
        </w:tc>
        <w:tc>
          <w:tcPr>
            <w:tcW w:w="2111" w:type="dxa"/>
            <w:noWrap/>
            <w:hideMark/>
          </w:tcPr>
          <w:p w14:paraId="03481AA9" w14:textId="77777777" w:rsidR="002D11D6" w:rsidRPr="00DB4ED9" w:rsidRDefault="002D11D6" w:rsidP="002D11D6">
            <w:pPr>
              <w:spacing w:line="240" w:lineRule="auto"/>
              <w:rPr>
                <w:sz w:val="20"/>
                <w:szCs w:val="20"/>
              </w:rPr>
            </w:pPr>
            <w:r w:rsidRPr="00DB4ED9">
              <w:rPr>
                <w:sz w:val="20"/>
                <w:szCs w:val="20"/>
              </w:rPr>
              <w:t>35.0 (34.3, 35.6) [7.5]</w:t>
            </w:r>
          </w:p>
          <w:p w14:paraId="3EE23E09" w14:textId="273404F6" w:rsidR="002D11D6" w:rsidRPr="008F7CD3" w:rsidRDefault="002D11D6" w:rsidP="002D11D6">
            <w:pPr>
              <w:spacing w:line="240" w:lineRule="auto"/>
              <w:rPr>
                <w:bCs/>
                <w:sz w:val="20"/>
                <w:szCs w:val="20"/>
              </w:rPr>
            </w:pPr>
          </w:p>
        </w:tc>
        <w:tc>
          <w:tcPr>
            <w:tcW w:w="2111" w:type="dxa"/>
            <w:noWrap/>
            <w:hideMark/>
          </w:tcPr>
          <w:p w14:paraId="0872C553" w14:textId="29573AF9" w:rsidR="002D11D6" w:rsidRPr="006E6740" w:rsidRDefault="002D11D6" w:rsidP="002D11D6">
            <w:pPr>
              <w:spacing w:line="240" w:lineRule="auto"/>
              <w:rPr>
                <w:sz w:val="20"/>
                <w:szCs w:val="20"/>
              </w:rPr>
            </w:pPr>
            <w:r w:rsidRPr="006E6740">
              <w:rPr>
                <w:sz w:val="20"/>
                <w:szCs w:val="20"/>
              </w:rPr>
              <w:t>41.2 (40.3, 42.1) [7.3]</w:t>
            </w:r>
          </w:p>
        </w:tc>
        <w:tc>
          <w:tcPr>
            <w:tcW w:w="2111" w:type="dxa"/>
            <w:noWrap/>
            <w:hideMark/>
          </w:tcPr>
          <w:p w14:paraId="3608C3C4" w14:textId="45EABFE6" w:rsidR="002D11D6" w:rsidRPr="001C0107" w:rsidRDefault="002D11D6" w:rsidP="002D11D6">
            <w:pPr>
              <w:spacing w:line="240" w:lineRule="auto"/>
              <w:rPr>
                <w:sz w:val="20"/>
                <w:szCs w:val="20"/>
              </w:rPr>
            </w:pPr>
            <w:r w:rsidRPr="001C0107">
              <w:rPr>
                <w:sz w:val="20"/>
                <w:szCs w:val="20"/>
              </w:rPr>
              <w:t>34.7 (33.3, 36.1) [7.6]</w:t>
            </w:r>
          </w:p>
        </w:tc>
        <w:tc>
          <w:tcPr>
            <w:tcW w:w="2111" w:type="dxa"/>
            <w:noWrap/>
            <w:hideMark/>
          </w:tcPr>
          <w:p w14:paraId="68ED6B8A" w14:textId="77777777" w:rsidR="002D11D6" w:rsidRPr="00D85ECF" w:rsidRDefault="002D11D6" w:rsidP="002D11D6">
            <w:pPr>
              <w:spacing w:line="240" w:lineRule="auto"/>
              <w:rPr>
                <w:sz w:val="20"/>
                <w:szCs w:val="20"/>
              </w:rPr>
            </w:pPr>
            <w:r w:rsidRPr="00D85ECF">
              <w:rPr>
                <w:sz w:val="20"/>
                <w:szCs w:val="20"/>
              </w:rPr>
              <w:t>37.0 (35.5, 38.5) [7.8]</w:t>
            </w:r>
          </w:p>
          <w:p w14:paraId="094AFC0A" w14:textId="7428E01F" w:rsidR="002D11D6" w:rsidRPr="008F7CD3" w:rsidRDefault="002D11D6" w:rsidP="002D11D6">
            <w:pPr>
              <w:spacing w:line="240" w:lineRule="auto"/>
              <w:rPr>
                <w:bCs/>
                <w:sz w:val="20"/>
                <w:szCs w:val="20"/>
              </w:rPr>
            </w:pPr>
          </w:p>
        </w:tc>
      </w:tr>
      <w:tr w:rsidR="002D11D6" w:rsidRPr="00566947" w14:paraId="1BB87753" w14:textId="77777777">
        <w:trPr>
          <w:trHeight w:val="320"/>
        </w:trPr>
        <w:tc>
          <w:tcPr>
            <w:tcW w:w="2111" w:type="dxa"/>
            <w:noWrap/>
            <w:hideMark/>
          </w:tcPr>
          <w:p w14:paraId="3860D3B4" w14:textId="77777777" w:rsidR="002D11D6" w:rsidRPr="008F7CD3" w:rsidRDefault="002D11D6" w:rsidP="002D11D6">
            <w:pPr>
              <w:spacing w:line="240" w:lineRule="auto"/>
              <w:rPr>
                <w:b/>
                <w:sz w:val="20"/>
                <w:szCs w:val="20"/>
              </w:rPr>
            </w:pPr>
            <w:r w:rsidRPr="008F7CD3">
              <w:rPr>
                <w:b/>
                <w:sz w:val="20"/>
                <w:szCs w:val="20"/>
              </w:rPr>
              <w:lastRenderedPageBreak/>
              <w:t>Waist Circumference (cm)</w:t>
            </w:r>
          </w:p>
        </w:tc>
        <w:tc>
          <w:tcPr>
            <w:tcW w:w="2111" w:type="dxa"/>
            <w:noWrap/>
            <w:hideMark/>
          </w:tcPr>
          <w:p w14:paraId="75A67DAC" w14:textId="77777777" w:rsidR="002D11D6" w:rsidRPr="008F7CD3" w:rsidRDefault="002D11D6" w:rsidP="002D11D6">
            <w:pPr>
              <w:spacing w:line="240" w:lineRule="auto"/>
              <w:rPr>
                <w:bCs/>
                <w:sz w:val="20"/>
                <w:szCs w:val="20"/>
              </w:rPr>
            </w:pPr>
            <w:r w:rsidRPr="008F7CD3">
              <w:rPr>
                <w:sz w:val="20"/>
                <w:szCs w:val="20"/>
              </w:rPr>
              <w:t>111.2 (110.2, 112.2) [16.6]</w:t>
            </w:r>
          </w:p>
        </w:tc>
        <w:tc>
          <w:tcPr>
            <w:tcW w:w="2111" w:type="dxa"/>
            <w:noWrap/>
            <w:hideMark/>
          </w:tcPr>
          <w:p w14:paraId="0F303529" w14:textId="3CCAED41" w:rsidR="002D11D6" w:rsidRPr="00DB4ED9" w:rsidRDefault="002D11D6" w:rsidP="002D11D6">
            <w:pPr>
              <w:spacing w:line="240" w:lineRule="auto"/>
              <w:rPr>
                <w:sz w:val="20"/>
                <w:szCs w:val="20"/>
              </w:rPr>
            </w:pPr>
            <w:r w:rsidRPr="00DB4ED9">
              <w:rPr>
                <w:sz w:val="20"/>
                <w:szCs w:val="20"/>
              </w:rPr>
              <w:t>102.9 (101.9, 103.9) [11.8]</w:t>
            </w:r>
          </w:p>
        </w:tc>
        <w:tc>
          <w:tcPr>
            <w:tcW w:w="2111" w:type="dxa"/>
            <w:noWrap/>
            <w:hideMark/>
          </w:tcPr>
          <w:p w14:paraId="47741B2B" w14:textId="0593FC0B" w:rsidR="002D11D6" w:rsidRPr="006E6740" w:rsidRDefault="002D11D6" w:rsidP="002D11D6">
            <w:pPr>
              <w:spacing w:line="240" w:lineRule="auto"/>
              <w:rPr>
                <w:sz w:val="20"/>
                <w:szCs w:val="20"/>
              </w:rPr>
            </w:pPr>
            <w:r w:rsidRPr="006E6740">
              <w:rPr>
                <w:sz w:val="20"/>
                <w:szCs w:val="20"/>
              </w:rPr>
              <w:t>122.8 (121.2, 124.4) [14.6]</w:t>
            </w:r>
          </w:p>
        </w:tc>
        <w:tc>
          <w:tcPr>
            <w:tcW w:w="2111" w:type="dxa"/>
            <w:noWrap/>
            <w:hideMark/>
          </w:tcPr>
          <w:p w14:paraId="4C432014" w14:textId="6D9DCBB7" w:rsidR="002D11D6" w:rsidRPr="00E175EC" w:rsidRDefault="002D11D6" w:rsidP="002D11D6">
            <w:pPr>
              <w:spacing w:line="240" w:lineRule="auto"/>
              <w:rPr>
                <w:sz w:val="20"/>
                <w:szCs w:val="20"/>
              </w:rPr>
            </w:pPr>
            <w:r w:rsidRPr="00E175EC">
              <w:rPr>
                <w:sz w:val="20"/>
                <w:szCs w:val="20"/>
              </w:rPr>
              <w:t>109.8 (106.4, 113.1) [15.6]</w:t>
            </w:r>
          </w:p>
        </w:tc>
        <w:tc>
          <w:tcPr>
            <w:tcW w:w="2111" w:type="dxa"/>
            <w:noWrap/>
            <w:hideMark/>
          </w:tcPr>
          <w:p w14:paraId="463288D7" w14:textId="46B60C79" w:rsidR="002D11D6" w:rsidRPr="00D85ECF" w:rsidRDefault="002D11D6" w:rsidP="002D11D6">
            <w:pPr>
              <w:spacing w:line="240" w:lineRule="auto"/>
              <w:rPr>
                <w:sz w:val="20"/>
                <w:szCs w:val="20"/>
              </w:rPr>
            </w:pPr>
            <w:r w:rsidRPr="00D85ECF">
              <w:rPr>
                <w:sz w:val="20"/>
                <w:szCs w:val="20"/>
              </w:rPr>
              <w:t>116.8 (112.9, 120.7) [19.1]</w:t>
            </w:r>
          </w:p>
        </w:tc>
      </w:tr>
      <w:tr w:rsidR="002D11D6" w:rsidRPr="00566947" w14:paraId="08DB883B" w14:textId="77777777">
        <w:trPr>
          <w:trHeight w:val="320"/>
        </w:trPr>
        <w:tc>
          <w:tcPr>
            <w:tcW w:w="2111" w:type="dxa"/>
            <w:noWrap/>
            <w:hideMark/>
          </w:tcPr>
          <w:p w14:paraId="0EC66F1E" w14:textId="77777777" w:rsidR="002D11D6" w:rsidRPr="008F7CD3" w:rsidRDefault="002D11D6" w:rsidP="002D11D6">
            <w:pPr>
              <w:spacing w:line="240" w:lineRule="auto"/>
              <w:rPr>
                <w:b/>
                <w:sz w:val="20"/>
                <w:szCs w:val="20"/>
              </w:rPr>
            </w:pPr>
            <w:r w:rsidRPr="008F7CD3">
              <w:rPr>
                <w:b/>
                <w:sz w:val="20"/>
                <w:szCs w:val="20"/>
              </w:rPr>
              <w:t>HbA1c (%)</w:t>
            </w:r>
          </w:p>
        </w:tc>
        <w:tc>
          <w:tcPr>
            <w:tcW w:w="2111" w:type="dxa"/>
            <w:noWrap/>
            <w:hideMark/>
          </w:tcPr>
          <w:p w14:paraId="6DA17BB5" w14:textId="77777777" w:rsidR="002D11D6" w:rsidRPr="008F7CD3" w:rsidRDefault="002D11D6" w:rsidP="002D11D6">
            <w:pPr>
              <w:spacing w:line="240" w:lineRule="auto"/>
              <w:rPr>
                <w:bCs/>
                <w:sz w:val="20"/>
                <w:szCs w:val="20"/>
              </w:rPr>
            </w:pPr>
            <w:r w:rsidRPr="008F7CD3">
              <w:rPr>
                <w:sz w:val="20"/>
                <w:szCs w:val="20"/>
              </w:rPr>
              <w:t>6.9 (6.8, 7.0) [1.6]</w:t>
            </w:r>
          </w:p>
        </w:tc>
        <w:tc>
          <w:tcPr>
            <w:tcW w:w="2111" w:type="dxa"/>
            <w:noWrap/>
            <w:hideMark/>
          </w:tcPr>
          <w:p w14:paraId="6713B63A" w14:textId="1B7C88A1" w:rsidR="002D11D6" w:rsidRPr="00DB4ED9" w:rsidRDefault="002D11D6" w:rsidP="002D11D6">
            <w:pPr>
              <w:spacing w:line="240" w:lineRule="auto"/>
              <w:rPr>
                <w:sz w:val="20"/>
                <w:szCs w:val="20"/>
              </w:rPr>
            </w:pPr>
            <w:r w:rsidRPr="00DB4ED9">
              <w:rPr>
                <w:sz w:val="20"/>
                <w:szCs w:val="20"/>
              </w:rPr>
              <w:t>6.4 (6.4, 6.5) [0.8]</w:t>
            </w:r>
          </w:p>
        </w:tc>
        <w:tc>
          <w:tcPr>
            <w:tcW w:w="2111" w:type="dxa"/>
            <w:noWrap/>
            <w:hideMark/>
          </w:tcPr>
          <w:p w14:paraId="7A42C96D" w14:textId="3B4578B8" w:rsidR="002D11D6" w:rsidRPr="006E6740" w:rsidRDefault="002D11D6" w:rsidP="002D11D6">
            <w:pPr>
              <w:spacing w:line="240" w:lineRule="auto"/>
              <w:rPr>
                <w:sz w:val="20"/>
                <w:szCs w:val="20"/>
              </w:rPr>
            </w:pPr>
            <w:r w:rsidRPr="006E6740">
              <w:rPr>
                <w:sz w:val="20"/>
                <w:szCs w:val="20"/>
              </w:rPr>
              <w:t>6.7 (6.6, 6.8) [0.9]</w:t>
            </w:r>
          </w:p>
        </w:tc>
        <w:tc>
          <w:tcPr>
            <w:tcW w:w="2111" w:type="dxa"/>
            <w:noWrap/>
            <w:hideMark/>
          </w:tcPr>
          <w:p w14:paraId="6F364C30" w14:textId="427E8EB2" w:rsidR="002D11D6" w:rsidRPr="00E175EC" w:rsidRDefault="002D11D6" w:rsidP="002D11D6">
            <w:pPr>
              <w:spacing w:line="240" w:lineRule="auto"/>
              <w:rPr>
                <w:sz w:val="20"/>
                <w:szCs w:val="20"/>
              </w:rPr>
            </w:pPr>
            <w:r w:rsidRPr="00E175EC">
              <w:rPr>
                <w:sz w:val="20"/>
                <w:szCs w:val="20"/>
              </w:rPr>
              <w:t>10.8 (10.5, 11.1) [1.6]</w:t>
            </w:r>
          </w:p>
        </w:tc>
        <w:tc>
          <w:tcPr>
            <w:tcW w:w="2111" w:type="dxa"/>
            <w:noWrap/>
            <w:hideMark/>
          </w:tcPr>
          <w:p w14:paraId="1115B55E" w14:textId="3070CD73" w:rsidR="002D11D6" w:rsidRPr="00D85ECF" w:rsidRDefault="002D11D6" w:rsidP="002D11D6">
            <w:pPr>
              <w:spacing w:line="240" w:lineRule="auto"/>
              <w:rPr>
                <w:sz w:val="20"/>
                <w:szCs w:val="20"/>
              </w:rPr>
            </w:pPr>
            <w:r w:rsidRPr="00D85ECF">
              <w:rPr>
                <w:sz w:val="20"/>
                <w:szCs w:val="20"/>
              </w:rPr>
              <w:t>6.2 (6.1, 6.4) [1.0]</w:t>
            </w:r>
          </w:p>
        </w:tc>
      </w:tr>
      <w:tr w:rsidR="002D11D6" w:rsidRPr="00566947" w14:paraId="61C45D5B" w14:textId="77777777">
        <w:trPr>
          <w:trHeight w:val="320"/>
        </w:trPr>
        <w:tc>
          <w:tcPr>
            <w:tcW w:w="2111" w:type="dxa"/>
            <w:noWrap/>
            <w:hideMark/>
          </w:tcPr>
          <w:p w14:paraId="6905F1EF" w14:textId="77777777" w:rsidR="002D11D6" w:rsidRPr="008F7CD3" w:rsidRDefault="002D11D6" w:rsidP="002D11D6">
            <w:pPr>
              <w:spacing w:line="240" w:lineRule="auto"/>
              <w:rPr>
                <w:b/>
                <w:sz w:val="20"/>
                <w:szCs w:val="20"/>
              </w:rPr>
            </w:pPr>
            <w:r w:rsidRPr="008F7CD3">
              <w:rPr>
                <w:b/>
                <w:sz w:val="20"/>
                <w:szCs w:val="20"/>
              </w:rPr>
              <w:t>Fasting Glucose (mg/dL)</w:t>
            </w:r>
          </w:p>
        </w:tc>
        <w:tc>
          <w:tcPr>
            <w:tcW w:w="2111" w:type="dxa"/>
            <w:noWrap/>
            <w:hideMark/>
          </w:tcPr>
          <w:p w14:paraId="241F4800" w14:textId="77777777" w:rsidR="002D11D6" w:rsidRPr="008F7CD3" w:rsidRDefault="002D11D6" w:rsidP="002D11D6">
            <w:pPr>
              <w:spacing w:line="240" w:lineRule="auto"/>
              <w:rPr>
                <w:bCs/>
                <w:sz w:val="20"/>
                <w:szCs w:val="20"/>
              </w:rPr>
            </w:pPr>
            <w:r w:rsidRPr="008F7CD3">
              <w:rPr>
                <w:sz w:val="20"/>
                <w:szCs w:val="20"/>
              </w:rPr>
              <w:t>145.8 (142.8, 148.7) [47.1]</w:t>
            </w:r>
          </w:p>
        </w:tc>
        <w:tc>
          <w:tcPr>
            <w:tcW w:w="2111" w:type="dxa"/>
            <w:noWrap/>
            <w:hideMark/>
          </w:tcPr>
          <w:p w14:paraId="5F19EA3C" w14:textId="2F0E56BF" w:rsidR="002D11D6" w:rsidRPr="00DB4ED9" w:rsidRDefault="002D11D6" w:rsidP="002D11D6">
            <w:pPr>
              <w:spacing w:line="240" w:lineRule="auto"/>
              <w:rPr>
                <w:sz w:val="20"/>
                <w:szCs w:val="20"/>
              </w:rPr>
            </w:pPr>
            <w:r w:rsidRPr="00DB4ED9">
              <w:rPr>
                <w:sz w:val="20"/>
                <w:szCs w:val="20"/>
              </w:rPr>
              <w:t>134.0 (132.2, 135.8) [22.3]</w:t>
            </w:r>
          </w:p>
        </w:tc>
        <w:tc>
          <w:tcPr>
            <w:tcW w:w="2111" w:type="dxa"/>
            <w:noWrap/>
            <w:hideMark/>
          </w:tcPr>
          <w:p w14:paraId="003BEF85" w14:textId="2B17EE96" w:rsidR="002D11D6" w:rsidRPr="006E6740" w:rsidRDefault="002D11D6" w:rsidP="002D11D6">
            <w:pPr>
              <w:spacing w:line="240" w:lineRule="auto"/>
              <w:rPr>
                <w:sz w:val="20"/>
                <w:szCs w:val="20"/>
              </w:rPr>
            </w:pPr>
            <w:r w:rsidRPr="006E6740">
              <w:rPr>
                <w:sz w:val="20"/>
                <w:szCs w:val="20"/>
              </w:rPr>
              <w:t>133.1 (129.4, 136.8) [24.5]</w:t>
            </w:r>
          </w:p>
        </w:tc>
        <w:tc>
          <w:tcPr>
            <w:tcW w:w="2111" w:type="dxa"/>
            <w:noWrap/>
            <w:hideMark/>
          </w:tcPr>
          <w:p w14:paraId="16606E20" w14:textId="58CA8C56" w:rsidR="002D11D6" w:rsidRPr="008F7CD3" w:rsidRDefault="002D11D6" w:rsidP="002D11D6">
            <w:pPr>
              <w:spacing w:line="240" w:lineRule="auto"/>
              <w:rPr>
                <w:bCs/>
                <w:sz w:val="20"/>
                <w:szCs w:val="20"/>
              </w:rPr>
            </w:pPr>
            <w:r w:rsidRPr="00E175EC">
              <w:rPr>
                <w:bCs/>
                <w:sz w:val="20"/>
                <w:szCs w:val="20"/>
              </w:rPr>
              <w:t>260.2 (241.7, 278.6) [67.7]</w:t>
            </w:r>
          </w:p>
        </w:tc>
        <w:tc>
          <w:tcPr>
            <w:tcW w:w="2111" w:type="dxa"/>
            <w:noWrap/>
            <w:hideMark/>
          </w:tcPr>
          <w:p w14:paraId="0C6D8CEF" w14:textId="7AA953E4" w:rsidR="002D11D6" w:rsidRPr="008F7CD3" w:rsidRDefault="002D11D6" w:rsidP="002D11D6">
            <w:pPr>
              <w:spacing w:line="240" w:lineRule="auto"/>
              <w:rPr>
                <w:bCs/>
                <w:sz w:val="20"/>
                <w:szCs w:val="20"/>
              </w:rPr>
            </w:pPr>
            <w:r w:rsidRPr="00D85ECF">
              <w:rPr>
                <w:bCs/>
                <w:sz w:val="20"/>
                <w:szCs w:val="20"/>
              </w:rPr>
              <w:t>140.7 (134.8, 146.6) [32.8]</w:t>
            </w:r>
          </w:p>
        </w:tc>
      </w:tr>
      <w:tr w:rsidR="002D11D6" w:rsidRPr="00566947" w14:paraId="2296B575" w14:textId="77777777">
        <w:trPr>
          <w:trHeight w:val="320"/>
        </w:trPr>
        <w:tc>
          <w:tcPr>
            <w:tcW w:w="2111" w:type="dxa"/>
            <w:noWrap/>
          </w:tcPr>
          <w:p w14:paraId="665DB577" w14:textId="1B095B58" w:rsidR="002D11D6" w:rsidRPr="008F7CD3" w:rsidRDefault="002D11D6" w:rsidP="002D11D6">
            <w:pPr>
              <w:spacing w:line="240" w:lineRule="auto"/>
              <w:rPr>
                <w:b/>
                <w:sz w:val="20"/>
                <w:szCs w:val="20"/>
              </w:rPr>
            </w:pPr>
            <w:r>
              <w:rPr>
                <w:b/>
                <w:sz w:val="20"/>
                <w:szCs w:val="20"/>
              </w:rPr>
              <w:t>HOMA2-B</w:t>
            </w:r>
          </w:p>
        </w:tc>
        <w:tc>
          <w:tcPr>
            <w:tcW w:w="2111" w:type="dxa"/>
            <w:noWrap/>
          </w:tcPr>
          <w:p w14:paraId="34078AAC" w14:textId="5BB0A66B" w:rsidR="002D11D6" w:rsidRPr="008F7CD3" w:rsidRDefault="002D11D6" w:rsidP="002D11D6">
            <w:pPr>
              <w:spacing w:line="240" w:lineRule="auto"/>
              <w:rPr>
                <w:sz w:val="20"/>
                <w:szCs w:val="20"/>
              </w:rPr>
            </w:pPr>
            <w:r w:rsidRPr="001F6B08">
              <w:rPr>
                <w:sz w:val="20"/>
                <w:szCs w:val="20"/>
              </w:rPr>
              <w:t>82.8 (80.6, 85.1) [39.8]</w:t>
            </w:r>
          </w:p>
        </w:tc>
        <w:tc>
          <w:tcPr>
            <w:tcW w:w="2111" w:type="dxa"/>
            <w:noWrap/>
          </w:tcPr>
          <w:p w14:paraId="205FA64D" w14:textId="6C94DB4B" w:rsidR="002D11D6" w:rsidRPr="008F7CD3" w:rsidRDefault="002D11D6" w:rsidP="002D11D6">
            <w:pPr>
              <w:spacing w:line="240" w:lineRule="auto"/>
              <w:rPr>
                <w:sz w:val="20"/>
                <w:szCs w:val="20"/>
              </w:rPr>
            </w:pPr>
            <w:r w:rsidRPr="00017A8A">
              <w:rPr>
                <w:sz w:val="20"/>
                <w:szCs w:val="20"/>
              </w:rPr>
              <w:t>66.2 (64.5, 67.9) [22.6]</w:t>
            </w:r>
          </w:p>
        </w:tc>
        <w:tc>
          <w:tcPr>
            <w:tcW w:w="2111" w:type="dxa"/>
            <w:noWrap/>
          </w:tcPr>
          <w:p w14:paraId="107BAC32" w14:textId="12135CDC" w:rsidR="002D11D6" w:rsidRPr="008F7CD3" w:rsidRDefault="002D11D6" w:rsidP="002D11D6">
            <w:pPr>
              <w:spacing w:line="240" w:lineRule="auto"/>
              <w:rPr>
                <w:sz w:val="20"/>
                <w:szCs w:val="20"/>
              </w:rPr>
            </w:pPr>
            <w:r w:rsidRPr="00DA78D5">
              <w:rPr>
                <w:sz w:val="20"/>
                <w:szCs w:val="20"/>
              </w:rPr>
              <w:t>96.5 (93.6, 99.4) [25.0]</w:t>
            </w:r>
          </w:p>
        </w:tc>
        <w:tc>
          <w:tcPr>
            <w:tcW w:w="2111" w:type="dxa"/>
            <w:noWrap/>
          </w:tcPr>
          <w:p w14:paraId="7389B3EE" w14:textId="42140899" w:rsidR="002D11D6" w:rsidRPr="008F7CD3" w:rsidRDefault="002D11D6" w:rsidP="002D11D6">
            <w:pPr>
              <w:spacing w:line="240" w:lineRule="auto"/>
              <w:rPr>
                <w:sz w:val="20"/>
                <w:szCs w:val="20"/>
              </w:rPr>
            </w:pPr>
            <w:r w:rsidRPr="00DA7261">
              <w:rPr>
                <w:sz w:val="20"/>
                <w:szCs w:val="20"/>
              </w:rPr>
              <w:t>49.5 (42.9, 56.1) [32.1]</w:t>
            </w:r>
          </w:p>
        </w:tc>
        <w:tc>
          <w:tcPr>
            <w:tcW w:w="2111" w:type="dxa"/>
            <w:noWrap/>
          </w:tcPr>
          <w:p w14:paraId="04C8B364" w14:textId="1C210EDF" w:rsidR="002D11D6" w:rsidRPr="008F7CD3" w:rsidRDefault="002D11D6" w:rsidP="002D11D6">
            <w:pPr>
              <w:spacing w:line="240" w:lineRule="auto"/>
              <w:rPr>
                <w:sz w:val="20"/>
                <w:szCs w:val="20"/>
              </w:rPr>
            </w:pPr>
            <w:r w:rsidRPr="00C3611F">
              <w:rPr>
                <w:sz w:val="20"/>
                <w:szCs w:val="20"/>
              </w:rPr>
              <w:t>151.5 (143.9, 159.1) [42.3]</w:t>
            </w:r>
          </w:p>
        </w:tc>
      </w:tr>
      <w:tr w:rsidR="002D11D6" w:rsidRPr="00566947" w14:paraId="509C95B0" w14:textId="77777777">
        <w:trPr>
          <w:trHeight w:val="320"/>
        </w:trPr>
        <w:tc>
          <w:tcPr>
            <w:tcW w:w="2111" w:type="dxa"/>
            <w:noWrap/>
          </w:tcPr>
          <w:p w14:paraId="0ABC10D7" w14:textId="0BF316F7" w:rsidR="002D11D6" w:rsidRPr="008F7CD3" w:rsidRDefault="002D11D6" w:rsidP="002D11D6">
            <w:pPr>
              <w:spacing w:line="240" w:lineRule="auto"/>
              <w:rPr>
                <w:b/>
                <w:sz w:val="20"/>
                <w:szCs w:val="20"/>
              </w:rPr>
            </w:pPr>
            <w:r>
              <w:rPr>
                <w:b/>
                <w:sz w:val="20"/>
                <w:szCs w:val="20"/>
              </w:rPr>
              <w:t>HOMA2-IR</w:t>
            </w:r>
          </w:p>
        </w:tc>
        <w:tc>
          <w:tcPr>
            <w:tcW w:w="2111" w:type="dxa"/>
            <w:noWrap/>
          </w:tcPr>
          <w:p w14:paraId="6BDEB895" w14:textId="4BA83E0D" w:rsidR="002D11D6" w:rsidRPr="008F7CD3" w:rsidRDefault="002D11D6" w:rsidP="002D11D6">
            <w:pPr>
              <w:spacing w:line="240" w:lineRule="auto"/>
              <w:rPr>
                <w:sz w:val="20"/>
                <w:szCs w:val="20"/>
              </w:rPr>
            </w:pPr>
            <w:r w:rsidRPr="00F942BC">
              <w:rPr>
                <w:sz w:val="20"/>
                <w:szCs w:val="20"/>
              </w:rPr>
              <w:t>2.9 (2.8, 3.0) [1.7]</w:t>
            </w:r>
          </w:p>
        </w:tc>
        <w:tc>
          <w:tcPr>
            <w:tcW w:w="2111" w:type="dxa"/>
            <w:noWrap/>
          </w:tcPr>
          <w:p w14:paraId="5A5C19F9" w14:textId="75FECA12" w:rsidR="002D11D6" w:rsidRPr="008F7CD3" w:rsidRDefault="002D11D6" w:rsidP="002D11D6">
            <w:pPr>
              <w:spacing w:line="240" w:lineRule="auto"/>
              <w:rPr>
                <w:sz w:val="20"/>
                <w:szCs w:val="20"/>
              </w:rPr>
            </w:pPr>
            <w:r w:rsidRPr="00EA09BE">
              <w:rPr>
                <w:sz w:val="20"/>
                <w:szCs w:val="20"/>
              </w:rPr>
              <w:t>2.0 (1.9, 2.1) [0.9]</w:t>
            </w:r>
          </w:p>
        </w:tc>
        <w:tc>
          <w:tcPr>
            <w:tcW w:w="2111" w:type="dxa"/>
            <w:noWrap/>
          </w:tcPr>
          <w:p w14:paraId="1A5D4A3D" w14:textId="31F24715" w:rsidR="002D11D6" w:rsidRPr="008F7CD3" w:rsidRDefault="002D11D6" w:rsidP="002D11D6">
            <w:pPr>
              <w:spacing w:line="240" w:lineRule="auto"/>
              <w:rPr>
                <w:sz w:val="20"/>
                <w:szCs w:val="20"/>
              </w:rPr>
            </w:pPr>
            <w:r w:rsidRPr="00DA78D5">
              <w:rPr>
                <w:sz w:val="20"/>
                <w:szCs w:val="20"/>
              </w:rPr>
              <w:t>3.2 (3.1, 3.3) [1.0]</w:t>
            </w:r>
          </w:p>
        </w:tc>
        <w:tc>
          <w:tcPr>
            <w:tcW w:w="2111" w:type="dxa"/>
            <w:noWrap/>
          </w:tcPr>
          <w:p w14:paraId="07F5C567" w14:textId="1CC0EDBF" w:rsidR="002D11D6" w:rsidRPr="008F7CD3" w:rsidRDefault="002D11D6" w:rsidP="002D11D6">
            <w:pPr>
              <w:spacing w:line="240" w:lineRule="auto"/>
              <w:rPr>
                <w:sz w:val="20"/>
                <w:szCs w:val="20"/>
              </w:rPr>
            </w:pPr>
            <w:r w:rsidRPr="00BF2096">
              <w:rPr>
                <w:sz w:val="20"/>
                <w:szCs w:val="20"/>
              </w:rPr>
              <w:t>2.9 (2.6, 3.2) [1.6]</w:t>
            </w:r>
          </w:p>
        </w:tc>
        <w:tc>
          <w:tcPr>
            <w:tcW w:w="2111" w:type="dxa"/>
            <w:noWrap/>
          </w:tcPr>
          <w:p w14:paraId="7AA2BF94" w14:textId="74FD9BC8" w:rsidR="002D11D6" w:rsidRPr="008F7CD3" w:rsidRDefault="002D11D6" w:rsidP="002D11D6">
            <w:pPr>
              <w:spacing w:line="240" w:lineRule="auto"/>
              <w:rPr>
                <w:sz w:val="20"/>
                <w:szCs w:val="20"/>
              </w:rPr>
            </w:pPr>
            <w:r w:rsidRPr="00C3611F">
              <w:rPr>
                <w:sz w:val="20"/>
                <w:szCs w:val="20"/>
              </w:rPr>
              <w:t>6.0 (5.7, 6.3) [1.8]</w:t>
            </w:r>
          </w:p>
        </w:tc>
      </w:tr>
      <w:tr w:rsidR="002D11D6" w:rsidRPr="00566947" w14:paraId="64362437" w14:textId="77777777">
        <w:trPr>
          <w:trHeight w:val="320"/>
        </w:trPr>
        <w:tc>
          <w:tcPr>
            <w:tcW w:w="2111" w:type="dxa"/>
            <w:noWrap/>
            <w:hideMark/>
          </w:tcPr>
          <w:p w14:paraId="453E68B8" w14:textId="77777777" w:rsidR="002D11D6" w:rsidRPr="008F7CD3" w:rsidRDefault="002D11D6" w:rsidP="002D11D6">
            <w:pPr>
              <w:spacing w:line="240" w:lineRule="auto"/>
              <w:rPr>
                <w:b/>
                <w:sz w:val="20"/>
                <w:szCs w:val="20"/>
              </w:rPr>
            </w:pPr>
            <w:r w:rsidRPr="008F7CD3">
              <w:rPr>
                <w:b/>
                <w:sz w:val="20"/>
                <w:szCs w:val="20"/>
              </w:rPr>
              <w:t>LDL (mg/dL)</w:t>
            </w:r>
          </w:p>
        </w:tc>
        <w:tc>
          <w:tcPr>
            <w:tcW w:w="2111" w:type="dxa"/>
            <w:noWrap/>
            <w:hideMark/>
          </w:tcPr>
          <w:p w14:paraId="06444625" w14:textId="77777777" w:rsidR="002D11D6" w:rsidRPr="008F7CD3" w:rsidRDefault="002D11D6" w:rsidP="002D11D6">
            <w:pPr>
              <w:spacing w:line="240" w:lineRule="auto"/>
              <w:rPr>
                <w:bCs/>
                <w:sz w:val="20"/>
                <w:szCs w:val="20"/>
              </w:rPr>
            </w:pPr>
            <w:r w:rsidRPr="008F7CD3">
              <w:rPr>
                <w:sz w:val="20"/>
                <w:szCs w:val="20"/>
              </w:rPr>
              <w:t>114.7 (112.9, 116.5) [30.7]</w:t>
            </w:r>
          </w:p>
        </w:tc>
        <w:tc>
          <w:tcPr>
            <w:tcW w:w="2111" w:type="dxa"/>
            <w:noWrap/>
            <w:hideMark/>
          </w:tcPr>
          <w:p w14:paraId="0443B11E" w14:textId="48C11BF7" w:rsidR="002D11D6" w:rsidRPr="00A15201" w:rsidRDefault="002D11D6" w:rsidP="002D11D6">
            <w:pPr>
              <w:spacing w:line="240" w:lineRule="auto"/>
              <w:rPr>
                <w:sz w:val="20"/>
                <w:szCs w:val="20"/>
              </w:rPr>
            </w:pPr>
            <w:r w:rsidRPr="00A15201">
              <w:rPr>
                <w:sz w:val="20"/>
                <w:szCs w:val="20"/>
              </w:rPr>
              <w:t>112.5 (110.2, 114.9) [31.4]</w:t>
            </w:r>
          </w:p>
        </w:tc>
        <w:tc>
          <w:tcPr>
            <w:tcW w:w="2111" w:type="dxa"/>
            <w:noWrap/>
            <w:hideMark/>
          </w:tcPr>
          <w:p w14:paraId="33EE7DCD" w14:textId="5834D4E6" w:rsidR="002D11D6" w:rsidRPr="00DA78D5" w:rsidRDefault="002D11D6" w:rsidP="002D11D6">
            <w:pPr>
              <w:spacing w:line="240" w:lineRule="auto"/>
              <w:rPr>
                <w:sz w:val="20"/>
                <w:szCs w:val="20"/>
              </w:rPr>
            </w:pPr>
            <w:r w:rsidRPr="00DA78D5">
              <w:rPr>
                <w:sz w:val="20"/>
                <w:szCs w:val="20"/>
              </w:rPr>
              <w:t>115.8 (112.7, 118.8) [27.9]</w:t>
            </w:r>
          </w:p>
        </w:tc>
        <w:tc>
          <w:tcPr>
            <w:tcW w:w="2111" w:type="dxa"/>
            <w:noWrap/>
            <w:hideMark/>
          </w:tcPr>
          <w:p w14:paraId="5F5CFA43" w14:textId="241B2D0D" w:rsidR="002D11D6" w:rsidRPr="00151F4B" w:rsidRDefault="002D11D6" w:rsidP="002D11D6">
            <w:pPr>
              <w:spacing w:line="240" w:lineRule="auto"/>
              <w:rPr>
                <w:sz w:val="20"/>
                <w:szCs w:val="20"/>
              </w:rPr>
            </w:pPr>
            <w:r w:rsidRPr="00151F4B">
              <w:rPr>
                <w:sz w:val="20"/>
                <w:szCs w:val="20"/>
              </w:rPr>
              <w:t>125.8 (120.3, 131.4) [31.4]</w:t>
            </w:r>
          </w:p>
        </w:tc>
        <w:tc>
          <w:tcPr>
            <w:tcW w:w="2111" w:type="dxa"/>
            <w:noWrap/>
            <w:hideMark/>
          </w:tcPr>
          <w:p w14:paraId="0CF9BF8C" w14:textId="08F30CAC" w:rsidR="002D11D6" w:rsidRPr="008F7CD3" w:rsidRDefault="002D11D6" w:rsidP="002D11D6">
            <w:pPr>
              <w:spacing w:line="240" w:lineRule="auto"/>
              <w:rPr>
                <w:bCs/>
                <w:sz w:val="20"/>
                <w:szCs w:val="20"/>
              </w:rPr>
            </w:pPr>
            <w:r w:rsidRPr="001C77DA">
              <w:rPr>
                <w:bCs/>
                <w:sz w:val="20"/>
                <w:szCs w:val="20"/>
              </w:rPr>
              <w:t>105.8 (100.2, 111.4) [29.3]</w:t>
            </w:r>
          </w:p>
        </w:tc>
      </w:tr>
      <w:tr w:rsidR="002D11D6" w:rsidRPr="00566947" w14:paraId="16275C16" w14:textId="77777777">
        <w:trPr>
          <w:trHeight w:val="320"/>
        </w:trPr>
        <w:tc>
          <w:tcPr>
            <w:tcW w:w="2111" w:type="dxa"/>
            <w:noWrap/>
            <w:hideMark/>
          </w:tcPr>
          <w:p w14:paraId="0C184154" w14:textId="77777777" w:rsidR="002D11D6" w:rsidRPr="008F7CD3" w:rsidRDefault="002D11D6" w:rsidP="002D11D6">
            <w:pPr>
              <w:spacing w:line="240" w:lineRule="auto"/>
              <w:rPr>
                <w:b/>
                <w:sz w:val="20"/>
                <w:szCs w:val="20"/>
              </w:rPr>
            </w:pPr>
            <w:r w:rsidRPr="008F7CD3">
              <w:rPr>
                <w:b/>
                <w:sz w:val="20"/>
                <w:szCs w:val="20"/>
              </w:rPr>
              <w:t>HDL (mg/dL)</w:t>
            </w:r>
          </w:p>
        </w:tc>
        <w:tc>
          <w:tcPr>
            <w:tcW w:w="2111" w:type="dxa"/>
            <w:noWrap/>
            <w:hideMark/>
          </w:tcPr>
          <w:p w14:paraId="198EE3D9" w14:textId="77777777" w:rsidR="002D11D6" w:rsidRPr="008F7CD3" w:rsidRDefault="002D11D6" w:rsidP="002D11D6">
            <w:pPr>
              <w:spacing w:line="240" w:lineRule="auto"/>
              <w:rPr>
                <w:bCs/>
                <w:sz w:val="20"/>
                <w:szCs w:val="20"/>
              </w:rPr>
            </w:pPr>
            <w:r w:rsidRPr="008F7CD3">
              <w:rPr>
                <w:sz w:val="20"/>
                <w:szCs w:val="20"/>
              </w:rPr>
              <w:t>46.3 (45.4, 47.3) [15.5]</w:t>
            </w:r>
          </w:p>
        </w:tc>
        <w:tc>
          <w:tcPr>
            <w:tcW w:w="2111" w:type="dxa"/>
            <w:noWrap/>
            <w:hideMark/>
          </w:tcPr>
          <w:p w14:paraId="19C7B561" w14:textId="34B219B4" w:rsidR="002D11D6" w:rsidRPr="001432D0" w:rsidRDefault="002D11D6" w:rsidP="002D11D6">
            <w:pPr>
              <w:spacing w:line="240" w:lineRule="auto"/>
              <w:rPr>
                <w:sz w:val="20"/>
                <w:szCs w:val="20"/>
              </w:rPr>
            </w:pPr>
            <w:r w:rsidRPr="001432D0">
              <w:rPr>
                <w:sz w:val="20"/>
                <w:szCs w:val="20"/>
              </w:rPr>
              <w:t>48.1 (47.2, 48.9) [10.5]</w:t>
            </w:r>
          </w:p>
        </w:tc>
        <w:tc>
          <w:tcPr>
            <w:tcW w:w="2111" w:type="dxa"/>
            <w:noWrap/>
            <w:hideMark/>
          </w:tcPr>
          <w:p w14:paraId="1D8610E6" w14:textId="0EC34E9B" w:rsidR="002D11D6" w:rsidRPr="00DA78D5" w:rsidRDefault="002D11D6" w:rsidP="002D11D6">
            <w:pPr>
              <w:spacing w:line="240" w:lineRule="auto"/>
              <w:rPr>
                <w:sz w:val="20"/>
                <w:szCs w:val="20"/>
              </w:rPr>
            </w:pPr>
            <w:r w:rsidRPr="00DA78D5">
              <w:rPr>
                <w:sz w:val="20"/>
                <w:szCs w:val="20"/>
              </w:rPr>
              <w:t>44.4 (43.5, 45.3) [8.5]</w:t>
            </w:r>
          </w:p>
        </w:tc>
        <w:tc>
          <w:tcPr>
            <w:tcW w:w="2111" w:type="dxa"/>
            <w:noWrap/>
            <w:hideMark/>
          </w:tcPr>
          <w:p w14:paraId="3B43060C" w14:textId="78DA6B75" w:rsidR="002D11D6" w:rsidRPr="00151F4B" w:rsidRDefault="002D11D6" w:rsidP="002D11D6">
            <w:pPr>
              <w:spacing w:line="240" w:lineRule="auto"/>
              <w:rPr>
                <w:sz w:val="20"/>
                <w:szCs w:val="20"/>
              </w:rPr>
            </w:pPr>
            <w:r w:rsidRPr="00151F4B">
              <w:rPr>
                <w:sz w:val="20"/>
                <w:szCs w:val="20"/>
              </w:rPr>
              <w:t>43.1 (41.7, 44.5) [8.0]</w:t>
            </w:r>
          </w:p>
        </w:tc>
        <w:tc>
          <w:tcPr>
            <w:tcW w:w="2111" w:type="dxa"/>
            <w:noWrap/>
            <w:hideMark/>
          </w:tcPr>
          <w:p w14:paraId="154BC092" w14:textId="4F2B31FF" w:rsidR="002D11D6" w:rsidRPr="001C77DA" w:rsidRDefault="002D11D6" w:rsidP="002D11D6">
            <w:pPr>
              <w:spacing w:line="240" w:lineRule="auto"/>
              <w:rPr>
                <w:sz w:val="20"/>
                <w:szCs w:val="20"/>
              </w:rPr>
            </w:pPr>
            <w:r w:rsidRPr="001C77DA">
              <w:rPr>
                <w:sz w:val="20"/>
                <w:szCs w:val="20"/>
              </w:rPr>
              <w:t>43.7 (41.7, 45.8) [10.8]</w:t>
            </w:r>
          </w:p>
        </w:tc>
      </w:tr>
      <w:tr w:rsidR="002D11D6" w:rsidRPr="00566947" w14:paraId="516E1177" w14:textId="77777777">
        <w:trPr>
          <w:trHeight w:val="320"/>
        </w:trPr>
        <w:tc>
          <w:tcPr>
            <w:tcW w:w="2111" w:type="dxa"/>
            <w:noWrap/>
            <w:hideMark/>
          </w:tcPr>
          <w:p w14:paraId="7F04708F" w14:textId="77777777" w:rsidR="002D11D6" w:rsidRPr="008F7CD3" w:rsidRDefault="002D11D6" w:rsidP="002D11D6">
            <w:pPr>
              <w:spacing w:line="240" w:lineRule="auto"/>
              <w:rPr>
                <w:b/>
                <w:sz w:val="20"/>
                <w:szCs w:val="20"/>
              </w:rPr>
            </w:pPr>
            <w:r w:rsidRPr="008F7CD3">
              <w:rPr>
                <w:b/>
                <w:sz w:val="20"/>
                <w:szCs w:val="20"/>
              </w:rPr>
              <w:t>SBP (mmHg)</w:t>
            </w:r>
          </w:p>
        </w:tc>
        <w:tc>
          <w:tcPr>
            <w:tcW w:w="2111" w:type="dxa"/>
            <w:noWrap/>
            <w:hideMark/>
          </w:tcPr>
          <w:p w14:paraId="685F2378" w14:textId="77777777" w:rsidR="002D11D6" w:rsidRPr="008F7CD3" w:rsidRDefault="002D11D6" w:rsidP="002D11D6">
            <w:pPr>
              <w:spacing w:line="240" w:lineRule="auto"/>
              <w:rPr>
                <w:bCs/>
                <w:sz w:val="20"/>
                <w:szCs w:val="20"/>
              </w:rPr>
            </w:pPr>
            <w:r w:rsidRPr="008F7CD3">
              <w:rPr>
                <w:sz w:val="20"/>
                <w:szCs w:val="20"/>
              </w:rPr>
              <w:t>130.2 (129.1, 131.3) [19.2]</w:t>
            </w:r>
          </w:p>
        </w:tc>
        <w:tc>
          <w:tcPr>
            <w:tcW w:w="2111" w:type="dxa"/>
            <w:noWrap/>
            <w:hideMark/>
          </w:tcPr>
          <w:p w14:paraId="24E0A6A9" w14:textId="371F9C52" w:rsidR="002D11D6" w:rsidRPr="00DA17B6" w:rsidRDefault="002D11D6" w:rsidP="002D11D6">
            <w:pPr>
              <w:spacing w:line="240" w:lineRule="auto"/>
              <w:rPr>
                <w:sz w:val="20"/>
                <w:szCs w:val="20"/>
              </w:rPr>
            </w:pPr>
            <w:r w:rsidRPr="00DA17B6">
              <w:rPr>
                <w:sz w:val="20"/>
                <w:szCs w:val="20"/>
              </w:rPr>
              <w:t>131.7 (130.1, 133.2) [19.9]</w:t>
            </w:r>
          </w:p>
        </w:tc>
        <w:tc>
          <w:tcPr>
            <w:tcW w:w="2111" w:type="dxa"/>
            <w:noWrap/>
            <w:hideMark/>
          </w:tcPr>
          <w:p w14:paraId="596662BB" w14:textId="55295271" w:rsidR="002D11D6" w:rsidRPr="00DA78D5" w:rsidRDefault="002D11D6" w:rsidP="002D11D6">
            <w:pPr>
              <w:spacing w:line="240" w:lineRule="auto"/>
              <w:rPr>
                <w:sz w:val="20"/>
                <w:szCs w:val="20"/>
              </w:rPr>
            </w:pPr>
            <w:r w:rsidRPr="00DA78D5">
              <w:rPr>
                <w:sz w:val="20"/>
                <w:szCs w:val="20"/>
              </w:rPr>
              <w:t>127.8 (125.9, 129.8) [17.3]</w:t>
            </w:r>
          </w:p>
        </w:tc>
        <w:tc>
          <w:tcPr>
            <w:tcW w:w="2111" w:type="dxa"/>
            <w:noWrap/>
            <w:hideMark/>
          </w:tcPr>
          <w:p w14:paraId="47E688C2" w14:textId="41E74A11" w:rsidR="002D11D6" w:rsidRPr="00151F4B" w:rsidRDefault="002D11D6" w:rsidP="002D11D6">
            <w:pPr>
              <w:spacing w:line="240" w:lineRule="auto"/>
              <w:rPr>
                <w:sz w:val="20"/>
                <w:szCs w:val="20"/>
              </w:rPr>
            </w:pPr>
            <w:r w:rsidRPr="00151F4B">
              <w:rPr>
                <w:sz w:val="20"/>
                <w:szCs w:val="20"/>
              </w:rPr>
              <w:t>130.5 (126.1, 134.9) [20.6]</w:t>
            </w:r>
          </w:p>
        </w:tc>
        <w:tc>
          <w:tcPr>
            <w:tcW w:w="2111" w:type="dxa"/>
            <w:noWrap/>
            <w:hideMark/>
          </w:tcPr>
          <w:p w14:paraId="721958BC" w14:textId="0DE93160" w:rsidR="002D11D6" w:rsidRPr="008F7CD3" w:rsidRDefault="002D11D6" w:rsidP="002D11D6">
            <w:pPr>
              <w:spacing w:line="240" w:lineRule="auto"/>
              <w:rPr>
                <w:bCs/>
                <w:sz w:val="20"/>
                <w:szCs w:val="20"/>
              </w:rPr>
            </w:pPr>
            <w:r w:rsidRPr="001C77DA">
              <w:rPr>
                <w:bCs/>
                <w:sz w:val="20"/>
                <w:szCs w:val="20"/>
              </w:rPr>
              <w:t>130.1 (127.5, 132.7) [17.1]</w:t>
            </w:r>
          </w:p>
        </w:tc>
      </w:tr>
      <w:tr w:rsidR="002D11D6" w:rsidRPr="00566947" w14:paraId="46C3D998" w14:textId="77777777">
        <w:trPr>
          <w:trHeight w:val="320"/>
        </w:trPr>
        <w:tc>
          <w:tcPr>
            <w:tcW w:w="2111" w:type="dxa"/>
            <w:noWrap/>
            <w:hideMark/>
          </w:tcPr>
          <w:p w14:paraId="06A0F519" w14:textId="77777777" w:rsidR="002D11D6" w:rsidRPr="008F7CD3" w:rsidRDefault="002D11D6" w:rsidP="002D11D6">
            <w:pPr>
              <w:spacing w:line="240" w:lineRule="auto"/>
              <w:rPr>
                <w:b/>
                <w:sz w:val="20"/>
                <w:szCs w:val="20"/>
              </w:rPr>
            </w:pPr>
            <w:r w:rsidRPr="008F7CD3">
              <w:rPr>
                <w:b/>
                <w:sz w:val="20"/>
                <w:szCs w:val="20"/>
              </w:rPr>
              <w:t>DBP (mmHg)</w:t>
            </w:r>
          </w:p>
        </w:tc>
        <w:tc>
          <w:tcPr>
            <w:tcW w:w="2111" w:type="dxa"/>
            <w:noWrap/>
            <w:hideMark/>
          </w:tcPr>
          <w:p w14:paraId="67E78504" w14:textId="77777777" w:rsidR="002D11D6" w:rsidRPr="008F7CD3" w:rsidRDefault="002D11D6" w:rsidP="002D11D6">
            <w:pPr>
              <w:spacing w:line="240" w:lineRule="auto"/>
              <w:rPr>
                <w:bCs/>
                <w:sz w:val="20"/>
                <w:szCs w:val="20"/>
              </w:rPr>
            </w:pPr>
            <w:r w:rsidRPr="008F7CD3">
              <w:rPr>
                <w:sz w:val="20"/>
                <w:szCs w:val="20"/>
              </w:rPr>
              <w:t>72.5 (71.7, 73.3) [14.3]</w:t>
            </w:r>
          </w:p>
        </w:tc>
        <w:tc>
          <w:tcPr>
            <w:tcW w:w="2111" w:type="dxa"/>
            <w:noWrap/>
            <w:hideMark/>
          </w:tcPr>
          <w:p w14:paraId="37E6C87D" w14:textId="4B33A2D0" w:rsidR="002D11D6" w:rsidRPr="003E640F" w:rsidRDefault="002D11D6" w:rsidP="002D11D6">
            <w:pPr>
              <w:spacing w:line="240" w:lineRule="auto"/>
              <w:rPr>
                <w:sz w:val="20"/>
                <w:szCs w:val="20"/>
              </w:rPr>
            </w:pPr>
            <w:r w:rsidRPr="003E640F">
              <w:rPr>
                <w:sz w:val="20"/>
                <w:szCs w:val="20"/>
              </w:rPr>
              <w:t>70.7 (69.6, 71.8) [12.4]</w:t>
            </w:r>
          </w:p>
        </w:tc>
        <w:tc>
          <w:tcPr>
            <w:tcW w:w="2111" w:type="dxa"/>
            <w:noWrap/>
            <w:hideMark/>
          </w:tcPr>
          <w:p w14:paraId="2BA63BAD" w14:textId="26936CF1" w:rsidR="002D11D6" w:rsidRPr="00DA78D5" w:rsidRDefault="002D11D6" w:rsidP="002D11D6">
            <w:pPr>
              <w:spacing w:line="240" w:lineRule="auto"/>
              <w:rPr>
                <w:sz w:val="20"/>
                <w:szCs w:val="20"/>
              </w:rPr>
            </w:pPr>
            <w:r w:rsidRPr="00DA78D5">
              <w:rPr>
                <w:sz w:val="20"/>
                <w:szCs w:val="20"/>
              </w:rPr>
              <w:t>75.9 (74.6, 77.2) [12.1]</w:t>
            </w:r>
          </w:p>
        </w:tc>
        <w:tc>
          <w:tcPr>
            <w:tcW w:w="2111" w:type="dxa"/>
            <w:noWrap/>
            <w:hideMark/>
          </w:tcPr>
          <w:p w14:paraId="234C34A4" w14:textId="4E5CBE69" w:rsidR="002D11D6" w:rsidRPr="00DA7261" w:rsidRDefault="002D11D6" w:rsidP="002D11D6">
            <w:pPr>
              <w:spacing w:line="240" w:lineRule="auto"/>
              <w:rPr>
                <w:sz w:val="20"/>
                <w:szCs w:val="20"/>
              </w:rPr>
            </w:pPr>
            <w:r w:rsidRPr="00DA7261">
              <w:rPr>
                <w:sz w:val="20"/>
                <w:szCs w:val="20"/>
              </w:rPr>
              <w:t>74.6 (72.2, 77.0) [12.2]</w:t>
            </w:r>
          </w:p>
        </w:tc>
        <w:tc>
          <w:tcPr>
            <w:tcW w:w="2111" w:type="dxa"/>
            <w:noWrap/>
            <w:hideMark/>
          </w:tcPr>
          <w:p w14:paraId="3D8C346C" w14:textId="5A9A628B" w:rsidR="002D11D6" w:rsidRPr="00C3611F" w:rsidRDefault="002D11D6" w:rsidP="002D11D6">
            <w:pPr>
              <w:spacing w:line="240" w:lineRule="auto"/>
              <w:rPr>
                <w:sz w:val="20"/>
                <w:szCs w:val="20"/>
              </w:rPr>
            </w:pPr>
            <w:r w:rsidRPr="00C3611F">
              <w:rPr>
                <w:sz w:val="20"/>
                <w:szCs w:val="20"/>
              </w:rPr>
              <w:t>74.4 (72.3, 76.6) [12.4]</w:t>
            </w:r>
          </w:p>
        </w:tc>
      </w:tr>
      <w:tr w:rsidR="002D11D6" w:rsidRPr="00566947" w14:paraId="76BFDCF4" w14:textId="77777777">
        <w:trPr>
          <w:trHeight w:val="320"/>
        </w:trPr>
        <w:tc>
          <w:tcPr>
            <w:tcW w:w="2111" w:type="dxa"/>
            <w:noWrap/>
            <w:hideMark/>
          </w:tcPr>
          <w:p w14:paraId="627F6532" w14:textId="77777777" w:rsidR="002D11D6" w:rsidRPr="008F7CD3" w:rsidRDefault="002D11D6" w:rsidP="002D11D6">
            <w:pPr>
              <w:spacing w:line="240" w:lineRule="auto"/>
              <w:rPr>
                <w:b/>
                <w:sz w:val="20"/>
                <w:szCs w:val="20"/>
              </w:rPr>
            </w:pPr>
            <w:r w:rsidRPr="008F7CD3">
              <w:rPr>
                <w:b/>
                <w:sz w:val="20"/>
                <w:szCs w:val="20"/>
              </w:rPr>
              <w:t>Triglycerides (mg/dL)</w:t>
            </w:r>
          </w:p>
        </w:tc>
        <w:tc>
          <w:tcPr>
            <w:tcW w:w="2111" w:type="dxa"/>
            <w:noWrap/>
            <w:hideMark/>
          </w:tcPr>
          <w:p w14:paraId="4C5A2C38" w14:textId="77777777" w:rsidR="002D11D6" w:rsidRPr="008F7CD3" w:rsidRDefault="002D11D6" w:rsidP="002D11D6">
            <w:pPr>
              <w:spacing w:line="240" w:lineRule="auto"/>
              <w:rPr>
                <w:bCs/>
                <w:sz w:val="20"/>
                <w:szCs w:val="20"/>
              </w:rPr>
            </w:pPr>
            <w:r w:rsidRPr="008F7CD3">
              <w:rPr>
                <w:sz w:val="20"/>
                <w:szCs w:val="20"/>
              </w:rPr>
              <w:t>177.5 (169.2, 185.9) [159.6]</w:t>
            </w:r>
          </w:p>
        </w:tc>
        <w:tc>
          <w:tcPr>
            <w:tcW w:w="2111" w:type="dxa"/>
            <w:noWrap/>
            <w:hideMark/>
          </w:tcPr>
          <w:p w14:paraId="3A5F4041" w14:textId="39BF88FA" w:rsidR="002D11D6" w:rsidRPr="008F7CD3" w:rsidRDefault="002D11D6" w:rsidP="002D11D6">
            <w:pPr>
              <w:spacing w:line="240" w:lineRule="auto"/>
              <w:rPr>
                <w:bCs/>
                <w:sz w:val="20"/>
                <w:szCs w:val="20"/>
              </w:rPr>
            </w:pPr>
            <w:r w:rsidRPr="007F3FF5">
              <w:rPr>
                <w:bCs/>
                <w:sz w:val="20"/>
                <w:szCs w:val="20"/>
              </w:rPr>
              <w:t>176.6 (168.2, 185.0) [120.8]</w:t>
            </w:r>
          </w:p>
        </w:tc>
        <w:tc>
          <w:tcPr>
            <w:tcW w:w="2111" w:type="dxa"/>
            <w:noWrap/>
            <w:hideMark/>
          </w:tcPr>
          <w:p w14:paraId="7330C445" w14:textId="2D63B18D" w:rsidR="002D11D6" w:rsidRPr="00DA78D5" w:rsidRDefault="002D11D6" w:rsidP="002D11D6">
            <w:pPr>
              <w:spacing w:line="240" w:lineRule="auto"/>
              <w:rPr>
                <w:sz w:val="20"/>
                <w:szCs w:val="20"/>
              </w:rPr>
            </w:pPr>
            <w:r w:rsidRPr="00DA78D5">
              <w:rPr>
                <w:sz w:val="20"/>
                <w:szCs w:val="20"/>
              </w:rPr>
              <w:t>181.6 (171.1, 192.1) [95.3]</w:t>
            </w:r>
          </w:p>
        </w:tc>
        <w:tc>
          <w:tcPr>
            <w:tcW w:w="2111" w:type="dxa"/>
            <w:noWrap/>
            <w:hideMark/>
          </w:tcPr>
          <w:p w14:paraId="30E66FEC" w14:textId="5FF7B71B" w:rsidR="002D11D6" w:rsidRPr="00DA7261" w:rsidRDefault="002D11D6" w:rsidP="002D11D6">
            <w:pPr>
              <w:spacing w:line="240" w:lineRule="auto"/>
              <w:rPr>
                <w:sz w:val="20"/>
                <w:szCs w:val="20"/>
              </w:rPr>
            </w:pPr>
            <w:r w:rsidRPr="00DA7261">
              <w:rPr>
                <w:sz w:val="20"/>
                <w:szCs w:val="20"/>
              </w:rPr>
              <w:t>229.7 (202.5, 256.9) [150.9]</w:t>
            </w:r>
          </w:p>
        </w:tc>
        <w:tc>
          <w:tcPr>
            <w:tcW w:w="2111" w:type="dxa"/>
            <w:noWrap/>
            <w:hideMark/>
          </w:tcPr>
          <w:p w14:paraId="136076F2" w14:textId="1CDE288B" w:rsidR="002D11D6" w:rsidRPr="008F7CD3" w:rsidRDefault="002D11D6" w:rsidP="002D11D6">
            <w:pPr>
              <w:spacing w:line="240" w:lineRule="auto"/>
              <w:rPr>
                <w:bCs/>
                <w:sz w:val="20"/>
                <w:szCs w:val="20"/>
              </w:rPr>
            </w:pPr>
            <w:r w:rsidRPr="00C3611F">
              <w:rPr>
                <w:bCs/>
                <w:sz w:val="20"/>
                <w:szCs w:val="20"/>
              </w:rPr>
              <w:t>191.9 (169.8, 213.9) [131.4]</w:t>
            </w:r>
          </w:p>
        </w:tc>
      </w:tr>
      <w:tr w:rsidR="002D11D6" w:rsidRPr="00566947" w14:paraId="661C06BF" w14:textId="77777777">
        <w:trPr>
          <w:trHeight w:val="320"/>
        </w:trPr>
        <w:tc>
          <w:tcPr>
            <w:tcW w:w="2111" w:type="dxa"/>
            <w:noWrap/>
            <w:hideMark/>
          </w:tcPr>
          <w:p w14:paraId="398C81F0" w14:textId="77777777" w:rsidR="002D11D6" w:rsidRPr="008F7CD3" w:rsidRDefault="002D11D6" w:rsidP="002D11D6">
            <w:pPr>
              <w:spacing w:line="240" w:lineRule="auto"/>
              <w:rPr>
                <w:b/>
                <w:sz w:val="20"/>
                <w:szCs w:val="20"/>
              </w:rPr>
            </w:pPr>
            <w:r w:rsidRPr="008F7CD3">
              <w:rPr>
                <w:b/>
                <w:sz w:val="20"/>
                <w:szCs w:val="20"/>
              </w:rPr>
              <w:t>eGFR (mL/min/1.73 m²)</w:t>
            </w:r>
          </w:p>
        </w:tc>
        <w:tc>
          <w:tcPr>
            <w:tcW w:w="2111" w:type="dxa"/>
            <w:noWrap/>
            <w:hideMark/>
          </w:tcPr>
          <w:p w14:paraId="5E61B36B" w14:textId="77777777" w:rsidR="002D11D6" w:rsidRPr="008F7CD3" w:rsidRDefault="002D11D6" w:rsidP="002D11D6">
            <w:pPr>
              <w:spacing w:line="240" w:lineRule="auto"/>
              <w:rPr>
                <w:bCs/>
                <w:sz w:val="20"/>
                <w:szCs w:val="20"/>
              </w:rPr>
            </w:pPr>
            <w:r w:rsidRPr="008F7CD3">
              <w:rPr>
                <w:sz w:val="20"/>
                <w:szCs w:val="20"/>
              </w:rPr>
              <w:t>90.3 (89.0, 91.5) [23.0]</w:t>
            </w:r>
          </w:p>
        </w:tc>
        <w:tc>
          <w:tcPr>
            <w:tcW w:w="2111" w:type="dxa"/>
            <w:noWrap/>
            <w:hideMark/>
          </w:tcPr>
          <w:p w14:paraId="652D0AE7" w14:textId="3DCA0EBC" w:rsidR="002D11D6" w:rsidRPr="00C45348" w:rsidRDefault="002D11D6" w:rsidP="002D11D6">
            <w:pPr>
              <w:spacing w:line="240" w:lineRule="auto"/>
              <w:rPr>
                <w:sz w:val="20"/>
                <w:szCs w:val="20"/>
              </w:rPr>
            </w:pPr>
            <w:r w:rsidRPr="00C45348">
              <w:rPr>
                <w:sz w:val="20"/>
                <w:szCs w:val="20"/>
              </w:rPr>
              <w:t>80.5 (78.8, 82.3) [21.7]</w:t>
            </w:r>
          </w:p>
        </w:tc>
        <w:tc>
          <w:tcPr>
            <w:tcW w:w="2111" w:type="dxa"/>
            <w:noWrap/>
            <w:hideMark/>
          </w:tcPr>
          <w:p w14:paraId="0C082380" w14:textId="1051CDAF" w:rsidR="002D11D6" w:rsidRPr="00DA78D5" w:rsidRDefault="002D11D6" w:rsidP="002D11D6">
            <w:pPr>
              <w:spacing w:line="240" w:lineRule="auto"/>
              <w:rPr>
                <w:sz w:val="20"/>
                <w:szCs w:val="20"/>
              </w:rPr>
            </w:pPr>
            <w:r w:rsidRPr="00DA78D5">
              <w:rPr>
                <w:sz w:val="20"/>
                <w:szCs w:val="20"/>
              </w:rPr>
              <w:t>98.8 (97.1, 100.6) [19.3]</w:t>
            </w:r>
          </w:p>
        </w:tc>
        <w:tc>
          <w:tcPr>
            <w:tcW w:w="2111" w:type="dxa"/>
            <w:noWrap/>
            <w:hideMark/>
          </w:tcPr>
          <w:p w14:paraId="2F46A856" w14:textId="1965F805" w:rsidR="002D11D6" w:rsidRPr="00BF2096" w:rsidRDefault="002D11D6" w:rsidP="002D11D6">
            <w:pPr>
              <w:spacing w:line="240" w:lineRule="auto"/>
              <w:rPr>
                <w:sz w:val="20"/>
                <w:szCs w:val="20"/>
              </w:rPr>
            </w:pPr>
            <w:r w:rsidRPr="00BF2096">
              <w:rPr>
                <w:sz w:val="20"/>
                <w:szCs w:val="20"/>
              </w:rPr>
              <w:t>105.0 (100.8, 109.3) [18.9]</w:t>
            </w:r>
          </w:p>
        </w:tc>
        <w:tc>
          <w:tcPr>
            <w:tcW w:w="2111" w:type="dxa"/>
            <w:noWrap/>
            <w:hideMark/>
          </w:tcPr>
          <w:p w14:paraId="44B4C5FB" w14:textId="26BF8540" w:rsidR="002D11D6" w:rsidRPr="00220F00" w:rsidRDefault="002D11D6" w:rsidP="002D11D6">
            <w:pPr>
              <w:spacing w:line="240" w:lineRule="auto"/>
              <w:rPr>
                <w:sz w:val="20"/>
                <w:szCs w:val="20"/>
              </w:rPr>
            </w:pPr>
            <w:r w:rsidRPr="00220F00">
              <w:rPr>
                <w:sz w:val="20"/>
                <w:szCs w:val="20"/>
              </w:rPr>
              <w:t>95.4 (91.6, 99.2) [23.6]</w:t>
            </w:r>
          </w:p>
        </w:tc>
      </w:tr>
      <w:tr w:rsidR="002D11D6" w:rsidRPr="00566947" w14:paraId="60F88468" w14:textId="77777777">
        <w:trPr>
          <w:trHeight w:val="320"/>
        </w:trPr>
        <w:tc>
          <w:tcPr>
            <w:tcW w:w="2111" w:type="dxa"/>
            <w:noWrap/>
            <w:hideMark/>
          </w:tcPr>
          <w:p w14:paraId="5C3BC20C" w14:textId="77777777" w:rsidR="002D11D6" w:rsidRPr="008F7CD3" w:rsidRDefault="002D11D6" w:rsidP="002D11D6">
            <w:pPr>
              <w:spacing w:line="240" w:lineRule="auto"/>
              <w:rPr>
                <w:b/>
                <w:sz w:val="20"/>
                <w:szCs w:val="20"/>
              </w:rPr>
            </w:pPr>
            <w:r w:rsidRPr="008F7CD3">
              <w:rPr>
                <w:b/>
                <w:sz w:val="20"/>
                <w:szCs w:val="20"/>
              </w:rPr>
              <w:t>ALT (U/L)</w:t>
            </w:r>
          </w:p>
        </w:tc>
        <w:tc>
          <w:tcPr>
            <w:tcW w:w="2111" w:type="dxa"/>
            <w:noWrap/>
            <w:hideMark/>
          </w:tcPr>
          <w:p w14:paraId="7B903F71" w14:textId="77777777" w:rsidR="002D11D6" w:rsidRPr="008F7CD3" w:rsidRDefault="002D11D6" w:rsidP="002D11D6">
            <w:pPr>
              <w:spacing w:line="240" w:lineRule="auto"/>
              <w:rPr>
                <w:bCs/>
                <w:sz w:val="20"/>
                <w:szCs w:val="20"/>
              </w:rPr>
            </w:pPr>
            <w:r w:rsidRPr="008F7CD3">
              <w:rPr>
                <w:sz w:val="20"/>
                <w:szCs w:val="20"/>
              </w:rPr>
              <w:t>31.6 (30.2, 33.0) [25.1]</w:t>
            </w:r>
          </w:p>
        </w:tc>
        <w:tc>
          <w:tcPr>
            <w:tcW w:w="2111" w:type="dxa"/>
            <w:noWrap/>
            <w:hideMark/>
          </w:tcPr>
          <w:p w14:paraId="67DEC045" w14:textId="43C55E3B" w:rsidR="002D11D6" w:rsidRPr="00E310D1" w:rsidRDefault="002D11D6" w:rsidP="002D11D6">
            <w:pPr>
              <w:spacing w:line="240" w:lineRule="auto"/>
              <w:rPr>
                <w:sz w:val="20"/>
                <w:szCs w:val="20"/>
              </w:rPr>
            </w:pPr>
            <w:r w:rsidRPr="00E310D1">
              <w:rPr>
                <w:sz w:val="20"/>
                <w:szCs w:val="20"/>
              </w:rPr>
              <w:t>26.6 (25.2, 28.0) [16.7]</w:t>
            </w:r>
          </w:p>
        </w:tc>
        <w:tc>
          <w:tcPr>
            <w:tcW w:w="2111" w:type="dxa"/>
            <w:noWrap/>
            <w:hideMark/>
          </w:tcPr>
          <w:p w14:paraId="6782F865" w14:textId="06070FEA" w:rsidR="002D11D6" w:rsidRPr="008F7CD3" w:rsidRDefault="002D11D6" w:rsidP="002D11D6">
            <w:pPr>
              <w:spacing w:line="240" w:lineRule="auto"/>
              <w:rPr>
                <w:bCs/>
                <w:sz w:val="20"/>
                <w:szCs w:val="20"/>
              </w:rPr>
            </w:pPr>
            <w:r w:rsidRPr="00DA78D5">
              <w:rPr>
                <w:bCs/>
                <w:sz w:val="20"/>
                <w:szCs w:val="20"/>
              </w:rPr>
              <w:t>34.2 (31.5, 36.9) [26.6]</w:t>
            </w:r>
          </w:p>
        </w:tc>
        <w:tc>
          <w:tcPr>
            <w:tcW w:w="2111" w:type="dxa"/>
            <w:noWrap/>
            <w:hideMark/>
          </w:tcPr>
          <w:p w14:paraId="26803906" w14:textId="22C703C7" w:rsidR="002D11D6" w:rsidRPr="00BF2096" w:rsidRDefault="002D11D6" w:rsidP="002D11D6">
            <w:pPr>
              <w:spacing w:line="240" w:lineRule="auto"/>
              <w:rPr>
                <w:sz w:val="20"/>
                <w:szCs w:val="20"/>
              </w:rPr>
            </w:pPr>
            <w:r w:rsidRPr="00BF2096">
              <w:rPr>
                <w:sz w:val="20"/>
                <w:szCs w:val="20"/>
              </w:rPr>
              <w:t>35.2 (30.9, 39.6) [28.0]</w:t>
            </w:r>
          </w:p>
        </w:tc>
        <w:tc>
          <w:tcPr>
            <w:tcW w:w="2111" w:type="dxa"/>
            <w:noWrap/>
            <w:hideMark/>
          </w:tcPr>
          <w:p w14:paraId="20185819" w14:textId="33BCAC11" w:rsidR="002D11D6" w:rsidRPr="00220F00" w:rsidRDefault="002D11D6" w:rsidP="002D11D6">
            <w:pPr>
              <w:spacing w:line="240" w:lineRule="auto"/>
              <w:rPr>
                <w:sz w:val="20"/>
                <w:szCs w:val="20"/>
              </w:rPr>
            </w:pPr>
            <w:r w:rsidRPr="00220F00">
              <w:rPr>
                <w:sz w:val="20"/>
                <w:szCs w:val="20"/>
              </w:rPr>
              <w:t>42.8 (35.9, 49.8) [39.0]</w:t>
            </w:r>
          </w:p>
        </w:tc>
      </w:tr>
      <w:tr w:rsidR="002D11D6" w:rsidRPr="00566947" w14:paraId="4DD3169B" w14:textId="77777777">
        <w:trPr>
          <w:trHeight w:val="320"/>
        </w:trPr>
        <w:tc>
          <w:tcPr>
            <w:tcW w:w="2111" w:type="dxa"/>
            <w:noWrap/>
            <w:hideMark/>
          </w:tcPr>
          <w:p w14:paraId="38FC7501" w14:textId="77777777" w:rsidR="002D11D6" w:rsidRPr="008F7CD3" w:rsidRDefault="002D11D6" w:rsidP="002D11D6">
            <w:pPr>
              <w:spacing w:line="240" w:lineRule="auto"/>
              <w:rPr>
                <w:b/>
                <w:sz w:val="20"/>
                <w:szCs w:val="20"/>
              </w:rPr>
            </w:pPr>
            <w:r w:rsidRPr="008F7CD3">
              <w:rPr>
                <w:b/>
                <w:sz w:val="20"/>
                <w:szCs w:val="20"/>
              </w:rPr>
              <w:t>AST (U/L)</w:t>
            </w:r>
          </w:p>
        </w:tc>
        <w:tc>
          <w:tcPr>
            <w:tcW w:w="2111" w:type="dxa"/>
            <w:noWrap/>
            <w:hideMark/>
          </w:tcPr>
          <w:p w14:paraId="48217E6E" w14:textId="77777777" w:rsidR="002D11D6" w:rsidRPr="008F7CD3" w:rsidRDefault="002D11D6" w:rsidP="002D11D6">
            <w:pPr>
              <w:spacing w:line="240" w:lineRule="auto"/>
              <w:rPr>
                <w:bCs/>
                <w:sz w:val="20"/>
                <w:szCs w:val="20"/>
              </w:rPr>
            </w:pPr>
            <w:r w:rsidRPr="008F7CD3">
              <w:rPr>
                <w:sz w:val="20"/>
                <w:szCs w:val="20"/>
              </w:rPr>
              <w:t>28.2 (27.2, 29.1) [21.2]</w:t>
            </w:r>
          </w:p>
        </w:tc>
        <w:tc>
          <w:tcPr>
            <w:tcW w:w="2111" w:type="dxa"/>
            <w:noWrap/>
            <w:hideMark/>
          </w:tcPr>
          <w:p w14:paraId="47FC1E59" w14:textId="18149538" w:rsidR="002D11D6" w:rsidRPr="003E6FDF" w:rsidRDefault="002D11D6" w:rsidP="002D11D6">
            <w:pPr>
              <w:spacing w:line="240" w:lineRule="auto"/>
              <w:rPr>
                <w:sz w:val="20"/>
                <w:szCs w:val="20"/>
              </w:rPr>
            </w:pPr>
            <w:r w:rsidRPr="003E6FDF">
              <w:rPr>
                <w:sz w:val="20"/>
                <w:szCs w:val="20"/>
              </w:rPr>
              <w:t>26.2 (25.2, 27.2) [13.8]</w:t>
            </w:r>
          </w:p>
        </w:tc>
        <w:tc>
          <w:tcPr>
            <w:tcW w:w="2111" w:type="dxa"/>
            <w:noWrap/>
            <w:hideMark/>
          </w:tcPr>
          <w:p w14:paraId="2E2514C0" w14:textId="43994D48" w:rsidR="002D11D6" w:rsidRPr="00DA78D5" w:rsidRDefault="002D11D6" w:rsidP="002D11D6">
            <w:pPr>
              <w:spacing w:line="240" w:lineRule="auto"/>
              <w:rPr>
                <w:sz w:val="20"/>
                <w:szCs w:val="20"/>
              </w:rPr>
            </w:pPr>
            <w:r w:rsidRPr="00DA78D5">
              <w:rPr>
                <w:sz w:val="20"/>
                <w:szCs w:val="20"/>
              </w:rPr>
              <w:t>28.9 (26.3, 31.5) [28.8]</w:t>
            </w:r>
          </w:p>
        </w:tc>
        <w:tc>
          <w:tcPr>
            <w:tcW w:w="2111" w:type="dxa"/>
            <w:noWrap/>
            <w:hideMark/>
          </w:tcPr>
          <w:p w14:paraId="5F99CA1D" w14:textId="2D4F708B" w:rsidR="002D11D6" w:rsidRPr="00BF2096" w:rsidRDefault="002D11D6" w:rsidP="002D11D6">
            <w:pPr>
              <w:spacing w:line="240" w:lineRule="auto"/>
              <w:rPr>
                <w:sz w:val="20"/>
                <w:szCs w:val="20"/>
              </w:rPr>
            </w:pPr>
            <w:r w:rsidRPr="00BF2096">
              <w:rPr>
                <w:sz w:val="20"/>
                <w:szCs w:val="20"/>
              </w:rPr>
              <w:t>28.6 (25.1, 32.0) [21.4]</w:t>
            </w:r>
          </w:p>
        </w:tc>
        <w:tc>
          <w:tcPr>
            <w:tcW w:w="2111" w:type="dxa"/>
            <w:noWrap/>
            <w:hideMark/>
          </w:tcPr>
          <w:p w14:paraId="29EB9580" w14:textId="6F4D6EFB" w:rsidR="002D11D6" w:rsidRPr="00220F00" w:rsidRDefault="002D11D6" w:rsidP="002D11D6">
            <w:pPr>
              <w:spacing w:line="240" w:lineRule="auto"/>
              <w:rPr>
                <w:sz w:val="20"/>
                <w:szCs w:val="20"/>
              </w:rPr>
            </w:pPr>
            <w:r w:rsidRPr="00220F00">
              <w:rPr>
                <w:sz w:val="20"/>
                <w:szCs w:val="20"/>
              </w:rPr>
              <w:t>34.4 (30.3, 38.5) [22.4]</w:t>
            </w:r>
          </w:p>
        </w:tc>
      </w:tr>
      <w:tr w:rsidR="002D11D6" w:rsidRPr="00566947" w14:paraId="65604BB9" w14:textId="77777777">
        <w:trPr>
          <w:trHeight w:val="320"/>
        </w:trPr>
        <w:tc>
          <w:tcPr>
            <w:tcW w:w="2111" w:type="dxa"/>
            <w:noWrap/>
          </w:tcPr>
          <w:p w14:paraId="24B7552C" w14:textId="6B57FA5C" w:rsidR="002D11D6" w:rsidRPr="008F7CD3" w:rsidRDefault="002D11D6" w:rsidP="002D11D6">
            <w:pPr>
              <w:spacing w:line="240" w:lineRule="auto"/>
              <w:rPr>
                <w:b/>
                <w:sz w:val="20"/>
                <w:szCs w:val="20"/>
              </w:rPr>
            </w:pPr>
            <w:r>
              <w:rPr>
                <w:b/>
                <w:sz w:val="20"/>
                <w:szCs w:val="20"/>
              </w:rPr>
              <w:t xml:space="preserve">Follow-up </w:t>
            </w:r>
            <w:r w:rsidRPr="00777FA3">
              <w:rPr>
                <w:b/>
                <w:sz w:val="20"/>
                <w:szCs w:val="20"/>
                <w:vertAlign w:val="superscript"/>
              </w:rPr>
              <w:t>b</w:t>
            </w:r>
            <w:r>
              <w:rPr>
                <w:b/>
                <w:sz w:val="20"/>
                <w:szCs w:val="20"/>
              </w:rPr>
              <w:t xml:space="preserve"> (months)</w:t>
            </w:r>
          </w:p>
        </w:tc>
        <w:tc>
          <w:tcPr>
            <w:tcW w:w="2111" w:type="dxa"/>
            <w:noWrap/>
          </w:tcPr>
          <w:p w14:paraId="284B3262" w14:textId="7FE3CFF5" w:rsidR="002D11D6" w:rsidRPr="008F7CD3" w:rsidRDefault="002D11D6" w:rsidP="002D11D6">
            <w:pPr>
              <w:spacing w:line="240" w:lineRule="auto"/>
              <w:rPr>
                <w:sz w:val="20"/>
                <w:szCs w:val="20"/>
              </w:rPr>
            </w:pPr>
            <w:r>
              <w:rPr>
                <w:sz w:val="20"/>
                <w:szCs w:val="20"/>
              </w:rPr>
              <w:t>97 (49-145)</w:t>
            </w:r>
          </w:p>
        </w:tc>
        <w:tc>
          <w:tcPr>
            <w:tcW w:w="2111" w:type="dxa"/>
            <w:noWrap/>
          </w:tcPr>
          <w:p w14:paraId="67D89252" w14:textId="553FC6A4" w:rsidR="002D11D6" w:rsidRPr="003E6FDF" w:rsidRDefault="002D11D6" w:rsidP="002D11D6">
            <w:pPr>
              <w:spacing w:line="240" w:lineRule="auto"/>
              <w:rPr>
                <w:sz w:val="20"/>
                <w:szCs w:val="20"/>
              </w:rPr>
            </w:pPr>
            <w:r>
              <w:rPr>
                <w:sz w:val="20"/>
                <w:szCs w:val="20"/>
              </w:rPr>
              <w:t>86 (46-136)</w:t>
            </w:r>
          </w:p>
        </w:tc>
        <w:tc>
          <w:tcPr>
            <w:tcW w:w="2111" w:type="dxa"/>
            <w:noWrap/>
          </w:tcPr>
          <w:p w14:paraId="7A7240E2" w14:textId="68705A45" w:rsidR="002D11D6" w:rsidRPr="00DA78D5" w:rsidRDefault="002D11D6" w:rsidP="002D11D6">
            <w:pPr>
              <w:spacing w:line="240" w:lineRule="auto"/>
              <w:rPr>
                <w:sz w:val="20"/>
                <w:szCs w:val="20"/>
              </w:rPr>
            </w:pPr>
            <w:r>
              <w:rPr>
                <w:sz w:val="20"/>
                <w:szCs w:val="20"/>
              </w:rPr>
              <w:t>109 (56-157)</w:t>
            </w:r>
          </w:p>
        </w:tc>
        <w:tc>
          <w:tcPr>
            <w:tcW w:w="2111" w:type="dxa"/>
            <w:noWrap/>
          </w:tcPr>
          <w:p w14:paraId="0C3009ED" w14:textId="637002AC" w:rsidR="002D11D6" w:rsidRPr="00BF2096" w:rsidRDefault="002D11D6" w:rsidP="002D11D6">
            <w:pPr>
              <w:spacing w:line="240" w:lineRule="auto"/>
              <w:rPr>
                <w:sz w:val="20"/>
                <w:szCs w:val="20"/>
              </w:rPr>
            </w:pPr>
            <w:r>
              <w:rPr>
                <w:sz w:val="20"/>
                <w:szCs w:val="20"/>
              </w:rPr>
              <w:t>110 (55-155)</w:t>
            </w:r>
          </w:p>
        </w:tc>
        <w:tc>
          <w:tcPr>
            <w:tcW w:w="2111" w:type="dxa"/>
            <w:noWrap/>
          </w:tcPr>
          <w:p w14:paraId="29F98B43" w14:textId="784381EA" w:rsidR="002D11D6" w:rsidRPr="00220F00" w:rsidRDefault="002D11D6" w:rsidP="002D11D6">
            <w:pPr>
              <w:spacing w:line="240" w:lineRule="auto"/>
              <w:rPr>
                <w:sz w:val="20"/>
                <w:szCs w:val="20"/>
              </w:rPr>
            </w:pPr>
            <w:r>
              <w:rPr>
                <w:sz w:val="20"/>
                <w:szCs w:val="20"/>
              </w:rPr>
              <w:t>104 (49-149)</w:t>
            </w:r>
          </w:p>
        </w:tc>
      </w:tr>
    </w:tbl>
    <w:p w14:paraId="4FEF74DC" w14:textId="42E6FDDA" w:rsidR="00777FA3" w:rsidRPr="009A3A4F" w:rsidRDefault="009A1264" w:rsidP="00FE64C6">
      <w:pPr>
        <w:spacing w:line="240" w:lineRule="auto"/>
        <w:rPr>
          <w:bCs/>
          <w:sz w:val="22"/>
          <w:szCs w:val="20"/>
        </w:rPr>
      </w:pPr>
      <w:r w:rsidRPr="009A3A4F">
        <w:rPr>
          <w:sz w:val="22"/>
          <w:szCs w:val="20"/>
          <w:vertAlign w:val="superscript"/>
        </w:rPr>
        <w:t xml:space="preserve">a </w:t>
      </w:r>
      <w:r w:rsidRPr="009A3A4F">
        <w:rPr>
          <w:sz w:val="22"/>
          <w:szCs w:val="20"/>
        </w:rPr>
        <w:t>Only available in 2011-2018.</w:t>
      </w:r>
      <w:r w:rsidR="00AF147A" w:rsidRPr="009A3A4F">
        <w:rPr>
          <w:sz w:val="22"/>
          <w:szCs w:val="20"/>
        </w:rPr>
        <w:t xml:space="preserve"> </w:t>
      </w:r>
      <w:r w:rsidR="00777FA3" w:rsidRPr="009A3A4F">
        <w:rPr>
          <w:bCs/>
          <w:sz w:val="22"/>
          <w:szCs w:val="20"/>
          <w:vertAlign w:val="superscript"/>
        </w:rPr>
        <w:t>b</w:t>
      </w:r>
      <w:r w:rsidR="00777FA3" w:rsidRPr="009A3A4F">
        <w:rPr>
          <w:bCs/>
          <w:sz w:val="22"/>
          <w:szCs w:val="20"/>
        </w:rPr>
        <w:t xml:space="preserve"> Unweighted</w:t>
      </w:r>
      <w:r w:rsidR="00377217" w:rsidRPr="009A3A4F">
        <w:rPr>
          <w:bCs/>
          <w:sz w:val="22"/>
          <w:szCs w:val="20"/>
        </w:rPr>
        <w:t xml:space="preserve"> duration of follow-up till mortality or censoring (</w:t>
      </w:r>
      <w:r w:rsidR="00D168EA" w:rsidRPr="009A3A4F">
        <w:rPr>
          <w:bCs/>
          <w:sz w:val="22"/>
          <w:szCs w:val="20"/>
        </w:rPr>
        <w:t>median and interquartile range)</w:t>
      </w:r>
      <w:r w:rsidR="005661AB" w:rsidRPr="009A3A4F">
        <w:rPr>
          <w:bCs/>
          <w:sz w:val="22"/>
          <w:szCs w:val="20"/>
        </w:rPr>
        <w:t xml:space="preserve"> </w:t>
      </w:r>
      <w:r w:rsidR="00213050" w:rsidRPr="009A3A4F">
        <w:rPr>
          <w:bCs/>
          <w:sz w:val="22"/>
          <w:szCs w:val="20"/>
        </w:rPr>
        <w:t xml:space="preserve"> </w:t>
      </w:r>
    </w:p>
    <w:p w14:paraId="3617209C" w14:textId="2EC77267" w:rsidR="009A1264" w:rsidRPr="009A3A4F" w:rsidRDefault="00777FA3" w:rsidP="00FE64C6">
      <w:pPr>
        <w:spacing w:line="240" w:lineRule="auto"/>
        <w:rPr>
          <w:sz w:val="22"/>
          <w:szCs w:val="20"/>
        </w:rPr>
        <w:sectPr w:rsidR="009A1264" w:rsidRPr="009A3A4F" w:rsidSect="009A1264">
          <w:pgSz w:w="15840" w:h="12240" w:orient="landscape"/>
          <w:pgMar w:top="1440" w:right="1440" w:bottom="1440" w:left="1440" w:header="720" w:footer="720" w:gutter="0"/>
          <w:cols w:space="720"/>
          <w:docGrid w:linePitch="360"/>
        </w:sectPr>
      </w:pPr>
      <w:r w:rsidRPr="009A3A4F">
        <w:rPr>
          <w:bCs/>
          <w:sz w:val="22"/>
          <w:szCs w:val="20"/>
        </w:rPr>
        <w:t xml:space="preserve">MARD = Mild Age-Related Diabetes, MOD = Mild Obesity-Related Diabetes, SIDD = Severe Insulin-Deficient Diabetes, SIRD = Severe Insulin-Resistant Diabetes, NH = Non-Hispanic. </w:t>
      </w:r>
      <w:r w:rsidR="00213050" w:rsidRPr="009A3A4F">
        <w:rPr>
          <w:bCs/>
          <w:sz w:val="22"/>
          <w:szCs w:val="20"/>
        </w:rPr>
        <w:t>All estimates</w:t>
      </w:r>
      <w:r w:rsidR="00045CB5" w:rsidRPr="009A3A4F">
        <w:rPr>
          <w:bCs/>
          <w:sz w:val="22"/>
          <w:szCs w:val="20"/>
        </w:rPr>
        <w:t xml:space="preserve"> are mean (95% CI)[standard deviation] and proportion (95% CI)</w:t>
      </w:r>
      <w:r w:rsidR="00213050" w:rsidRPr="009A3A4F">
        <w:rPr>
          <w:bCs/>
          <w:sz w:val="22"/>
          <w:szCs w:val="20"/>
        </w:rPr>
        <w:t xml:space="preserve"> </w:t>
      </w:r>
      <w:r w:rsidR="00725C17" w:rsidRPr="009A3A4F">
        <w:rPr>
          <w:bCs/>
          <w:sz w:val="22"/>
          <w:szCs w:val="20"/>
        </w:rPr>
        <w:t>account</w:t>
      </w:r>
      <w:r w:rsidR="00C469B0" w:rsidRPr="009A3A4F">
        <w:rPr>
          <w:bCs/>
          <w:sz w:val="22"/>
          <w:szCs w:val="20"/>
        </w:rPr>
        <w:t>ing</w:t>
      </w:r>
      <w:r w:rsidR="00725C17" w:rsidRPr="009A3A4F">
        <w:rPr>
          <w:bCs/>
          <w:sz w:val="22"/>
          <w:szCs w:val="20"/>
        </w:rPr>
        <w:t xml:space="preserve"> for the complex multi-stage survey design</w:t>
      </w:r>
      <w:r w:rsidR="00213050" w:rsidRPr="009A3A4F">
        <w:rPr>
          <w:bCs/>
          <w:sz w:val="22"/>
          <w:szCs w:val="20"/>
        </w:rPr>
        <w:t xml:space="preserve">. </w:t>
      </w:r>
      <w:r w:rsidR="00913493" w:rsidRPr="009A3A4F">
        <w:rPr>
          <w:bCs/>
          <w:sz w:val="22"/>
          <w:szCs w:val="20"/>
        </w:rPr>
        <w:t xml:space="preserve"> </w:t>
      </w:r>
      <w:r w:rsidR="007D7BED" w:rsidRPr="009A3A4F">
        <w:rPr>
          <w:bCs/>
          <w:sz w:val="22"/>
          <w:szCs w:val="20"/>
        </w:rPr>
        <w:t xml:space="preserve">Counts of missing data are provided in </w:t>
      </w:r>
      <w:r w:rsidR="007D7BED" w:rsidRPr="009A3A4F">
        <w:rPr>
          <w:b/>
          <w:sz w:val="22"/>
          <w:szCs w:val="20"/>
        </w:rPr>
        <w:t>Supplementary Table 1</w:t>
      </w:r>
      <w:r w:rsidR="007D7BED" w:rsidRPr="009A3A4F">
        <w:rPr>
          <w:bCs/>
          <w:sz w:val="22"/>
          <w:szCs w:val="20"/>
        </w:rPr>
        <w:t xml:space="preserve">. </w:t>
      </w:r>
      <w:r w:rsidR="00913493" w:rsidRPr="009A3A4F">
        <w:rPr>
          <w:bCs/>
          <w:sz w:val="22"/>
          <w:szCs w:val="20"/>
        </w:rPr>
        <w:t xml:space="preserve">Unweighted estimates are presented in </w:t>
      </w:r>
      <w:r w:rsidR="00913493" w:rsidRPr="009A3A4F">
        <w:rPr>
          <w:b/>
          <w:sz w:val="22"/>
          <w:szCs w:val="20"/>
        </w:rPr>
        <w:t xml:space="preserve">Supplementary Table </w:t>
      </w:r>
      <w:r w:rsidR="004529D0" w:rsidRPr="009A3A4F">
        <w:rPr>
          <w:b/>
          <w:sz w:val="22"/>
          <w:szCs w:val="20"/>
        </w:rPr>
        <w:t>3</w:t>
      </w:r>
      <w:r w:rsidR="00913493" w:rsidRPr="009A3A4F">
        <w:rPr>
          <w:bCs/>
          <w:sz w:val="22"/>
          <w:szCs w:val="20"/>
        </w:rPr>
        <w:t>.</w:t>
      </w:r>
    </w:p>
    <w:p w14:paraId="6131E73A" w14:textId="18131418" w:rsidR="00313DCA" w:rsidRPr="009A1264" w:rsidRDefault="007D4734">
      <w:pPr>
        <w:spacing w:line="259" w:lineRule="auto"/>
        <w:rPr>
          <w:b/>
        </w:rPr>
      </w:pPr>
      <w:r>
        <w:rPr>
          <w:b/>
        </w:rPr>
        <w:lastRenderedPageBreak/>
        <w:t xml:space="preserve">Table 2. </w:t>
      </w:r>
      <w:r w:rsidR="003C2962">
        <w:rPr>
          <w:b/>
        </w:rPr>
        <w:t xml:space="preserve">Rates of </w:t>
      </w:r>
      <w:r w:rsidR="00313DCA">
        <w:rPr>
          <w:b/>
        </w:rPr>
        <w:t>all-cause</w:t>
      </w:r>
      <w:r w:rsidR="00E76F28">
        <w:rPr>
          <w:b/>
        </w:rPr>
        <w:t xml:space="preserve"> and cause-specific</w:t>
      </w:r>
      <w:r w:rsidR="00313DCA">
        <w:rPr>
          <w:b/>
        </w:rPr>
        <w:t xml:space="preserve"> mortality</w:t>
      </w:r>
      <w:r w:rsidR="003C2962">
        <w:rPr>
          <w:b/>
        </w:rPr>
        <w:t xml:space="preserve"> for subtypes of type 2 diabetes</w:t>
      </w:r>
    </w:p>
    <w:tbl>
      <w:tblPr>
        <w:tblStyle w:val="TableGrid"/>
        <w:tblW w:w="13471" w:type="dxa"/>
        <w:tblLayout w:type="fixed"/>
        <w:tblLook w:val="04A0" w:firstRow="1" w:lastRow="0" w:firstColumn="1" w:lastColumn="0" w:noHBand="0" w:noVBand="1"/>
      </w:tblPr>
      <w:tblGrid>
        <w:gridCol w:w="2695"/>
        <w:gridCol w:w="940"/>
        <w:gridCol w:w="1220"/>
        <w:gridCol w:w="1586"/>
        <w:gridCol w:w="1408"/>
        <w:gridCol w:w="1402"/>
        <w:gridCol w:w="1412"/>
        <w:gridCol w:w="1402"/>
        <w:gridCol w:w="1406"/>
      </w:tblGrid>
      <w:tr w:rsidR="00EC15FC" w:rsidRPr="00803774" w14:paraId="5455B56C" w14:textId="77777777" w:rsidTr="006018AC">
        <w:trPr>
          <w:trHeight w:val="18"/>
        </w:trPr>
        <w:tc>
          <w:tcPr>
            <w:tcW w:w="2695" w:type="dxa"/>
            <w:vAlign w:val="center"/>
          </w:tcPr>
          <w:p w14:paraId="613BB634" w14:textId="77777777" w:rsidR="00EC15FC" w:rsidRPr="006018AC" w:rsidRDefault="00EC15FC" w:rsidP="003A0079">
            <w:pPr>
              <w:spacing w:line="240" w:lineRule="auto"/>
              <w:rPr>
                <w:rFonts w:cs="Times New Roman"/>
                <w:b/>
                <w:sz w:val="22"/>
              </w:rPr>
            </w:pPr>
          </w:p>
        </w:tc>
        <w:tc>
          <w:tcPr>
            <w:tcW w:w="940" w:type="dxa"/>
            <w:vAlign w:val="center"/>
          </w:tcPr>
          <w:p w14:paraId="4AC9C2F4" w14:textId="77777777" w:rsidR="00EC15FC" w:rsidRPr="006018AC" w:rsidRDefault="00EC15FC" w:rsidP="003A0079">
            <w:pPr>
              <w:spacing w:line="240" w:lineRule="auto"/>
              <w:rPr>
                <w:rFonts w:cs="Times New Roman"/>
                <w:b/>
                <w:sz w:val="22"/>
              </w:rPr>
            </w:pPr>
          </w:p>
        </w:tc>
        <w:tc>
          <w:tcPr>
            <w:tcW w:w="1220" w:type="dxa"/>
          </w:tcPr>
          <w:p w14:paraId="3948F138" w14:textId="77777777" w:rsidR="00EC15FC" w:rsidRPr="006018AC" w:rsidRDefault="00EC15FC" w:rsidP="003A0079">
            <w:pPr>
              <w:spacing w:line="240" w:lineRule="auto"/>
              <w:rPr>
                <w:rFonts w:cs="Times New Roman"/>
                <w:b/>
                <w:sz w:val="22"/>
              </w:rPr>
            </w:pPr>
          </w:p>
        </w:tc>
        <w:tc>
          <w:tcPr>
            <w:tcW w:w="4396" w:type="dxa"/>
            <w:gridSpan w:val="3"/>
            <w:vAlign w:val="center"/>
          </w:tcPr>
          <w:p w14:paraId="2D280C79" w14:textId="79AF05C8" w:rsidR="00EC15FC" w:rsidRPr="006018AC" w:rsidRDefault="00A2517E" w:rsidP="006018AC">
            <w:pPr>
              <w:spacing w:line="240" w:lineRule="auto"/>
              <w:jc w:val="center"/>
              <w:rPr>
                <w:rFonts w:cs="Times New Roman"/>
                <w:b/>
                <w:sz w:val="22"/>
              </w:rPr>
            </w:pPr>
            <w:r>
              <w:rPr>
                <w:rFonts w:cs="Times New Roman"/>
                <w:b/>
                <w:sz w:val="22"/>
              </w:rPr>
              <w:t>Unadjusted</w:t>
            </w:r>
          </w:p>
        </w:tc>
        <w:tc>
          <w:tcPr>
            <w:tcW w:w="4220" w:type="dxa"/>
            <w:gridSpan w:val="3"/>
            <w:vAlign w:val="center"/>
          </w:tcPr>
          <w:p w14:paraId="7143E283" w14:textId="764B95B0" w:rsidR="00EC15FC" w:rsidRPr="006018AC" w:rsidRDefault="00A2517E" w:rsidP="006018AC">
            <w:pPr>
              <w:spacing w:line="240" w:lineRule="auto"/>
              <w:jc w:val="center"/>
              <w:rPr>
                <w:rFonts w:cs="Times New Roman"/>
                <w:b/>
                <w:sz w:val="22"/>
              </w:rPr>
            </w:pPr>
            <w:r>
              <w:rPr>
                <w:rFonts w:cs="Times New Roman"/>
                <w:b/>
                <w:sz w:val="22"/>
              </w:rPr>
              <w:t>Adjusted</w:t>
            </w:r>
          </w:p>
        </w:tc>
      </w:tr>
      <w:tr w:rsidR="00F12E86" w:rsidRPr="00803774" w14:paraId="14F1132A" w14:textId="5F22545E" w:rsidTr="006018AC">
        <w:trPr>
          <w:trHeight w:val="18"/>
        </w:trPr>
        <w:tc>
          <w:tcPr>
            <w:tcW w:w="2695" w:type="dxa"/>
            <w:vAlign w:val="center"/>
          </w:tcPr>
          <w:p w14:paraId="096AD240" w14:textId="73856755" w:rsidR="00F12E86" w:rsidRPr="006018AC" w:rsidRDefault="00F12E86" w:rsidP="00F12E86">
            <w:pPr>
              <w:spacing w:line="240" w:lineRule="auto"/>
              <w:rPr>
                <w:rFonts w:cs="Times New Roman"/>
                <w:b/>
                <w:sz w:val="22"/>
              </w:rPr>
            </w:pPr>
            <w:bookmarkStart w:id="8" w:name="_Hlk198622723"/>
            <w:r>
              <w:rPr>
                <w:rFonts w:cs="Times New Roman"/>
                <w:b/>
                <w:sz w:val="22"/>
              </w:rPr>
              <w:t>All Cause Mortality</w:t>
            </w:r>
            <w:r w:rsidRPr="006018AC">
              <w:rPr>
                <w:rFonts w:cs="Times New Roman"/>
                <w:b/>
                <w:sz w:val="22"/>
              </w:rPr>
              <w:t xml:space="preserve"> </w:t>
            </w:r>
          </w:p>
        </w:tc>
        <w:tc>
          <w:tcPr>
            <w:tcW w:w="940" w:type="dxa"/>
            <w:vAlign w:val="center"/>
          </w:tcPr>
          <w:p w14:paraId="62109FD0" w14:textId="4A8923F5" w:rsidR="00F12E86" w:rsidRPr="006018AC" w:rsidRDefault="00F12E86" w:rsidP="00F12E86">
            <w:pPr>
              <w:spacing w:line="240" w:lineRule="auto"/>
              <w:rPr>
                <w:rFonts w:cs="Times New Roman"/>
                <w:b/>
                <w:sz w:val="22"/>
              </w:rPr>
            </w:pPr>
            <w:r w:rsidRPr="006018AC">
              <w:rPr>
                <w:rFonts w:cs="Times New Roman"/>
                <w:b/>
                <w:sz w:val="22"/>
              </w:rPr>
              <w:t>Events</w:t>
            </w:r>
          </w:p>
        </w:tc>
        <w:tc>
          <w:tcPr>
            <w:tcW w:w="1220" w:type="dxa"/>
            <w:vAlign w:val="center"/>
          </w:tcPr>
          <w:p w14:paraId="74CE6EB3" w14:textId="290E9117" w:rsidR="00F12E86" w:rsidRPr="006018AC" w:rsidRDefault="00F12E86" w:rsidP="00F12E86">
            <w:pPr>
              <w:spacing w:line="240" w:lineRule="auto"/>
              <w:jc w:val="center"/>
              <w:rPr>
                <w:rFonts w:cs="Times New Roman"/>
                <w:b/>
                <w:sz w:val="22"/>
              </w:rPr>
            </w:pPr>
            <w:r w:rsidRPr="006018AC">
              <w:rPr>
                <w:rFonts w:cs="Times New Roman"/>
                <w:b/>
                <w:sz w:val="22"/>
              </w:rPr>
              <w:t>MARD</w:t>
            </w:r>
          </w:p>
        </w:tc>
        <w:tc>
          <w:tcPr>
            <w:tcW w:w="1586" w:type="dxa"/>
            <w:vAlign w:val="center"/>
          </w:tcPr>
          <w:p w14:paraId="32CFE21A" w14:textId="4032B820" w:rsidR="00F12E86" w:rsidRPr="006018AC" w:rsidRDefault="00F12E86" w:rsidP="00F12E86">
            <w:pPr>
              <w:spacing w:line="240" w:lineRule="auto"/>
              <w:jc w:val="center"/>
              <w:rPr>
                <w:rFonts w:cs="Times New Roman"/>
                <w:b/>
                <w:sz w:val="22"/>
              </w:rPr>
            </w:pPr>
            <w:r w:rsidRPr="006018AC">
              <w:rPr>
                <w:rFonts w:cs="Times New Roman"/>
                <w:b/>
                <w:sz w:val="22"/>
              </w:rPr>
              <w:t>MOD</w:t>
            </w:r>
          </w:p>
        </w:tc>
        <w:tc>
          <w:tcPr>
            <w:tcW w:w="1408" w:type="dxa"/>
            <w:vAlign w:val="center"/>
          </w:tcPr>
          <w:p w14:paraId="6C21DCBB" w14:textId="4673DEF4" w:rsidR="00F12E86" w:rsidRPr="006018AC" w:rsidRDefault="00F12E86" w:rsidP="00F12E86">
            <w:pPr>
              <w:spacing w:line="240" w:lineRule="auto"/>
              <w:jc w:val="center"/>
              <w:rPr>
                <w:rFonts w:cs="Times New Roman"/>
                <w:b/>
                <w:sz w:val="22"/>
              </w:rPr>
            </w:pPr>
            <w:r w:rsidRPr="006018AC">
              <w:rPr>
                <w:rFonts w:cs="Times New Roman"/>
                <w:b/>
                <w:sz w:val="22"/>
              </w:rPr>
              <w:t>SIDD</w:t>
            </w:r>
          </w:p>
        </w:tc>
        <w:tc>
          <w:tcPr>
            <w:tcW w:w="1402" w:type="dxa"/>
            <w:vAlign w:val="center"/>
          </w:tcPr>
          <w:p w14:paraId="6A1DD13D" w14:textId="642A02A2" w:rsidR="00F12E86" w:rsidRPr="006018AC" w:rsidRDefault="00F12E86" w:rsidP="00F12E86">
            <w:pPr>
              <w:spacing w:line="240" w:lineRule="auto"/>
              <w:jc w:val="center"/>
              <w:rPr>
                <w:rFonts w:cs="Times New Roman"/>
                <w:b/>
                <w:sz w:val="22"/>
              </w:rPr>
            </w:pPr>
            <w:r w:rsidRPr="006018AC">
              <w:rPr>
                <w:rFonts w:cs="Times New Roman"/>
                <w:b/>
                <w:sz w:val="22"/>
              </w:rPr>
              <w:t>SIRD</w:t>
            </w:r>
          </w:p>
        </w:tc>
        <w:tc>
          <w:tcPr>
            <w:tcW w:w="1412" w:type="dxa"/>
            <w:vAlign w:val="center"/>
          </w:tcPr>
          <w:p w14:paraId="430B7869" w14:textId="48C08F11" w:rsidR="00F12E86" w:rsidRPr="006018AC" w:rsidRDefault="00F12E86" w:rsidP="00F12E86">
            <w:pPr>
              <w:spacing w:line="240" w:lineRule="auto"/>
              <w:jc w:val="center"/>
              <w:rPr>
                <w:rFonts w:cs="Times New Roman"/>
                <w:b/>
                <w:sz w:val="22"/>
              </w:rPr>
            </w:pPr>
            <w:r w:rsidRPr="006018AC">
              <w:rPr>
                <w:rFonts w:cs="Times New Roman"/>
                <w:b/>
                <w:sz w:val="22"/>
              </w:rPr>
              <w:t>MOD</w:t>
            </w:r>
          </w:p>
        </w:tc>
        <w:tc>
          <w:tcPr>
            <w:tcW w:w="1402" w:type="dxa"/>
            <w:vAlign w:val="center"/>
          </w:tcPr>
          <w:p w14:paraId="2A171AF4" w14:textId="1E3D5220" w:rsidR="00F12E86" w:rsidRPr="006018AC" w:rsidRDefault="00F12E86" w:rsidP="00F12E86">
            <w:pPr>
              <w:spacing w:line="240" w:lineRule="auto"/>
              <w:jc w:val="center"/>
              <w:rPr>
                <w:rFonts w:cs="Times New Roman"/>
                <w:b/>
                <w:sz w:val="22"/>
              </w:rPr>
            </w:pPr>
            <w:r w:rsidRPr="006018AC">
              <w:rPr>
                <w:rFonts w:cs="Times New Roman"/>
                <w:b/>
                <w:sz w:val="22"/>
              </w:rPr>
              <w:t>SIDD</w:t>
            </w:r>
          </w:p>
        </w:tc>
        <w:tc>
          <w:tcPr>
            <w:tcW w:w="1406" w:type="dxa"/>
            <w:vAlign w:val="center"/>
          </w:tcPr>
          <w:p w14:paraId="5371CF11" w14:textId="31844C06" w:rsidR="00F12E86" w:rsidRPr="006018AC" w:rsidRDefault="00F12E86" w:rsidP="00F12E86">
            <w:pPr>
              <w:spacing w:line="240" w:lineRule="auto"/>
              <w:jc w:val="center"/>
              <w:rPr>
                <w:rFonts w:cs="Times New Roman"/>
                <w:b/>
                <w:sz w:val="22"/>
              </w:rPr>
            </w:pPr>
            <w:r w:rsidRPr="006018AC">
              <w:rPr>
                <w:rFonts w:cs="Times New Roman"/>
                <w:b/>
                <w:sz w:val="22"/>
              </w:rPr>
              <w:t>SIRD</w:t>
            </w:r>
          </w:p>
        </w:tc>
      </w:tr>
      <w:tr w:rsidR="00F12E86" w:rsidRPr="00707477" w14:paraId="083D0908" w14:textId="77777777" w:rsidTr="00542B73">
        <w:trPr>
          <w:trHeight w:val="18"/>
        </w:trPr>
        <w:tc>
          <w:tcPr>
            <w:tcW w:w="2695" w:type="dxa"/>
            <w:vAlign w:val="center"/>
          </w:tcPr>
          <w:p w14:paraId="50F88352" w14:textId="2D35AAD8" w:rsidR="00F12E86" w:rsidRPr="00B46F9F" w:rsidRDefault="00F12E86" w:rsidP="00F12E86">
            <w:pPr>
              <w:spacing w:line="240" w:lineRule="auto"/>
              <w:rPr>
                <w:rFonts w:cs="Times New Roman"/>
                <w:bCs/>
                <w:sz w:val="22"/>
              </w:rPr>
            </w:pPr>
            <w:r w:rsidRPr="00B46F9F">
              <w:rPr>
                <w:rFonts w:cs="Times New Roman"/>
                <w:bCs/>
                <w:sz w:val="22"/>
              </w:rPr>
              <w:t>Overall</w:t>
            </w:r>
          </w:p>
        </w:tc>
        <w:tc>
          <w:tcPr>
            <w:tcW w:w="940" w:type="dxa"/>
            <w:vAlign w:val="center"/>
          </w:tcPr>
          <w:p w14:paraId="68D2BCF3" w14:textId="417D206A" w:rsidR="00F12E86" w:rsidRPr="006018AC" w:rsidRDefault="00F12E86" w:rsidP="00F12E86">
            <w:pPr>
              <w:spacing w:line="240" w:lineRule="auto"/>
              <w:rPr>
                <w:rFonts w:cs="Times New Roman"/>
                <w:bCs/>
                <w:sz w:val="22"/>
              </w:rPr>
            </w:pPr>
            <w:r w:rsidRPr="006018AC">
              <w:rPr>
                <w:rFonts w:cs="Times New Roman"/>
                <w:bCs/>
                <w:sz w:val="22"/>
              </w:rPr>
              <w:t>578</w:t>
            </w:r>
          </w:p>
        </w:tc>
        <w:tc>
          <w:tcPr>
            <w:tcW w:w="1220" w:type="dxa"/>
            <w:vAlign w:val="center"/>
          </w:tcPr>
          <w:p w14:paraId="77A7A026" w14:textId="78515D8B" w:rsidR="00F12E86" w:rsidRPr="006018AC" w:rsidRDefault="00F12E86" w:rsidP="007B5BDF">
            <w:pPr>
              <w:spacing w:line="240" w:lineRule="auto"/>
              <w:jc w:val="center"/>
              <w:rPr>
                <w:rFonts w:cs="Times New Roman"/>
                <w:bCs/>
                <w:sz w:val="22"/>
              </w:rPr>
            </w:pPr>
            <w:r w:rsidRPr="006018AC">
              <w:rPr>
                <w:rFonts w:cs="Times New Roman"/>
                <w:bCs/>
                <w:sz w:val="22"/>
              </w:rPr>
              <w:t>Ref</w:t>
            </w:r>
          </w:p>
        </w:tc>
        <w:tc>
          <w:tcPr>
            <w:tcW w:w="1586" w:type="dxa"/>
            <w:vAlign w:val="bottom"/>
          </w:tcPr>
          <w:p w14:paraId="647E91EF" w14:textId="77777777" w:rsidR="00F12E86" w:rsidRDefault="00F12E86" w:rsidP="00F12E86">
            <w:pPr>
              <w:spacing w:line="240" w:lineRule="auto"/>
              <w:jc w:val="center"/>
              <w:rPr>
                <w:rFonts w:cs="Times New Roman"/>
                <w:bCs/>
                <w:sz w:val="22"/>
              </w:rPr>
            </w:pPr>
            <w:r w:rsidRPr="00246DDA">
              <w:rPr>
                <w:rFonts w:cs="Times New Roman"/>
                <w:bCs/>
                <w:sz w:val="22"/>
              </w:rPr>
              <w:t xml:space="preserve">0.37 </w:t>
            </w:r>
          </w:p>
          <w:p w14:paraId="74B7C4E4" w14:textId="66B16227"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0.29, 0.47)</w:t>
            </w:r>
          </w:p>
        </w:tc>
        <w:tc>
          <w:tcPr>
            <w:tcW w:w="1408" w:type="dxa"/>
            <w:vAlign w:val="bottom"/>
          </w:tcPr>
          <w:p w14:paraId="3E0F5453" w14:textId="77777777" w:rsidR="00F12E86" w:rsidRDefault="00F12E86" w:rsidP="00F12E86">
            <w:pPr>
              <w:spacing w:line="240" w:lineRule="auto"/>
              <w:jc w:val="center"/>
              <w:rPr>
                <w:rFonts w:cs="Times New Roman"/>
                <w:bCs/>
                <w:sz w:val="22"/>
              </w:rPr>
            </w:pPr>
            <w:r w:rsidRPr="00246DDA">
              <w:rPr>
                <w:rFonts w:cs="Times New Roman"/>
                <w:bCs/>
                <w:sz w:val="22"/>
              </w:rPr>
              <w:t xml:space="preserve">0.51 </w:t>
            </w:r>
          </w:p>
          <w:p w14:paraId="49095F08" w14:textId="6D22CC0A"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0.37, 0.69)</w:t>
            </w:r>
          </w:p>
        </w:tc>
        <w:tc>
          <w:tcPr>
            <w:tcW w:w="1402" w:type="dxa"/>
            <w:vAlign w:val="bottom"/>
          </w:tcPr>
          <w:p w14:paraId="6AFA9E4E" w14:textId="77777777" w:rsidR="00F12E86" w:rsidRDefault="00F12E86" w:rsidP="00F12E86">
            <w:pPr>
              <w:spacing w:line="240" w:lineRule="auto"/>
              <w:jc w:val="center"/>
              <w:rPr>
                <w:rFonts w:cs="Times New Roman"/>
                <w:bCs/>
                <w:sz w:val="22"/>
              </w:rPr>
            </w:pPr>
            <w:r w:rsidRPr="00246DDA">
              <w:rPr>
                <w:rFonts w:cs="Times New Roman"/>
                <w:bCs/>
                <w:sz w:val="22"/>
              </w:rPr>
              <w:t xml:space="preserve">0.59 </w:t>
            </w:r>
          </w:p>
          <w:p w14:paraId="078F87A8" w14:textId="2B980E26"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0.44, 0.79)</w:t>
            </w:r>
          </w:p>
        </w:tc>
        <w:tc>
          <w:tcPr>
            <w:tcW w:w="1412" w:type="dxa"/>
            <w:vAlign w:val="bottom"/>
          </w:tcPr>
          <w:p w14:paraId="03638C5E" w14:textId="77777777" w:rsidR="00F12E86" w:rsidRDefault="00F12E86" w:rsidP="00F12E86">
            <w:pPr>
              <w:spacing w:line="240" w:lineRule="auto"/>
              <w:jc w:val="center"/>
              <w:rPr>
                <w:rFonts w:cs="Times New Roman"/>
                <w:bCs/>
                <w:sz w:val="22"/>
              </w:rPr>
            </w:pPr>
            <w:r w:rsidRPr="00246DDA">
              <w:rPr>
                <w:rFonts w:cs="Times New Roman"/>
                <w:bCs/>
                <w:sz w:val="22"/>
              </w:rPr>
              <w:t xml:space="preserve">1.15 </w:t>
            </w:r>
          </w:p>
          <w:p w14:paraId="43F51696" w14:textId="1D0CAD58"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0.88, 1.5</w:t>
            </w:r>
            <w:r>
              <w:rPr>
                <w:rFonts w:cs="Times New Roman"/>
                <w:bCs/>
                <w:sz w:val="22"/>
              </w:rPr>
              <w:t>0</w:t>
            </w:r>
            <w:r w:rsidRPr="00246DDA">
              <w:rPr>
                <w:rFonts w:cs="Times New Roman"/>
                <w:bCs/>
                <w:sz w:val="22"/>
              </w:rPr>
              <w:t>)</w:t>
            </w:r>
          </w:p>
        </w:tc>
        <w:tc>
          <w:tcPr>
            <w:tcW w:w="1402" w:type="dxa"/>
            <w:vAlign w:val="bottom"/>
          </w:tcPr>
          <w:p w14:paraId="0A62CF7B" w14:textId="77777777" w:rsidR="00F12E86" w:rsidRDefault="00F12E86" w:rsidP="00F12E86">
            <w:pPr>
              <w:spacing w:line="240" w:lineRule="auto"/>
              <w:jc w:val="center"/>
              <w:rPr>
                <w:rFonts w:cs="Times New Roman"/>
                <w:bCs/>
                <w:sz w:val="22"/>
              </w:rPr>
            </w:pPr>
            <w:r w:rsidRPr="00246DDA">
              <w:rPr>
                <w:rFonts w:cs="Times New Roman"/>
                <w:bCs/>
                <w:sz w:val="22"/>
              </w:rPr>
              <w:t xml:space="preserve">1.01 </w:t>
            </w:r>
          </w:p>
          <w:p w14:paraId="2C704332" w14:textId="0BBE523E"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0.73, 1.38)</w:t>
            </w:r>
          </w:p>
        </w:tc>
        <w:tc>
          <w:tcPr>
            <w:tcW w:w="1406" w:type="dxa"/>
            <w:vAlign w:val="bottom"/>
          </w:tcPr>
          <w:p w14:paraId="1F65BC9D" w14:textId="77777777" w:rsidR="00F12E86" w:rsidRDefault="00F12E86" w:rsidP="00F12E86">
            <w:pPr>
              <w:spacing w:line="240" w:lineRule="auto"/>
              <w:jc w:val="center"/>
              <w:rPr>
                <w:rFonts w:cs="Times New Roman"/>
                <w:bCs/>
                <w:sz w:val="22"/>
              </w:rPr>
            </w:pPr>
            <w:r w:rsidRPr="00246DDA">
              <w:rPr>
                <w:rFonts w:cs="Times New Roman"/>
                <w:bCs/>
                <w:sz w:val="22"/>
              </w:rPr>
              <w:t xml:space="preserve">0.92 </w:t>
            </w:r>
          </w:p>
          <w:p w14:paraId="69CEB2AC" w14:textId="1D018D55" w:rsidR="00F12E86" w:rsidRPr="006018AC" w:rsidRDefault="00F12E86" w:rsidP="00F12E86">
            <w:pPr>
              <w:spacing w:line="240" w:lineRule="auto"/>
              <w:rPr>
                <w:rFonts w:cs="Times New Roman"/>
                <w:bCs/>
                <w:sz w:val="22"/>
              </w:rPr>
            </w:pPr>
            <w:r>
              <w:rPr>
                <w:rFonts w:cs="Times New Roman"/>
                <w:bCs/>
                <w:sz w:val="22"/>
              </w:rPr>
              <w:t>(</w:t>
            </w:r>
            <w:r w:rsidRPr="00246DDA">
              <w:rPr>
                <w:rFonts w:cs="Times New Roman"/>
                <w:bCs/>
                <w:sz w:val="22"/>
              </w:rPr>
              <w:t>0.68, 1.24)</w:t>
            </w:r>
          </w:p>
        </w:tc>
      </w:tr>
      <w:tr w:rsidR="00F12E86" w:rsidRPr="00803774" w14:paraId="63E195A7" w14:textId="77777777" w:rsidTr="006018AC">
        <w:trPr>
          <w:trHeight w:val="18"/>
        </w:trPr>
        <w:tc>
          <w:tcPr>
            <w:tcW w:w="2695" w:type="dxa"/>
            <w:vAlign w:val="center"/>
          </w:tcPr>
          <w:p w14:paraId="39BD9310" w14:textId="320CD32E" w:rsidR="00F12E86" w:rsidRPr="006018AC" w:rsidRDefault="00F12E86" w:rsidP="00F12E86">
            <w:pPr>
              <w:spacing w:line="240" w:lineRule="auto"/>
              <w:rPr>
                <w:rFonts w:cs="Times New Roman"/>
                <w:bCs/>
                <w:sz w:val="22"/>
              </w:rPr>
            </w:pPr>
            <w:r>
              <w:rPr>
                <w:rFonts w:cs="Times New Roman"/>
                <w:bCs/>
                <w:sz w:val="22"/>
              </w:rPr>
              <w:t>5-Year</w:t>
            </w:r>
          </w:p>
        </w:tc>
        <w:tc>
          <w:tcPr>
            <w:tcW w:w="940" w:type="dxa"/>
            <w:vAlign w:val="center"/>
          </w:tcPr>
          <w:p w14:paraId="38BFA694" w14:textId="51F2ED8E" w:rsidR="00F12E86" w:rsidRPr="006018AC" w:rsidRDefault="00F12E86" w:rsidP="00F12E86">
            <w:pPr>
              <w:spacing w:line="240" w:lineRule="auto"/>
              <w:rPr>
                <w:rFonts w:cs="Times New Roman"/>
                <w:bCs/>
                <w:sz w:val="22"/>
              </w:rPr>
            </w:pPr>
            <w:r w:rsidRPr="006018AC">
              <w:rPr>
                <w:rFonts w:cs="Times New Roman"/>
                <w:bCs/>
                <w:sz w:val="22"/>
              </w:rPr>
              <w:t>226</w:t>
            </w:r>
          </w:p>
        </w:tc>
        <w:tc>
          <w:tcPr>
            <w:tcW w:w="1220" w:type="dxa"/>
            <w:vAlign w:val="center"/>
          </w:tcPr>
          <w:p w14:paraId="2B664679" w14:textId="6F9031E1" w:rsidR="00F12E86" w:rsidRPr="006018AC" w:rsidRDefault="00F12E86" w:rsidP="00F12E86">
            <w:pPr>
              <w:spacing w:line="240" w:lineRule="auto"/>
              <w:jc w:val="center"/>
              <w:rPr>
                <w:rFonts w:cs="Times New Roman"/>
                <w:bCs/>
                <w:sz w:val="22"/>
              </w:rPr>
            </w:pPr>
            <w:r w:rsidRPr="006018AC">
              <w:rPr>
                <w:rFonts w:cs="Times New Roman"/>
                <w:bCs/>
                <w:sz w:val="22"/>
              </w:rPr>
              <w:t>Ref</w:t>
            </w:r>
          </w:p>
        </w:tc>
        <w:tc>
          <w:tcPr>
            <w:tcW w:w="1586" w:type="dxa"/>
            <w:vAlign w:val="bottom"/>
          </w:tcPr>
          <w:p w14:paraId="09D68804" w14:textId="77777777" w:rsidR="00F12E86" w:rsidRDefault="00F12E86" w:rsidP="00F12E86">
            <w:pPr>
              <w:spacing w:line="240" w:lineRule="auto"/>
              <w:jc w:val="center"/>
              <w:rPr>
                <w:rFonts w:cs="Times New Roman"/>
                <w:bCs/>
                <w:sz w:val="22"/>
              </w:rPr>
            </w:pPr>
            <w:r w:rsidRPr="00246DDA">
              <w:rPr>
                <w:rFonts w:cs="Times New Roman"/>
                <w:bCs/>
                <w:sz w:val="22"/>
              </w:rPr>
              <w:t xml:space="preserve">0.38 </w:t>
            </w:r>
          </w:p>
          <w:p w14:paraId="0DAA471C" w14:textId="062CBDED"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0.29, 0.5</w:t>
            </w:r>
            <w:r>
              <w:rPr>
                <w:rFonts w:cs="Times New Roman"/>
                <w:bCs/>
                <w:sz w:val="22"/>
              </w:rPr>
              <w:t>0</w:t>
            </w:r>
            <w:r w:rsidRPr="00246DDA">
              <w:rPr>
                <w:rFonts w:cs="Times New Roman"/>
                <w:bCs/>
                <w:sz w:val="22"/>
              </w:rPr>
              <w:t>)</w:t>
            </w:r>
          </w:p>
        </w:tc>
        <w:tc>
          <w:tcPr>
            <w:tcW w:w="1408" w:type="dxa"/>
            <w:vAlign w:val="bottom"/>
          </w:tcPr>
          <w:p w14:paraId="7D7ED09C" w14:textId="77777777" w:rsidR="00F12E86" w:rsidRDefault="00F12E86" w:rsidP="00F12E86">
            <w:pPr>
              <w:spacing w:line="240" w:lineRule="auto"/>
              <w:jc w:val="center"/>
              <w:rPr>
                <w:rFonts w:cs="Times New Roman"/>
                <w:bCs/>
                <w:sz w:val="22"/>
              </w:rPr>
            </w:pPr>
            <w:r w:rsidRPr="00246DDA">
              <w:rPr>
                <w:rFonts w:cs="Times New Roman"/>
                <w:bCs/>
                <w:sz w:val="22"/>
              </w:rPr>
              <w:t xml:space="preserve">0.41 </w:t>
            </w:r>
          </w:p>
          <w:p w14:paraId="5876A4A8" w14:textId="0515F4A0"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0.27, 0.62)</w:t>
            </w:r>
          </w:p>
        </w:tc>
        <w:tc>
          <w:tcPr>
            <w:tcW w:w="1402" w:type="dxa"/>
            <w:vAlign w:val="bottom"/>
          </w:tcPr>
          <w:p w14:paraId="36564CA8" w14:textId="77777777" w:rsidR="00F12E86" w:rsidRDefault="00F12E86" w:rsidP="00F12E86">
            <w:pPr>
              <w:spacing w:line="240" w:lineRule="auto"/>
              <w:jc w:val="center"/>
              <w:rPr>
                <w:rFonts w:cs="Times New Roman"/>
                <w:bCs/>
                <w:sz w:val="22"/>
              </w:rPr>
            </w:pPr>
            <w:r w:rsidRPr="00246DDA">
              <w:rPr>
                <w:rFonts w:cs="Times New Roman"/>
                <w:bCs/>
                <w:sz w:val="22"/>
              </w:rPr>
              <w:t xml:space="preserve">0.58 </w:t>
            </w:r>
          </w:p>
          <w:p w14:paraId="5A97B6AB" w14:textId="27C79B28"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0.41, 0.82)</w:t>
            </w:r>
          </w:p>
        </w:tc>
        <w:tc>
          <w:tcPr>
            <w:tcW w:w="1412" w:type="dxa"/>
            <w:vAlign w:val="bottom"/>
          </w:tcPr>
          <w:p w14:paraId="2F980401" w14:textId="77777777" w:rsidR="00F12E86" w:rsidRDefault="00F12E86" w:rsidP="00F12E86">
            <w:pPr>
              <w:spacing w:line="240" w:lineRule="auto"/>
              <w:jc w:val="center"/>
              <w:rPr>
                <w:rFonts w:cs="Times New Roman"/>
                <w:bCs/>
                <w:sz w:val="22"/>
              </w:rPr>
            </w:pPr>
            <w:r w:rsidRPr="00246DDA">
              <w:rPr>
                <w:rFonts w:cs="Times New Roman"/>
                <w:bCs/>
                <w:sz w:val="22"/>
              </w:rPr>
              <w:t xml:space="preserve">1.26 </w:t>
            </w:r>
          </w:p>
          <w:p w14:paraId="09479EB5" w14:textId="75DE7639"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0.92, 1.74)</w:t>
            </w:r>
          </w:p>
        </w:tc>
        <w:tc>
          <w:tcPr>
            <w:tcW w:w="1402" w:type="dxa"/>
            <w:vAlign w:val="bottom"/>
          </w:tcPr>
          <w:p w14:paraId="726A5D11" w14:textId="77777777" w:rsidR="00F12E86" w:rsidRDefault="00F12E86" w:rsidP="00F12E86">
            <w:pPr>
              <w:spacing w:line="240" w:lineRule="auto"/>
              <w:jc w:val="center"/>
              <w:rPr>
                <w:rFonts w:cs="Times New Roman"/>
                <w:bCs/>
                <w:sz w:val="22"/>
              </w:rPr>
            </w:pPr>
            <w:r w:rsidRPr="00246DDA">
              <w:rPr>
                <w:rFonts w:cs="Times New Roman"/>
                <w:bCs/>
                <w:sz w:val="22"/>
              </w:rPr>
              <w:t xml:space="preserve">0.92 </w:t>
            </w:r>
          </w:p>
          <w:p w14:paraId="1BA03E67" w14:textId="758158D2"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0.6, 1.41)</w:t>
            </w:r>
          </w:p>
        </w:tc>
        <w:tc>
          <w:tcPr>
            <w:tcW w:w="1406" w:type="dxa"/>
            <w:vAlign w:val="bottom"/>
          </w:tcPr>
          <w:p w14:paraId="7E397608" w14:textId="77777777" w:rsidR="00F12E86" w:rsidRDefault="00F12E86" w:rsidP="00F12E86">
            <w:pPr>
              <w:spacing w:line="240" w:lineRule="auto"/>
              <w:jc w:val="center"/>
              <w:rPr>
                <w:rFonts w:cs="Times New Roman"/>
                <w:bCs/>
                <w:sz w:val="22"/>
              </w:rPr>
            </w:pPr>
            <w:r w:rsidRPr="00246DDA">
              <w:rPr>
                <w:rFonts w:cs="Times New Roman"/>
                <w:bCs/>
                <w:sz w:val="22"/>
              </w:rPr>
              <w:t xml:space="preserve">0.96 </w:t>
            </w:r>
          </w:p>
          <w:p w14:paraId="6D86B52E" w14:textId="7D7219F2"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0.67, 1.37)</w:t>
            </w:r>
          </w:p>
        </w:tc>
      </w:tr>
      <w:tr w:rsidR="00F12E86" w:rsidRPr="00803774" w14:paraId="6E1CA305" w14:textId="77777777" w:rsidTr="006018AC">
        <w:trPr>
          <w:trHeight w:val="18"/>
        </w:trPr>
        <w:tc>
          <w:tcPr>
            <w:tcW w:w="2695" w:type="dxa"/>
            <w:vAlign w:val="center"/>
          </w:tcPr>
          <w:p w14:paraId="38058E05" w14:textId="6C31CDC2" w:rsidR="00F12E86" w:rsidRPr="006018AC" w:rsidRDefault="00F12E86" w:rsidP="00F12E86">
            <w:pPr>
              <w:spacing w:line="240" w:lineRule="auto"/>
              <w:rPr>
                <w:rFonts w:cs="Times New Roman"/>
                <w:bCs/>
                <w:sz w:val="22"/>
              </w:rPr>
            </w:pPr>
            <w:r>
              <w:rPr>
                <w:rFonts w:cs="Times New Roman"/>
                <w:bCs/>
                <w:sz w:val="22"/>
              </w:rPr>
              <w:t>10-Year</w:t>
            </w:r>
          </w:p>
        </w:tc>
        <w:tc>
          <w:tcPr>
            <w:tcW w:w="940" w:type="dxa"/>
            <w:vAlign w:val="center"/>
          </w:tcPr>
          <w:p w14:paraId="482619C7" w14:textId="2F5D1549" w:rsidR="00F12E86" w:rsidRPr="006018AC" w:rsidRDefault="00F12E86" w:rsidP="00F12E86">
            <w:pPr>
              <w:spacing w:line="240" w:lineRule="auto"/>
              <w:rPr>
                <w:rFonts w:cs="Times New Roman"/>
                <w:bCs/>
                <w:sz w:val="22"/>
              </w:rPr>
            </w:pPr>
            <w:r w:rsidRPr="006018AC">
              <w:rPr>
                <w:rFonts w:cs="Times New Roman"/>
                <w:bCs/>
                <w:sz w:val="22"/>
              </w:rPr>
              <w:t>422</w:t>
            </w:r>
          </w:p>
        </w:tc>
        <w:tc>
          <w:tcPr>
            <w:tcW w:w="1220" w:type="dxa"/>
            <w:vAlign w:val="center"/>
          </w:tcPr>
          <w:p w14:paraId="78B7B777" w14:textId="210652B6" w:rsidR="00F12E86" w:rsidRPr="006018AC" w:rsidRDefault="00F12E86" w:rsidP="00F12E86">
            <w:pPr>
              <w:spacing w:line="240" w:lineRule="auto"/>
              <w:jc w:val="center"/>
              <w:rPr>
                <w:rFonts w:cs="Times New Roman"/>
                <w:bCs/>
                <w:sz w:val="22"/>
              </w:rPr>
            </w:pPr>
            <w:r w:rsidRPr="006018AC">
              <w:rPr>
                <w:rFonts w:cs="Times New Roman"/>
                <w:bCs/>
                <w:sz w:val="22"/>
              </w:rPr>
              <w:t>Ref</w:t>
            </w:r>
          </w:p>
        </w:tc>
        <w:tc>
          <w:tcPr>
            <w:tcW w:w="1586" w:type="dxa"/>
            <w:vAlign w:val="bottom"/>
          </w:tcPr>
          <w:p w14:paraId="0A9FC4A5" w14:textId="77777777" w:rsidR="00F12E86" w:rsidRDefault="00F12E86" w:rsidP="00F12E86">
            <w:pPr>
              <w:spacing w:line="240" w:lineRule="auto"/>
              <w:jc w:val="center"/>
              <w:rPr>
                <w:rFonts w:cs="Times New Roman"/>
                <w:bCs/>
                <w:sz w:val="22"/>
              </w:rPr>
            </w:pPr>
            <w:r w:rsidRPr="00246DDA">
              <w:rPr>
                <w:rFonts w:cs="Times New Roman"/>
                <w:bCs/>
                <w:sz w:val="22"/>
              </w:rPr>
              <w:t xml:space="preserve">0.29 </w:t>
            </w:r>
          </w:p>
          <w:p w14:paraId="3B0637B5" w14:textId="2E47AE15"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0.19, 0.45)</w:t>
            </w:r>
          </w:p>
        </w:tc>
        <w:tc>
          <w:tcPr>
            <w:tcW w:w="1408" w:type="dxa"/>
            <w:vAlign w:val="bottom"/>
          </w:tcPr>
          <w:p w14:paraId="0EEE21B1" w14:textId="77777777" w:rsidR="00F12E86" w:rsidRDefault="00F12E86" w:rsidP="00F12E86">
            <w:pPr>
              <w:spacing w:line="240" w:lineRule="auto"/>
              <w:jc w:val="center"/>
              <w:rPr>
                <w:rFonts w:cs="Times New Roman"/>
                <w:bCs/>
                <w:sz w:val="22"/>
              </w:rPr>
            </w:pPr>
            <w:r w:rsidRPr="00246DDA">
              <w:rPr>
                <w:rFonts w:cs="Times New Roman"/>
                <w:bCs/>
                <w:sz w:val="22"/>
              </w:rPr>
              <w:t xml:space="preserve">0.5 </w:t>
            </w:r>
          </w:p>
          <w:p w14:paraId="7893EEBF" w14:textId="608F3068"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0.3, 0.85)</w:t>
            </w:r>
          </w:p>
        </w:tc>
        <w:tc>
          <w:tcPr>
            <w:tcW w:w="1402" w:type="dxa"/>
            <w:vAlign w:val="bottom"/>
          </w:tcPr>
          <w:p w14:paraId="7040ECF4" w14:textId="77777777" w:rsidR="00F12E86" w:rsidRDefault="00F12E86" w:rsidP="00F12E86">
            <w:pPr>
              <w:spacing w:line="240" w:lineRule="auto"/>
              <w:jc w:val="center"/>
              <w:rPr>
                <w:rFonts w:cs="Times New Roman"/>
                <w:bCs/>
                <w:sz w:val="22"/>
              </w:rPr>
            </w:pPr>
            <w:r w:rsidRPr="00246DDA">
              <w:rPr>
                <w:rFonts w:cs="Times New Roman"/>
                <w:bCs/>
                <w:sz w:val="22"/>
              </w:rPr>
              <w:t xml:space="preserve">0.62 </w:t>
            </w:r>
          </w:p>
          <w:p w14:paraId="5E3B06FA" w14:textId="05CF516B"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0.39, 0.99)</w:t>
            </w:r>
          </w:p>
        </w:tc>
        <w:tc>
          <w:tcPr>
            <w:tcW w:w="1412" w:type="dxa"/>
            <w:vAlign w:val="bottom"/>
          </w:tcPr>
          <w:p w14:paraId="7D732440" w14:textId="77777777" w:rsidR="00F12E86" w:rsidRDefault="00F12E86" w:rsidP="00F12E86">
            <w:pPr>
              <w:spacing w:line="240" w:lineRule="auto"/>
              <w:jc w:val="center"/>
              <w:rPr>
                <w:rFonts w:cs="Times New Roman"/>
                <w:bCs/>
                <w:sz w:val="22"/>
              </w:rPr>
            </w:pPr>
            <w:r w:rsidRPr="00246DDA">
              <w:rPr>
                <w:rFonts w:cs="Times New Roman"/>
                <w:bCs/>
                <w:sz w:val="22"/>
              </w:rPr>
              <w:t xml:space="preserve">0.98 </w:t>
            </w:r>
          </w:p>
          <w:p w14:paraId="19878CC0" w14:textId="454295CC"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0.61, 1.57)</w:t>
            </w:r>
          </w:p>
        </w:tc>
        <w:tc>
          <w:tcPr>
            <w:tcW w:w="1402" w:type="dxa"/>
            <w:vAlign w:val="bottom"/>
          </w:tcPr>
          <w:p w14:paraId="26799857" w14:textId="77777777" w:rsidR="00F12E86" w:rsidRDefault="00F12E86" w:rsidP="00F12E86">
            <w:pPr>
              <w:spacing w:line="240" w:lineRule="auto"/>
              <w:jc w:val="center"/>
              <w:rPr>
                <w:rFonts w:cs="Times New Roman"/>
                <w:bCs/>
                <w:sz w:val="22"/>
              </w:rPr>
            </w:pPr>
            <w:r w:rsidRPr="00246DDA">
              <w:rPr>
                <w:rFonts w:cs="Times New Roman"/>
                <w:bCs/>
                <w:sz w:val="22"/>
              </w:rPr>
              <w:t xml:space="preserve">1.11 </w:t>
            </w:r>
          </w:p>
          <w:p w14:paraId="002F52C2" w14:textId="21D6044B"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0.64, 1.92)</w:t>
            </w:r>
          </w:p>
        </w:tc>
        <w:tc>
          <w:tcPr>
            <w:tcW w:w="1406" w:type="dxa"/>
            <w:vAlign w:val="bottom"/>
          </w:tcPr>
          <w:p w14:paraId="2A6F7E0D" w14:textId="77777777" w:rsidR="00F12E86" w:rsidRDefault="00F12E86" w:rsidP="00F12E86">
            <w:pPr>
              <w:spacing w:line="240" w:lineRule="auto"/>
              <w:jc w:val="center"/>
              <w:rPr>
                <w:rFonts w:cs="Times New Roman"/>
                <w:bCs/>
                <w:sz w:val="22"/>
              </w:rPr>
            </w:pPr>
            <w:r w:rsidRPr="00246DDA">
              <w:rPr>
                <w:rFonts w:cs="Times New Roman"/>
                <w:bCs/>
                <w:sz w:val="22"/>
              </w:rPr>
              <w:t xml:space="preserve">1.04 </w:t>
            </w:r>
          </w:p>
          <w:p w14:paraId="32868803" w14:textId="1243732B" w:rsidR="00F12E86" w:rsidRPr="00246DDA" w:rsidRDefault="00F12E86" w:rsidP="00F12E86">
            <w:pPr>
              <w:spacing w:line="240" w:lineRule="auto"/>
              <w:jc w:val="center"/>
              <w:rPr>
                <w:rFonts w:cs="Times New Roman"/>
                <w:bCs/>
                <w:sz w:val="22"/>
              </w:rPr>
            </w:pPr>
            <w:r>
              <w:rPr>
                <w:rFonts w:cs="Times New Roman"/>
                <w:bCs/>
                <w:sz w:val="22"/>
              </w:rPr>
              <w:t>(</w:t>
            </w:r>
            <w:r w:rsidRPr="00246DDA">
              <w:rPr>
                <w:rFonts w:cs="Times New Roman"/>
                <w:bCs/>
                <w:sz w:val="22"/>
              </w:rPr>
              <w:t>0.65, 1.66)</w:t>
            </w:r>
          </w:p>
        </w:tc>
      </w:tr>
      <w:tr w:rsidR="00F12E86" w:rsidRPr="00803774" w14:paraId="6CF7F742" w14:textId="77777777" w:rsidTr="006018AC">
        <w:trPr>
          <w:trHeight w:val="18"/>
        </w:trPr>
        <w:tc>
          <w:tcPr>
            <w:tcW w:w="2695" w:type="dxa"/>
            <w:vAlign w:val="center"/>
          </w:tcPr>
          <w:p w14:paraId="600D89D0" w14:textId="77777777" w:rsidR="00F12E86" w:rsidRPr="006018AC" w:rsidRDefault="00F12E86" w:rsidP="00F12E86">
            <w:pPr>
              <w:spacing w:line="240" w:lineRule="auto"/>
              <w:ind w:firstLine="153"/>
              <w:rPr>
                <w:rFonts w:cs="Times New Roman"/>
                <w:bCs/>
                <w:sz w:val="22"/>
              </w:rPr>
            </w:pPr>
          </w:p>
        </w:tc>
        <w:tc>
          <w:tcPr>
            <w:tcW w:w="940" w:type="dxa"/>
            <w:vAlign w:val="center"/>
          </w:tcPr>
          <w:p w14:paraId="026CD1E6" w14:textId="77777777" w:rsidR="00F12E86" w:rsidRPr="006018AC" w:rsidRDefault="00F12E86" w:rsidP="00F12E86">
            <w:pPr>
              <w:spacing w:line="240" w:lineRule="auto"/>
              <w:rPr>
                <w:rFonts w:cs="Times New Roman"/>
                <w:bCs/>
                <w:sz w:val="22"/>
              </w:rPr>
            </w:pPr>
          </w:p>
        </w:tc>
        <w:tc>
          <w:tcPr>
            <w:tcW w:w="1220" w:type="dxa"/>
            <w:vAlign w:val="center"/>
          </w:tcPr>
          <w:p w14:paraId="23BD1629" w14:textId="77777777" w:rsidR="00F12E86" w:rsidRPr="006018AC" w:rsidRDefault="00F12E86" w:rsidP="00F12E86">
            <w:pPr>
              <w:spacing w:line="240" w:lineRule="auto"/>
              <w:jc w:val="center"/>
              <w:rPr>
                <w:rFonts w:cs="Times New Roman"/>
                <w:bCs/>
                <w:sz w:val="22"/>
              </w:rPr>
            </w:pPr>
          </w:p>
        </w:tc>
        <w:tc>
          <w:tcPr>
            <w:tcW w:w="1586" w:type="dxa"/>
            <w:vAlign w:val="bottom"/>
          </w:tcPr>
          <w:p w14:paraId="2807DFD1" w14:textId="77777777" w:rsidR="00F12E86" w:rsidRPr="00246DDA" w:rsidRDefault="00F12E86" w:rsidP="00F12E86">
            <w:pPr>
              <w:spacing w:line="240" w:lineRule="auto"/>
              <w:jc w:val="center"/>
              <w:rPr>
                <w:rFonts w:cs="Times New Roman"/>
                <w:bCs/>
                <w:sz w:val="22"/>
              </w:rPr>
            </w:pPr>
          </w:p>
        </w:tc>
        <w:tc>
          <w:tcPr>
            <w:tcW w:w="1408" w:type="dxa"/>
            <w:vAlign w:val="bottom"/>
          </w:tcPr>
          <w:p w14:paraId="512212E4" w14:textId="77777777" w:rsidR="00F12E86" w:rsidRPr="00246DDA" w:rsidRDefault="00F12E86" w:rsidP="00F12E86">
            <w:pPr>
              <w:spacing w:line="240" w:lineRule="auto"/>
              <w:jc w:val="center"/>
              <w:rPr>
                <w:rFonts w:cs="Times New Roman"/>
                <w:bCs/>
                <w:sz w:val="22"/>
              </w:rPr>
            </w:pPr>
          </w:p>
        </w:tc>
        <w:tc>
          <w:tcPr>
            <w:tcW w:w="1402" w:type="dxa"/>
            <w:vAlign w:val="bottom"/>
          </w:tcPr>
          <w:p w14:paraId="233B96FC" w14:textId="77777777" w:rsidR="00F12E86" w:rsidRPr="00246DDA" w:rsidRDefault="00F12E86" w:rsidP="00F12E86">
            <w:pPr>
              <w:spacing w:line="240" w:lineRule="auto"/>
              <w:jc w:val="center"/>
              <w:rPr>
                <w:rFonts w:cs="Times New Roman"/>
                <w:bCs/>
                <w:sz w:val="22"/>
              </w:rPr>
            </w:pPr>
          </w:p>
        </w:tc>
        <w:tc>
          <w:tcPr>
            <w:tcW w:w="1412" w:type="dxa"/>
            <w:vAlign w:val="bottom"/>
          </w:tcPr>
          <w:p w14:paraId="401C1970" w14:textId="77777777" w:rsidR="00F12E86" w:rsidRPr="00246DDA" w:rsidRDefault="00F12E86" w:rsidP="00F12E86">
            <w:pPr>
              <w:spacing w:line="240" w:lineRule="auto"/>
              <w:jc w:val="center"/>
              <w:rPr>
                <w:rFonts w:cs="Times New Roman"/>
                <w:bCs/>
                <w:sz w:val="22"/>
              </w:rPr>
            </w:pPr>
          </w:p>
        </w:tc>
        <w:tc>
          <w:tcPr>
            <w:tcW w:w="1402" w:type="dxa"/>
            <w:vAlign w:val="bottom"/>
          </w:tcPr>
          <w:p w14:paraId="1108BA01" w14:textId="77777777" w:rsidR="00F12E86" w:rsidRPr="00246DDA" w:rsidRDefault="00F12E86" w:rsidP="00F12E86">
            <w:pPr>
              <w:spacing w:line="240" w:lineRule="auto"/>
              <w:jc w:val="center"/>
              <w:rPr>
                <w:rFonts w:cs="Times New Roman"/>
                <w:bCs/>
                <w:sz w:val="22"/>
              </w:rPr>
            </w:pPr>
          </w:p>
        </w:tc>
        <w:tc>
          <w:tcPr>
            <w:tcW w:w="1406" w:type="dxa"/>
            <w:vAlign w:val="bottom"/>
          </w:tcPr>
          <w:p w14:paraId="16D46373" w14:textId="77777777" w:rsidR="00F12E86" w:rsidRPr="00246DDA" w:rsidRDefault="00F12E86" w:rsidP="00F12E86">
            <w:pPr>
              <w:spacing w:line="240" w:lineRule="auto"/>
              <w:jc w:val="center"/>
              <w:rPr>
                <w:rFonts w:cs="Times New Roman"/>
                <w:bCs/>
                <w:sz w:val="22"/>
              </w:rPr>
            </w:pPr>
          </w:p>
        </w:tc>
      </w:tr>
      <w:tr w:rsidR="00F12E86" w:rsidRPr="00803774" w14:paraId="0C766F1D" w14:textId="77777777" w:rsidTr="006018AC">
        <w:trPr>
          <w:trHeight w:val="18"/>
        </w:trPr>
        <w:tc>
          <w:tcPr>
            <w:tcW w:w="2695" w:type="dxa"/>
            <w:vAlign w:val="center"/>
          </w:tcPr>
          <w:p w14:paraId="44EB3C93" w14:textId="732ED40E" w:rsidR="00F12E86" w:rsidRPr="00B46F9F" w:rsidRDefault="00F12E86" w:rsidP="00F12E86">
            <w:pPr>
              <w:spacing w:line="240" w:lineRule="auto"/>
              <w:rPr>
                <w:rFonts w:cs="Times New Roman"/>
                <w:b/>
                <w:sz w:val="22"/>
              </w:rPr>
            </w:pPr>
            <w:r w:rsidRPr="00B46F9F">
              <w:rPr>
                <w:rFonts w:cs="Times New Roman"/>
                <w:b/>
                <w:sz w:val="22"/>
              </w:rPr>
              <w:t>Ca</w:t>
            </w:r>
            <w:r w:rsidR="00B46F9F" w:rsidRPr="00B46F9F">
              <w:rPr>
                <w:rFonts w:cs="Times New Roman"/>
                <w:b/>
                <w:sz w:val="22"/>
              </w:rPr>
              <w:t>rdiovascular</w:t>
            </w:r>
          </w:p>
        </w:tc>
        <w:tc>
          <w:tcPr>
            <w:tcW w:w="940" w:type="dxa"/>
            <w:vAlign w:val="center"/>
          </w:tcPr>
          <w:p w14:paraId="0F7FAA06" w14:textId="77777777" w:rsidR="00F12E86" w:rsidRPr="006018AC" w:rsidRDefault="00F12E86" w:rsidP="00F12E86">
            <w:pPr>
              <w:spacing w:line="240" w:lineRule="auto"/>
              <w:rPr>
                <w:rFonts w:cs="Times New Roman"/>
                <w:bCs/>
                <w:sz w:val="22"/>
              </w:rPr>
            </w:pPr>
          </w:p>
        </w:tc>
        <w:tc>
          <w:tcPr>
            <w:tcW w:w="1220" w:type="dxa"/>
            <w:vAlign w:val="center"/>
          </w:tcPr>
          <w:p w14:paraId="2FAA5AC2" w14:textId="77777777" w:rsidR="00F12E86" w:rsidRPr="006018AC" w:rsidRDefault="00F12E86" w:rsidP="00F12E86">
            <w:pPr>
              <w:spacing w:line="240" w:lineRule="auto"/>
              <w:jc w:val="center"/>
              <w:rPr>
                <w:rFonts w:cs="Times New Roman"/>
                <w:bCs/>
                <w:sz w:val="22"/>
              </w:rPr>
            </w:pPr>
          </w:p>
        </w:tc>
        <w:tc>
          <w:tcPr>
            <w:tcW w:w="1586" w:type="dxa"/>
            <w:vAlign w:val="bottom"/>
          </w:tcPr>
          <w:p w14:paraId="35688F42" w14:textId="77777777" w:rsidR="00F12E86" w:rsidRPr="00246DDA" w:rsidRDefault="00F12E86" w:rsidP="00F12E86">
            <w:pPr>
              <w:spacing w:line="240" w:lineRule="auto"/>
              <w:jc w:val="center"/>
              <w:rPr>
                <w:rFonts w:cs="Times New Roman"/>
                <w:bCs/>
                <w:sz w:val="22"/>
              </w:rPr>
            </w:pPr>
          </w:p>
        </w:tc>
        <w:tc>
          <w:tcPr>
            <w:tcW w:w="1408" w:type="dxa"/>
            <w:vAlign w:val="bottom"/>
          </w:tcPr>
          <w:p w14:paraId="074C9519" w14:textId="77777777" w:rsidR="00F12E86" w:rsidRPr="00246DDA" w:rsidRDefault="00F12E86" w:rsidP="00F12E86">
            <w:pPr>
              <w:spacing w:line="240" w:lineRule="auto"/>
              <w:jc w:val="center"/>
              <w:rPr>
                <w:rFonts w:cs="Times New Roman"/>
                <w:bCs/>
                <w:sz w:val="22"/>
              </w:rPr>
            </w:pPr>
          </w:p>
        </w:tc>
        <w:tc>
          <w:tcPr>
            <w:tcW w:w="1402" w:type="dxa"/>
            <w:vAlign w:val="bottom"/>
          </w:tcPr>
          <w:p w14:paraId="20008373" w14:textId="77777777" w:rsidR="00F12E86" w:rsidRPr="00246DDA" w:rsidRDefault="00F12E86" w:rsidP="00F12E86">
            <w:pPr>
              <w:spacing w:line="240" w:lineRule="auto"/>
              <w:jc w:val="center"/>
              <w:rPr>
                <w:rFonts w:cs="Times New Roman"/>
                <w:bCs/>
                <w:sz w:val="22"/>
              </w:rPr>
            </w:pPr>
          </w:p>
        </w:tc>
        <w:tc>
          <w:tcPr>
            <w:tcW w:w="1412" w:type="dxa"/>
            <w:vAlign w:val="bottom"/>
          </w:tcPr>
          <w:p w14:paraId="4EBFA26D" w14:textId="77777777" w:rsidR="00F12E86" w:rsidRPr="00246DDA" w:rsidRDefault="00F12E86" w:rsidP="00F12E86">
            <w:pPr>
              <w:spacing w:line="240" w:lineRule="auto"/>
              <w:jc w:val="center"/>
              <w:rPr>
                <w:rFonts w:cs="Times New Roman"/>
                <w:bCs/>
                <w:sz w:val="22"/>
              </w:rPr>
            </w:pPr>
          </w:p>
        </w:tc>
        <w:tc>
          <w:tcPr>
            <w:tcW w:w="1402" w:type="dxa"/>
            <w:vAlign w:val="bottom"/>
          </w:tcPr>
          <w:p w14:paraId="28C70CA9" w14:textId="77777777" w:rsidR="00F12E86" w:rsidRPr="00246DDA" w:rsidRDefault="00F12E86" w:rsidP="00F12E86">
            <w:pPr>
              <w:spacing w:line="240" w:lineRule="auto"/>
              <w:jc w:val="center"/>
              <w:rPr>
                <w:rFonts w:cs="Times New Roman"/>
                <w:bCs/>
                <w:sz w:val="22"/>
              </w:rPr>
            </w:pPr>
          </w:p>
        </w:tc>
        <w:tc>
          <w:tcPr>
            <w:tcW w:w="1406" w:type="dxa"/>
            <w:vAlign w:val="bottom"/>
          </w:tcPr>
          <w:p w14:paraId="773D79CC" w14:textId="77777777" w:rsidR="00F12E86" w:rsidRPr="00246DDA" w:rsidRDefault="00F12E86" w:rsidP="00F12E86">
            <w:pPr>
              <w:spacing w:line="240" w:lineRule="auto"/>
              <w:jc w:val="center"/>
              <w:rPr>
                <w:rFonts w:cs="Times New Roman"/>
                <w:bCs/>
                <w:sz w:val="22"/>
              </w:rPr>
            </w:pPr>
          </w:p>
        </w:tc>
      </w:tr>
      <w:tr w:rsidR="00B46F9F" w:rsidRPr="00803774" w14:paraId="57363E55" w14:textId="77777777" w:rsidTr="006018AC">
        <w:trPr>
          <w:trHeight w:val="18"/>
        </w:trPr>
        <w:tc>
          <w:tcPr>
            <w:tcW w:w="2695" w:type="dxa"/>
            <w:vAlign w:val="center"/>
          </w:tcPr>
          <w:p w14:paraId="3778C0A6" w14:textId="7AEAF899" w:rsidR="00B46F9F" w:rsidRPr="006018AC" w:rsidRDefault="00B46F9F" w:rsidP="00A54D90">
            <w:pPr>
              <w:spacing w:line="240" w:lineRule="auto"/>
              <w:rPr>
                <w:rFonts w:cs="Times New Roman"/>
                <w:bCs/>
                <w:sz w:val="22"/>
              </w:rPr>
            </w:pPr>
            <w:r w:rsidRPr="00B46F9F">
              <w:rPr>
                <w:rFonts w:cs="Times New Roman"/>
                <w:bCs/>
                <w:sz w:val="22"/>
              </w:rPr>
              <w:t>Overall</w:t>
            </w:r>
          </w:p>
        </w:tc>
        <w:tc>
          <w:tcPr>
            <w:tcW w:w="940" w:type="dxa"/>
            <w:vAlign w:val="center"/>
          </w:tcPr>
          <w:p w14:paraId="2E836C6F" w14:textId="23500D6E" w:rsidR="00B46F9F" w:rsidRPr="006018AC" w:rsidRDefault="00B46F9F" w:rsidP="00B46F9F">
            <w:pPr>
              <w:spacing w:line="240" w:lineRule="auto"/>
              <w:rPr>
                <w:rFonts w:cs="Times New Roman"/>
                <w:bCs/>
                <w:sz w:val="22"/>
              </w:rPr>
            </w:pPr>
            <w:r w:rsidRPr="006018AC">
              <w:rPr>
                <w:rFonts w:cs="Times New Roman"/>
                <w:bCs/>
                <w:sz w:val="22"/>
              </w:rPr>
              <w:t>140</w:t>
            </w:r>
          </w:p>
        </w:tc>
        <w:tc>
          <w:tcPr>
            <w:tcW w:w="1220" w:type="dxa"/>
            <w:vAlign w:val="center"/>
          </w:tcPr>
          <w:p w14:paraId="02E3A6C9" w14:textId="511FF493"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51F68D68" w14:textId="77777777" w:rsidR="00B46F9F" w:rsidRDefault="00B46F9F" w:rsidP="00B46F9F">
            <w:pPr>
              <w:spacing w:line="240" w:lineRule="auto"/>
              <w:jc w:val="center"/>
              <w:rPr>
                <w:rFonts w:cs="Times New Roman"/>
                <w:bCs/>
                <w:sz w:val="22"/>
              </w:rPr>
            </w:pPr>
            <w:r w:rsidRPr="00246DDA">
              <w:rPr>
                <w:rFonts w:cs="Times New Roman"/>
                <w:bCs/>
                <w:sz w:val="22"/>
              </w:rPr>
              <w:t xml:space="preserve">0.39 </w:t>
            </w:r>
          </w:p>
          <w:p w14:paraId="728212EE" w14:textId="7A9BBF18"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0.25, 0.62)</w:t>
            </w:r>
          </w:p>
        </w:tc>
        <w:tc>
          <w:tcPr>
            <w:tcW w:w="1408" w:type="dxa"/>
            <w:vAlign w:val="bottom"/>
          </w:tcPr>
          <w:p w14:paraId="43FF06A3" w14:textId="77777777" w:rsidR="00B46F9F" w:rsidRDefault="00B46F9F" w:rsidP="00B46F9F">
            <w:pPr>
              <w:spacing w:line="240" w:lineRule="auto"/>
              <w:jc w:val="center"/>
              <w:rPr>
                <w:rFonts w:cs="Times New Roman"/>
                <w:bCs/>
                <w:sz w:val="22"/>
              </w:rPr>
            </w:pPr>
            <w:r w:rsidRPr="00246DDA">
              <w:rPr>
                <w:rFonts w:cs="Times New Roman"/>
                <w:bCs/>
                <w:sz w:val="22"/>
              </w:rPr>
              <w:t xml:space="preserve">0.57 </w:t>
            </w:r>
          </w:p>
          <w:p w14:paraId="031D3139" w14:textId="29AE6C10"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0.32, 1.03)</w:t>
            </w:r>
          </w:p>
        </w:tc>
        <w:tc>
          <w:tcPr>
            <w:tcW w:w="1402" w:type="dxa"/>
            <w:vAlign w:val="bottom"/>
          </w:tcPr>
          <w:p w14:paraId="23747B47" w14:textId="77777777" w:rsidR="00B46F9F" w:rsidRDefault="00B46F9F" w:rsidP="00B46F9F">
            <w:pPr>
              <w:spacing w:line="240" w:lineRule="auto"/>
              <w:jc w:val="center"/>
              <w:rPr>
                <w:rFonts w:cs="Times New Roman"/>
                <w:bCs/>
                <w:sz w:val="22"/>
              </w:rPr>
            </w:pPr>
            <w:r w:rsidRPr="00246DDA">
              <w:rPr>
                <w:rFonts w:cs="Times New Roman"/>
                <w:bCs/>
                <w:sz w:val="22"/>
              </w:rPr>
              <w:t xml:space="preserve">0.43 </w:t>
            </w:r>
          </w:p>
          <w:p w14:paraId="11F60C62" w14:textId="46AA27F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0.22, 0.85)</w:t>
            </w:r>
          </w:p>
        </w:tc>
        <w:tc>
          <w:tcPr>
            <w:tcW w:w="1412" w:type="dxa"/>
            <w:vAlign w:val="bottom"/>
          </w:tcPr>
          <w:p w14:paraId="08CCDC8C" w14:textId="77777777" w:rsidR="00B46F9F" w:rsidRDefault="00B46F9F" w:rsidP="00B46F9F">
            <w:pPr>
              <w:spacing w:line="240" w:lineRule="auto"/>
              <w:jc w:val="center"/>
              <w:rPr>
                <w:rFonts w:cs="Times New Roman"/>
                <w:bCs/>
                <w:sz w:val="22"/>
              </w:rPr>
            </w:pPr>
            <w:r w:rsidRPr="00246DDA">
              <w:rPr>
                <w:rFonts w:cs="Times New Roman"/>
                <w:bCs/>
                <w:sz w:val="22"/>
              </w:rPr>
              <w:t xml:space="preserve">1.42 </w:t>
            </w:r>
          </w:p>
          <w:p w14:paraId="67E3CE98" w14:textId="36358CD9"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0.84, 2.4)</w:t>
            </w:r>
          </w:p>
        </w:tc>
        <w:tc>
          <w:tcPr>
            <w:tcW w:w="1402" w:type="dxa"/>
            <w:vAlign w:val="bottom"/>
          </w:tcPr>
          <w:p w14:paraId="3F693E31" w14:textId="77777777" w:rsidR="00B46F9F" w:rsidRDefault="00B46F9F" w:rsidP="00B46F9F">
            <w:pPr>
              <w:spacing w:line="240" w:lineRule="auto"/>
              <w:jc w:val="center"/>
              <w:rPr>
                <w:rFonts w:cs="Times New Roman"/>
                <w:bCs/>
                <w:sz w:val="22"/>
              </w:rPr>
            </w:pPr>
            <w:r w:rsidRPr="00246DDA">
              <w:rPr>
                <w:rFonts w:cs="Times New Roman"/>
                <w:bCs/>
                <w:sz w:val="22"/>
              </w:rPr>
              <w:t xml:space="preserve">1.25 </w:t>
            </w:r>
          </w:p>
          <w:p w14:paraId="29798359" w14:textId="4383C414"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0.68, 2.32)</w:t>
            </w:r>
          </w:p>
        </w:tc>
        <w:tc>
          <w:tcPr>
            <w:tcW w:w="1406" w:type="dxa"/>
            <w:vAlign w:val="bottom"/>
          </w:tcPr>
          <w:p w14:paraId="31060AC8" w14:textId="77777777" w:rsidR="00B46F9F" w:rsidRDefault="00B46F9F" w:rsidP="00B46F9F">
            <w:pPr>
              <w:spacing w:line="240" w:lineRule="auto"/>
              <w:jc w:val="center"/>
              <w:rPr>
                <w:rFonts w:cs="Times New Roman"/>
                <w:bCs/>
                <w:sz w:val="22"/>
              </w:rPr>
            </w:pPr>
            <w:r w:rsidRPr="00246DDA">
              <w:rPr>
                <w:rFonts w:cs="Times New Roman"/>
                <w:bCs/>
                <w:sz w:val="22"/>
              </w:rPr>
              <w:t xml:space="preserve">0.68 </w:t>
            </w:r>
          </w:p>
          <w:p w14:paraId="35B0B6EA" w14:textId="4FD87A7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0.34, 1.37)</w:t>
            </w:r>
          </w:p>
        </w:tc>
      </w:tr>
      <w:tr w:rsidR="00B46F9F" w:rsidRPr="00803774" w14:paraId="3E8DCF2F" w14:textId="77777777" w:rsidTr="006018AC">
        <w:trPr>
          <w:trHeight w:val="18"/>
        </w:trPr>
        <w:tc>
          <w:tcPr>
            <w:tcW w:w="2695" w:type="dxa"/>
            <w:vAlign w:val="center"/>
          </w:tcPr>
          <w:p w14:paraId="3DBCBD08" w14:textId="228EF917" w:rsidR="00B46F9F" w:rsidRPr="006018AC" w:rsidRDefault="00B46F9F" w:rsidP="00A54D90">
            <w:pPr>
              <w:spacing w:line="240" w:lineRule="auto"/>
              <w:rPr>
                <w:rFonts w:cs="Times New Roman"/>
                <w:bCs/>
                <w:sz w:val="22"/>
              </w:rPr>
            </w:pPr>
            <w:r>
              <w:rPr>
                <w:rFonts w:cs="Times New Roman"/>
                <w:bCs/>
                <w:sz w:val="22"/>
              </w:rPr>
              <w:t>5-Year</w:t>
            </w:r>
          </w:p>
        </w:tc>
        <w:tc>
          <w:tcPr>
            <w:tcW w:w="940" w:type="dxa"/>
            <w:vAlign w:val="center"/>
          </w:tcPr>
          <w:p w14:paraId="0CACA710" w14:textId="360D1DAA" w:rsidR="00B46F9F" w:rsidRPr="006018AC" w:rsidRDefault="00B46F9F" w:rsidP="00B46F9F">
            <w:pPr>
              <w:spacing w:line="240" w:lineRule="auto"/>
              <w:rPr>
                <w:rFonts w:cs="Times New Roman"/>
                <w:bCs/>
                <w:sz w:val="22"/>
              </w:rPr>
            </w:pPr>
            <w:r w:rsidRPr="006018AC">
              <w:rPr>
                <w:rFonts w:cs="Times New Roman"/>
                <w:bCs/>
                <w:sz w:val="22"/>
              </w:rPr>
              <w:t>49</w:t>
            </w:r>
          </w:p>
        </w:tc>
        <w:tc>
          <w:tcPr>
            <w:tcW w:w="1220" w:type="dxa"/>
            <w:vAlign w:val="center"/>
          </w:tcPr>
          <w:p w14:paraId="5691CB68" w14:textId="3037C645"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66BE11CA" w14:textId="77777777" w:rsidR="00B46F9F" w:rsidRDefault="00B46F9F" w:rsidP="00B46F9F">
            <w:pPr>
              <w:spacing w:line="240" w:lineRule="auto"/>
              <w:jc w:val="center"/>
              <w:rPr>
                <w:rFonts w:cs="Times New Roman"/>
                <w:bCs/>
                <w:sz w:val="22"/>
              </w:rPr>
            </w:pPr>
            <w:r w:rsidRPr="00246DDA">
              <w:rPr>
                <w:rFonts w:cs="Times New Roman"/>
                <w:bCs/>
                <w:sz w:val="22"/>
              </w:rPr>
              <w:t xml:space="preserve">0.42 </w:t>
            </w:r>
          </w:p>
          <w:p w14:paraId="32353045" w14:textId="24BD7296"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0.24, 0.71)</w:t>
            </w:r>
          </w:p>
        </w:tc>
        <w:tc>
          <w:tcPr>
            <w:tcW w:w="1408" w:type="dxa"/>
            <w:vAlign w:val="bottom"/>
          </w:tcPr>
          <w:p w14:paraId="12E1B62B" w14:textId="77777777" w:rsidR="00B46F9F" w:rsidRDefault="00B46F9F" w:rsidP="00B46F9F">
            <w:pPr>
              <w:spacing w:line="240" w:lineRule="auto"/>
              <w:jc w:val="center"/>
              <w:rPr>
                <w:rFonts w:cs="Times New Roman"/>
                <w:bCs/>
                <w:sz w:val="22"/>
              </w:rPr>
            </w:pPr>
            <w:r w:rsidRPr="00246DDA">
              <w:rPr>
                <w:rFonts w:cs="Times New Roman"/>
                <w:bCs/>
                <w:sz w:val="22"/>
              </w:rPr>
              <w:t xml:space="preserve">0.57 </w:t>
            </w:r>
          </w:p>
          <w:p w14:paraId="3D899897" w14:textId="781642A5"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0.27, 1.18)</w:t>
            </w:r>
          </w:p>
        </w:tc>
        <w:tc>
          <w:tcPr>
            <w:tcW w:w="1402" w:type="dxa"/>
            <w:vAlign w:val="bottom"/>
          </w:tcPr>
          <w:p w14:paraId="0907A889" w14:textId="77777777" w:rsidR="00B46F9F" w:rsidRDefault="00B46F9F" w:rsidP="00B46F9F">
            <w:pPr>
              <w:spacing w:line="240" w:lineRule="auto"/>
              <w:jc w:val="center"/>
              <w:rPr>
                <w:rFonts w:cs="Times New Roman"/>
                <w:bCs/>
                <w:sz w:val="22"/>
              </w:rPr>
            </w:pPr>
            <w:r w:rsidRPr="00246DDA">
              <w:rPr>
                <w:rFonts w:cs="Times New Roman"/>
                <w:bCs/>
                <w:sz w:val="22"/>
              </w:rPr>
              <w:t xml:space="preserve">0.49 </w:t>
            </w:r>
          </w:p>
          <w:p w14:paraId="62AFA44E" w14:textId="05D9352A"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0.22, 1.06)</w:t>
            </w:r>
          </w:p>
        </w:tc>
        <w:tc>
          <w:tcPr>
            <w:tcW w:w="1412" w:type="dxa"/>
            <w:vAlign w:val="bottom"/>
          </w:tcPr>
          <w:p w14:paraId="78D931DE" w14:textId="77777777" w:rsidR="00B46F9F" w:rsidRDefault="00B46F9F" w:rsidP="00B46F9F">
            <w:pPr>
              <w:spacing w:line="240" w:lineRule="auto"/>
              <w:jc w:val="center"/>
              <w:rPr>
                <w:rFonts w:cs="Times New Roman"/>
                <w:bCs/>
                <w:sz w:val="22"/>
              </w:rPr>
            </w:pPr>
            <w:r w:rsidRPr="00246DDA">
              <w:rPr>
                <w:rFonts w:cs="Times New Roman"/>
                <w:bCs/>
                <w:sz w:val="22"/>
              </w:rPr>
              <w:t xml:space="preserve">1.77 </w:t>
            </w:r>
          </w:p>
          <w:p w14:paraId="12F30EA0" w14:textId="3F5B18E5"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0.93, 3.37)</w:t>
            </w:r>
          </w:p>
        </w:tc>
        <w:tc>
          <w:tcPr>
            <w:tcW w:w="1402" w:type="dxa"/>
            <w:vAlign w:val="bottom"/>
          </w:tcPr>
          <w:p w14:paraId="24D6DDCA" w14:textId="77777777" w:rsidR="00B46F9F" w:rsidRDefault="00B46F9F" w:rsidP="00B46F9F">
            <w:pPr>
              <w:spacing w:line="240" w:lineRule="auto"/>
              <w:jc w:val="center"/>
              <w:rPr>
                <w:rFonts w:cs="Times New Roman"/>
                <w:bCs/>
                <w:sz w:val="22"/>
              </w:rPr>
            </w:pPr>
            <w:r w:rsidRPr="00246DDA">
              <w:rPr>
                <w:rFonts w:cs="Times New Roman"/>
                <w:bCs/>
                <w:sz w:val="22"/>
              </w:rPr>
              <w:t xml:space="preserve">1.51 </w:t>
            </w:r>
          </w:p>
          <w:p w14:paraId="1184D1FD" w14:textId="620744A1"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0.7</w:t>
            </w:r>
            <w:r>
              <w:rPr>
                <w:rFonts w:cs="Times New Roman"/>
                <w:bCs/>
                <w:sz w:val="22"/>
              </w:rPr>
              <w:t>0</w:t>
            </w:r>
            <w:r w:rsidRPr="00246DDA">
              <w:rPr>
                <w:rFonts w:cs="Times New Roman"/>
                <w:bCs/>
                <w:sz w:val="22"/>
              </w:rPr>
              <w:t>, 3.26)</w:t>
            </w:r>
          </w:p>
        </w:tc>
        <w:tc>
          <w:tcPr>
            <w:tcW w:w="1406" w:type="dxa"/>
            <w:vAlign w:val="bottom"/>
          </w:tcPr>
          <w:p w14:paraId="4BE0C1CF" w14:textId="77777777" w:rsidR="00B46F9F" w:rsidRDefault="00B46F9F" w:rsidP="00B46F9F">
            <w:pPr>
              <w:spacing w:line="240" w:lineRule="auto"/>
              <w:jc w:val="center"/>
              <w:rPr>
                <w:rFonts w:cs="Times New Roman"/>
                <w:bCs/>
                <w:sz w:val="22"/>
              </w:rPr>
            </w:pPr>
            <w:r w:rsidRPr="00246DDA">
              <w:rPr>
                <w:rFonts w:cs="Times New Roman"/>
                <w:bCs/>
                <w:sz w:val="22"/>
              </w:rPr>
              <w:t xml:space="preserve">0.92 </w:t>
            </w:r>
          </w:p>
          <w:p w14:paraId="2F78A3CA" w14:textId="0877FC91"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0.42, 2.04)</w:t>
            </w:r>
          </w:p>
        </w:tc>
      </w:tr>
      <w:tr w:rsidR="00B46F9F" w:rsidRPr="00803774" w14:paraId="6BD662B2" w14:textId="77777777" w:rsidTr="006018AC">
        <w:trPr>
          <w:trHeight w:val="18"/>
        </w:trPr>
        <w:tc>
          <w:tcPr>
            <w:tcW w:w="2695" w:type="dxa"/>
            <w:vAlign w:val="center"/>
          </w:tcPr>
          <w:p w14:paraId="2C927244" w14:textId="78F8E83A" w:rsidR="00B46F9F" w:rsidRPr="006018AC" w:rsidRDefault="00B46F9F" w:rsidP="00A54D90">
            <w:pPr>
              <w:spacing w:line="240" w:lineRule="auto"/>
              <w:rPr>
                <w:rFonts w:cs="Times New Roman"/>
                <w:bCs/>
                <w:sz w:val="22"/>
              </w:rPr>
            </w:pPr>
            <w:r>
              <w:rPr>
                <w:rFonts w:cs="Times New Roman"/>
                <w:bCs/>
                <w:sz w:val="22"/>
              </w:rPr>
              <w:t>10-Year</w:t>
            </w:r>
          </w:p>
        </w:tc>
        <w:tc>
          <w:tcPr>
            <w:tcW w:w="940" w:type="dxa"/>
            <w:vAlign w:val="center"/>
          </w:tcPr>
          <w:p w14:paraId="093662B6" w14:textId="75867455" w:rsidR="00B46F9F" w:rsidRPr="006018AC" w:rsidRDefault="00B46F9F" w:rsidP="00B46F9F">
            <w:pPr>
              <w:spacing w:line="240" w:lineRule="auto"/>
              <w:rPr>
                <w:rFonts w:cs="Times New Roman"/>
                <w:bCs/>
                <w:sz w:val="22"/>
              </w:rPr>
            </w:pPr>
            <w:r w:rsidRPr="006018AC">
              <w:rPr>
                <w:rFonts w:cs="Times New Roman"/>
                <w:bCs/>
                <w:sz w:val="22"/>
              </w:rPr>
              <w:t>101</w:t>
            </w:r>
          </w:p>
        </w:tc>
        <w:tc>
          <w:tcPr>
            <w:tcW w:w="1220" w:type="dxa"/>
            <w:vAlign w:val="center"/>
          </w:tcPr>
          <w:p w14:paraId="0675A8F4" w14:textId="4229EA5F"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5D112456" w14:textId="77777777" w:rsidR="00B46F9F" w:rsidRDefault="00B46F9F" w:rsidP="00B46F9F">
            <w:pPr>
              <w:spacing w:line="240" w:lineRule="auto"/>
              <w:jc w:val="center"/>
              <w:rPr>
                <w:rFonts w:cs="Times New Roman"/>
                <w:bCs/>
                <w:sz w:val="22"/>
              </w:rPr>
            </w:pPr>
            <w:r w:rsidRPr="00246DDA">
              <w:rPr>
                <w:rFonts w:cs="Times New Roman"/>
                <w:bCs/>
                <w:sz w:val="22"/>
              </w:rPr>
              <w:t xml:space="preserve">0.29 </w:t>
            </w:r>
          </w:p>
          <w:p w14:paraId="6ADF3B08" w14:textId="75ABF1AC"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0.11, 0.79)</w:t>
            </w:r>
          </w:p>
        </w:tc>
        <w:tc>
          <w:tcPr>
            <w:tcW w:w="1408" w:type="dxa"/>
            <w:vAlign w:val="bottom"/>
          </w:tcPr>
          <w:p w14:paraId="60634C0B" w14:textId="77777777" w:rsidR="00B46F9F" w:rsidRDefault="00B46F9F" w:rsidP="00B46F9F">
            <w:pPr>
              <w:spacing w:line="240" w:lineRule="auto"/>
              <w:jc w:val="center"/>
              <w:rPr>
                <w:rFonts w:cs="Times New Roman"/>
                <w:bCs/>
                <w:sz w:val="22"/>
              </w:rPr>
            </w:pPr>
            <w:r w:rsidRPr="00246DDA">
              <w:rPr>
                <w:rFonts w:cs="Times New Roman"/>
                <w:bCs/>
                <w:sz w:val="22"/>
              </w:rPr>
              <w:t xml:space="preserve">0.91 </w:t>
            </w:r>
          </w:p>
          <w:p w14:paraId="10E88A0F" w14:textId="5C6925E0"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0.35, 2.38)</w:t>
            </w:r>
          </w:p>
        </w:tc>
        <w:tc>
          <w:tcPr>
            <w:tcW w:w="1402" w:type="dxa"/>
            <w:vAlign w:val="bottom"/>
          </w:tcPr>
          <w:p w14:paraId="48DEE116" w14:textId="77777777" w:rsidR="00B46F9F" w:rsidRDefault="00B46F9F" w:rsidP="00B46F9F">
            <w:pPr>
              <w:spacing w:line="240" w:lineRule="auto"/>
              <w:jc w:val="center"/>
              <w:rPr>
                <w:rFonts w:cs="Times New Roman"/>
                <w:bCs/>
                <w:sz w:val="22"/>
              </w:rPr>
            </w:pPr>
            <w:r w:rsidRPr="00246DDA">
              <w:rPr>
                <w:rFonts w:cs="Times New Roman"/>
                <w:bCs/>
                <w:sz w:val="22"/>
              </w:rPr>
              <w:t xml:space="preserve">0.62 </w:t>
            </w:r>
          </w:p>
          <w:p w14:paraId="44052782" w14:textId="296DD33F"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0.21, 1.85)</w:t>
            </w:r>
          </w:p>
        </w:tc>
        <w:tc>
          <w:tcPr>
            <w:tcW w:w="1412" w:type="dxa"/>
            <w:vAlign w:val="bottom"/>
          </w:tcPr>
          <w:p w14:paraId="754DF1F3" w14:textId="77777777" w:rsidR="00B46F9F" w:rsidRPr="00D91AE4" w:rsidRDefault="00B46F9F" w:rsidP="00B46F9F">
            <w:pPr>
              <w:spacing w:line="240" w:lineRule="auto"/>
              <w:jc w:val="center"/>
              <w:rPr>
                <w:rFonts w:cs="Times New Roman"/>
                <w:bCs/>
                <w:sz w:val="22"/>
              </w:rPr>
            </w:pPr>
            <w:r w:rsidRPr="00D91AE4">
              <w:rPr>
                <w:rFonts w:cs="Times New Roman"/>
                <w:bCs/>
                <w:sz w:val="22"/>
              </w:rPr>
              <w:t xml:space="preserve">1.68 </w:t>
            </w:r>
          </w:p>
          <w:p w14:paraId="14C979B3" w14:textId="4A47DDDB" w:rsidR="00B46F9F" w:rsidRPr="00D91AE4" w:rsidRDefault="00B46F9F" w:rsidP="00B46F9F">
            <w:pPr>
              <w:spacing w:line="240" w:lineRule="auto"/>
              <w:jc w:val="center"/>
              <w:rPr>
                <w:rFonts w:cs="Times New Roman"/>
                <w:bCs/>
                <w:sz w:val="22"/>
              </w:rPr>
            </w:pPr>
            <w:r w:rsidRPr="00D91AE4">
              <w:rPr>
                <w:rFonts w:cs="Times New Roman"/>
                <w:bCs/>
                <w:sz w:val="22"/>
              </w:rPr>
              <w:t>(0.54, 5.21)</w:t>
            </w:r>
          </w:p>
        </w:tc>
        <w:tc>
          <w:tcPr>
            <w:tcW w:w="1402" w:type="dxa"/>
            <w:vAlign w:val="bottom"/>
          </w:tcPr>
          <w:p w14:paraId="4216E7A9" w14:textId="77777777" w:rsidR="00B46F9F" w:rsidRPr="00D91AE4" w:rsidRDefault="00B46F9F" w:rsidP="00B46F9F">
            <w:pPr>
              <w:spacing w:line="240" w:lineRule="auto"/>
              <w:jc w:val="center"/>
              <w:rPr>
                <w:rFonts w:cs="Times New Roman"/>
                <w:bCs/>
                <w:sz w:val="22"/>
              </w:rPr>
            </w:pPr>
            <w:r w:rsidRPr="00D91AE4">
              <w:rPr>
                <w:rFonts w:cs="Times New Roman"/>
                <w:bCs/>
                <w:sz w:val="22"/>
              </w:rPr>
              <w:t xml:space="preserve">2.81 </w:t>
            </w:r>
          </w:p>
          <w:p w14:paraId="104E88D8" w14:textId="03C214B7" w:rsidR="00B46F9F" w:rsidRPr="00D91AE4" w:rsidRDefault="00B46F9F" w:rsidP="00B46F9F">
            <w:pPr>
              <w:spacing w:line="240" w:lineRule="auto"/>
              <w:jc w:val="center"/>
              <w:rPr>
                <w:rFonts w:cs="Times New Roman"/>
                <w:bCs/>
                <w:sz w:val="22"/>
              </w:rPr>
            </w:pPr>
            <w:r w:rsidRPr="00D91AE4">
              <w:rPr>
                <w:rFonts w:cs="Times New Roman"/>
                <w:bCs/>
                <w:sz w:val="22"/>
              </w:rPr>
              <w:t>(1.01, 7.81)</w:t>
            </w:r>
          </w:p>
        </w:tc>
        <w:tc>
          <w:tcPr>
            <w:tcW w:w="1406" w:type="dxa"/>
            <w:vAlign w:val="bottom"/>
          </w:tcPr>
          <w:p w14:paraId="47A16D8C" w14:textId="77777777" w:rsidR="00B46F9F" w:rsidRDefault="00B46F9F" w:rsidP="00B46F9F">
            <w:pPr>
              <w:spacing w:line="240" w:lineRule="auto"/>
              <w:jc w:val="center"/>
              <w:rPr>
                <w:rFonts w:cs="Times New Roman"/>
                <w:bCs/>
                <w:sz w:val="22"/>
              </w:rPr>
            </w:pPr>
            <w:r w:rsidRPr="00246DDA">
              <w:rPr>
                <w:rFonts w:cs="Times New Roman"/>
                <w:bCs/>
                <w:sz w:val="22"/>
              </w:rPr>
              <w:t xml:space="preserve">1.29 </w:t>
            </w:r>
          </w:p>
          <w:p w14:paraId="2FE47E84" w14:textId="16F46F20"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0.42, 3.96)</w:t>
            </w:r>
          </w:p>
        </w:tc>
      </w:tr>
      <w:tr w:rsidR="00B46F9F" w:rsidRPr="00803774" w14:paraId="7D44890E" w14:textId="77777777" w:rsidTr="006018AC">
        <w:trPr>
          <w:trHeight w:val="18"/>
        </w:trPr>
        <w:tc>
          <w:tcPr>
            <w:tcW w:w="2695" w:type="dxa"/>
            <w:vAlign w:val="center"/>
          </w:tcPr>
          <w:p w14:paraId="1A953137" w14:textId="38BF8539" w:rsidR="00B46F9F" w:rsidRPr="00B46F9F" w:rsidRDefault="00B46F9F" w:rsidP="00B46F9F">
            <w:pPr>
              <w:spacing w:line="240" w:lineRule="auto"/>
              <w:rPr>
                <w:rFonts w:cs="Times New Roman"/>
                <w:b/>
                <w:sz w:val="22"/>
              </w:rPr>
            </w:pPr>
            <w:r w:rsidRPr="00B46F9F">
              <w:rPr>
                <w:rFonts w:cs="Times New Roman"/>
                <w:b/>
                <w:sz w:val="22"/>
              </w:rPr>
              <w:t>Cancer</w:t>
            </w:r>
          </w:p>
        </w:tc>
        <w:tc>
          <w:tcPr>
            <w:tcW w:w="940" w:type="dxa"/>
            <w:vAlign w:val="center"/>
          </w:tcPr>
          <w:p w14:paraId="688DC9D8" w14:textId="77777777" w:rsidR="00B46F9F" w:rsidRPr="006018AC" w:rsidRDefault="00B46F9F" w:rsidP="00B46F9F">
            <w:pPr>
              <w:spacing w:line="240" w:lineRule="auto"/>
              <w:rPr>
                <w:rFonts w:cs="Times New Roman"/>
                <w:bCs/>
                <w:sz w:val="22"/>
              </w:rPr>
            </w:pPr>
          </w:p>
        </w:tc>
        <w:tc>
          <w:tcPr>
            <w:tcW w:w="1220" w:type="dxa"/>
            <w:vAlign w:val="center"/>
          </w:tcPr>
          <w:p w14:paraId="22854C85" w14:textId="77777777" w:rsidR="00B46F9F" w:rsidRPr="006018AC" w:rsidRDefault="00B46F9F" w:rsidP="00B46F9F">
            <w:pPr>
              <w:spacing w:line="240" w:lineRule="auto"/>
              <w:jc w:val="center"/>
              <w:rPr>
                <w:rFonts w:cs="Times New Roman"/>
                <w:bCs/>
                <w:sz w:val="22"/>
              </w:rPr>
            </w:pPr>
          </w:p>
        </w:tc>
        <w:tc>
          <w:tcPr>
            <w:tcW w:w="1586" w:type="dxa"/>
            <w:vAlign w:val="bottom"/>
          </w:tcPr>
          <w:p w14:paraId="6ED5571E" w14:textId="77777777" w:rsidR="00B46F9F" w:rsidRPr="00246DDA" w:rsidRDefault="00B46F9F" w:rsidP="00B46F9F">
            <w:pPr>
              <w:spacing w:line="240" w:lineRule="auto"/>
              <w:jc w:val="center"/>
              <w:rPr>
                <w:rFonts w:cs="Times New Roman"/>
                <w:bCs/>
                <w:sz w:val="22"/>
              </w:rPr>
            </w:pPr>
          </w:p>
        </w:tc>
        <w:tc>
          <w:tcPr>
            <w:tcW w:w="1408" w:type="dxa"/>
            <w:vAlign w:val="bottom"/>
          </w:tcPr>
          <w:p w14:paraId="097BFAB6" w14:textId="77777777" w:rsidR="00B46F9F" w:rsidRPr="00246DDA" w:rsidRDefault="00B46F9F" w:rsidP="00B46F9F">
            <w:pPr>
              <w:spacing w:line="240" w:lineRule="auto"/>
              <w:jc w:val="center"/>
              <w:rPr>
                <w:rFonts w:cs="Times New Roman"/>
                <w:bCs/>
                <w:sz w:val="22"/>
              </w:rPr>
            </w:pPr>
          </w:p>
        </w:tc>
        <w:tc>
          <w:tcPr>
            <w:tcW w:w="1402" w:type="dxa"/>
            <w:vAlign w:val="bottom"/>
          </w:tcPr>
          <w:p w14:paraId="744DBF4D" w14:textId="77777777" w:rsidR="00B46F9F" w:rsidRPr="00246DDA" w:rsidRDefault="00B46F9F" w:rsidP="00B46F9F">
            <w:pPr>
              <w:spacing w:line="240" w:lineRule="auto"/>
              <w:jc w:val="center"/>
              <w:rPr>
                <w:rFonts w:cs="Times New Roman"/>
                <w:bCs/>
                <w:sz w:val="22"/>
              </w:rPr>
            </w:pPr>
          </w:p>
        </w:tc>
        <w:tc>
          <w:tcPr>
            <w:tcW w:w="1412" w:type="dxa"/>
            <w:vAlign w:val="bottom"/>
          </w:tcPr>
          <w:p w14:paraId="65B0ED19" w14:textId="77777777" w:rsidR="00B46F9F" w:rsidRPr="00246DDA" w:rsidRDefault="00B46F9F" w:rsidP="00B46F9F">
            <w:pPr>
              <w:spacing w:line="240" w:lineRule="auto"/>
              <w:jc w:val="center"/>
              <w:rPr>
                <w:rFonts w:cs="Times New Roman"/>
                <w:bCs/>
                <w:sz w:val="22"/>
              </w:rPr>
            </w:pPr>
          </w:p>
        </w:tc>
        <w:tc>
          <w:tcPr>
            <w:tcW w:w="1402" w:type="dxa"/>
            <w:vAlign w:val="bottom"/>
          </w:tcPr>
          <w:p w14:paraId="4F84C94C" w14:textId="77777777" w:rsidR="00B46F9F" w:rsidRPr="00246DDA" w:rsidRDefault="00B46F9F" w:rsidP="00B46F9F">
            <w:pPr>
              <w:spacing w:line="240" w:lineRule="auto"/>
              <w:jc w:val="center"/>
              <w:rPr>
                <w:rFonts w:cs="Times New Roman"/>
                <w:bCs/>
                <w:sz w:val="22"/>
              </w:rPr>
            </w:pPr>
          </w:p>
        </w:tc>
        <w:tc>
          <w:tcPr>
            <w:tcW w:w="1406" w:type="dxa"/>
            <w:vAlign w:val="bottom"/>
          </w:tcPr>
          <w:p w14:paraId="342B540F" w14:textId="77777777" w:rsidR="00B46F9F" w:rsidRPr="00246DDA" w:rsidRDefault="00B46F9F" w:rsidP="00B46F9F">
            <w:pPr>
              <w:spacing w:line="240" w:lineRule="auto"/>
              <w:jc w:val="center"/>
              <w:rPr>
                <w:rFonts w:cs="Times New Roman"/>
                <w:bCs/>
                <w:sz w:val="22"/>
              </w:rPr>
            </w:pPr>
          </w:p>
        </w:tc>
      </w:tr>
      <w:tr w:rsidR="00B46F9F" w:rsidRPr="00803774" w14:paraId="43A7D94F" w14:textId="77777777" w:rsidTr="006018AC">
        <w:trPr>
          <w:trHeight w:val="18"/>
        </w:trPr>
        <w:tc>
          <w:tcPr>
            <w:tcW w:w="2695" w:type="dxa"/>
            <w:vAlign w:val="center"/>
          </w:tcPr>
          <w:p w14:paraId="50DD2C87" w14:textId="317132A5" w:rsidR="00B46F9F" w:rsidRPr="006018AC" w:rsidRDefault="00B46F9F" w:rsidP="00A54D90">
            <w:pPr>
              <w:spacing w:line="240" w:lineRule="auto"/>
              <w:rPr>
                <w:rFonts w:cs="Times New Roman"/>
                <w:bCs/>
                <w:sz w:val="22"/>
              </w:rPr>
            </w:pPr>
            <w:r>
              <w:rPr>
                <w:rFonts w:cs="Times New Roman"/>
                <w:bCs/>
                <w:sz w:val="22"/>
              </w:rPr>
              <w:t>Overall</w:t>
            </w:r>
          </w:p>
        </w:tc>
        <w:tc>
          <w:tcPr>
            <w:tcW w:w="940" w:type="dxa"/>
            <w:vAlign w:val="center"/>
          </w:tcPr>
          <w:p w14:paraId="50022975" w14:textId="5DD82AF4" w:rsidR="00B46F9F" w:rsidRPr="006018AC" w:rsidRDefault="00B46F9F" w:rsidP="00B46F9F">
            <w:pPr>
              <w:spacing w:line="240" w:lineRule="auto"/>
              <w:rPr>
                <w:rFonts w:cs="Times New Roman"/>
                <w:bCs/>
                <w:sz w:val="22"/>
              </w:rPr>
            </w:pPr>
            <w:r w:rsidRPr="006018AC">
              <w:rPr>
                <w:rFonts w:cs="Times New Roman"/>
                <w:bCs/>
                <w:sz w:val="22"/>
              </w:rPr>
              <w:t>119</w:t>
            </w:r>
          </w:p>
        </w:tc>
        <w:tc>
          <w:tcPr>
            <w:tcW w:w="1220" w:type="dxa"/>
            <w:vAlign w:val="center"/>
          </w:tcPr>
          <w:p w14:paraId="7DFD555A" w14:textId="48F4BE3D"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7032FDB4" w14:textId="77777777" w:rsidR="00B46F9F" w:rsidRDefault="00B46F9F" w:rsidP="00B46F9F">
            <w:pPr>
              <w:spacing w:line="240" w:lineRule="auto"/>
              <w:jc w:val="center"/>
              <w:rPr>
                <w:rFonts w:cs="Times New Roman"/>
                <w:bCs/>
                <w:sz w:val="22"/>
              </w:rPr>
            </w:pPr>
            <w:r w:rsidRPr="00246DDA">
              <w:rPr>
                <w:rFonts w:cs="Times New Roman"/>
                <w:bCs/>
                <w:sz w:val="22"/>
              </w:rPr>
              <w:t xml:space="preserve">0.39 </w:t>
            </w:r>
          </w:p>
          <w:p w14:paraId="7AC05474" w14:textId="6F3BD088"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0.22, 0.66)</w:t>
            </w:r>
          </w:p>
        </w:tc>
        <w:tc>
          <w:tcPr>
            <w:tcW w:w="1408" w:type="dxa"/>
            <w:vAlign w:val="bottom"/>
          </w:tcPr>
          <w:p w14:paraId="64BBF235" w14:textId="77777777" w:rsidR="00B46F9F" w:rsidRDefault="00B46F9F" w:rsidP="00B46F9F">
            <w:pPr>
              <w:spacing w:line="240" w:lineRule="auto"/>
              <w:jc w:val="center"/>
              <w:rPr>
                <w:rFonts w:cs="Times New Roman"/>
                <w:bCs/>
                <w:sz w:val="22"/>
              </w:rPr>
            </w:pPr>
            <w:r w:rsidRPr="00246DDA">
              <w:rPr>
                <w:rFonts w:cs="Times New Roman"/>
                <w:bCs/>
                <w:sz w:val="22"/>
              </w:rPr>
              <w:t xml:space="preserve">0.68 </w:t>
            </w:r>
          </w:p>
          <w:p w14:paraId="3F74E299" w14:textId="1947BE63"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0.35, 1.31)</w:t>
            </w:r>
          </w:p>
        </w:tc>
        <w:tc>
          <w:tcPr>
            <w:tcW w:w="1402" w:type="dxa"/>
            <w:vAlign w:val="bottom"/>
          </w:tcPr>
          <w:p w14:paraId="705F9B5A" w14:textId="77777777" w:rsidR="00B46F9F" w:rsidRDefault="00B46F9F" w:rsidP="00B46F9F">
            <w:pPr>
              <w:spacing w:line="240" w:lineRule="auto"/>
              <w:jc w:val="center"/>
              <w:rPr>
                <w:rFonts w:cs="Times New Roman"/>
                <w:bCs/>
                <w:sz w:val="22"/>
              </w:rPr>
            </w:pPr>
            <w:r w:rsidRPr="00246DDA">
              <w:rPr>
                <w:rFonts w:cs="Times New Roman"/>
                <w:bCs/>
                <w:sz w:val="22"/>
              </w:rPr>
              <w:t xml:space="preserve">1.06 </w:t>
            </w:r>
          </w:p>
          <w:p w14:paraId="0225D630" w14:textId="1ED7BF2A"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0.61, 1.83)</w:t>
            </w:r>
          </w:p>
        </w:tc>
        <w:tc>
          <w:tcPr>
            <w:tcW w:w="1412" w:type="dxa"/>
            <w:vAlign w:val="bottom"/>
          </w:tcPr>
          <w:p w14:paraId="55CD5E49" w14:textId="77777777" w:rsidR="00B46F9F" w:rsidRDefault="00B46F9F" w:rsidP="00B46F9F">
            <w:pPr>
              <w:spacing w:line="240" w:lineRule="auto"/>
              <w:jc w:val="center"/>
              <w:rPr>
                <w:rFonts w:cs="Times New Roman"/>
                <w:bCs/>
                <w:sz w:val="22"/>
              </w:rPr>
            </w:pPr>
            <w:r w:rsidRPr="00246DDA">
              <w:rPr>
                <w:rFonts w:cs="Times New Roman"/>
                <w:bCs/>
                <w:sz w:val="22"/>
              </w:rPr>
              <w:t xml:space="preserve">0.85 </w:t>
            </w:r>
          </w:p>
          <w:p w14:paraId="0096914F" w14:textId="42A700EB"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0.46, 1.58)</w:t>
            </w:r>
          </w:p>
        </w:tc>
        <w:tc>
          <w:tcPr>
            <w:tcW w:w="1402" w:type="dxa"/>
            <w:vAlign w:val="bottom"/>
          </w:tcPr>
          <w:p w14:paraId="1BDB0E84" w14:textId="77777777" w:rsidR="00B46F9F" w:rsidRDefault="00B46F9F" w:rsidP="00B46F9F">
            <w:pPr>
              <w:spacing w:line="240" w:lineRule="auto"/>
              <w:jc w:val="center"/>
              <w:rPr>
                <w:rFonts w:cs="Times New Roman"/>
                <w:bCs/>
                <w:sz w:val="22"/>
              </w:rPr>
            </w:pPr>
            <w:r w:rsidRPr="00246DDA">
              <w:rPr>
                <w:rFonts w:cs="Times New Roman"/>
                <w:bCs/>
                <w:sz w:val="22"/>
              </w:rPr>
              <w:t xml:space="preserve">1.08 </w:t>
            </w:r>
          </w:p>
          <w:p w14:paraId="2B513B13" w14:textId="3DC89AF2"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0.55, 2.15)</w:t>
            </w:r>
          </w:p>
        </w:tc>
        <w:tc>
          <w:tcPr>
            <w:tcW w:w="1406" w:type="dxa"/>
            <w:vAlign w:val="bottom"/>
          </w:tcPr>
          <w:p w14:paraId="53ED0A35" w14:textId="77777777" w:rsidR="00B46F9F" w:rsidRDefault="00B46F9F" w:rsidP="00B46F9F">
            <w:pPr>
              <w:spacing w:line="240" w:lineRule="auto"/>
              <w:jc w:val="center"/>
              <w:rPr>
                <w:rFonts w:cs="Times New Roman"/>
                <w:bCs/>
                <w:sz w:val="22"/>
              </w:rPr>
            </w:pPr>
            <w:r w:rsidRPr="00246DDA">
              <w:rPr>
                <w:rFonts w:cs="Times New Roman"/>
                <w:bCs/>
                <w:sz w:val="22"/>
              </w:rPr>
              <w:t xml:space="preserve">1.41 </w:t>
            </w:r>
          </w:p>
          <w:p w14:paraId="66541B4A" w14:textId="47AD7A5B"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0.8</w:t>
            </w:r>
            <w:r>
              <w:rPr>
                <w:rFonts w:cs="Times New Roman"/>
                <w:bCs/>
                <w:sz w:val="22"/>
              </w:rPr>
              <w:t>0</w:t>
            </w:r>
            <w:r w:rsidRPr="00246DDA">
              <w:rPr>
                <w:rFonts w:cs="Times New Roman"/>
                <w:bCs/>
                <w:sz w:val="22"/>
              </w:rPr>
              <w:t>, 2.47)</w:t>
            </w:r>
          </w:p>
        </w:tc>
      </w:tr>
      <w:tr w:rsidR="00B46F9F" w:rsidRPr="00803774" w14:paraId="0932AAB4" w14:textId="77777777" w:rsidTr="006018AC">
        <w:trPr>
          <w:trHeight w:val="18"/>
        </w:trPr>
        <w:tc>
          <w:tcPr>
            <w:tcW w:w="2695" w:type="dxa"/>
            <w:vAlign w:val="center"/>
          </w:tcPr>
          <w:p w14:paraId="194891C1" w14:textId="1510BE9A" w:rsidR="00B46F9F" w:rsidRPr="006018AC" w:rsidRDefault="00B46F9F" w:rsidP="00A54D90">
            <w:pPr>
              <w:spacing w:line="240" w:lineRule="auto"/>
              <w:rPr>
                <w:rFonts w:cs="Times New Roman"/>
                <w:bCs/>
                <w:sz w:val="22"/>
              </w:rPr>
            </w:pPr>
            <w:r>
              <w:rPr>
                <w:rFonts w:cs="Times New Roman"/>
                <w:bCs/>
                <w:sz w:val="22"/>
              </w:rPr>
              <w:t>5-Year</w:t>
            </w:r>
          </w:p>
        </w:tc>
        <w:tc>
          <w:tcPr>
            <w:tcW w:w="940" w:type="dxa"/>
            <w:vAlign w:val="center"/>
          </w:tcPr>
          <w:p w14:paraId="100C5BBA" w14:textId="2DD20DD2" w:rsidR="00B46F9F" w:rsidRPr="006018AC" w:rsidRDefault="00B46F9F" w:rsidP="00B46F9F">
            <w:pPr>
              <w:spacing w:line="240" w:lineRule="auto"/>
              <w:rPr>
                <w:rFonts w:cs="Times New Roman"/>
                <w:bCs/>
                <w:sz w:val="22"/>
              </w:rPr>
            </w:pPr>
            <w:r w:rsidRPr="006018AC">
              <w:rPr>
                <w:rFonts w:cs="Times New Roman"/>
                <w:bCs/>
                <w:sz w:val="22"/>
              </w:rPr>
              <w:t>55</w:t>
            </w:r>
          </w:p>
        </w:tc>
        <w:tc>
          <w:tcPr>
            <w:tcW w:w="1220" w:type="dxa"/>
            <w:vAlign w:val="center"/>
          </w:tcPr>
          <w:p w14:paraId="4527B467" w14:textId="6E68EF2E"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4AACA9E7" w14:textId="77777777" w:rsidR="00B46F9F" w:rsidRDefault="00B46F9F" w:rsidP="00B46F9F">
            <w:pPr>
              <w:spacing w:line="240" w:lineRule="auto"/>
              <w:jc w:val="center"/>
              <w:rPr>
                <w:rFonts w:cs="Times New Roman"/>
                <w:bCs/>
                <w:sz w:val="22"/>
              </w:rPr>
            </w:pPr>
            <w:r w:rsidRPr="00246DDA">
              <w:rPr>
                <w:rFonts w:cs="Times New Roman"/>
                <w:bCs/>
                <w:sz w:val="22"/>
              </w:rPr>
              <w:t xml:space="preserve">0.45 </w:t>
            </w:r>
          </w:p>
          <w:p w14:paraId="1F40B859" w14:textId="5CFED5D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0.25, 0.8</w:t>
            </w:r>
            <w:r>
              <w:rPr>
                <w:rFonts w:cs="Times New Roman"/>
                <w:bCs/>
                <w:sz w:val="22"/>
              </w:rPr>
              <w:t>0</w:t>
            </w:r>
            <w:r w:rsidRPr="00246DDA">
              <w:rPr>
                <w:rFonts w:cs="Times New Roman"/>
                <w:bCs/>
                <w:sz w:val="22"/>
              </w:rPr>
              <w:t>)</w:t>
            </w:r>
          </w:p>
        </w:tc>
        <w:tc>
          <w:tcPr>
            <w:tcW w:w="1408" w:type="dxa"/>
            <w:vAlign w:val="bottom"/>
          </w:tcPr>
          <w:p w14:paraId="375F5C0C" w14:textId="77777777" w:rsidR="00B46F9F" w:rsidRDefault="00B46F9F" w:rsidP="00B46F9F">
            <w:pPr>
              <w:spacing w:line="240" w:lineRule="auto"/>
              <w:jc w:val="center"/>
              <w:rPr>
                <w:rFonts w:cs="Times New Roman"/>
                <w:bCs/>
                <w:sz w:val="22"/>
              </w:rPr>
            </w:pPr>
            <w:r w:rsidRPr="00246DDA">
              <w:rPr>
                <w:rFonts w:cs="Times New Roman"/>
                <w:bCs/>
                <w:sz w:val="22"/>
              </w:rPr>
              <w:t xml:space="preserve">0.82 </w:t>
            </w:r>
          </w:p>
          <w:p w14:paraId="10ECFB83" w14:textId="605B0D40"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0.41, 1.64)</w:t>
            </w:r>
          </w:p>
        </w:tc>
        <w:tc>
          <w:tcPr>
            <w:tcW w:w="1402" w:type="dxa"/>
            <w:vAlign w:val="bottom"/>
          </w:tcPr>
          <w:p w14:paraId="201848BD" w14:textId="77777777" w:rsidR="00B46F9F" w:rsidRDefault="00B46F9F" w:rsidP="00B46F9F">
            <w:pPr>
              <w:spacing w:line="240" w:lineRule="auto"/>
              <w:jc w:val="center"/>
              <w:rPr>
                <w:rFonts w:cs="Times New Roman"/>
                <w:bCs/>
                <w:sz w:val="22"/>
              </w:rPr>
            </w:pPr>
            <w:r w:rsidRPr="00246DDA">
              <w:rPr>
                <w:rFonts w:cs="Times New Roman"/>
                <w:bCs/>
                <w:sz w:val="22"/>
              </w:rPr>
              <w:t xml:space="preserve">0.89 </w:t>
            </w:r>
          </w:p>
          <w:p w14:paraId="6E798783" w14:textId="5EAB3122"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0.46, 1.72)</w:t>
            </w:r>
          </w:p>
        </w:tc>
        <w:tc>
          <w:tcPr>
            <w:tcW w:w="1412" w:type="dxa"/>
            <w:vAlign w:val="bottom"/>
          </w:tcPr>
          <w:p w14:paraId="6888C136" w14:textId="77777777" w:rsidR="00B46F9F" w:rsidRDefault="00B46F9F" w:rsidP="00B46F9F">
            <w:pPr>
              <w:spacing w:line="240" w:lineRule="auto"/>
              <w:jc w:val="center"/>
              <w:rPr>
                <w:rFonts w:cs="Times New Roman"/>
                <w:bCs/>
                <w:sz w:val="22"/>
              </w:rPr>
            </w:pPr>
            <w:r w:rsidRPr="00246DDA">
              <w:rPr>
                <w:rFonts w:cs="Times New Roman"/>
                <w:bCs/>
                <w:sz w:val="22"/>
              </w:rPr>
              <w:t xml:space="preserve">0.94 </w:t>
            </w:r>
          </w:p>
          <w:p w14:paraId="47508BE6" w14:textId="616928FB"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0.48, 1.83)</w:t>
            </w:r>
          </w:p>
        </w:tc>
        <w:tc>
          <w:tcPr>
            <w:tcW w:w="1402" w:type="dxa"/>
            <w:vAlign w:val="bottom"/>
          </w:tcPr>
          <w:p w14:paraId="1A560266" w14:textId="77777777" w:rsidR="00B46F9F" w:rsidRDefault="00B46F9F" w:rsidP="00B46F9F">
            <w:pPr>
              <w:spacing w:line="240" w:lineRule="auto"/>
              <w:jc w:val="center"/>
              <w:rPr>
                <w:rFonts w:cs="Times New Roman"/>
                <w:bCs/>
                <w:sz w:val="22"/>
              </w:rPr>
            </w:pPr>
            <w:r w:rsidRPr="00246DDA">
              <w:rPr>
                <w:rFonts w:cs="Times New Roman"/>
                <w:bCs/>
                <w:sz w:val="22"/>
              </w:rPr>
              <w:t xml:space="preserve">1.29 </w:t>
            </w:r>
          </w:p>
          <w:p w14:paraId="7813D230" w14:textId="70A6B507"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0.63, 2.67)</w:t>
            </w:r>
          </w:p>
        </w:tc>
        <w:tc>
          <w:tcPr>
            <w:tcW w:w="1406" w:type="dxa"/>
            <w:vAlign w:val="bottom"/>
          </w:tcPr>
          <w:p w14:paraId="467BD3AA" w14:textId="77777777" w:rsidR="00B46F9F" w:rsidRDefault="00B46F9F" w:rsidP="00B46F9F">
            <w:pPr>
              <w:spacing w:line="240" w:lineRule="auto"/>
              <w:jc w:val="center"/>
              <w:rPr>
                <w:rFonts w:cs="Times New Roman"/>
                <w:bCs/>
                <w:sz w:val="22"/>
              </w:rPr>
            </w:pPr>
            <w:r w:rsidRPr="00246DDA">
              <w:rPr>
                <w:rFonts w:cs="Times New Roman"/>
                <w:bCs/>
                <w:sz w:val="22"/>
              </w:rPr>
              <w:t xml:space="preserve">1.16 </w:t>
            </w:r>
          </w:p>
          <w:p w14:paraId="2B738143" w14:textId="1773FFFF"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0.59, 2.28)</w:t>
            </w:r>
          </w:p>
        </w:tc>
      </w:tr>
      <w:tr w:rsidR="00B46F9F" w:rsidRPr="00803774" w14:paraId="04F39C74" w14:textId="77777777" w:rsidTr="006018AC">
        <w:trPr>
          <w:trHeight w:val="18"/>
        </w:trPr>
        <w:tc>
          <w:tcPr>
            <w:tcW w:w="2695" w:type="dxa"/>
            <w:vAlign w:val="center"/>
          </w:tcPr>
          <w:p w14:paraId="40068FC9" w14:textId="00DB3122" w:rsidR="00B46F9F" w:rsidRPr="006018AC" w:rsidRDefault="00B46F9F" w:rsidP="00A54D90">
            <w:pPr>
              <w:spacing w:line="240" w:lineRule="auto"/>
              <w:rPr>
                <w:rFonts w:cs="Times New Roman"/>
                <w:bCs/>
                <w:sz w:val="22"/>
              </w:rPr>
            </w:pPr>
            <w:r>
              <w:rPr>
                <w:rFonts w:cs="Times New Roman"/>
                <w:bCs/>
                <w:sz w:val="22"/>
              </w:rPr>
              <w:t>10-Year</w:t>
            </w:r>
          </w:p>
        </w:tc>
        <w:tc>
          <w:tcPr>
            <w:tcW w:w="940" w:type="dxa"/>
            <w:vAlign w:val="center"/>
          </w:tcPr>
          <w:p w14:paraId="56C6EF1E" w14:textId="7A2F441E" w:rsidR="00B46F9F" w:rsidRPr="006018AC" w:rsidRDefault="00B46F9F" w:rsidP="00B46F9F">
            <w:pPr>
              <w:spacing w:line="240" w:lineRule="auto"/>
              <w:rPr>
                <w:rFonts w:cs="Times New Roman"/>
                <w:bCs/>
                <w:sz w:val="22"/>
              </w:rPr>
            </w:pPr>
            <w:r w:rsidRPr="006018AC">
              <w:rPr>
                <w:rFonts w:cs="Times New Roman"/>
                <w:bCs/>
                <w:sz w:val="22"/>
              </w:rPr>
              <w:t>95</w:t>
            </w:r>
          </w:p>
        </w:tc>
        <w:tc>
          <w:tcPr>
            <w:tcW w:w="1220" w:type="dxa"/>
            <w:vAlign w:val="center"/>
          </w:tcPr>
          <w:p w14:paraId="28D03302" w14:textId="0255398C"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1A8D7313" w14:textId="77777777" w:rsidR="00B46F9F" w:rsidRDefault="00B46F9F" w:rsidP="00B46F9F">
            <w:pPr>
              <w:spacing w:line="240" w:lineRule="auto"/>
              <w:jc w:val="center"/>
              <w:rPr>
                <w:rFonts w:cs="Times New Roman"/>
                <w:bCs/>
                <w:sz w:val="22"/>
              </w:rPr>
            </w:pPr>
            <w:r w:rsidRPr="00246DDA">
              <w:rPr>
                <w:rFonts w:cs="Times New Roman"/>
                <w:bCs/>
                <w:sz w:val="22"/>
              </w:rPr>
              <w:t xml:space="preserve">0.33 </w:t>
            </w:r>
          </w:p>
          <w:p w14:paraId="564196C9" w14:textId="3F8450C2"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0.14, 0.76)</w:t>
            </w:r>
          </w:p>
        </w:tc>
        <w:tc>
          <w:tcPr>
            <w:tcW w:w="1408" w:type="dxa"/>
            <w:vAlign w:val="bottom"/>
          </w:tcPr>
          <w:p w14:paraId="521AFD70" w14:textId="77777777" w:rsidR="00B46F9F" w:rsidRDefault="00B46F9F" w:rsidP="00B46F9F">
            <w:pPr>
              <w:spacing w:line="240" w:lineRule="auto"/>
              <w:jc w:val="center"/>
              <w:rPr>
                <w:rFonts w:cs="Times New Roman"/>
                <w:bCs/>
                <w:sz w:val="22"/>
              </w:rPr>
            </w:pPr>
            <w:r w:rsidRPr="00246DDA">
              <w:rPr>
                <w:rFonts w:cs="Times New Roman"/>
                <w:bCs/>
                <w:sz w:val="22"/>
              </w:rPr>
              <w:t xml:space="preserve">0.99 </w:t>
            </w:r>
          </w:p>
          <w:p w14:paraId="2D428CAA" w14:textId="70799F28"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0.43, 2.26)</w:t>
            </w:r>
          </w:p>
        </w:tc>
        <w:tc>
          <w:tcPr>
            <w:tcW w:w="1402" w:type="dxa"/>
            <w:vAlign w:val="bottom"/>
          </w:tcPr>
          <w:p w14:paraId="04DBA9D6" w14:textId="77777777" w:rsidR="00B46F9F" w:rsidRDefault="00B46F9F" w:rsidP="00B46F9F">
            <w:pPr>
              <w:spacing w:line="240" w:lineRule="auto"/>
              <w:jc w:val="center"/>
              <w:rPr>
                <w:rFonts w:cs="Times New Roman"/>
                <w:bCs/>
                <w:sz w:val="22"/>
              </w:rPr>
            </w:pPr>
            <w:r w:rsidRPr="00246DDA">
              <w:rPr>
                <w:rFonts w:cs="Times New Roman"/>
                <w:bCs/>
                <w:sz w:val="22"/>
              </w:rPr>
              <w:t xml:space="preserve">1.32 </w:t>
            </w:r>
          </w:p>
          <w:p w14:paraId="6D1B21F5" w14:textId="7A0F2438"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0.64, 2.7)</w:t>
            </w:r>
          </w:p>
        </w:tc>
        <w:tc>
          <w:tcPr>
            <w:tcW w:w="1412" w:type="dxa"/>
            <w:vAlign w:val="bottom"/>
          </w:tcPr>
          <w:p w14:paraId="31ED825D" w14:textId="77777777" w:rsidR="00B46F9F" w:rsidRDefault="00B46F9F" w:rsidP="00B46F9F">
            <w:pPr>
              <w:spacing w:line="240" w:lineRule="auto"/>
              <w:jc w:val="center"/>
              <w:rPr>
                <w:rFonts w:cs="Times New Roman"/>
                <w:bCs/>
                <w:sz w:val="22"/>
              </w:rPr>
            </w:pPr>
            <w:r w:rsidRPr="00246DDA">
              <w:rPr>
                <w:rFonts w:cs="Times New Roman"/>
                <w:bCs/>
                <w:sz w:val="22"/>
              </w:rPr>
              <w:t xml:space="preserve">0.64 </w:t>
            </w:r>
          </w:p>
          <w:p w14:paraId="44F2A9CB" w14:textId="7FAEF3BC"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0.25, 1.63)</w:t>
            </w:r>
          </w:p>
        </w:tc>
        <w:tc>
          <w:tcPr>
            <w:tcW w:w="1402" w:type="dxa"/>
            <w:vAlign w:val="bottom"/>
          </w:tcPr>
          <w:p w14:paraId="75C97E36" w14:textId="77777777" w:rsidR="00B46F9F" w:rsidRDefault="00B46F9F" w:rsidP="00B46F9F">
            <w:pPr>
              <w:spacing w:line="240" w:lineRule="auto"/>
              <w:jc w:val="center"/>
              <w:rPr>
                <w:rFonts w:cs="Times New Roman"/>
                <w:bCs/>
                <w:sz w:val="22"/>
              </w:rPr>
            </w:pPr>
            <w:r w:rsidRPr="00246DDA">
              <w:rPr>
                <w:rFonts w:cs="Times New Roman"/>
                <w:bCs/>
                <w:sz w:val="22"/>
              </w:rPr>
              <w:t>1.5</w:t>
            </w:r>
            <w:r>
              <w:rPr>
                <w:rFonts w:cs="Times New Roman"/>
                <w:bCs/>
                <w:sz w:val="22"/>
              </w:rPr>
              <w:t>0</w:t>
            </w:r>
            <w:r w:rsidRPr="00246DDA">
              <w:rPr>
                <w:rFonts w:cs="Times New Roman"/>
                <w:bCs/>
                <w:sz w:val="22"/>
              </w:rPr>
              <w:t xml:space="preserve"> </w:t>
            </w:r>
          </w:p>
          <w:p w14:paraId="2C6898E7" w14:textId="4DFBD4D4"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0.63, 3.59)</w:t>
            </w:r>
          </w:p>
        </w:tc>
        <w:tc>
          <w:tcPr>
            <w:tcW w:w="1406" w:type="dxa"/>
            <w:vAlign w:val="bottom"/>
          </w:tcPr>
          <w:p w14:paraId="5120A28E" w14:textId="77777777" w:rsidR="00B46F9F" w:rsidRDefault="00B46F9F" w:rsidP="00B46F9F">
            <w:pPr>
              <w:spacing w:line="240" w:lineRule="auto"/>
              <w:jc w:val="center"/>
              <w:rPr>
                <w:rFonts w:cs="Times New Roman"/>
                <w:bCs/>
                <w:sz w:val="22"/>
              </w:rPr>
            </w:pPr>
            <w:r w:rsidRPr="00246DDA">
              <w:rPr>
                <w:rFonts w:cs="Times New Roman"/>
                <w:bCs/>
                <w:sz w:val="22"/>
              </w:rPr>
              <w:t>1.7</w:t>
            </w:r>
            <w:r>
              <w:rPr>
                <w:rFonts w:cs="Times New Roman"/>
                <w:bCs/>
                <w:sz w:val="22"/>
              </w:rPr>
              <w:t>0</w:t>
            </w:r>
            <w:r w:rsidRPr="00246DDA">
              <w:rPr>
                <w:rFonts w:cs="Times New Roman"/>
                <w:bCs/>
                <w:sz w:val="22"/>
              </w:rPr>
              <w:t xml:space="preserve"> </w:t>
            </w:r>
          </w:p>
          <w:p w14:paraId="43BEACAF" w14:textId="6C08FDBF"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0.82, 3.56)</w:t>
            </w:r>
          </w:p>
        </w:tc>
      </w:tr>
      <w:tr w:rsidR="00B46F9F" w:rsidRPr="00803774" w14:paraId="27813A62" w14:textId="77777777" w:rsidTr="006018AC">
        <w:trPr>
          <w:trHeight w:val="18"/>
        </w:trPr>
        <w:tc>
          <w:tcPr>
            <w:tcW w:w="2695" w:type="dxa"/>
            <w:vAlign w:val="center"/>
          </w:tcPr>
          <w:p w14:paraId="10C5D0AE" w14:textId="08FCD6B4" w:rsidR="00B46F9F" w:rsidRPr="00A54D90" w:rsidRDefault="00B46F9F" w:rsidP="00B46F9F">
            <w:pPr>
              <w:spacing w:line="240" w:lineRule="auto"/>
              <w:rPr>
                <w:rFonts w:cs="Times New Roman"/>
                <w:b/>
                <w:sz w:val="22"/>
              </w:rPr>
            </w:pPr>
            <w:r w:rsidRPr="00A54D90">
              <w:rPr>
                <w:rFonts w:cs="Times New Roman"/>
                <w:b/>
                <w:sz w:val="22"/>
              </w:rPr>
              <w:t>Other Causes</w:t>
            </w:r>
          </w:p>
        </w:tc>
        <w:tc>
          <w:tcPr>
            <w:tcW w:w="940" w:type="dxa"/>
            <w:vAlign w:val="center"/>
          </w:tcPr>
          <w:p w14:paraId="0FE36214" w14:textId="77777777" w:rsidR="00B46F9F" w:rsidRPr="006018AC" w:rsidRDefault="00B46F9F" w:rsidP="00B46F9F">
            <w:pPr>
              <w:spacing w:line="240" w:lineRule="auto"/>
              <w:rPr>
                <w:rFonts w:cs="Times New Roman"/>
                <w:bCs/>
                <w:sz w:val="22"/>
              </w:rPr>
            </w:pPr>
          </w:p>
        </w:tc>
        <w:tc>
          <w:tcPr>
            <w:tcW w:w="1220" w:type="dxa"/>
            <w:vAlign w:val="center"/>
          </w:tcPr>
          <w:p w14:paraId="21365BF4" w14:textId="77777777" w:rsidR="00B46F9F" w:rsidRPr="006018AC" w:rsidRDefault="00B46F9F" w:rsidP="00B46F9F">
            <w:pPr>
              <w:spacing w:line="240" w:lineRule="auto"/>
              <w:jc w:val="center"/>
              <w:rPr>
                <w:rFonts w:cs="Times New Roman"/>
                <w:bCs/>
                <w:sz w:val="22"/>
              </w:rPr>
            </w:pPr>
          </w:p>
        </w:tc>
        <w:tc>
          <w:tcPr>
            <w:tcW w:w="1586" w:type="dxa"/>
            <w:vAlign w:val="bottom"/>
          </w:tcPr>
          <w:p w14:paraId="3D726C71" w14:textId="77777777" w:rsidR="00B46F9F" w:rsidRPr="00246DDA" w:rsidRDefault="00B46F9F" w:rsidP="00B46F9F">
            <w:pPr>
              <w:spacing w:line="240" w:lineRule="auto"/>
              <w:jc w:val="center"/>
              <w:rPr>
                <w:rFonts w:cs="Times New Roman"/>
                <w:bCs/>
                <w:sz w:val="22"/>
              </w:rPr>
            </w:pPr>
          </w:p>
        </w:tc>
        <w:tc>
          <w:tcPr>
            <w:tcW w:w="1408" w:type="dxa"/>
            <w:vAlign w:val="bottom"/>
          </w:tcPr>
          <w:p w14:paraId="69B70BDB" w14:textId="77777777" w:rsidR="00B46F9F" w:rsidRPr="00246DDA" w:rsidRDefault="00B46F9F" w:rsidP="00B46F9F">
            <w:pPr>
              <w:spacing w:line="240" w:lineRule="auto"/>
              <w:jc w:val="center"/>
              <w:rPr>
                <w:rFonts w:cs="Times New Roman"/>
                <w:bCs/>
                <w:sz w:val="22"/>
              </w:rPr>
            </w:pPr>
          </w:p>
        </w:tc>
        <w:tc>
          <w:tcPr>
            <w:tcW w:w="1402" w:type="dxa"/>
            <w:vAlign w:val="bottom"/>
          </w:tcPr>
          <w:p w14:paraId="2E4EC479" w14:textId="77777777" w:rsidR="00B46F9F" w:rsidRPr="00246DDA" w:rsidRDefault="00B46F9F" w:rsidP="00B46F9F">
            <w:pPr>
              <w:spacing w:line="240" w:lineRule="auto"/>
              <w:jc w:val="center"/>
              <w:rPr>
                <w:rFonts w:cs="Times New Roman"/>
                <w:bCs/>
                <w:sz w:val="22"/>
              </w:rPr>
            </w:pPr>
          </w:p>
        </w:tc>
        <w:tc>
          <w:tcPr>
            <w:tcW w:w="1412" w:type="dxa"/>
            <w:vAlign w:val="bottom"/>
          </w:tcPr>
          <w:p w14:paraId="1ED42FB9" w14:textId="77777777" w:rsidR="00B46F9F" w:rsidRPr="00246DDA" w:rsidRDefault="00B46F9F" w:rsidP="00B46F9F">
            <w:pPr>
              <w:spacing w:line="240" w:lineRule="auto"/>
              <w:jc w:val="center"/>
              <w:rPr>
                <w:rFonts w:cs="Times New Roman"/>
                <w:bCs/>
                <w:sz w:val="22"/>
              </w:rPr>
            </w:pPr>
          </w:p>
        </w:tc>
        <w:tc>
          <w:tcPr>
            <w:tcW w:w="1402" w:type="dxa"/>
            <w:vAlign w:val="bottom"/>
          </w:tcPr>
          <w:p w14:paraId="4D3796E9" w14:textId="77777777" w:rsidR="00B46F9F" w:rsidRPr="00246DDA" w:rsidRDefault="00B46F9F" w:rsidP="00B46F9F">
            <w:pPr>
              <w:spacing w:line="240" w:lineRule="auto"/>
              <w:jc w:val="center"/>
              <w:rPr>
                <w:rFonts w:cs="Times New Roman"/>
                <w:bCs/>
                <w:sz w:val="22"/>
              </w:rPr>
            </w:pPr>
          </w:p>
        </w:tc>
        <w:tc>
          <w:tcPr>
            <w:tcW w:w="1406" w:type="dxa"/>
            <w:vAlign w:val="bottom"/>
          </w:tcPr>
          <w:p w14:paraId="68A54627" w14:textId="77777777" w:rsidR="00B46F9F" w:rsidRPr="00246DDA" w:rsidRDefault="00B46F9F" w:rsidP="00B46F9F">
            <w:pPr>
              <w:spacing w:line="240" w:lineRule="auto"/>
              <w:jc w:val="center"/>
              <w:rPr>
                <w:rFonts w:cs="Times New Roman"/>
                <w:bCs/>
                <w:sz w:val="22"/>
              </w:rPr>
            </w:pPr>
          </w:p>
        </w:tc>
      </w:tr>
      <w:tr w:rsidR="00B46F9F" w:rsidRPr="00803774" w14:paraId="59A11F10" w14:textId="77777777" w:rsidTr="006018AC">
        <w:trPr>
          <w:trHeight w:val="18"/>
        </w:trPr>
        <w:tc>
          <w:tcPr>
            <w:tcW w:w="2695" w:type="dxa"/>
            <w:vAlign w:val="center"/>
          </w:tcPr>
          <w:p w14:paraId="402BF6BA" w14:textId="48E8BD24" w:rsidR="00B46F9F" w:rsidRPr="006018AC" w:rsidRDefault="00B46F9F" w:rsidP="00A54D90">
            <w:pPr>
              <w:spacing w:line="240" w:lineRule="auto"/>
              <w:rPr>
                <w:rFonts w:cs="Times New Roman"/>
                <w:bCs/>
                <w:sz w:val="22"/>
              </w:rPr>
            </w:pPr>
            <w:r>
              <w:rPr>
                <w:rFonts w:cs="Times New Roman"/>
                <w:bCs/>
                <w:sz w:val="22"/>
              </w:rPr>
              <w:t>Overall</w:t>
            </w:r>
          </w:p>
        </w:tc>
        <w:tc>
          <w:tcPr>
            <w:tcW w:w="940" w:type="dxa"/>
            <w:vAlign w:val="center"/>
          </w:tcPr>
          <w:p w14:paraId="71A50978" w14:textId="3D0DF7B0" w:rsidR="00B46F9F" w:rsidRPr="006018AC" w:rsidRDefault="00B46F9F" w:rsidP="00B46F9F">
            <w:pPr>
              <w:spacing w:line="240" w:lineRule="auto"/>
              <w:rPr>
                <w:rFonts w:cs="Times New Roman"/>
                <w:bCs/>
                <w:sz w:val="22"/>
              </w:rPr>
            </w:pPr>
            <w:r w:rsidRPr="006018AC">
              <w:rPr>
                <w:rFonts w:cs="Times New Roman"/>
                <w:bCs/>
                <w:sz w:val="22"/>
              </w:rPr>
              <w:t>319</w:t>
            </w:r>
          </w:p>
        </w:tc>
        <w:tc>
          <w:tcPr>
            <w:tcW w:w="1220" w:type="dxa"/>
            <w:vAlign w:val="center"/>
          </w:tcPr>
          <w:p w14:paraId="636940DF" w14:textId="5BE3F36D"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52FE8A4B" w14:textId="77777777" w:rsidR="00B46F9F" w:rsidRDefault="00B46F9F" w:rsidP="00B46F9F">
            <w:pPr>
              <w:spacing w:line="240" w:lineRule="auto"/>
              <w:jc w:val="center"/>
              <w:rPr>
                <w:rFonts w:cs="Times New Roman"/>
                <w:bCs/>
                <w:sz w:val="22"/>
              </w:rPr>
            </w:pPr>
            <w:r w:rsidRPr="00246DDA">
              <w:rPr>
                <w:rFonts w:cs="Times New Roman"/>
                <w:bCs/>
                <w:sz w:val="22"/>
              </w:rPr>
              <w:t xml:space="preserve">0.36 </w:t>
            </w:r>
          </w:p>
          <w:p w14:paraId="57EA83A7" w14:textId="0A0C3617"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0.26, 0.49)</w:t>
            </w:r>
          </w:p>
        </w:tc>
        <w:tc>
          <w:tcPr>
            <w:tcW w:w="1408" w:type="dxa"/>
            <w:vAlign w:val="bottom"/>
          </w:tcPr>
          <w:p w14:paraId="1183D7D7" w14:textId="77777777" w:rsidR="00B46F9F" w:rsidRDefault="00B46F9F" w:rsidP="00B46F9F">
            <w:pPr>
              <w:spacing w:line="240" w:lineRule="auto"/>
              <w:jc w:val="center"/>
              <w:rPr>
                <w:rFonts w:cs="Times New Roman"/>
                <w:bCs/>
                <w:sz w:val="22"/>
              </w:rPr>
            </w:pPr>
            <w:r w:rsidRPr="00246DDA">
              <w:rPr>
                <w:rFonts w:cs="Times New Roman"/>
                <w:bCs/>
                <w:sz w:val="22"/>
              </w:rPr>
              <w:t xml:space="preserve">0.43 </w:t>
            </w:r>
          </w:p>
          <w:p w14:paraId="5AC972EF" w14:textId="09FC1186"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0.28, 0.67)</w:t>
            </w:r>
          </w:p>
        </w:tc>
        <w:tc>
          <w:tcPr>
            <w:tcW w:w="1402" w:type="dxa"/>
            <w:vAlign w:val="bottom"/>
          </w:tcPr>
          <w:p w14:paraId="263900EC" w14:textId="77777777" w:rsidR="00B46F9F" w:rsidRDefault="00B46F9F" w:rsidP="00B46F9F">
            <w:pPr>
              <w:spacing w:line="240" w:lineRule="auto"/>
              <w:jc w:val="center"/>
              <w:rPr>
                <w:rFonts w:cs="Times New Roman"/>
                <w:bCs/>
                <w:sz w:val="22"/>
              </w:rPr>
            </w:pPr>
            <w:r w:rsidRPr="00246DDA">
              <w:rPr>
                <w:rFonts w:cs="Times New Roman"/>
                <w:bCs/>
                <w:sz w:val="22"/>
              </w:rPr>
              <w:t xml:space="preserve">0.51 </w:t>
            </w:r>
          </w:p>
          <w:p w14:paraId="7D4B2FC9" w14:textId="73E51CE5"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0.34, 0.77)</w:t>
            </w:r>
          </w:p>
        </w:tc>
        <w:tc>
          <w:tcPr>
            <w:tcW w:w="1412" w:type="dxa"/>
            <w:vAlign w:val="bottom"/>
          </w:tcPr>
          <w:p w14:paraId="3792821D" w14:textId="77777777" w:rsidR="00B46F9F" w:rsidRDefault="00B46F9F" w:rsidP="00B46F9F">
            <w:pPr>
              <w:spacing w:line="240" w:lineRule="auto"/>
              <w:jc w:val="center"/>
              <w:rPr>
                <w:rFonts w:cs="Times New Roman"/>
                <w:bCs/>
                <w:sz w:val="22"/>
              </w:rPr>
            </w:pPr>
            <w:r w:rsidRPr="00246DDA">
              <w:rPr>
                <w:rFonts w:cs="Times New Roman"/>
                <w:bCs/>
                <w:sz w:val="22"/>
              </w:rPr>
              <w:t xml:space="preserve">1.16 </w:t>
            </w:r>
          </w:p>
          <w:p w14:paraId="4875209D" w14:textId="0A96755F"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0.81, 1.66)</w:t>
            </w:r>
          </w:p>
        </w:tc>
        <w:tc>
          <w:tcPr>
            <w:tcW w:w="1402" w:type="dxa"/>
            <w:vAlign w:val="bottom"/>
          </w:tcPr>
          <w:p w14:paraId="49216107" w14:textId="77777777" w:rsidR="00B46F9F" w:rsidRDefault="00B46F9F" w:rsidP="00B46F9F">
            <w:pPr>
              <w:spacing w:line="240" w:lineRule="auto"/>
              <w:jc w:val="center"/>
              <w:rPr>
                <w:rFonts w:cs="Times New Roman"/>
                <w:bCs/>
                <w:sz w:val="22"/>
              </w:rPr>
            </w:pPr>
            <w:r w:rsidRPr="00246DDA">
              <w:rPr>
                <w:rFonts w:cs="Times New Roman"/>
                <w:bCs/>
                <w:sz w:val="22"/>
              </w:rPr>
              <w:t xml:space="preserve">0.87 </w:t>
            </w:r>
          </w:p>
          <w:p w14:paraId="507104C5" w14:textId="20942721"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0.55, 1.36)</w:t>
            </w:r>
          </w:p>
        </w:tc>
        <w:tc>
          <w:tcPr>
            <w:tcW w:w="1406" w:type="dxa"/>
            <w:vAlign w:val="bottom"/>
          </w:tcPr>
          <w:p w14:paraId="6EADF1CE" w14:textId="77777777" w:rsidR="00B46F9F" w:rsidRDefault="00B46F9F" w:rsidP="00B46F9F">
            <w:pPr>
              <w:spacing w:line="240" w:lineRule="auto"/>
              <w:jc w:val="center"/>
              <w:rPr>
                <w:rFonts w:cs="Times New Roman"/>
                <w:bCs/>
                <w:sz w:val="22"/>
              </w:rPr>
            </w:pPr>
            <w:r w:rsidRPr="00246DDA">
              <w:rPr>
                <w:rFonts w:cs="Times New Roman"/>
                <w:bCs/>
                <w:sz w:val="22"/>
              </w:rPr>
              <w:t xml:space="preserve">0.83 </w:t>
            </w:r>
          </w:p>
          <w:p w14:paraId="1AD0DC53" w14:textId="22225D5B"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0.55, 1.26)</w:t>
            </w:r>
          </w:p>
        </w:tc>
      </w:tr>
      <w:tr w:rsidR="00B46F9F" w:rsidRPr="00803774" w14:paraId="33D8690B" w14:textId="77777777" w:rsidTr="006018AC">
        <w:trPr>
          <w:trHeight w:val="18"/>
        </w:trPr>
        <w:tc>
          <w:tcPr>
            <w:tcW w:w="2695" w:type="dxa"/>
            <w:vAlign w:val="center"/>
          </w:tcPr>
          <w:p w14:paraId="15318A86" w14:textId="39898838" w:rsidR="00B46F9F" w:rsidRPr="006018AC" w:rsidRDefault="00B46F9F" w:rsidP="00A54D90">
            <w:pPr>
              <w:spacing w:line="240" w:lineRule="auto"/>
              <w:rPr>
                <w:rFonts w:cs="Times New Roman"/>
                <w:bCs/>
                <w:sz w:val="22"/>
              </w:rPr>
            </w:pPr>
            <w:r>
              <w:rPr>
                <w:rFonts w:cs="Times New Roman"/>
                <w:bCs/>
                <w:sz w:val="22"/>
              </w:rPr>
              <w:t>5-Year</w:t>
            </w:r>
          </w:p>
        </w:tc>
        <w:tc>
          <w:tcPr>
            <w:tcW w:w="940" w:type="dxa"/>
            <w:vAlign w:val="center"/>
          </w:tcPr>
          <w:p w14:paraId="289BE4C3" w14:textId="6B68FA9F" w:rsidR="00B46F9F" w:rsidRPr="006018AC" w:rsidRDefault="00B46F9F" w:rsidP="00B46F9F">
            <w:pPr>
              <w:spacing w:line="240" w:lineRule="auto"/>
              <w:rPr>
                <w:rFonts w:cs="Times New Roman"/>
                <w:bCs/>
                <w:sz w:val="22"/>
              </w:rPr>
            </w:pPr>
            <w:r w:rsidRPr="006018AC">
              <w:rPr>
                <w:rFonts w:cs="Times New Roman"/>
                <w:bCs/>
                <w:sz w:val="22"/>
              </w:rPr>
              <w:t>122</w:t>
            </w:r>
          </w:p>
        </w:tc>
        <w:tc>
          <w:tcPr>
            <w:tcW w:w="1220" w:type="dxa"/>
            <w:vAlign w:val="center"/>
          </w:tcPr>
          <w:p w14:paraId="7FA3DB83" w14:textId="35639E2C"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49B7D3ED" w14:textId="77777777" w:rsidR="00B46F9F" w:rsidRDefault="00B46F9F" w:rsidP="00B46F9F">
            <w:pPr>
              <w:spacing w:line="240" w:lineRule="auto"/>
              <w:jc w:val="center"/>
              <w:rPr>
                <w:rFonts w:cs="Times New Roman"/>
                <w:bCs/>
                <w:sz w:val="22"/>
              </w:rPr>
            </w:pPr>
            <w:r w:rsidRPr="00246DDA">
              <w:rPr>
                <w:rFonts w:cs="Times New Roman"/>
                <w:bCs/>
                <w:sz w:val="22"/>
              </w:rPr>
              <w:t xml:space="preserve">0.34 </w:t>
            </w:r>
          </w:p>
          <w:p w14:paraId="4C292627" w14:textId="2C4A120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0.23, 0.49)</w:t>
            </w:r>
          </w:p>
        </w:tc>
        <w:tc>
          <w:tcPr>
            <w:tcW w:w="1408" w:type="dxa"/>
            <w:vAlign w:val="bottom"/>
          </w:tcPr>
          <w:p w14:paraId="30A3463B" w14:textId="77777777" w:rsidR="00B46F9F" w:rsidRDefault="00B46F9F" w:rsidP="00B46F9F">
            <w:pPr>
              <w:spacing w:line="240" w:lineRule="auto"/>
              <w:jc w:val="center"/>
              <w:rPr>
                <w:rFonts w:cs="Times New Roman"/>
                <w:bCs/>
                <w:sz w:val="22"/>
              </w:rPr>
            </w:pPr>
            <w:r w:rsidRPr="00246DDA">
              <w:rPr>
                <w:rFonts w:cs="Times New Roman"/>
                <w:bCs/>
                <w:sz w:val="22"/>
              </w:rPr>
              <w:t xml:space="preserve">0.21 </w:t>
            </w:r>
          </w:p>
          <w:p w14:paraId="61A97FDB" w14:textId="02CA002E"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0.1, 0.44)</w:t>
            </w:r>
          </w:p>
        </w:tc>
        <w:tc>
          <w:tcPr>
            <w:tcW w:w="1402" w:type="dxa"/>
            <w:vAlign w:val="bottom"/>
          </w:tcPr>
          <w:p w14:paraId="1A75A7C6" w14:textId="77777777" w:rsidR="00B46F9F" w:rsidRDefault="00B46F9F" w:rsidP="00B46F9F">
            <w:pPr>
              <w:spacing w:line="240" w:lineRule="auto"/>
              <w:jc w:val="center"/>
              <w:rPr>
                <w:rFonts w:cs="Times New Roman"/>
                <w:bCs/>
                <w:sz w:val="22"/>
              </w:rPr>
            </w:pPr>
            <w:r w:rsidRPr="00246DDA">
              <w:rPr>
                <w:rFonts w:cs="Times New Roman"/>
                <w:bCs/>
                <w:sz w:val="22"/>
              </w:rPr>
              <w:t xml:space="preserve">0.5 </w:t>
            </w:r>
          </w:p>
          <w:p w14:paraId="3E9ADEA8" w14:textId="2EB22037"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0.31, 0.82)</w:t>
            </w:r>
          </w:p>
        </w:tc>
        <w:tc>
          <w:tcPr>
            <w:tcW w:w="1412" w:type="dxa"/>
            <w:vAlign w:val="bottom"/>
          </w:tcPr>
          <w:p w14:paraId="028A9AD4" w14:textId="77777777" w:rsidR="00B46F9F" w:rsidRDefault="00B46F9F" w:rsidP="00B46F9F">
            <w:pPr>
              <w:spacing w:line="240" w:lineRule="auto"/>
              <w:jc w:val="center"/>
              <w:rPr>
                <w:rFonts w:cs="Times New Roman"/>
                <w:bCs/>
                <w:sz w:val="22"/>
              </w:rPr>
            </w:pPr>
            <w:r w:rsidRPr="00246DDA">
              <w:rPr>
                <w:rFonts w:cs="Times New Roman"/>
                <w:bCs/>
                <w:sz w:val="22"/>
              </w:rPr>
              <w:t xml:space="preserve">1.25 </w:t>
            </w:r>
          </w:p>
          <w:p w14:paraId="565CB4A9" w14:textId="1A625703"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0.8, 1.94)</w:t>
            </w:r>
          </w:p>
        </w:tc>
        <w:tc>
          <w:tcPr>
            <w:tcW w:w="1402" w:type="dxa"/>
            <w:vAlign w:val="bottom"/>
          </w:tcPr>
          <w:p w14:paraId="49B0D712" w14:textId="77777777" w:rsidR="00B46F9F" w:rsidRDefault="00B46F9F" w:rsidP="00B46F9F">
            <w:pPr>
              <w:spacing w:line="240" w:lineRule="auto"/>
              <w:jc w:val="center"/>
              <w:rPr>
                <w:rFonts w:cs="Times New Roman"/>
                <w:bCs/>
                <w:sz w:val="22"/>
              </w:rPr>
            </w:pPr>
            <w:r w:rsidRPr="00246DDA">
              <w:rPr>
                <w:rFonts w:cs="Times New Roman"/>
                <w:bCs/>
                <w:sz w:val="22"/>
              </w:rPr>
              <w:t>0.5</w:t>
            </w:r>
            <w:r>
              <w:rPr>
                <w:rFonts w:cs="Times New Roman"/>
                <w:bCs/>
                <w:sz w:val="22"/>
              </w:rPr>
              <w:t>0</w:t>
            </w:r>
            <w:r w:rsidRPr="00246DDA">
              <w:rPr>
                <w:rFonts w:cs="Times New Roman"/>
                <w:bCs/>
                <w:sz w:val="22"/>
              </w:rPr>
              <w:t xml:space="preserve"> </w:t>
            </w:r>
          </w:p>
          <w:p w14:paraId="3D8BAB3C" w14:textId="2037BB3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0.24, 1.08)</w:t>
            </w:r>
          </w:p>
        </w:tc>
        <w:tc>
          <w:tcPr>
            <w:tcW w:w="1406" w:type="dxa"/>
            <w:vAlign w:val="bottom"/>
          </w:tcPr>
          <w:p w14:paraId="1516C3A4" w14:textId="77777777" w:rsidR="00B46F9F" w:rsidRDefault="00B46F9F" w:rsidP="00B46F9F">
            <w:pPr>
              <w:spacing w:line="240" w:lineRule="auto"/>
              <w:jc w:val="center"/>
              <w:rPr>
                <w:rFonts w:cs="Times New Roman"/>
                <w:bCs/>
                <w:sz w:val="22"/>
              </w:rPr>
            </w:pPr>
            <w:r w:rsidRPr="00246DDA">
              <w:rPr>
                <w:rFonts w:cs="Times New Roman"/>
                <w:bCs/>
                <w:sz w:val="22"/>
              </w:rPr>
              <w:t xml:space="preserve">0.89 </w:t>
            </w:r>
          </w:p>
          <w:p w14:paraId="3234EF98" w14:textId="255C3210"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0.54, 1.46)</w:t>
            </w:r>
          </w:p>
        </w:tc>
      </w:tr>
      <w:tr w:rsidR="00B46F9F" w:rsidRPr="00803774" w14:paraId="40503DAA" w14:textId="77777777" w:rsidTr="006018AC">
        <w:trPr>
          <w:trHeight w:val="18"/>
        </w:trPr>
        <w:tc>
          <w:tcPr>
            <w:tcW w:w="2695" w:type="dxa"/>
            <w:vAlign w:val="center"/>
          </w:tcPr>
          <w:p w14:paraId="20B3D9A0" w14:textId="45ED7B8F" w:rsidR="00B46F9F" w:rsidRPr="00A54D90" w:rsidRDefault="00B46F9F" w:rsidP="00A54D90">
            <w:pPr>
              <w:spacing w:line="240" w:lineRule="auto"/>
              <w:rPr>
                <w:rFonts w:cs="Times New Roman"/>
                <w:bCs/>
                <w:sz w:val="22"/>
              </w:rPr>
            </w:pPr>
            <w:r>
              <w:rPr>
                <w:rFonts w:cs="Times New Roman"/>
                <w:bCs/>
                <w:sz w:val="22"/>
              </w:rPr>
              <w:t>10-Year</w:t>
            </w:r>
          </w:p>
        </w:tc>
        <w:tc>
          <w:tcPr>
            <w:tcW w:w="940" w:type="dxa"/>
            <w:vAlign w:val="center"/>
          </w:tcPr>
          <w:p w14:paraId="2EB0A226" w14:textId="4AD2E59A" w:rsidR="00B46F9F" w:rsidRPr="006018AC" w:rsidRDefault="00B46F9F" w:rsidP="00B46F9F">
            <w:pPr>
              <w:spacing w:line="240" w:lineRule="auto"/>
              <w:rPr>
                <w:rFonts w:cs="Times New Roman"/>
                <w:bCs/>
                <w:sz w:val="22"/>
              </w:rPr>
            </w:pPr>
            <w:r w:rsidRPr="006018AC">
              <w:rPr>
                <w:rFonts w:cs="Times New Roman"/>
                <w:bCs/>
                <w:sz w:val="22"/>
              </w:rPr>
              <w:t>226</w:t>
            </w:r>
          </w:p>
        </w:tc>
        <w:tc>
          <w:tcPr>
            <w:tcW w:w="1220" w:type="dxa"/>
            <w:vAlign w:val="center"/>
          </w:tcPr>
          <w:p w14:paraId="4949492C" w14:textId="17BF2801" w:rsidR="00B46F9F" w:rsidRPr="006018AC" w:rsidRDefault="00B46F9F" w:rsidP="00B46F9F">
            <w:pPr>
              <w:spacing w:line="240" w:lineRule="auto"/>
              <w:jc w:val="center"/>
              <w:rPr>
                <w:rFonts w:cs="Times New Roman"/>
                <w:bCs/>
                <w:sz w:val="22"/>
              </w:rPr>
            </w:pPr>
            <w:r w:rsidRPr="006018AC">
              <w:rPr>
                <w:rFonts w:cs="Times New Roman"/>
                <w:bCs/>
                <w:sz w:val="22"/>
              </w:rPr>
              <w:t>Ref</w:t>
            </w:r>
          </w:p>
        </w:tc>
        <w:tc>
          <w:tcPr>
            <w:tcW w:w="1586" w:type="dxa"/>
            <w:vAlign w:val="bottom"/>
          </w:tcPr>
          <w:p w14:paraId="1B6E66C9" w14:textId="77777777" w:rsidR="00B46F9F" w:rsidRDefault="00B46F9F" w:rsidP="00B46F9F">
            <w:pPr>
              <w:spacing w:line="240" w:lineRule="auto"/>
              <w:jc w:val="center"/>
              <w:rPr>
                <w:rFonts w:cs="Times New Roman"/>
                <w:bCs/>
                <w:sz w:val="22"/>
              </w:rPr>
            </w:pPr>
            <w:r w:rsidRPr="00246DDA">
              <w:rPr>
                <w:rFonts w:cs="Times New Roman"/>
                <w:bCs/>
                <w:sz w:val="22"/>
              </w:rPr>
              <w:t xml:space="preserve">0.28 </w:t>
            </w:r>
          </w:p>
          <w:p w14:paraId="1B88EDC2" w14:textId="7569FE3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0.16, 0.49)</w:t>
            </w:r>
          </w:p>
        </w:tc>
        <w:tc>
          <w:tcPr>
            <w:tcW w:w="1408" w:type="dxa"/>
            <w:vAlign w:val="bottom"/>
          </w:tcPr>
          <w:p w14:paraId="7E4B6676" w14:textId="77777777" w:rsidR="00B46F9F" w:rsidRDefault="00B46F9F" w:rsidP="00B46F9F">
            <w:pPr>
              <w:spacing w:line="240" w:lineRule="auto"/>
              <w:jc w:val="center"/>
              <w:rPr>
                <w:rFonts w:cs="Times New Roman"/>
                <w:bCs/>
                <w:sz w:val="22"/>
              </w:rPr>
            </w:pPr>
            <w:r w:rsidRPr="00246DDA">
              <w:rPr>
                <w:rFonts w:cs="Times New Roman"/>
                <w:bCs/>
                <w:sz w:val="22"/>
              </w:rPr>
              <w:t xml:space="preserve">0.19 </w:t>
            </w:r>
          </w:p>
          <w:p w14:paraId="6F15FDF8" w14:textId="2DA6CA42"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0.07, 0.56)</w:t>
            </w:r>
          </w:p>
        </w:tc>
        <w:tc>
          <w:tcPr>
            <w:tcW w:w="1402" w:type="dxa"/>
            <w:vAlign w:val="bottom"/>
          </w:tcPr>
          <w:p w14:paraId="72AA1686" w14:textId="77777777" w:rsidR="00B46F9F" w:rsidRDefault="00B46F9F" w:rsidP="00B46F9F">
            <w:pPr>
              <w:spacing w:line="240" w:lineRule="auto"/>
              <w:jc w:val="center"/>
              <w:rPr>
                <w:rFonts w:cs="Times New Roman"/>
                <w:bCs/>
                <w:sz w:val="22"/>
              </w:rPr>
            </w:pPr>
            <w:r w:rsidRPr="00246DDA">
              <w:rPr>
                <w:rFonts w:cs="Times New Roman"/>
                <w:bCs/>
                <w:sz w:val="22"/>
              </w:rPr>
              <w:t xml:space="preserve">0.36 </w:t>
            </w:r>
          </w:p>
          <w:p w14:paraId="39BD12C6" w14:textId="022EF6A3"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0.17, 0.77)</w:t>
            </w:r>
          </w:p>
        </w:tc>
        <w:tc>
          <w:tcPr>
            <w:tcW w:w="1412" w:type="dxa"/>
            <w:vAlign w:val="bottom"/>
          </w:tcPr>
          <w:p w14:paraId="5EB88AAD" w14:textId="77777777" w:rsidR="00B46F9F" w:rsidRDefault="00B46F9F" w:rsidP="00B46F9F">
            <w:pPr>
              <w:spacing w:line="240" w:lineRule="auto"/>
              <w:jc w:val="center"/>
              <w:rPr>
                <w:rFonts w:cs="Times New Roman"/>
                <w:bCs/>
                <w:sz w:val="22"/>
              </w:rPr>
            </w:pPr>
            <w:r w:rsidRPr="00246DDA">
              <w:rPr>
                <w:rFonts w:cs="Times New Roman"/>
                <w:bCs/>
                <w:sz w:val="22"/>
              </w:rPr>
              <w:t xml:space="preserve">1.03 </w:t>
            </w:r>
          </w:p>
          <w:p w14:paraId="6E48509C" w14:textId="68AD0948"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0.54, 1.95)</w:t>
            </w:r>
          </w:p>
        </w:tc>
        <w:tc>
          <w:tcPr>
            <w:tcW w:w="1402" w:type="dxa"/>
            <w:vAlign w:val="bottom"/>
          </w:tcPr>
          <w:p w14:paraId="5149F85B" w14:textId="77777777" w:rsidR="00B46F9F" w:rsidRDefault="00B46F9F" w:rsidP="00B46F9F">
            <w:pPr>
              <w:spacing w:line="240" w:lineRule="auto"/>
              <w:jc w:val="center"/>
              <w:rPr>
                <w:rFonts w:cs="Times New Roman"/>
                <w:bCs/>
                <w:sz w:val="22"/>
              </w:rPr>
            </w:pPr>
            <w:r w:rsidRPr="00246DDA">
              <w:rPr>
                <w:rFonts w:cs="Times New Roman"/>
                <w:bCs/>
                <w:sz w:val="22"/>
              </w:rPr>
              <w:t xml:space="preserve">0.46 </w:t>
            </w:r>
          </w:p>
          <w:p w14:paraId="67495FF1" w14:textId="1DC995CD"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0.16, 1.38)</w:t>
            </w:r>
          </w:p>
        </w:tc>
        <w:tc>
          <w:tcPr>
            <w:tcW w:w="1406" w:type="dxa"/>
            <w:vAlign w:val="bottom"/>
          </w:tcPr>
          <w:p w14:paraId="59848BAC" w14:textId="77777777" w:rsidR="00B46F9F" w:rsidRDefault="00B46F9F" w:rsidP="00B46F9F">
            <w:pPr>
              <w:spacing w:line="240" w:lineRule="auto"/>
              <w:jc w:val="center"/>
              <w:rPr>
                <w:rFonts w:cs="Times New Roman"/>
                <w:bCs/>
                <w:sz w:val="22"/>
              </w:rPr>
            </w:pPr>
            <w:r w:rsidRPr="00246DDA">
              <w:rPr>
                <w:rFonts w:cs="Times New Roman"/>
                <w:bCs/>
                <w:sz w:val="22"/>
              </w:rPr>
              <w:t xml:space="preserve">0.64 </w:t>
            </w:r>
          </w:p>
          <w:p w14:paraId="04F27BE4" w14:textId="4CEF3A26" w:rsidR="00B46F9F" w:rsidRPr="00246DDA" w:rsidRDefault="00B46F9F" w:rsidP="00B46F9F">
            <w:pPr>
              <w:spacing w:line="240" w:lineRule="auto"/>
              <w:jc w:val="center"/>
              <w:rPr>
                <w:rFonts w:cs="Times New Roman"/>
                <w:bCs/>
                <w:sz w:val="22"/>
              </w:rPr>
            </w:pPr>
            <w:r>
              <w:rPr>
                <w:rFonts w:cs="Times New Roman"/>
                <w:bCs/>
                <w:sz w:val="22"/>
              </w:rPr>
              <w:t>(</w:t>
            </w:r>
            <w:r w:rsidRPr="00246DDA">
              <w:rPr>
                <w:rFonts w:cs="Times New Roman"/>
                <w:bCs/>
                <w:sz w:val="22"/>
              </w:rPr>
              <w:t>0.3, 1.39)</w:t>
            </w:r>
          </w:p>
        </w:tc>
      </w:tr>
    </w:tbl>
    <w:bookmarkEnd w:id="8"/>
    <w:p w14:paraId="07C31AA9" w14:textId="00EDB74F" w:rsidR="009F2EB8" w:rsidRDefault="00F214E7">
      <w:pPr>
        <w:spacing w:line="259" w:lineRule="auto"/>
        <w:rPr>
          <w:b/>
          <w:lang w:eastAsia="zh-CN"/>
        </w:rPr>
        <w:sectPr w:rsidR="009F2EB8" w:rsidSect="0093585C">
          <w:pgSz w:w="15840" w:h="12240" w:orient="landscape"/>
          <w:pgMar w:top="1440" w:right="1440" w:bottom="1440" w:left="1440" w:header="720" w:footer="720" w:gutter="0"/>
          <w:cols w:space="720"/>
          <w:docGrid w:linePitch="360"/>
        </w:sectPr>
      </w:pPr>
      <w:r w:rsidRPr="006018AC">
        <w:rPr>
          <w:bCs/>
          <w:sz w:val="22"/>
          <w:szCs w:val="20"/>
        </w:rPr>
        <w:t>Analysis was based on 2,440 individuals</w:t>
      </w:r>
      <w:r w:rsidR="001931BF" w:rsidRPr="006018AC">
        <w:rPr>
          <w:bCs/>
          <w:sz w:val="22"/>
          <w:szCs w:val="20"/>
        </w:rPr>
        <w:t xml:space="preserve"> with median follow-up of 97 months (IQR: 49-145).</w:t>
      </w:r>
      <w:r w:rsidR="00707477" w:rsidRPr="006018AC">
        <w:rPr>
          <w:bCs/>
          <w:sz w:val="22"/>
          <w:szCs w:val="20"/>
        </w:rPr>
        <w:t xml:space="preserve"> </w:t>
      </w:r>
      <w:r w:rsidR="00530E3B" w:rsidRPr="006018AC">
        <w:rPr>
          <w:bCs/>
          <w:sz w:val="22"/>
          <w:szCs w:val="20"/>
        </w:rPr>
        <w:t xml:space="preserve">MARD = </w:t>
      </w:r>
      <w:r w:rsidR="0088117A" w:rsidRPr="006018AC">
        <w:rPr>
          <w:bCs/>
          <w:sz w:val="22"/>
          <w:szCs w:val="20"/>
        </w:rPr>
        <w:t>Mild Age-Related Diabetes, MOD</w:t>
      </w:r>
      <w:r w:rsidR="00081950" w:rsidRPr="006018AC">
        <w:rPr>
          <w:bCs/>
          <w:sz w:val="22"/>
          <w:szCs w:val="20"/>
        </w:rPr>
        <w:t xml:space="preserve"> = Mild Obesity-Related Diabetes, SIDD = Severe Insulin-Deficient Diabetes, SIRD = Severe Insulin-Resistant Diabetes</w:t>
      </w:r>
      <w:r w:rsidR="008456CB" w:rsidRPr="006018AC">
        <w:rPr>
          <w:bCs/>
          <w:sz w:val="22"/>
          <w:szCs w:val="20"/>
        </w:rPr>
        <w:t xml:space="preserve">. All </w:t>
      </w:r>
      <w:r w:rsidR="00CF118E" w:rsidRPr="006018AC">
        <w:rPr>
          <w:bCs/>
          <w:sz w:val="22"/>
          <w:szCs w:val="20"/>
        </w:rPr>
        <w:t>associations</w:t>
      </w:r>
      <w:r w:rsidR="008456CB" w:rsidRPr="006018AC">
        <w:rPr>
          <w:bCs/>
          <w:sz w:val="22"/>
          <w:szCs w:val="20"/>
        </w:rPr>
        <w:t xml:space="preserve"> are</w:t>
      </w:r>
      <w:r w:rsidR="00CF118E" w:rsidRPr="006018AC">
        <w:rPr>
          <w:bCs/>
          <w:sz w:val="22"/>
          <w:szCs w:val="20"/>
        </w:rPr>
        <w:t xml:space="preserve"> hazard ratios, adjusting for</w:t>
      </w:r>
      <w:r w:rsidR="008456CB" w:rsidRPr="006018AC">
        <w:rPr>
          <w:bCs/>
          <w:sz w:val="22"/>
          <w:szCs w:val="20"/>
        </w:rPr>
        <w:t xml:space="preserve"> </w:t>
      </w:r>
      <w:r w:rsidR="00C40B94" w:rsidRPr="006018AC">
        <w:rPr>
          <w:bCs/>
          <w:sz w:val="22"/>
          <w:szCs w:val="20"/>
        </w:rPr>
        <w:t>age-, sex-, smoking</w:t>
      </w:r>
      <w:r w:rsidR="00C40B94">
        <w:rPr>
          <w:bCs/>
          <w:sz w:val="22"/>
          <w:szCs w:val="20"/>
        </w:rPr>
        <w:t xml:space="preserve"> (current or former), and period effects</w:t>
      </w:r>
      <w:r w:rsidR="00C40B94" w:rsidRPr="006018AC">
        <w:rPr>
          <w:bCs/>
          <w:sz w:val="22"/>
          <w:szCs w:val="20"/>
        </w:rPr>
        <w:t>.</w:t>
      </w:r>
      <w:r w:rsidR="008D0316">
        <w:rPr>
          <w:rFonts w:hint="eastAsia"/>
          <w:bCs/>
          <w:sz w:val="22"/>
          <w:szCs w:val="20"/>
          <w:lang w:eastAsia="zh-CN"/>
        </w:rPr>
        <w:t xml:space="preserve"> </w:t>
      </w:r>
      <w:r w:rsidR="008D0316" w:rsidRPr="001A0E05">
        <w:rPr>
          <w:bCs/>
          <w:sz w:val="22"/>
          <w:szCs w:val="20"/>
        </w:rPr>
        <w:t>All estimates are mean (95% CI) accounting for the complex multi-stage survey design.</w:t>
      </w:r>
    </w:p>
    <w:p w14:paraId="62E2722A" w14:textId="053D3A24" w:rsidR="009F2EB8" w:rsidRDefault="009F2EB8" w:rsidP="009F2EB8">
      <w:pPr>
        <w:rPr>
          <w:b/>
        </w:rPr>
      </w:pPr>
      <w:r>
        <w:rPr>
          <w:b/>
        </w:rPr>
        <w:lastRenderedPageBreak/>
        <w:t xml:space="preserve">Figure 1. </w:t>
      </w:r>
      <w:r w:rsidRPr="008C081B">
        <w:rPr>
          <w:b/>
        </w:rPr>
        <w:t>Boxplots of clustering variables</w:t>
      </w:r>
    </w:p>
    <w:p w14:paraId="24429043" w14:textId="3047FEDC" w:rsidR="009F2EB8" w:rsidRDefault="00EE2C4A" w:rsidP="009F2EB8">
      <w:r>
        <w:rPr>
          <w:noProof/>
        </w:rPr>
        <w:drawing>
          <wp:inline distT="0" distB="0" distL="0" distR="0" wp14:anchorId="55091536" wp14:editId="5EE2BAEA">
            <wp:extent cx="8229600" cy="3771900"/>
            <wp:effectExtent l="0" t="0" r="0" b="0"/>
            <wp:docPr id="62944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938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3771900"/>
                    </a:xfrm>
                    <a:prstGeom prst="rect">
                      <a:avLst/>
                    </a:prstGeom>
                  </pic:spPr>
                </pic:pic>
              </a:graphicData>
            </a:graphic>
          </wp:inline>
        </w:drawing>
      </w:r>
    </w:p>
    <w:p w14:paraId="28A511CA" w14:textId="2626B7E4" w:rsidR="009F2EB8" w:rsidRPr="009A3A4F" w:rsidRDefault="005D2BC9" w:rsidP="00265056">
      <w:pPr>
        <w:spacing w:line="240" w:lineRule="auto"/>
        <w:rPr>
          <w:sz w:val="22"/>
          <w:szCs w:val="20"/>
        </w:rPr>
      </w:pPr>
      <w:r w:rsidRPr="009A3A4F">
        <w:rPr>
          <w:bCs/>
          <w:sz w:val="22"/>
          <w:szCs w:val="20"/>
        </w:rPr>
        <w:t>MARD = Mild Age-Related Diabetes, MOD = Mild Obesity-Related Diabetes, SIDD = Severe Insulin-Deficient Diabetes, SIRD = Severe Insulin-Resistant Diabetes, NH = Non-Hispanic.</w:t>
      </w:r>
    </w:p>
    <w:p w14:paraId="4C796180" w14:textId="102F4593" w:rsidR="000C3FA0" w:rsidRDefault="000C3FA0">
      <w:pPr>
        <w:spacing w:line="259" w:lineRule="auto"/>
        <w:rPr>
          <w:b/>
        </w:rPr>
      </w:pPr>
      <w:r>
        <w:rPr>
          <w:b/>
        </w:rPr>
        <w:br w:type="page"/>
      </w:r>
    </w:p>
    <w:p w14:paraId="78874AB4" w14:textId="03BF98EF" w:rsidR="00C54C65" w:rsidRPr="00C54C65" w:rsidRDefault="00C54C65" w:rsidP="00C54C65">
      <w:pPr>
        <w:sectPr w:rsidR="00C54C65" w:rsidRPr="00C54C65" w:rsidSect="0093585C">
          <w:pgSz w:w="15840" w:h="12240" w:orient="landscape"/>
          <w:pgMar w:top="1440" w:right="1440" w:bottom="1440" w:left="1440" w:header="720" w:footer="720" w:gutter="0"/>
          <w:cols w:space="720"/>
          <w:docGrid w:linePitch="360"/>
        </w:sectPr>
      </w:pPr>
    </w:p>
    <w:p w14:paraId="08887F22" w14:textId="328E422D" w:rsidR="003515C8" w:rsidRDefault="00E379C0" w:rsidP="003515C8">
      <w:pPr>
        <w:rPr>
          <w:b/>
        </w:rPr>
      </w:pPr>
      <w:r w:rsidRPr="00E379C0">
        <w:rPr>
          <w:b/>
        </w:rPr>
        <w:lastRenderedPageBreak/>
        <w:t xml:space="preserve">Figure </w:t>
      </w:r>
      <w:r w:rsidR="009F2EB8">
        <w:rPr>
          <w:b/>
        </w:rPr>
        <w:t>2</w:t>
      </w:r>
      <w:r w:rsidRPr="00E379C0">
        <w:rPr>
          <w:b/>
        </w:rPr>
        <w:t xml:space="preserve">. </w:t>
      </w:r>
      <w:r w:rsidR="00762EB2">
        <w:rPr>
          <w:b/>
        </w:rPr>
        <w:t>C</w:t>
      </w:r>
      <w:r w:rsidR="003515C8" w:rsidRPr="003515C8">
        <w:rPr>
          <w:b/>
        </w:rPr>
        <w:t xml:space="preserve">umulative incidence </w:t>
      </w:r>
      <w:r w:rsidR="00756C8F">
        <w:rPr>
          <w:b/>
        </w:rPr>
        <w:t>of</w:t>
      </w:r>
      <w:r w:rsidR="003515C8" w:rsidRPr="003515C8">
        <w:rPr>
          <w:b/>
        </w:rPr>
        <w:t xml:space="preserve"> </w:t>
      </w:r>
      <w:r w:rsidR="00756C8F">
        <w:rPr>
          <w:b/>
        </w:rPr>
        <w:t>all-cause and cause-specific mortality</w:t>
      </w:r>
      <w:r w:rsidR="003515C8">
        <w:rPr>
          <w:b/>
        </w:rPr>
        <w:t>.</w:t>
      </w:r>
    </w:p>
    <w:p w14:paraId="1D21151C" w14:textId="1AB9A6A0" w:rsidR="00CC56C4" w:rsidRDefault="005811F0" w:rsidP="00CC56C4">
      <w:pPr>
        <w:spacing w:line="240" w:lineRule="auto"/>
        <w:jc w:val="center"/>
        <w:rPr>
          <w:bCs/>
        </w:rPr>
      </w:pPr>
      <w:r>
        <w:rPr>
          <w:bCs/>
          <w:noProof/>
        </w:rPr>
        <w:drawing>
          <wp:inline distT="0" distB="0" distL="0" distR="0" wp14:anchorId="5F3A1048" wp14:editId="1072D57F">
            <wp:extent cx="8229600" cy="4937759"/>
            <wp:effectExtent l="0" t="0" r="0" b="0"/>
            <wp:docPr id="12289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215"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4937759"/>
                    </a:xfrm>
                    <a:prstGeom prst="rect">
                      <a:avLst/>
                    </a:prstGeom>
                  </pic:spPr>
                </pic:pic>
              </a:graphicData>
            </a:graphic>
          </wp:inline>
        </w:drawing>
      </w:r>
    </w:p>
    <w:p w14:paraId="4841E0E0" w14:textId="22F973A8" w:rsidR="00555309" w:rsidRPr="009A3A4F" w:rsidRDefault="00F041F4" w:rsidP="00214E84">
      <w:pPr>
        <w:spacing w:line="240" w:lineRule="auto"/>
        <w:rPr>
          <w:b/>
          <w:sz w:val="22"/>
          <w:szCs w:val="20"/>
        </w:rPr>
        <w:sectPr w:rsidR="00555309" w:rsidRPr="009A3A4F" w:rsidSect="00737300">
          <w:pgSz w:w="15840" w:h="12240" w:orient="landscape"/>
          <w:pgMar w:top="1440" w:right="1440" w:bottom="1440" w:left="1440" w:header="720" w:footer="720" w:gutter="0"/>
          <w:cols w:space="720"/>
          <w:docGrid w:linePitch="360"/>
        </w:sectPr>
      </w:pPr>
      <w:r w:rsidRPr="009A3A4F">
        <w:rPr>
          <w:bCs/>
          <w:sz w:val="22"/>
          <w:szCs w:val="20"/>
        </w:rPr>
        <w:t>MARD = Mild Age-Related Diabetes</w:t>
      </w:r>
      <w:r w:rsidR="00265D88" w:rsidRPr="009A3A4F">
        <w:rPr>
          <w:bCs/>
          <w:sz w:val="22"/>
          <w:szCs w:val="20"/>
        </w:rPr>
        <w:t>, MOD = Mild Obesity-Related Diabetes, SIDD = Severe Insulin-Deficient Diabetes</w:t>
      </w:r>
      <w:r w:rsidR="00C010E7" w:rsidRPr="009A3A4F">
        <w:rPr>
          <w:bCs/>
          <w:sz w:val="22"/>
          <w:szCs w:val="20"/>
        </w:rPr>
        <w:t>, SIRD = Severe Insulin-Resistant Diabetes</w:t>
      </w:r>
      <w:r w:rsidR="00587AAE" w:rsidRPr="009A3A4F">
        <w:rPr>
          <w:bCs/>
          <w:sz w:val="22"/>
          <w:szCs w:val="20"/>
        </w:rPr>
        <w:t xml:space="preserve">. </w:t>
      </w:r>
      <w:r w:rsidR="00895A9F" w:rsidRPr="009A3A4F">
        <w:rPr>
          <w:bCs/>
          <w:sz w:val="22"/>
          <w:szCs w:val="20"/>
        </w:rPr>
        <w:t xml:space="preserve"> Estimates are from unadjusted Kaplan-Meier curves for mortality, censored </w:t>
      </w:r>
      <w:r w:rsidR="00860609" w:rsidRPr="009A3A4F">
        <w:rPr>
          <w:bCs/>
          <w:sz w:val="22"/>
          <w:szCs w:val="20"/>
        </w:rPr>
        <w:t>as of December 2019</w:t>
      </w:r>
      <w:r w:rsidR="00895A9F" w:rsidRPr="009A3A4F">
        <w:rPr>
          <w:bCs/>
          <w:sz w:val="22"/>
          <w:szCs w:val="20"/>
        </w:rPr>
        <w:t>.</w:t>
      </w:r>
    </w:p>
    <w:p w14:paraId="1685D0EA" w14:textId="25FEB8E6" w:rsidR="00405600" w:rsidRDefault="00405600" w:rsidP="00405600">
      <w:pPr>
        <w:rPr>
          <w:b/>
        </w:rPr>
      </w:pPr>
      <w:r>
        <w:rPr>
          <w:b/>
        </w:rPr>
        <w:lastRenderedPageBreak/>
        <w:t xml:space="preserve">Supplementary </w:t>
      </w:r>
      <w:r w:rsidRPr="00E379C0">
        <w:rPr>
          <w:b/>
        </w:rPr>
        <w:t xml:space="preserve">Table </w:t>
      </w:r>
      <w:r>
        <w:rPr>
          <w:b/>
        </w:rPr>
        <w:t>1</w:t>
      </w:r>
      <w:r w:rsidRPr="00E379C0">
        <w:rPr>
          <w:b/>
        </w:rPr>
        <w:t xml:space="preserve">. </w:t>
      </w:r>
      <w:r>
        <w:rPr>
          <w:b/>
        </w:rPr>
        <w:t>Missing observations per variable.</w:t>
      </w:r>
    </w:p>
    <w:tbl>
      <w:tblPr>
        <w:tblStyle w:val="TableGrid"/>
        <w:tblW w:w="0" w:type="auto"/>
        <w:tblLook w:val="04A0" w:firstRow="1" w:lastRow="0" w:firstColumn="1" w:lastColumn="0" w:noHBand="0" w:noVBand="1"/>
      </w:tblPr>
      <w:tblGrid>
        <w:gridCol w:w="2111"/>
        <w:gridCol w:w="2111"/>
        <w:gridCol w:w="2111"/>
        <w:gridCol w:w="2111"/>
        <w:gridCol w:w="2111"/>
        <w:gridCol w:w="2111"/>
      </w:tblGrid>
      <w:tr w:rsidR="00405600" w:rsidRPr="00566947" w14:paraId="48E8FB61" w14:textId="77777777" w:rsidTr="00542B73">
        <w:trPr>
          <w:trHeight w:val="320"/>
        </w:trPr>
        <w:tc>
          <w:tcPr>
            <w:tcW w:w="2111" w:type="dxa"/>
            <w:noWrap/>
            <w:hideMark/>
          </w:tcPr>
          <w:p w14:paraId="26AC4E31" w14:textId="77777777" w:rsidR="00405600" w:rsidRPr="008F7CD3" w:rsidRDefault="00405600" w:rsidP="00542B73">
            <w:pPr>
              <w:spacing w:line="240" w:lineRule="auto"/>
              <w:rPr>
                <w:b/>
                <w:sz w:val="20"/>
                <w:szCs w:val="20"/>
              </w:rPr>
            </w:pPr>
            <w:r w:rsidRPr="008F7CD3">
              <w:rPr>
                <w:b/>
                <w:sz w:val="20"/>
                <w:szCs w:val="20"/>
              </w:rPr>
              <w:t>Variable</w:t>
            </w:r>
          </w:p>
        </w:tc>
        <w:tc>
          <w:tcPr>
            <w:tcW w:w="2111" w:type="dxa"/>
            <w:noWrap/>
            <w:hideMark/>
          </w:tcPr>
          <w:p w14:paraId="3B407595" w14:textId="77777777" w:rsidR="00405600" w:rsidRPr="008F7CD3" w:rsidRDefault="00405600" w:rsidP="00542B73">
            <w:pPr>
              <w:spacing w:line="240" w:lineRule="auto"/>
              <w:rPr>
                <w:b/>
                <w:sz w:val="20"/>
                <w:szCs w:val="20"/>
              </w:rPr>
            </w:pPr>
            <w:r w:rsidRPr="008F7CD3">
              <w:rPr>
                <w:b/>
                <w:sz w:val="20"/>
                <w:szCs w:val="20"/>
              </w:rPr>
              <w:t xml:space="preserve">Overall </w:t>
            </w:r>
          </w:p>
        </w:tc>
        <w:tc>
          <w:tcPr>
            <w:tcW w:w="2111" w:type="dxa"/>
            <w:noWrap/>
            <w:hideMark/>
          </w:tcPr>
          <w:p w14:paraId="32EBAF6B" w14:textId="77777777" w:rsidR="00405600" w:rsidRPr="008F7CD3" w:rsidRDefault="00405600" w:rsidP="00542B73">
            <w:pPr>
              <w:spacing w:line="240" w:lineRule="auto"/>
              <w:rPr>
                <w:b/>
                <w:sz w:val="20"/>
                <w:szCs w:val="20"/>
              </w:rPr>
            </w:pPr>
            <w:r w:rsidRPr="008F7CD3">
              <w:rPr>
                <w:b/>
                <w:sz w:val="20"/>
                <w:szCs w:val="20"/>
              </w:rPr>
              <w:t xml:space="preserve">MARD </w:t>
            </w:r>
          </w:p>
        </w:tc>
        <w:tc>
          <w:tcPr>
            <w:tcW w:w="2111" w:type="dxa"/>
            <w:noWrap/>
            <w:hideMark/>
          </w:tcPr>
          <w:p w14:paraId="16B570FE" w14:textId="77777777" w:rsidR="00405600" w:rsidRPr="008F7CD3" w:rsidRDefault="00405600" w:rsidP="00542B73">
            <w:pPr>
              <w:spacing w:line="240" w:lineRule="auto"/>
              <w:rPr>
                <w:b/>
                <w:sz w:val="20"/>
                <w:szCs w:val="20"/>
              </w:rPr>
            </w:pPr>
            <w:r w:rsidRPr="008F7CD3">
              <w:rPr>
                <w:b/>
                <w:sz w:val="20"/>
                <w:szCs w:val="20"/>
              </w:rPr>
              <w:t xml:space="preserve">MOD </w:t>
            </w:r>
          </w:p>
        </w:tc>
        <w:tc>
          <w:tcPr>
            <w:tcW w:w="2111" w:type="dxa"/>
            <w:noWrap/>
            <w:hideMark/>
          </w:tcPr>
          <w:p w14:paraId="49BC80F0" w14:textId="77777777" w:rsidR="00405600" w:rsidRPr="008F7CD3" w:rsidRDefault="00405600" w:rsidP="00542B73">
            <w:pPr>
              <w:spacing w:line="240" w:lineRule="auto"/>
              <w:rPr>
                <w:b/>
                <w:sz w:val="20"/>
                <w:szCs w:val="20"/>
              </w:rPr>
            </w:pPr>
            <w:r w:rsidRPr="008F7CD3">
              <w:rPr>
                <w:b/>
                <w:sz w:val="20"/>
                <w:szCs w:val="20"/>
              </w:rPr>
              <w:t>SI</w:t>
            </w:r>
            <w:r>
              <w:rPr>
                <w:b/>
                <w:sz w:val="20"/>
                <w:szCs w:val="20"/>
              </w:rPr>
              <w:t>D</w:t>
            </w:r>
            <w:r w:rsidRPr="008F7CD3">
              <w:rPr>
                <w:b/>
                <w:sz w:val="20"/>
                <w:szCs w:val="20"/>
              </w:rPr>
              <w:t>D</w:t>
            </w:r>
          </w:p>
        </w:tc>
        <w:tc>
          <w:tcPr>
            <w:tcW w:w="2111" w:type="dxa"/>
            <w:noWrap/>
            <w:hideMark/>
          </w:tcPr>
          <w:p w14:paraId="5FAB47A9" w14:textId="77777777" w:rsidR="00405600" w:rsidRPr="008F7CD3" w:rsidRDefault="00405600" w:rsidP="00542B73">
            <w:pPr>
              <w:spacing w:line="240" w:lineRule="auto"/>
              <w:rPr>
                <w:b/>
                <w:sz w:val="20"/>
                <w:szCs w:val="20"/>
              </w:rPr>
            </w:pPr>
            <w:r w:rsidRPr="008F7CD3">
              <w:rPr>
                <w:b/>
                <w:sz w:val="20"/>
                <w:szCs w:val="20"/>
              </w:rPr>
              <w:t xml:space="preserve">SIRD </w:t>
            </w:r>
          </w:p>
        </w:tc>
      </w:tr>
      <w:tr w:rsidR="00405600" w:rsidRPr="00566947" w14:paraId="44396D19" w14:textId="77777777" w:rsidTr="00542B73">
        <w:trPr>
          <w:trHeight w:val="320"/>
        </w:trPr>
        <w:tc>
          <w:tcPr>
            <w:tcW w:w="2111" w:type="dxa"/>
            <w:noWrap/>
          </w:tcPr>
          <w:p w14:paraId="2D00A20A" w14:textId="77777777" w:rsidR="00405600" w:rsidRPr="003B6D64" w:rsidRDefault="00405600" w:rsidP="00542B73">
            <w:pPr>
              <w:spacing w:line="240" w:lineRule="auto"/>
              <w:rPr>
                <w:b/>
                <w:sz w:val="20"/>
                <w:szCs w:val="20"/>
                <w:highlight w:val="yellow"/>
              </w:rPr>
            </w:pPr>
            <w:r w:rsidRPr="003B6D64">
              <w:rPr>
                <w:b/>
                <w:sz w:val="20"/>
                <w:szCs w:val="20"/>
              </w:rPr>
              <w:t>Unweighted N</w:t>
            </w:r>
          </w:p>
        </w:tc>
        <w:tc>
          <w:tcPr>
            <w:tcW w:w="2111" w:type="dxa"/>
            <w:noWrap/>
          </w:tcPr>
          <w:p w14:paraId="0C551F65" w14:textId="77777777" w:rsidR="00405600" w:rsidRPr="008F7CD3" w:rsidRDefault="00405600" w:rsidP="00542B73">
            <w:pPr>
              <w:spacing w:line="240" w:lineRule="auto"/>
              <w:rPr>
                <w:b/>
                <w:sz w:val="20"/>
                <w:szCs w:val="20"/>
              </w:rPr>
            </w:pPr>
            <w:r>
              <w:rPr>
                <w:b/>
                <w:sz w:val="20"/>
                <w:szCs w:val="20"/>
              </w:rPr>
              <w:t>2,440</w:t>
            </w:r>
          </w:p>
        </w:tc>
        <w:tc>
          <w:tcPr>
            <w:tcW w:w="2111" w:type="dxa"/>
            <w:noWrap/>
          </w:tcPr>
          <w:p w14:paraId="38A21D4A" w14:textId="77777777" w:rsidR="00405600" w:rsidRPr="008F7CD3" w:rsidRDefault="00405600" w:rsidP="00542B73">
            <w:pPr>
              <w:spacing w:line="240" w:lineRule="auto"/>
              <w:rPr>
                <w:b/>
                <w:sz w:val="20"/>
                <w:szCs w:val="20"/>
              </w:rPr>
            </w:pPr>
            <w:r>
              <w:rPr>
                <w:b/>
                <w:sz w:val="20"/>
                <w:szCs w:val="20"/>
              </w:rPr>
              <w:t>1,281</w:t>
            </w:r>
          </w:p>
        </w:tc>
        <w:tc>
          <w:tcPr>
            <w:tcW w:w="2111" w:type="dxa"/>
            <w:noWrap/>
          </w:tcPr>
          <w:p w14:paraId="3E4A712E" w14:textId="77777777" w:rsidR="00405600" w:rsidRPr="008F7CD3" w:rsidRDefault="00405600" w:rsidP="00542B73">
            <w:pPr>
              <w:spacing w:line="240" w:lineRule="auto"/>
              <w:rPr>
                <w:b/>
                <w:sz w:val="20"/>
                <w:szCs w:val="20"/>
              </w:rPr>
            </w:pPr>
            <w:r>
              <w:rPr>
                <w:b/>
                <w:sz w:val="20"/>
                <w:szCs w:val="20"/>
              </w:rPr>
              <w:t>623</w:t>
            </w:r>
          </w:p>
        </w:tc>
        <w:tc>
          <w:tcPr>
            <w:tcW w:w="2111" w:type="dxa"/>
            <w:noWrap/>
          </w:tcPr>
          <w:p w14:paraId="48E4CE9F" w14:textId="77777777" w:rsidR="00405600" w:rsidRPr="008F7CD3" w:rsidRDefault="00405600" w:rsidP="00542B73">
            <w:pPr>
              <w:spacing w:line="240" w:lineRule="auto"/>
              <w:rPr>
                <w:b/>
                <w:sz w:val="20"/>
                <w:szCs w:val="20"/>
              </w:rPr>
            </w:pPr>
            <w:r>
              <w:rPr>
                <w:b/>
                <w:sz w:val="20"/>
                <w:szCs w:val="20"/>
              </w:rPr>
              <w:t>258</w:t>
            </w:r>
          </w:p>
        </w:tc>
        <w:tc>
          <w:tcPr>
            <w:tcW w:w="2111" w:type="dxa"/>
            <w:noWrap/>
          </w:tcPr>
          <w:p w14:paraId="0CD78C98" w14:textId="77777777" w:rsidR="00405600" w:rsidRPr="008F7CD3" w:rsidRDefault="00405600" w:rsidP="00542B73">
            <w:pPr>
              <w:spacing w:line="240" w:lineRule="auto"/>
              <w:rPr>
                <w:b/>
                <w:sz w:val="20"/>
                <w:szCs w:val="20"/>
              </w:rPr>
            </w:pPr>
            <w:r>
              <w:rPr>
                <w:b/>
                <w:sz w:val="20"/>
                <w:szCs w:val="20"/>
              </w:rPr>
              <w:t>278</w:t>
            </w:r>
          </w:p>
        </w:tc>
      </w:tr>
      <w:tr w:rsidR="00405600" w:rsidRPr="00566947" w14:paraId="2AB44705" w14:textId="77777777" w:rsidTr="00542B73">
        <w:trPr>
          <w:trHeight w:val="320"/>
        </w:trPr>
        <w:tc>
          <w:tcPr>
            <w:tcW w:w="2111" w:type="dxa"/>
            <w:noWrap/>
            <w:hideMark/>
          </w:tcPr>
          <w:p w14:paraId="6A1B35AA" w14:textId="77777777" w:rsidR="00405600" w:rsidRPr="008F7CD3" w:rsidRDefault="00405600" w:rsidP="00542B73">
            <w:pPr>
              <w:spacing w:line="240" w:lineRule="auto"/>
              <w:rPr>
                <w:bCs/>
                <w:i/>
                <w:iCs/>
                <w:sz w:val="20"/>
                <w:szCs w:val="20"/>
              </w:rPr>
            </w:pPr>
            <w:r w:rsidRPr="008F7CD3">
              <w:rPr>
                <w:b/>
                <w:sz w:val="20"/>
                <w:szCs w:val="20"/>
              </w:rPr>
              <w:t>Gender</w:t>
            </w:r>
          </w:p>
        </w:tc>
        <w:tc>
          <w:tcPr>
            <w:tcW w:w="2111" w:type="dxa"/>
            <w:noWrap/>
          </w:tcPr>
          <w:p w14:paraId="30E6B5F1"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1DDEA9B5"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02213F5A" w14:textId="77777777" w:rsidR="00405600" w:rsidRPr="006A5B09" w:rsidRDefault="00405600" w:rsidP="00542B73">
            <w:pPr>
              <w:spacing w:line="240" w:lineRule="auto"/>
              <w:rPr>
                <w:sz w:val="20"/>
                <w:szCs w:val="20"/>
              </w:rPr>
            </w:pPr>
            <w:r>
              <w:rPr>
                <w:sz w:val="20"/>
                <w:szCs w:val="20"/>
              </w:rPr>
              <w:t>0</w:t>
            </w:r>
          </w:p>
        </w:tc>
        <w:tc>
          <w:tcPr>
            <w:tcW w:w="2111" w:type="dxa"/>
            <w:noWrap/>
          </w:tcPr>
          <w:p w14:paraId="508814D2" w14:textId="77777777" w:rsidR="00405600" w:rsidRPr="00CF713E" w:rsidRDefault="00405600" w:rsidP="00542B73">
            <w:pPr>
              <w:spacing w:line="240" w:lineRule="auto"/>
              <w:rPr>
                <w:sz w:val="20"/>
                <w:szCs w:val="20"/>
              </w:rPr>
            </w:pPr>
            <w:r>
              <w:rPr>
                <w:sz w:val="20"/>
                <w:szCs w:val="20"/>
              </w:rPr>
              <w:t>0</w:t>
            </w:r>
          </w:p>
        </w:tc>
        <w:tc>
          <w:tcPr>
            <w:tcW w:w="2111" w:type="dxa"/>
            <w:noWrap/>
          </w:tcPr>
          <w:p w14:paraId="0F938DD1" w14:textId="77777777" w:rsidR="00405600" w:rsidRPr="00EF3D24" w:rsidRDefault="00405600" w:rsidP="00542B73">
            <w:pPr>
              <w:spacing w:line="240" w:lineRule="auto"/>
              <w:rPr>
                <w:sz w:val="20"/>
                <w:szCs w:val="20"/>
              </w:rPr>
            </w:pPr>
            <w:r>
              <w:rPr>
                <w:sz w:val="20"/>
                <w:szCs w:val="20"/>
              </w:rPr>
              <w:t>0</w:t>
            </w:r>
          </w:p>
        </w:tc>
      </w:tr>
      <w:tr w:rsidR="00405600" w:rsidRPr="00566947" w14:paraId="6485C303" w14:textId="77777777" w:rsidTr="00542B73">
        <w:trPr>
          <w:trHeight w:val="320"/>
        </w:trPr>
        <w:tc>
          <w:tcPr>
            <w:tcW w:w="2111" w:type="dxa"/>
            <w:noWrap/>
            <w:hideMark/>
          </w:tcPr>
          <w:p w14:paraId="61155837" w14:textId="77777777" w:rsidR="00405600" w:rsidRPr="008F7CD3" w:rsidRDefault="00405600" w:rsidP="00542B73">
            <w:pPr>
              <w:spacing w:line="240" w:lineRule="auto"/>
              <w:rPr>
                <w:bCs/>
                <w:i/>
                <w:iCs/>
                <w:sz w:val="20"/>
                <w:szCs w:val="20"/>
              </w:rPr>
            </w:pPr>
            <w:r w:rsidRPr="008F7CD3">
              <w:rPr>
                <w:b/>
                <w:sz w:val="20"/>
                <w:szCs w:val="20"/>
              </w:rPr>
              <w:t>Race &amp; Ethnicity</w:t>
            </w:r>
          </w:p>
        </w:tc>
        <w:tc>
          <w:tcPr>
            <w:tcW w:w="2111" w:type="dxa"/>
            <w:noWrap/>
          </w:tcPr>
          <w:p w14:paraId="0AE6282D"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3A9FF2EE"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25377139" w14:textId="77777777" w:rsidR="00405600" w:rsidRPr="006A5B09" w:rsidRDefault="00405600" w:rsidP="00542B73">
            <w:pPr>
              <w:spacing w:line="240" w:lineRule="auto"/>
              <w:rPr>
                <w:sz w:val="20"/>
                <w:szCs w:val="20"/>
              </w:rPr>
            </w:pPr>
            <w:r>
              <w:rPr>
                <w:sz w:val="20"/>
                <w:szCs w:val="20"/>
              </w:rPr>
              <w:t>0</w:t>
            </w:r>
          </w:p>
        </w:tc>
        <w:tc>
          <w:tcPr>
            <w:tcW w:w="2111" w:type="dxa"/>
            <w:noWrap/>
          </w:tcPr>
          <w:p w14:paraId="5AFF6C99"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13F62212" w14:textId="77777777" w:rsidR="00405600" w:rsidRPr="00EF3D24" w:rsidRDefault="00405600" w:rsidP="00542B73">
            <w:pPr>
              <w:spacing w:line="240" w:lineRule="auto"/>
              <w:rPr>
                <w:sz w:val="20"/>
                <w:szCs w:val="20"/>
              </w:rPr>
            </w:pPr>
            <w:r>
              <w:rPr>
                <w:sz w:val="20"/>
                <w:szCs w:val="20"/>
              </w:rPr>
              <w:t>0</w:t>
            </w:r>
          </w:p>
        </w:tc>
      </w:tr>
      <w:tr w:rsidR="00405600" w:rsidRPr="00566947" w14:paraId="4640E5F9" w14:textId="77777777" w:rsidTr="00542B73">
        <w:trPr>
          <w:trHeight w:val="320"/>
        </w:trPr>
        <w:tc>
          <w:tcPr>
            <w:tcW w:w="2111" w:type="dxa"/>
            <w:noWrap/>
            <w:hideMark/>
          </w:tcPr>
          <w:p w14:paraId="7A9725F3" w14:textId="77777777" w:rsidR="00405600" w:rsidRPr="008F7CD3" w:rsidRDefault="00405600" w:rsidP="00542B73">
            <w:pPr>
              <w:spacing w:line="240" w:lineRule="auto"/>
              <w:rPr>
                <w:bCs/>
                <w:i/>
                <w:iCs/>
                <w:sz w:val="20"/>
                <w:szCs w:val="20"/>
              </w:rPr>
            </w:pPr>
            <w:r w:rsidRPr="008F7CD3">
              <w:rPr>
                <w:b/>
                <w:sz w:val="20"/>
                <w:szCs w:val="20"/>
              </w:rPr>
              <w:t>Insurance Type</w:t>
            </w:r>
          </w:p>
        </w:tc>
        <w:tc>
          <w:tcPr>
            <w:tcW w:w="2111" w:type="dxa"/>
            <w:noWrap/>
          </w:tcPr>
          <w:p w14:paraId="1397CFA5" w14:textId="77777777" w:rsidR="00405600" w:rsidRPr="008F7CD3" w:rsidRDefault="00405600" w:rsidP="00542B73">
            <w:pPr>
              <w:spacing w:line="240" w:lineRule="auto"/>
              <w:rPr>
                <w:bCs/>
                <w:sz w:val="20"/>
                <w:szCs w:val="20"/>
              </w:rPr>
            </w:pPr>
            <w:r>
              <w:rPr>
                <w:bCs/>
                <w:sz w:val="20"/>
                <w:szCs w:val="20"/>
              </w:rPr>
              <w:t>3</w:t>
            </w:r>
          </w:p>
        </w:tc>
        <w:tc>
          <w:tcPr>
            <w:tcW w:w="2111" w:type="dxa"/>
            <w:noWrap/>
          </w:tcPr>
          <w:p w14:paraId="4205A3DD" w14:textId="77777777" w:rsidR="00405600" w:rsidRPr="008F7CD3" w:rsidRDefault="00405600" w:rsidP="00542B73">
            <w:pPr>
              <w:spacing w:line="240" w:lineRule="auto"/>
              <w:rPr>
                <w:bCs/>
                <w:sz w:val="20"/>
                <w:szCs w:val="20"/>
              </w:rPr>
            </w:pPr>
            <w:r>
              <w:rPr>
                <w:bCs/>
                <w:sz w:val="20"/>
                <w:szCs w:val="20"/>
              </w:rPr>
              <w:t>2</w:t>
            </w:r>
          </w:p>
        </w:tc>
        <w:tc>
          <w:tcPr>
            <w:tcW w:w="2111" w:type="dxa"/>
            <w:noWrap/>
          </w:tcPr>
          <w:p w14:paraId="6D6C3497" w14:textId="77777777" w:rsidR="00405600" w:rsidRPr="0035244F" w:rsidRDefault="00405600" w:rsidP="00542B73">
            <w:pPr>
              <w:spacing w:line="240" w:lineRule="auto"/>
              <w:rPr>
                <w:sz w:val="20"/>
                <w:szCs w:val="20"/>
              </w:rPr>
            </w:pPr>
            <w:r>
              <w:rPr>
                <w:sz w:val="20"/>
                <w:szCs w:val="20"/>
              </w:rPr>
              <w:t>0</w:t>
            </w:r>
          </w:p>
        </w:tc>
        <w:tc>
          <w:tcPr>
            <w:tcW w:w="2111" w:type="dxa"/>
            <w:noWrap/>
          </w:tcPr>
          <w:p w14:paraId="6B2A86DB" w14:textId="77777777" w:rsidR="00405600" w:rsidRPr="00CF713E" w:rsidRDefault="00405600" w:rsidP="00542B73">
            <w:pPr>
              <w:spacing w:line="240" w:lineRule="auto"/>
              <w:rPr>
                <w:sz w:val="20"/>
                <w:szCs w:val="20"/>
              </w:rPr>
            </w:pPr>
            <w:r>
              <w:rPr>
                <w:sz w:val="20"/>
                <w:szCs w:val="20"/>
              </w:rPr>
              <w:t>0</w:t>
            </w:r>
          </w:p>
        </w:tc>
        <w:tc>
          <w:tcPr>
            <w:tcW w:w="2111" w:type="dxa"/>
            <w:noWrap/>
          </w:tcPr>
          <w:p w14:paraId="59845F17" w14:textId="77777777" w:rsidR="00405600" w:rsidRPr="008F7CD3" w:rsidRDefault="00405600" w:rsidP="00542B73">
            <w:pPr>
              <w:spacing w:line="240" w:lineRule="auto"/>
              <w:rPr>
                <w:bCs/>
                <w:sz w:val="20"/>
                <w:szCs w:val="20"/>
              </w:rPr>
            </w:pPr>
            <w:r>
              <w:rPr>
                <w:bCs/>
                <w:sz w:val="20"/>
                <w:szCs w:val="20"/>
              </w:rPr>
              <w:t>1</w:t>
            </w:r>
          </w:p>
        </w:tc>
      </w:tr>
      <w:tr w:rsidR="00405600" w:rsidRPr="00566947" w14:paraId="5ACEF334" w14:textId="77777777" w:rsidTr="00542B73">
        <w:trPr>
          <w:trHeight w:val="320"/>
        </w:trPr>
        <w:tc>
          <w:tcPr>
            <w:tcW w:w="2111" w:type="dxa"/>
            <w:noWrap/>
            <w:hideMark/>
          </w:tcPr>
          <w:p w14:paraId="42C35B85" w14:textId="77777777" w:rsidR="00405600" w:rsidRPr="008F7CD3" w:rsidRDefault="00405600" w:rsidP="00542B73">
            <w:pPr>
              <w:spacing w:line="240" w:lineRule="auto"/>
              <w:rPr>
                <w:bCs/>
                <w:i/>
                <w:iCs/>
                <w:sz w:val="20"/>
                <w:szCs w:val="20"/>
              </w:rPr>
            </w:pPr>
            <w:r w:rsidRPr="008F7CD3">
              <w:rPr>
                <w:b/>
                <w:sz w:val="20"/>
                <w:szCs w:val="20"/>
              </w:rPr>
              <w:t>Household Income ($)</w:t>
            </w:r>
          </w:p>
        </w:tc>
        <w:tc>
          <w:tcPr>
            <w:tcW w:w="2111" w:type="dxa"/>
            <w:noWrap/>
          </w:tcPr>
          <w:p w14:paraId="5B9AE3E4" w14:textId="77777777" w:rsidR="00405600" w:rsidRPr="008F7CD3" w:rsidRDefault="00405600" w:rsidP="00542B73">
            <w:pPr>
              <w:spacing w:line="240" w:lineRule="auto"/>
              <w:rPr>
                <w:bCs/>
                <w:sz w:val="20"/>
                <w:szCs w:val="20"/>
              </w:rPr>
            </w:pPr>
            <w:r>
              <w:rPr>
                <w:bCs/>
                <w:sz w:val="20"/>
                <w:szCs w:val="20"/>
              </w:rPr>
              <w:t>86</w:t>
            </w:r>
          </w:p>
        </w:tc>
        <w:tc>
          <w:tcPr>
            <w:tcW w:w="2111" w:type="dxa"/>
            <w:noWrap/>
          </w:tcPr>
          <w:p w14:paraId="60259537" w14:textId="77777777" w:rsidR="00405600" w:rsidRPr="008F7CD3" w:rsidRDefault="00405600" w:rsidP="00542B73">
            <w:pPr>
              <w:spacing w:line="240" w:lineRule="auto"/>
              <w:rPr>
                <w:bCs/>
                <w:sz w:val="20"/>
                <w:szCs w:val="20"/>
              </w:rPr>
            </w:pPr>
            <w:r>
              <w:rPr>
                <w:bCs/>
                <w:sz w:val="20"/>
                <w:szCs w:val="20"/>
              </w:rPr>
              <w:t>45</w:t>
            </w:r>
          </w:p>
        </w:tc>
        <w:tc>
          <w:tcPr>
            <w:tcW w:w="2111" w:type="dxa"/>
            <w:noWrap/>
          </w:tcPr>
          <w:p w14:paraId="1CDA54B2" w14:textId="77777777" w:rsidR="00405600" w:rsidRPr="000D6A3B" w:rsidRDefault="00405600" w:rsidP="00542B73">
            <w:pPr>
              <w:spacing w:line="240" w:lineRule="auto"/>
              <w:rPr>
                <w:sz w:val="20"/>
                <w:szCs w:val="20"/>
              </w:rPr>
            </w:pPr>
            <w:r>
              <w:rPr>
                <w:sz w:val="20"/>
                <w:szCs w:val="20"/>
              </w:rPr>
              <w:t>13</w:t>
            </w:r>
          </w:p>
        </w:tc>
        <w:tc>
          <w:tcPr>
            <w:tcW w:w="2111" w:type="dxa"/>
            <w:noWrap/>
          </w:tcPr>
          <w:p w14:paraId="7EEFF1D9" w14:textId="77777777" w:rsidR="00405600" w:rsidRPr="00845D53" w:rsidRDefault="00405600" w:rsidP="00542B73">
            <w:pPr>
              <w:spacing w:line="240" w:lineRule="auto"/>
              <w:rPr>
                <w:sz w:val="20"/>
                <w:szCs w:val="20"/>
              </w:rPr>
            </w:pPr>
            <w:r>
              <w:rPr>
                <w:sz w:val="20"/>
                <w:szCs w:val="20"/>
              </w:rPr>
              <w:t>15</w:t>
            </w:r>
          </w:p>
        </w:tc>
        <w:tc>
          <w:tcPr>
            <w:tcW w:w="2111" w:type="dxa"/>
            <w:noWrap/>
          </w:tcPr>
          <w:p w14:paraId="561E1315" w14:textId="77777777" w:rsidR="00405600" w:rsidRPr="00EF3D24" w:rsidRDefault="00405600" w:rsidP="00542B73">
            <w:pPr>
              <w:spacing w:line="240" w:lineRule="auto"/>
              <w:rPr>
                <w:sz w:val="20"/>
                <w:szCs w:val="20"/>
              </w:rPr>
            </w:pPr>
            <w:r>
              <w:rPr>
                <w:sz w:val="20"/>
                <w:szCs w:val="20"/>
              </w:rPr>
              <w:t>13</w:t>
            </w:r>
          </w:p>
        </w:tc>
      </w:tr>
      <w:tr w:rsidR="00405600" w:rsidRPr="00566947" w14:paraId="7270F22D" w14:textId="77777777" w:rsidTr="00542B73">
        <w:trPr>
          <w:trHeight w:val="320"/>
        </w:trPr>
        <w:tc>
          <w:tcPr>
            <w:tcW w:w="2111" w:type="dxa"/>
            <w:noWrap/>
            <w:hideMark/>
          </w:tcPr>
          <w:p w14:paraId="50550548" w14:textId="77777777" w:rsidR="00405600" w:rsidRPr="008F7CD3" w:rsidRDefault="00405600" w:rsidP="00542B73">
            <w:pPr>
              <w:spacing w:line="240" w:lineRule="auto"/>
              <w:rPr>
                <w:b/>
                <w:sz w:val="20"/>
                <w:szCs w:val="20"/>
              </w:rPr>
            </w:pPr>
            <w:r w:rsidRPr="008F7CD3">
              <w:rPr>
                <w:b/>
                <w:sz w:val="20"/>
                <w:szCs w:val="20"/>
              </w:rPr>
              <w:t>Age (years)</w:t>
            </w:r>
          </w:p>
        </w:tc>
        <w:tc>
          <w:tcPr>
            <w:tcW w:w="2111" w:type="dxa"/>
            <w:noWrap/>
          </w:tcPr>
          <w:p w14:paraId="68B86A81"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05DABE6B"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33C7C366" w14:textId="77777777" w:rsidR="00405600" w:rsidRPr="006E6740" w:rsidRDefault="00405600" w:rsidP="00542B73">
            <w:pPr>
              <w:spacing w:line="240" w:lineRule="auto"/>
              <w:rPr>
                <w:sz w:val="20"/>
                <w:szCs w:val="20"/>
              </w:rPr>
            </w:pPr>
            <w:r>
              <w:rPr>
                <w:sz w:val="20"/>
                <w:szCs w:val="20"/>
              </w:rPr>
              <w:t>0</w:t>
            </w:r>
          </w:p>
        </w:tc>
        <w:tc>
          <w:tcPr>
            <w:tcW w:w="2111" w:type="dxa"/>
            <w:noWrap/>
          </w:tcPr>
          <w:p w14:paraId="119FE032" w14:textId="77777777" w:rsidR="00405600" w:rsidRPr="00220F00" w:rsidRDefault="00405600" w:rsidP="00542B73">
            <w:pPr>
              <w:spacing w:line="240" w:lineRule="auto"/>
              <w:rPr>
                <w:sz w:val="20"/>
                <w:szCs w:val="20"/>
              </w:rPr>
            </w:pPr>
            <w:r>
              <w:rPr>
                <w:sz w:val="20"/>
                <w:szCs w:val="20"/>
              </w:rPr>
              <w:t>0</w:t>
            </w:r>
          </w:p>
        </w:tc>
        <w:tc>
          <w:tcPr>
            <w:tcW w:w="2111" w:type="dxa"/>
            <w:noWrap/>
          </w:tcPr>
          <w:p w14:paraId="3D68A439" w14:textId="77777777" w:rsidR="00405600" w:rsidRPr="00220F00" w:rsidRDefault="00405600" w:rsidP="00542B73">
            <w:pPr>
              <w:spacing w:line="240" w:lineRule="auto"/>
              <w:rPr>
                <w:bCs/>
                <w:sz w:val="20"/>
                <w:szCs w:val="20"/>
              </w:rPr>
            </w:pPr>
            <w:r>
              <w:rPr>
                <w:bCs/>
                <w:sz w:val="20"/>
                <w:szCs w:val="20"/>
              </w:rPr>
              <w:t>0</w:t>
            </w:r>
          </w:p>
        </w:tc>
      </w:tr>
      <w:tr w:rsidR="00405600" w:rsidRPr="00566947" w14:paraId="2EBA74B4" w14:textId="77777777" w:rsidTr="00542B73">
        <w:trPr>
          <w:trHeight w:val="320"/>
        </w:trPr>
        <w:tc>
          <w:tcPr>
            <w:tcW w:w="2111" w:type="dxa"/>
            <w:noWrap/>
            <w:hideMark/>
          </w:tcPr>
          <w:p w14:paraId="72078F85" w14:textId="77777777" w:rsidR="00405600" w:rsidRPr="008F7CD3" w:rsidRDefault="00405600" w:rsidP="00542B73">
            <w:pPr>
              <w:spacing w:line="240" w:lineRule="auto"/>
              <w:rPr>
                <w:b/>
                <w:sz w:val="20"/>
                <w:szCs w:val="20"/>
              </w:rPr>
            </w:pPr>
            <w:r w:rsidRPr="008F7CD3">
              <w:rPr>
                <w:b/>
                <w:sz w:val="20"/>
                <w:szCs w:val="20"/>
              </w:rPr>
              <w:t>Body Mass Index (kg/m</w:t>
            </w:r>
            <w:r w:rsidRPr="008F7CD3">
              <w:rPr>
                <w:b/>
                <w:sz w:val="20"/>
                <w:szCs w:val="20"/>
                <w:vertAlign w:val="superscript"/>
              </w:rPr>
              <w:t>2</w:t>
            </w:r>
            <w:r w:rsidRPr="008F7CD3">
              <w:rPr>
                <w:b/>
                <w:sz w:val="20"/>
                <w:szCs w:val="20"/>
              </w:rPr>
              <w:t>)</w:t>
            </w:r>
          </w:p>
        </w:tc>
        <w:tc>
          <w:tcPr>
            <w:tcW w:w="2111" w:type="dxa"/>
            <w:noWrap/>
          </w:tcPr>
          <w:p w14:paraId="2719E62B"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279FB50C" w14:textId="77777777" w:rsidR="00405600" w:rsidRPr="00DB4ED9" w:rsidRDefault="00405600" w:rsidP="00542B73">
            <w:pPr>
              <w:spacing w:line="240" w:lineRule="auto"/>
              <w:rPr>
                <w:sz w:val="20"/>
                <w:szCs w:val="20"/>
              </w:rPr>
            </w:pPr>
            <w:r>
              <w:rPr>
                <w:sz w:val="20"/>
                <w:szCs w:val="20"/>
              </w:rPr>
              <w:t>0</w:t>
            </w:r>
          </w:p>
        </w:tc>
        <w:tc>
          <w:tcPr>
            <w:tcW w:w="2111" w:type="dxa"/>
            <w:noWrap/>
          </w:tcPr>
          <w:p w14:paraId="34F15464" w14:textId="77777777" w:rsidR="00405600" w:rsidRPr="006E6740" w:rsidRDefault="00405600" w:rsidP="00542B73">
            <w:pPr>
              <w:spacing w:line="240" w:lineRule="auto"/>
              <w:rPr>
                <w:sz w:val="20"/>
                <w:szCs w:val="20"/>
              </w:rPr>
            </w:pPr>
            <w:r>
              <w:rPr>
                <w:sz w:val="20"/>
                <w:szCs w:val="20"/>
              </w:rPr>
              <w:t>0</w:t>
            </w:r>
          </w:p>
        </w:tc>
        <w:tc>
          <w:tcPr>
            <w:tcW w:w="2111" w:type="dxa"/>
            <w:noWrap/>
          </w:tcPr>
          <w:p w14:paraId="293F61A9" w14:textId="77777777" w:rsidR="00405600" w:rsidRPr="001C0107" w:rsidRDefault="00405600" w:rsidP="00542B73">
            <w:pPr>
              <w:spacing w:line="240" w:lineRule="auto"/>
              <w:rPr>
                <w:sz w:val="20"/>
                <w:szCs w:val="20"/>
              </w:rPr>
            </w:pPr>
            <w:r>
              <w:rPr>
                <w:sz w:val="20"/>
                <w:szCs w:val="20"/>
              </w:rPr>
              <w:t>0</w:t>
            </w:r>
          </w:p>
        </w:tc>
        <w:tc>
          <w:tcPr>
            <w:tcW w:w="2111" w:type="dxa"/>
            <w:noWrap/>
          </w:tcPr>
          <w:p w14:paraId="7F92685B" w14:textId="77777777" w:rsidR="00405600" w:rsidRPr="00D85ECF" w:rsidRDefault="00405600" w:rsidP="00542B73">
            <w:pPr>
              <w:spacing w:line="240" w:lineRule="auto"/>
              <w:rPr>
                <w:sz w:val="20"/>
                <w:szCs w:val="20"/>
              </w:rPr>
            </w:pPr>
            <w:r>
              <w:rPr>
                <w:sz w:val="20"/>
                <w:szCs w:val="20"/>
              </w:rPr>
              <w:t>0</w:t>
            </w:r>
          </w:p>
        </w:tc>
      </w:tr>
      <w:tr w:rsidR="00405600" w:rsidRPr="00566947" w14:paraId="5C2D5726" w14:textId="77777777" w:rsidTr="00542B73">
        <w:trPr>
          <w:trHeight w:val="320"/>
        </w:trPr>
        <w:tc>
          <w:tcPr>
            <w:tcW w:w="2111" w:type="dxa"/>
            <w:noWrap/>
            <w:hideMark/>
          </w:tcPr>
          <w:p w14:paraId="421BEACB" w14:textId="77777777" w:rsidR="00405600" w:rsidRPr="008F7CD3" w:rsidRDefault="00405600" w:rsidP="00542B73">
            <w:pPr>
              <w:spacing w:line="240" w:lineRule="auto"/>
              <w:rPr>
                <w:b/>
                <w:sz w:val="20"/>
                <w:szCs w:val="20"/>
              </w:rPr>
            </w:pPr>
            <w:r w:rsidRPr="008F7CD3">
              <w:rPr>
                <w:b/>
                <w:sz w:val="20"/>
                <w:szCs w:val="20"/>
              </w:rPr>
              <w:t>Body Fat Percentage (%)</w:t>
            </w:r>
            <w:r w:rsidRPr="008F7CD3">
              <w:rPr>
                <w:b/>
                <w:sz w:val="20"/>
                <w:szCs w:val="20"/>
                <w:vertAlign w:val="superscript"/>
              </w:rPr>
              <w:t>a</w:t>
            </w:r>
          </w:p>
        </w:tc>
        <w:tc>
          <w:tcPr>
            <w:tcW w:w="2111" w:type="dxa"/>
            <w:noWrap/>
          </w:tcPr>
          <w:p w14:paraId="440B3993" w14:textId="77777777" w:rsidR="00405600" w:rsidRPr="008F7CD3" w:rsidRDefault="00405600" w:rsidP="00542B73">
            <w:pPr>
              <w:spacing w:line="240" w:lineRule="auto"/>
              <w:rPr>
                <w:bCs/>
                <w:sz w:val="20"/>
                <w:szCs w:val="20"/>
              </w:rPr>
            </w:pPr>
            <w:r>
              <w:rPr>
                <w:bCs/>
                <w:sz w:val="20"/>
                <w:szCs w:val="20"/>
              </w:rPr>
              <w:t>743</w:t>
            </w:r>
          </w:p>
        </w:tc>
        <w:tc>
          <w:tcPr>
            <w:tcW w:w="2111" w:type="dxa"/>
            <w:noWrap/>
          </w:tcPr>
          <w:p w14:paraId="7DAC8F58" w14:textId="77777777" w:rsidR="00405600" w:rsidRPr="008F7CD3" w:rsidRDefault="00405600" w:rsidP="00542B73">
            <w:pPr>
              <w:spacing w:line="240" w:lineRule="auto"/>
              <w:rPr>
                <w:bCs/>
                <w:sz w:val="20"/>
                <w:szCs w:val="20"/>
              </w:rPr>
            </w:pPr>
            <w:r>
              <w:rPr>
                <w:bCs/>
                <w:sz w:val="20"/>
                <w:szCs w:val="20"/>
              </w:rPr>
              <w:t>478</w:t>
            </w:r>
          </w:p>
        </w:tc>
        <w:tc>
          <w:tcPr>
            <w:tcW w:w="2111" w:type="dxa"/>
            <w:noWrap/>
          </w:tcPr>
          <w:p w14:paraId="60042617" w14:textId="77777777" w:rsidR="00405600" w:rsidRPr="006E6740" w:rsidRDefault="00405600" w:rsidP="00542B73">
            <w:pPr>
              <w:spacing w:line="240" w:lineRule="auto"/>
              <w:rPr>
                <w:sz w:val="20"/>
                <w:szCs w:val="20"/>
              </w:rPr>
            </w:pPr>
            <w:r>
              <w:rPr>
                <w:sz w:val="20"/>
                <w:szCs w:val="20"/>
              </w:rPr>
              <w:t>141</w:t>
            </w:r>
          </w:p>
        </w:tc>
        <w:tc>
          <w:tcPr>
            <w:tcW w:w="2111" w:type="dxa"/>
            <w:noWrap/>
          </w:tcPr>
          <w:p w14:paraId="1A363BC4" w14:textId="77777777" w:rsidR="00405600" w:rsidRPr="001C0107" w:rsidRDefault="00405600" w:rsidP="00542B73">
            <w:pPr>
              <w:spacing w:line="240" w:lineRule="auto"/>
              <w:rPr>
                <w:sz w:val="20"/>
                <w:szCs w:val="20"/>
              </w:rPr>
            </w:pPr>
            <w:r>
              <w:rPr>
                <w:sz w:val="20"/>
                <w:szCs w:val="20"/>
              </w:rPr>
              <w:t>39</w:t>
            </w:r>
          </w:p>
        </w:tc>
        <w:tc>
          <w:tcPr>
            <w:tcW w:w="2111" w:type="dxa"/>
            <w:noWrap/>
          </w:tcPr>
          <w:p w14:paraId="2D9F87E6" w14:textId="77777777" w:rsidR="00405600" w:rsidRPr="008F7CD3" w:rsidRDefault="00405600" w:rsidP="00542B73">
            <w:pPr>
              <w:spacing w:line="240" w:lineRule="auto"/>
              <w:rPr>
                <w:bCs/>
                <w:sz w:val="20"/>
                <w:szCs w:val="20"/>
              </w:rPr>
            </w:pPr>
            <w:r>
              <w:rPr>
                <w:bCs/>
                <w:sz w:val="20"/>
                <w:szCs w:val="20"/>
              </w:rPr>
              <w:t>85</w:t>
            </w:r>
          </w:p>
        </w:tc>
      </w:tr>
      <w:tr w:rsidR="00405600" w:rsidRPr="00566947" w14:paraId="48FB447B" w14:textId="77777777" w:rsidTr="00542B73">
        <w:trPr>
          <w:trHeight w:val="320"/>
        </w:trPr>
        <w:tc>
          <w:tcPr>
            <w:tcW w:w="2111" w:type="dxa"/>
            <w:noWrap/>
            <w:hideMark/>
          </w:tcPr>
          <w:p w14:paraId="5275296A" w14:textId="77777777" w:rsidR="00405600" w:rsidRPr="008F7CD3" w:rsidRDefault="00405600" w:rsidP="00542B73">
            <w:pPr>
              <w:spacing w:line="240" w:lineRule="auto"/>
              <w:rPr>
                <w:b/>
                <w:sz w:val="20"/>
                <w:szCs w:val="20"/>
              </w:rPr>
            </w:pPr>
            <w:r w:rsidRPr="008F7CD3">
              <w:rPr>
                <w:b/>
                <w:sz w:val="20"/>
                <w:szCs w:val="20"/>
              </w:rPr>
              <w:t>Waist Circumference (cm)</w:t>
            </w:r>
          </w:p>
        </w:tc>
        <w:tc>
          <w:tcPr>
            <w:tcW w:w="2111" w:type="dxa"/>
            <w:noWrap/>
          </w:tcPr>
          <w:p w14:paraId="73C2B4D3"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0FA00362" w14:textId="77777777" w:rsidR="00405600" w:rsidRPr="00DB4ED9" w:rsidRDefault="00405600" w:rsidP="00542B73">
            <w:pPr>
              <w:spacing w:line="240" w:lineRule="auto"/>
              <w:rPr>
                <w:sz w:val="20"/>
                <w:szCs w:val="20"/>
              </w:rPr>
            </w:pPr>
            <w:r>
              <w:rPr>
                <w:sz w:val="20"/>
                <w:szCs w:val="20"/>
              </w:rPr>
              <w:t>0</w:t>
            </w:r>
          </w:p>
        </w:tc>
        <w:tc>
          <w:tcPr>
            <w:tcW w:w="2111" w:type="dxa"/>
            <w:noWrap/>
          </w:tcPr>
          <w:p w14:paraId="08AE7C7B" w14:textId="77777777" w:rsidR="00405600" w:rsidRPr="006E6740" w:rsidRDefault="00405600" w:rsidP="00542B73">
            <w:pPr>
              <w:spacing w:line="240" w:lineRule="auto"/>
              <w:rPr>
                <w:sz w:val="20"/>
                <w:szCs w:val="20"/>
              </w:rPr>
            </w:pPr>
            <w:r>
              <w:rPr>
                <w:sz w:val="20"/>
                <w:szCs w:val="20"/>
              </w:rPr>
              <w:t>0</w:t>
            </w:r>
          </w:p>
        </w:tc>
        <w:tc>
          <w:tcPr>
            <w:tcW w:w="2111" w:type="dxa"/>
            <w:noWrap/>
          </w:tcPr>
          <w:p w14:paraId="28EA1ECD" w14:textId="77777777" w:rsidR="00405600" w:rsidRPr="00E175EC" w:rsidRDefault="00405600" w:rsidP="00542B73">
            <w:pPr>
              <w:spacing w:line="240" w:lineRule="auto"/>
              <w:rPr>
                <w:sz w:val="20"/>
                <w:szCs w:val="20"/>
              </w:rPr>
            </w:pPr>
            <w:r>
              <w:rPr>
                <w:sz w:val="20"/>
                <w:szCs w:val="20"/>
              </w:rPr>
              <w:t>0</w:t>
            </w:r>
          </w:p>
        </w:tc>
        <w:tc>
          <w:tcPr>
            <w:tcW w:w="2111" w:type="dxa"/>
            <w:noWrap/>
          </w:tcPr>
          <w:p w14:paraId="38AC6714" w14:textId="77777777" w:rsidR="00405600" w:rsidRPr="00D85ECF" w:rsidRDefault="00405600" w:rsidP="00542B73">
            <w:pPr>
              <w:spacing w:line="240" w:lineRule="auto"/>
              <w:rPr>
                <w:sz w:val="20"/>
                <w:szCs w:val="20"/>
              </w:rPr>
            </w:pPr>
            <w:r>
              <w:rPr>
                <w:sz w:val="20"/>
                <w:szCs w:val="20"/>
              </w:rPr>
              <w:t>0</w:t>
            </w:r>
          </w:p>
        </w:tc>
      </w:tr>
      <w:tr w:rsidR="00405600" w:rsidRPr="00566947" w14:paraId="385F793D" w14:textId="77777777" w:rsidTr="00542B73">
        <w:trPr>
          <w:trHeight w:val="320"/>
        </w:trPr>
        <w:tc>
          <w:tcPr>
            <w:tcW w:w="2111" w:type="dxa"/>
            <w:noWrap/>
            <w:hideMark/>
          </w:tcPr>
          <w:p w14:paraId="6A7EF0D5" w14:textId="77777777" w:rsidR="00405600" w:rsidRPr="008F7CD3" w:rsidRDefault="00405600" w:rsidP="00542B73">
            <w:pPr>
              <w:spacing w:line="240" w:lineRule="auto"/>
              <w:rPr>
                <w:b/>
                <w:sz w:val="20"/>
                <w:szCs w:val="20"/>
              </w:rPr>
            </w:pPr>
            <w:r w:rsidRPr="008F7CD3">
              <w:rPr>
                <w:b/>
                <w:sz w:val="20"/>
                <w:szCs w:val="20"/>
              </w:rPr>
              <w:t>HbA1c (%)</w:t>
            </w:r>
          </w:p>
        </w:tc>
        <w:tc>
          <w:tcPr>
            <w:tcW w:w="2111" w:type="dxa"/>
            <w:noWrap/>
          </w:tcPr>
          <w:p w14:paraId="22EA0687"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07093925" w14:textId="77777777" w:rsidR="00405600" w:rsidRPr="00DB4ED9" w:rsidRDefault="00405600" w:rsidP="00542B73">
            <w:pPr>
              <w:spacing w:line="240" w:lineRule="auto"/>
              <w:rPr>
                <w:sz w:val="20"/>
                <w:szCs w:val="20"/>
              </w:rPr>
            </w:pPr>
            <w:r>
              <w:rPr>
                <w:sz w:val="20"/>
                <w:szCs w:val="20"/>
              </w:rPr>
              <w:t>0</w:t>
            </w:r>
          </w:p>
        </w:tc>
        <w:tc>
          <w:tcPr>
            <w:tcW w:w="2111" w:type="dxa"/>
            <w:noWrap/>
          </w:tcPr>
          <w:p w14:paraId="07E1FA97" w14:textId="77777777" w:rsidR="00405600" w:rsidRPr="006E6740" w:rsidRDefault="00405600" w:rsidP="00542B73">
            <w:pPr>
              <w:spacing w:line="240" w:lineRule="auto"/>
              <w:rPr>
                <w:sz w:val="20"/>
                <w:szCs w:val="20"/>
              </w:rPr>
            </w:pPr>
            <w:r>
              <w:rPr>
                <w:sz w:val="20"/>
                <w:szCs w:val="20"/>
              </w:rPr>
              <w:t>0</w:t>
            </w:r>
          </w:p>
        </w:tc>
        <w:tc>
          <w:tcPr>
            <w:tcW w:w="2111" w:type="dxa"/>
            <w:noWrap/>
          </w:tcPr>
          <w:p w14:paraId="03572489" w14:textId="77777777" w:rsidR="00405600" w:rsidRPr="00E175EC" w:rsidRDefault="00405600" w:rsidP="00542B73">
            <w:pPr>
              <w:spacing w:line="240" w:lineRule="auto"/>
              <w:rPr>
                <w:sz w:val="20"/>
                <w:szCs w:val="20"/>
              </w:rPr>
            </w:pPr>
            <w:r>
              <w:rPr>
                <w:sz w:val="20"/>
                <w:szCs w:val="20"/>
              </w:rPr>
              <w:t>0</w:t>
            </w:r>
          </w:p>
        </w:tc>
        <w:tc>
          <w:tcPr>
            <w:tcW w:w="2111" w:type="dxa"/>
            <w:noWrap/>
          </w:tcPr>
          <w:p w14:paraId="41215FA8" w14:textId="77777777" w:rsidR="00405600" w:rsidRPr="00D85ECF" w:rsidRDefault="00405600" w:rsidP="00542B73">
            <w:pPr>
              <w:spacing w:line="240" w:lineRule="auto"/>
              <w:rPr>
                <w:sz w:val="20"/>
                <w:szCs w:val="20"/>
              </w:rPr>
            </w:pPr>
            <w:r>
              <w:rPr>
                <w:sz w:val="20"/>
                <w:szCs w:val="20"/>
              </w:rPr>
              <w:t>0</w:t>
            </w:r>
          </w:p>
        </w:tc>
      </w:tr>
      <w:tr w:rsidR="00405600" w:rsidRPr="00566947" w14:paraId="043A58C6" w14:textId="77777777" w:rsidTr="00542B73">
        <w:trPr>
          <w:trHeight w:val="320"/>
        </w:trPr>
        <w:tc>
          <w:tcPr>
            <w:tcW w:w="2111" w:type="dxa"/>
            <w:noWrap/>
            <w:hideMark/>
          </w:tcPr>
          <w:p w14:paraId="41BADE65" w14:textId="77777777" w:rsidR="00405600" w:rsidRPr="008F7CD3" w:rsidRDefault="00405600" w:rsidP="00542B73">
            <w:pPr>
              <w:spacing w:line="240" w:lineRule="auto"/>
              <w:rPr>
                <w:b/>
                <w:sz w:val="20"/>
                <w:szCs w:val="20"/>
              </w:rPr>
            </w:pPr>
            <w:r w:rsidRPr="008F7CD3">
              <w:rPr>
                <w:b/>
                <w:sz w:val="20"/>
                <w:szCs w:val="20"/>
              </w:rPr>
              <w:t>Fasting Glucose (mg/dL)</w:t>
            </w:r>
          </w:p>
        </w:tc>
        <w:tc>
          <w:tcPr>
            <w:tcW w:w="2111" w:type="dxa"/>
            <w:noWrap/>
          </w:tcPr>
          <w:p w14:paraId="38F29C3D" w14:textId="77777777" w:rsidR="00405600" w:rsidRPr="008F7CD3" w:rsidRDefault="00405600" w:rsidP="00542B73">
            <w:pPr>
              <w:spacing w:line="240" w:lineRule="auto"/>
              <w:rPr>
                <w:bCs/>
                <w:sz w:val="20"/>
                <w:szCs w:val="20"/>
              </w:rPr>
            </w:pPr>
            <w:r>
              <w:rPr>
                <w:bCs/>
                <w:sz w:val="20"/>
                <w:szCs w:val="20"/>
              </w:rPr>
              <w:t>1,007</w:t>
            </w:r>
          </w:p>
        </w:tc>
        <w:tc>
          <w:tcPr>
            <w:tcW w:w="2111" w:type="dxa"/>
            <w:noWrap/>
          </w:tcPr>
          <w:p w14:paraId="4E6097F1" w14:textId="77777777" w:rsidR="00405600" w:rsidRPr="00DB4ED9" w:rsidRDefault="00405600" w:rsidP="00542B73">
            <w:pPr>
              <w:spacing w:line="240" w:lineRule="auto"/>
              <w:rPr>
                <w:sz w:val="20"/>
                <w:szCs w:val="20"/>
              </w:rPr>
            </w:pPr>
            <w:r>
              <w:rPr>
                <w:sz w:val="20"/>
                <w:szCs w:val="20"/>
              </w:rPr>
              <w:t>499</w:t>
            </w:r>
          </w:p>
        </w:tc>
        <w:tc>
          <w:tcPr>
            <w:tcW w:w="2111" w:type="dxa"/>
            <w:noWrap/>
          </w:tcPr>
          <w:p w14:paraId="6AB1D2D6" w14:textId="77777777" w:rsidR="00405600" w:rsidRPr="006E6740" w:rsidRDefault="00405600" w:rsidP="00542B73">
            <w:pPr>
              <w:spacing w:line="240" w:lineRule="auto"/>
              <w:rPr>
                <w:sz w:val="20"/>
                <w:szCs w:val="20"/>
              </w:rPr>
            </w:pPr>
            <w:r>
              <w:rPr>
                <w:sz w:val="20"/>
                <w:szCs w:val="20"/>
              </w:rPr>
              <w:t>320</w:t>
            </w:r>
          </w:p>
        </w:tc>
        <w:tc>
          <w:tcPr>
            <w:tcW w:w="2111" w:type="dxa"/>
            <w:noWrap/>
          </w:tcPr>
          <w:p w14:paraId="42F25739" w14:textId="77777777" w:rsidR="00405600" w:rsidRPr="008F7CD3" w:rsidRDefault="00405600" w:rsidP="00542B73">
            <w:pPr>
              <w:spacing w:line="240" w:lineRule="auto"/>
              <w:rPr>
                <w:bCs/>
                <w:sz w:val="20"/>
                <w:szCs w:val="20"/>
              </w:rPr>
            </w:pPr>
            <w:r>
              <w:rPr>
                <w:bCs/>
                <w:sz w:val="20"/>
                <w:szCs w:val="20"/>
              </w:rPr>
              <w:t>122</w:t>
            </w:r>
          </w:p>
        </w:tc>
        <w:tc>
          <w:tcPr>
            <w:tcW w:w="2111" w:type="dxa"/>
            <w:noWrap/>
          </w:tcPr>
          <w:p w14:paraId="66090CBB" w14:textId="77777777" w:rsidR="00405600" w:rsidRPr="008F7CD3" w:rsidRDefault="00405600" w:rsidP="00542B73">
            <w:pPr>
              <w:spacing w:line="240" w:lineRule="auto"/>
              <w:rPr>
                <w:bCs/>
                <w:sz w:val="20"/>
                <w:szCs w:val="20"/>
              </w:rPr>
            </w:pPr>
            <w:r>
              <w:rPr>
                <w:bCs/>
                <w:sz w:val="20"/>
                <w:szCs w:val="20"/>
              </w:rPr>
              <w:t>66</w:t>
            </w:r>
          </w:p>
        </w:tc>
      </w:tr>
      <w:tr w:rsidR="00405600" w:rsidRPr="00566947" w14:paraId="196B4B8B" w14:textId="77777777" w:rsidTr="00542B73">
        <w:trPr>
          <w:trHeight w:val="320"/>
        </w:trPr>
        <w:tc>
          <w:tcPr>
            <w:tcW w:w="2111" w:type="dxa"/>
            <w:noWrap/>
          </w:tcPr>
          <w:p w14:paraId="4D6C5A8D" w14:textId="2196310F" w:rsidR="00405600" w:rsidRPr="008F7CD3" w:rsidRDefault="00405600" w:rsidP="00542B73">
            <w:pPr>
              <w:spacing w:line="240" w:lineRule="auto"/>
              <w:rPr>
                <w:b/>
                <w:sz w:val="20"/>
                <w:szCs w:val="20"/>
              </w:rPr>
            </w:pPr>
            <w:r>
              <w:rPr>
                <w:b/>
                <w:sz w:val="20"/>
                <w:szCs w:val="20"/>
              </w:rPr>
              <w:t>Fasting Insulin</w:t>
            </w:r>
            <w:r w:rsidR="00833650">
              <w:rPr>
                <w:b/>
                <w:sz w:val="20"/>
                <w:szCs w:val="20"/>
              </w:rPr>
              <w:t xml:space="preserve"> (</w:t>
            </w:r>
            <w:r w:rsidR="00833650">
              <w:rPr>
                <w:b/>
                <w:sz w:val="20"/>
                <w:szCs w:val="20"/>
              </w:rPr>
              <w:sym w:font="Symbol" w:char="F06D"/>
            </w:r>
            <w:r w:rsidR="00833650">
              <w:rPr>
                <w:b/>
                <w:sz w:val="20"/>
                <w:szCs w:val="20"/>
              </w:rPr>
              <w:t>U/mL)</w:t>
            </w:r>
          </w:p>
        </w:tc>
        <w:tc>
          <w:tcPr>
            <w:tcW w:w="2111" w:type="dxa"/>
            <w:noWrap/>
          </w:tcPr>
          <w:p w14:paraId="50DABD05" w14:textId="77777777" w:rsidR="00405600" w:rsidRDefault="00405600" w:rsidP="00542B73">
            <w:pPr>
              <w:spacing w:line="240" w:lineRule="auto"/>
              <w:rPr>
                <w:bCs/>
                <w:sz w:val="20"/>
                <w:szCs w:val="20"/>
              </w:rPr>
            </w:pPr>
            <w:r>
              <w:rPr>
                <w:bCs/>
                <w:sz w:val="20"/>
                <w:szCs w:val="20"/>
              </w:rPr>
              <w:t>1,034</w:t>
            </w:r>
          </w:p>
        </w:tc>
        <w:tc>
          <w:tcPr>
            <w:tcW w:w="2111" w:type="dxa"/>
            <w:noWrap/>
          </w:tcPr>
          <w:p w14:paraId="729254EF" w14:textId="77777777" w:rsidR="00405600" w:rsidRDefault="00405600" w:rsidP="00542B73">
            <w:pPr>
              <w:spacing w:line="240" w:lineRule="auto"/>
              <w:rPr>
                <w:sz w:val="20"/>
                <w:szCs w:val="20"/>
              </w:rPr>
            </w:pPr>
            <w:r>
              <w:rPr>
                <w:sz w:val="20"/>
                <w:szCs w:val="20"/>
              </w:rPr>
              <w:t>511</w:t>
            </w:r>
          </w:p>
        </w:tc>
        <w:tc>
          <w:tcPr>
            <w:tcW w:w="2111" w:type="dxa"/>
            <w:noWrap/>
          </w:tcPr>
          <w:p w14:paraId="72D15925" w14:textId="77777777" w:rsidR="00405600" w:rsidRDefault="00405600" w:rsidP="00542B73">
            <w:pPr>
              <w:spacing w:line="240" w:lineRule="auto"/>
              <w:rPr>
                <w:sz w:val="20"/>
                <w:szCs w:val="20"/>
              </w:rPr>
            </w:pPr>
            <w:r>
              <w:rPr>
                <w:sz w:val="20"/>
                <w:szCs w:val="20"/>
              </w:rPr>
              <w:t>326</w:t>
            </w:r>
          </w:p>
        </w:tc>
        <w:tc>
          <w:tcPr>
            <w:tcW w:w="2111" w:type="dxa"/>
            <w:noWrap/>
          </w:tcPr>
          <w:p w14:paraId="6455D840" w14:textId="77777777" w:rsidR="00405600" w:rsidRDefault="00405600" w:rsidP="00542B73">
            <w:pPr>
              <w:spacing w:line="240" w:lineRule="auto"/>
              <w:rPr>
                <w:sz w:val="20"/>
                <w:szCs w:val="20"/>
              </w:rPr>
            </w:pPr>
            <w:r>
              <w:rPr>
                <w:sz w:val="20"/>
                <w:szCs w:val="20"/>
              </w:rPr>
              <w:t>126</w:t>
            </w:r>
          </w:p>
        </w:tc>
        <w:tc>
          <w:tcPr>
            <w:tcW w:w="2111" w:type="dxa"/>
            <w:noWrap/>
          </w:tcPr>
          <w:p w14:paraId="4C55FA2C" w14:textId="77777777" w:rsidR="00405600" w:rsidRDefault="00405600" w:rsidP="00542B73">
            <w:pPr>
              <w:spacing w:line="240" w:lineRule="auto"/>
              <w:rPr>
                <w:bCs/>
                <w:sz w:val="20"/>
                <w:szCs w:val="20"/>
              </w:rPr>
            </w:pPr>
            <w:r>
              <w:rPr>
                <w:bCs/>
                <w:sz w:val="20"/>
                <w:szCs w:val="20"/>
              </w:rPr>
              <w:t>71</w:t>
            </w:r>
          </w:p>
        </w:tc>
      </w:tr>
      <w:tr w:rsidR="00405600" w:rsidRPr="00566947" w14:paraId="71796DCB" w14:textId="77777777" w:rsidTr="00542B73">
        <w:trPr>
          <w:trHeight w:val="320"/>
        </w:trPr>
        <w:tc>
          <w:tcPr>
            <w:tcW w:w="2111" w:type="dxa"/>
            <w:noWrap/>
            <w:hideMark/>
          </w:tcPr>
          <w:p w14:paraId="443DDA01" w14:textId="77777777" w:rsidR="00405600" w:rsidRPr="008F7CD3" w:rsidRDefault="00405600" w:rsidP="00542B73">
            <w:pPr>
              <w:spacing w:line="240" w:lineRule="auto"/>
              <w:rPr>
                <w:b/>
                <w:sz w:val="20"/>
                <w:szCs w:val="20"/>
              </w:rPr>
            </w:pPr>
            <w:r w:rsidRPr="008F7CD3">
              <w:rPr>
                <w:b/>
                <w:sz w:val="20"/>
                <w:szCs w:val="20"/>
              </w:rPr>
              <w:t>LDL (mg/dL)</w:t>
            </w:r>
          </w:p>
        </w:tc>
        <w:tc>
          <w:tcPr>
            <w:tcW w:w="2111" w:type="dxa"/>
            <w:noWrap/>
          </w:tcPr>
          <w:p w14:paraId="13E12F48"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40DFAB9B" w14:textId="77777777" w:rsidR="00405600" w:rsidRPr="00A15201" w:rsidRDefault="00405600" w:rsidP="00542B73">
            <w:pPr>
              <w:spacing w:line="240" w:lineRule="auto"/>
              <w:rPr>
                <w:sz w:val="20"/>
                <w:szCs w:val="20"/>
              </w:rPr>
            </w:pPr>
            <w:r>
              <w:rPr>
                <w:sz w:val="20"/>
                <w:szCs w:val="20"/>
              </w:rPr>
              <w:t>0</w:t>
            </w:r>
          </w:p>
        </w:tc>
        <w:tc>
          <w:tcPr>
            <w:tcW w:w="2111" w:type="dxa"/>
            <w:noWrap/>
          </w:tcPr>
          <w:p w14:paraId="5FC739F7" w14:textId="77777777" w:rsidR="00405600" w:rsidRPr="00DA78D5" w:rsidRDefault="00405600" w:rsidP="00542B73">
            <w:pPr>
              <w:spacing w:line="240" w:lineRule="auto"/>
              <w:rPr>
                <w:sz w:val="20"/>
                <w:szCs w:val="20"/>
              </w:rPr>
            </w:pPr>
            <w:r>
              <w:rPr>
                <w:sz w:val="20"/>
                <w:szCs w:val="20"/>
              </w:rPr>
              <w:t>0</w:t>
            </w:r>
          </w:p>
        </w:tc>
        <w:tc>
          <w:tcPr>
            <w:tcW w:w="2111" w:type="dxa"/>
            <w:noWrap/>
          </w:tcPr>
          <w:p w14:paraId="79079EB4" w14:textId="77777777" w:rsidR="00405600" w:rsidRPr="00151F4B" w:rsidRDefault="00405600" w:rsidP="00542B73">
            <w:pPr>
              <w:spacing w:line="240" w:lineRule="auto"/>
              <w:rPr>
                <w:sz w:val="20"/>
                <w:szCs w:val="20"/>
              </w:rPr>
            </w:pPr>
            <w:r>
              <w:rPr>
                <w:sz w:val="20"/>
                <w:szCs w:val="20"/>
              </w:rPr>
              <w:t>0</w:t>
            </w:r>
          </w:p>
        </w:tc>
        <w:tc>
          <w:tcPr>
            <w:tcW w:w="2111" w:type="dxa"/>
            <w:noWrap/>
          </w:tcPr>
          <w:p w14:paraId="346067C3" w14:textId="77777777" w:rsidR="00405600" w:rsidRPr="008F7CD3" w:rsidRDefault="00405600" w:rsidP="00542B73">
            <w:pPr>
              <w:spacing w:line="240" w:lineRule="auto"/>
              <w:rPr>
                <w:bCs/>
                <w:sz w:val="20"/>
                <w:szCs w:val="20"/>
              </w:rPr>
            </w:pPr>
            <w:r>
              <w:rPr>
                <w:bCs/>
                <w:sz w:val="20"/>
                <w:szCs w:val="20"/>
              </w:rPr>
              <w:t>0</w:t>
            </w:r>
          </w:p>
        </w:tc>
      </w:tr>
      <w:tr w:rsidR="00405600" w:rsidRPr="00566947" w14:paraId="38608B17" w14:textId="77777777" w:rsidTr="00542B73">
        <w:trPr>
          <w:trHeight w:val="320"/>
        </w:trPr>
        <w:tc>
          <w:tcPr>
            <w:tcW w:w="2111" w:type="dxa"/>
            <w:noWrap/>
            <w:hideMark/>
          </w:tcPr>
          <w:p w14:paraId="5A75E94C" w14:textId="77777777" w:rsidR="00405600" w:rsidRPr="008F7CD3" w:rsidRDefault="00405600" w:rsidP="00542B73">
            <w:pPr>
              <w:spacing w:line="240" w:lineRule="auto"/>
              <w:rPr>
                <w:b/>
                <w:sz w:val="20"/>
                <w:szCs w:val="20"/>
              </w:rPr>
            </w:pPr>
            <w:r w:rsidRPr="008F7CD3">
              <w:rPr>
                <w:b/>
                <w:sz w:val="20"/>
                <w:szCs w:val="20"/>
              </w:rPr>
              <w:t>HDL (mg/dL)</w:t>
            </w:r>
          </w:p>
        </w:tc>
        <w:tc>
          <w:tcPr>
            <w:tcW w:w="2111" w:type="dxa"/>
            <w:noWrap/>
          </w:tcPr>
          <w:p w14:paraId="7883FFD1"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7AF9F4C0" w14:textId="77777777" w:rsidR="00405600" w:rsidRPr="001432D0" w:rsidRDefault="00405600" w:rsidP="00542B73">
            <w:pPr>
              <w:spacing w:line="240" w:lineRule="auto"/>
              <w:rPr>
                <w:sz w:val="20"/>
                <w:szCs w:val="20"/>
              </w:rPr>
            </w:pPr>
            <w:r>
              <w:rPr>
                <w:sz w:val="20"/>
                <w:szCs w:val="20"/>
              </w:rPr>
              <w:t>0</w:t>
            </w:r>
          </w:p>
        </w:tc>
        <w:tc>
          <w:tcPr>
            <w:tcW w:w="2111" w:type="dxa"/>
            <w:noWrap/>
          </w:tcPr>
          <w:p w14:paraId="622F6574" w14:textId="77777777" w:rsidR="00405600" w:rsidRPr="00DA78D5" w:rsidRDefault="00405600" w:rsidP="00542B73">
            <w:pPr>
              <w:spacing w:line="240" w:lineRule="auto"/>
              <w:rPr>
                <w:sz w:val="20"/>
                <w:szCs w:val="20"/>
              </w:rPr>
            </w:pPr>
            <w:r>
              <w:rPr>
                <w:sz w:val="20"/>
                <w:szCs w:val="20"/>
              </w:rPr>
              <w:t>0</w:t>
            </w:r>
          </w:p>
        </w:tc>
        <w:tc>
          <w:tcPr>
            <w:tcW w:w="2111" w:type="dxa"/>
            <w:noWrap/>
          </w:tcPr>
          <w:p w14:paraId="4F540F25" w14:textId="77777777" w:rsidR="00405600" w:rsidRPr="00151F4B" w:rsidRDefault="00405600" w:rsidP="00542B73">
            <w:pPr>
              <w:spacing w:line="240" w:lineRule="auto"/>
              <w:rPr>
                <w:sz w:val="20"/>
                <w:szCs w:val="20"/>
              </w:rPr>
            </w:pPr>
            <w:r>
              <w:rPr>
                <w:sz w:val="20"/>
                <w:szCs w:val="20"/>
              </w:rPr>
              <w:t>0</w:t>
            </w:r>
          </w:p>
        </w:tc>
        <w:tc>
          <w:tcPr>
            <w:tcW w:w="2111" w:type="dxa"/>
            <w:noWrap/>
          </w:tcPr>
          <w:p w14:paraId="66D5EFE1" w14:textId="77777777" w:rsidR="00405600" w:rsidRPr="001C77DA" w:rsidRDefault="00405600" w:rsidP="00542B73">
            <w:pPr>
              <w:spacing w:line="240" w:lineRule="auto"/>
              <w:rPr>
                <w:sz w:val="20"/>
                <w:szCs w:val="20"/>
              </w:rPr>
            </w:pPr>
            <w:r>
              <w:rPr>
                <w:sz w:val="20"/>
                <w:szCs w:val="20"/>
              </w:rPr>
              <w:t>0</w:t>
            </w:r>
          </w:p>
        </w:tc>
      </w:tr>
      <w:tr w:rsidR="00405600" w:rsidRPr="00566947" w14:paraId="72FF0342" w14:textId="77777777" w:rsidTr="00542B73">
        <w:trPr>
          <w:trHeight w:val="320"/>
        </w:trPr>
        <w:tc>
          <w:tcPr>
            <w:tcW w:w="2111" w:type="dxa"/>
            <w:noWrap/>
            <w:hideMark/>
          </w:tcPr>
          <w:p w14:paraId="6AC4D0F6" w14:textId="77777777" w:rsidR="00405600" w:rsidRPr="008F7CD3" w:rsidRDefault="00405600" w:rsidP="00542B73">
            <w:pPr>
              <w:spacing w:line="240" w:lineRule="auto"/>
              <w:rPr>
                <w:b/>
                <w:sz w:val="20"/>
                <w:szCs w:val="20"/>
              </w:rPr>
            </w:pPr>
            <w:r w:rsidRPr="008F7CD3">
              <w:rPr>
                <w:b/>
                <w:sz w:val="20"/>
                <w:szCs w:val="20"/>
              </w:rPr>
              <w:t>SBP (mmHg)</w:t>
            </w:r>
          </w:p>
        </w:tc>
        <w:tc>
          <w:tcPr>
            <w:tcW w:w="2111" w:type="dxa"/>
            <w:noWrap/>
          </w:tcPr>
          <w:p w14:paraId="1B9164E1"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33D7DACA" w14:textId="77777777" w:rsidR="00405600" w:rsidRPr="00DA17B6" w:rsidRDefault="00405600" w:rsidP="00542B73">
            <w:pPr>
              <w:spacing w:line="240" w:lineRule="auto"/>
              <w:rPr>
                <w:sz w:val="20"/>
                <w:szCs w:val="20"/>
              </w:rPr>
            </w:pPr>
            <w:r>
              <w:rPr>
                <w:sz w:val="20"/>
                <w:szCs w:val="20"/>
              </w:rPr>
              <w:t>0</w:t>
            </w:r>
          </w:p>
        </w:tc>
        <w:tc>
          <w:tcPr>
            <w:tcW w:w="2111" w:type="dxa"/>
            <w:noWrap/>
          </w:tcPr>
          <w:p w14:paraId="7AF1430F" w14:textId="77777777" w:rsidR="00405600" w:rsidRPr="00DA78D5" w:rsidRDefault="00405600" w:rsidP="00542B73">
            <w:pPr>
              <w:spacing w:line="240" w:lineRule="auto"/>
              <w:rPr>
                <w:sz w:val="20"/>
                <w:szCs w:val="20"/>
              </w:rPr>
            </w:pPr>
            <w:r>
              <w:rPr>
                <w:sz w:val="20"/>
                <w:szCs w:val="20"/>
              </w:rPr>
              <w:t>0</w:t>
            </w:r>
          </w:p>
        </w:tc>
        <w:tc>
          <w:tcPr>
            <w:tcW w:w="2111" w:type="dxa"/>
            <w:noWrap/>
          </w:tcPr>
          <w:p w14:paraId="14A681D3" w14:textId="77777777" w:rsidR="00405600" w:rsidRPr="00151F4B" w:rsidRDefault="00405600" w:rsidP="00542B73">
            <w:pPr>
              <w:spacing w:line="240" w:lineRule="auto"/>
              <w:rPr>
                <w:sz w:val="20"/>
                <w:szCs w:val="20"/>
              </w:rPr>
            </w:pPr>
            <w:r>
              <w:rPr>
                <w:sz w:val="20"/>
                <w:szCs w:val="20"/>
              </w:rPr>
              <w:t>0</w:t>
            </w:r>
          </w:p>
        </w:tc>
        <w:tc>
          <w:tcPr>
            <w:tcW w:w="2111" w:type="dxa"/>
            <w:noWrap/>
          </w:tcPr>
          <w:p w14:paraId="52CF3A5E" w14:textId="77777777" w:rsidR="00405600" w:rsidRPr="008F7CD3" w:rsidRDefault="00405600" w:rsidP="00542B73">
            <w:pPr>
              <w:spacing w:line="240" w:lineRule="auto"/>
              <w:rPr>
                <w:bCs/>
                <w:sz w:val="20"/>
                <w:szCs w:val="20"/>
              </w:rPr>
            </w:pPr>
            <w:r>
              <w:rPr>
                <w:bCs/>
                <w:sz w:val="20"/>
                <w:szCs w:val="20"/>
              </w:rPr>
              <w:t>0</w:t>
            </w:r>
          </w:p>
        </w:tc>
      </w:tr>
      <w:tr w:rsidR="00405600" w:rsidRPr="00566947" w14:paraId="426928C3" w14:textId="77777777" w:rsidTr="00542B73">
        <w:trPr>
          <w:trHeight w:val="320"/>
        </w:trPr>
        <w:tc>
          <w:tcPr>
            <w:tcW w:w="2111" w:type="dxa"/>
            <w:noWrap/>
            <w:hideMark/>
          </w:tcPr>
          <w:p w14:paraId="3C2CF662" w14:textId="77777777" w:rsidR="00405600" w:rsidRPr="008F7CD3" w:rsidRDefault="00405600" w:rsidP="00542B73">
            <w:pPr>
              <w:spacing w:line="240" w:lineRule="auto"/>
              <w:rPr>
                <w:b/>
                <w:sz w:val="20"/>
                <w:szCs w:val="20"/>
              </w:rPr>
            </w:pPr>
            <w:r w:rsidRPr="008F7CD3">
              <w:rPr>
                <w:b/>
                <w:sz w:val="20"/>
                <w:szCs w:val="20"/>
              </w:rPr>
              <w:t>DBP (mmHg)</w:t>
            </w:r>
          </w:p>
        </w:tc>
        <w:tc>
          <w:tcPr>
            <w:tcW w:w="2111" w:type="dxa"/>
            <w:noWrap/>
          </w:tcPr>
          <w:p w14:paraId="23F4EDBD"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065120DD" w14:textId="77777777" w:rsidR="00405600" w:rsidRPr="003E640F" w:rsidRDefault="00405600" w:rsidP="00542B73">
            <w:pPr>
              <w:spacing w:line="240" w:lineRule="auto"/>
              <w:rPr>
                <w:sz w:val="20"/>
                <w:szCs w:val="20"/>
              </w:rPr>
            </w:pPr>
            <w:r>
              <w:rPr>
                <w:sz w:val="20"/>
                <w:szCs w:val="20"/>
              </w:rPr>
              <w:t>0</w:t>
            </w:r>
          </w:p>
        </w:tc>
        <w:tc>
          <w:tcPr>
            <w:tcW w:w="2111" w:type="dxa"/>
            <w:noWrap/>
          </w:tcPr>
          <w:p w14:paraId="71667069" w14:textId="77777777" w:rsidR="00405600" w:rsidRPr="00DA78D5" w:rsidRDefault="00405600" w:rsidP="00542B73">
            <w:pPr>
              <w:spacing w:line="240" w:lineRule="auto"/>
              <w:rPr>
                <w:sz w:val="20"/>
                <w:szCs w:val="20"/>
              </w:rPr>
            </w:pPr>
            <w:r>
              <w:rPr>
                <w:sz w:val="20"/>
                <w:szCs w:val="20"/>
              </w:rPr>
              <w:t>0</w:t>
            </w:r>
          </w:p>
        </w:tc>
        <w:tc>
          <w:tcPr>
            <w:tcW w:w="2111" w:type="dxa"/>
            <w:noWrap/>
          </w:tcPr>
          <w:p w14:paraId="01F359D8" w14:textId="77777777" w:rsidR="00405600" w:rsidRPr="00DA7261" w:rsidRDefault="00405600" w:rsidP="00542B73">
            <w:pPr>
              <w:spacing w:line="240" w:lineRule="auto"/>
              <w:rPr>
                <w:sz w:val="20"/>
                <w:szCs w:val="20"/>
              </w:rPr>
            </w:pPr>
            <w:r>
              <w:rPr>
                <w:sz w:val="20"/>
                <w:szCs w:val="20"/>
              </w:rPr>
              <w:t>0</w:t>
            </w:r>
          </w:p>
        </w:tc>
        <w:tc>
          <w:tcPr>
            <w:tcW w:w="2111" w:type="dxa"/>
            <w:noWrap/>
          </w:tcPr>
          <w:p w14:paraId="6FCA63F2" w14:textId="77777777" w:rsidR="00405600" w:rsidRPr="00C3611F" w:rsidRDefault="00405600" w:rsidP="00542B73">
            <w:pPr>
              <w:spacing w:line="240" w:lineRule="auto"/>
              <w:rPr>
                <w:sz w:val="20"/>
                <w:szCs w:val="20"/>
              </w:rPr>
            </w:pPr>
            <w:r>
              <w:rPr>
                <w:sz w:val="20"/>
                <w:szCs w:val="20"/>
              </w:rPr>
              <w:t>0</w:t>
            </w:r>
          </w:p>
        </w:tc>
      </w:tr>
      <w:tr w:rsidR="00405600" w:rsidRPr="00566947" w14:paraId="3E53CE10" w14:textId="77777777" w:rsidTr="00542B73">
        <w:trPr>
          <w:trHeight w:val="320"/>
        </w:trPr>
        <w:tc>
          <w:tcPr>
            <w:tcW w:w="2111" w:type="dxa"/>
            <w:noWrap/>
            <w:hideMark/>
          </w:tcPr>
          <w:p w14:paraId="574D9655" w14:textId="77777777" w:rsidR="00405600" w:rsidRPr="008F7CD3" w:rsidRDefault="00405600" w:rsidP="00542B73">
            <w:pPr>
              <w:spacing w:line="240" w:lineRule="auto"/>
              <w:rPr>
                <w:b/>
                <w:sz w:val="20"/>
                <w:szCs w:val="20"/>
              </w:rPr>
            </w:pPr>
            <w:r w:rsidRPr="008F7CD3">
              <w:rPr>
                <w:b/>
                <w:sz w:val="20"/>
                <w:szCs w:val="20"/>
              </w:rPr>
              <w:t>Triglycerides (mg/dL)</w:t>
            </w:r>
          </w:p>
        </w:tc>
        <w:tc>
          <w:tcPr>
            <w:tcW w:w="2111" w:type="dxa"/>
            <w:noWrap/>
          </w:tcPr>
          <w:p w14:paraId="568D1E62"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7ED377D4"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11A9053E" w14:textId="77777777" w:rsidR="00405600" w:rsidRPr="00DA78D5" w:rsidRDefault="00405600" w:rsidP="00542B73">
            <w:pPr>
              <w:spacing w:line="240" w:lineRule="auto"/>
              <w:rPr>
                <w:sz w:val="20"/>
                <w:szCs w:val="20"/>
              </w:rPr>
            </w:pPr>
            <w:r>
              <w:rPr>
                <w:sz w:val="20"/>
                <w:szCs w:val="20"/>
              </w:rPr>
              <w:t>0</w:t>
            </w:r>
          </w:p>
        </w:tc>
        <w:tc>
          <w:tcPr>
            <w:tcW w:w="2111" w:type="dxa"/>
            <w:noWrap/>
          </w:tcPr>
          <w:p w14:paraId="1C3ACD81" w14:textId="77777777" w:rsidR="00405600" w:rsidRPr="00DA7261" w:rsidRDefault="00405600" w:rsidP="00542B73">
            <w:pPr>
              <w:spacing w:line="240" w:lineRule="auto"/>
              <w:rPr>
                <w:sz w:val="20"/>
                <w:szCs w:val="20"/>
              </w:rPr>
            </w:pPr>
            <w:r>
              <w:rPr>
                <w:sz w:val="20"/>
                <w:szCs w:val="20"/>
              </w:rPr>
              <w:t>0</w:t>
            </w:r>
          </w:p>
        </w:tc>
        <w:tc>
          <w:tcPr>
            <w:tcW w:w="2111" w:type="dxa"/>
            <w:noWrap/>
          </w:tcPr>
          <w:p w14:paraId="16EA8743" w14:textId="77777777" w:rsidR="00405600" w:rsidRPr="008F7CD3" w:rsidRDefault="00405600" w:rsidP="00542B73">
            <w:pPr>
              <w:spacing w:line="240" w:lineRule="auto"/>
              <w:rPr>
                <w:bCs/>
                <w:sz w:val="20"/>
                <w:szCs w:val="20"/>
              </w:rPr>
            </w:pPr>
            <w:r>
              <w:rPr>
                <w:bCs/>
                <w:sz w:val="20"/>
                <w:szCs w:val="20"/>
              </w:rPr>
              <w:t>0</w:t>
            </w:r>
          </w:p>
        </w:tc>
      </w:tr>
      <w:tr w:rsidR="00405600" w:rsidRPr="00566947" w14:paraId="39916E3E" w14:textId="77777777" w:rsidTr="00542B73">
        <w:trPr>
          <w:trHeight w:val="320"/>
        </w:trPr>
        <w:tc>
          <w:tcPr>
            <w:tcW w:w="2111" w:type="dxa"/>
            <w:noWrap/>
            <w:hideMark/>
          </w:tcPr>
          <w:p w14:paraId="3015028C" w14:textId="77777777" w:rsidR="00405600" w:rsidRPr="008F7CD3" w:rsidRDefault="00405600" w:rsidP="00542B73">
            <w:pPr>
              <w:spacing w:line="240" w:lineRule="auto"/>
              <w:rPr>
                <w:b/>
                <w:sz w:val="20"/>
                <w:szCs w:val="20"/>
              </w:rPr>
            </w:pPr>
            <w:r w:rsidRPr="008F7CD3">
              <w:rPr>
                <w:b/>
                <w:sz w:val="20"/>
                <w:szCs w:val="20"/>
              </w:rPr>
              <w:t>eGFR (mL/min/1.73 m²)</w:t>
            </w:r>
          </w:p>
        </w:tc>
        <w:tc>
          <w:tcPr>
            <w:tcW w:w="2111" w:type="dxa"/>
            <w:noWrap/>
          </w:tcPr>
          <w:p w14:paraId="310F7A52"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39D45DE0" w14:textId="77777777" w:rsidR="00405600" w:rsidRPr="00C45348" w:rsidRDefault="00405600" w:rsidP="00542B73">
            <w:pPr>
              <w:spacing w:line="240" w:lineRule="auto"/>
              <w:rPr>
                <w:sz w:val="20"/>
                <w:szCs w:val="20"/>
              </w:rPr>
            </w:pPr>
            <w:r>
              <w:rPr>
                <w:sz w:val="20"/>
                <w:szCs w:val="20"/>
              </w:rPr>
              <w:t>0</w:t>
            </w:r>
          </w:p>
        </w:tc>
        <w:tc>
          <w:tcPr>
            <w:tcW w:w="2111" w:type="dxa"/>
            <w:noWrap/>
          </w:tcPr>
          <w:p w14:paraId="23223C29" w14:textId="77777777" w:rsidR="00405600" w:rsidRPr="00DA78D5" w:rsidRDefault="00405600" w:rsidP="00542B73">
            <w:pPr>
              <w:spacing w:line="240" w:lineRule="auto"/>
              <w:rPr>
                <w:sz w:val="20"/>
                <w:szCs w:val="20"/>
              </w:rPr>
            </w:pPr>
            <w:r>
              <w:rPr>
                <w:sz w:val="20"/>
                <w:szCs w:val="20"/>
              </w:rPr>
              <w:t>0</w:t>
            </w:r>
          </w:p>
        </w:tc>
        <w:tc>
          <w:tcPr>
            <w:tcW w:w="2111" w:type="dxa"/>
            <w:noWrap/>
          </w:tcPr>
          <w:p w14:paraId="736AA5F1" w14:textId="77777777" w:rsidR="00405600" w:rsidRPr="00BF2096" w:rsidRDefault="00405600" w:rsidP="00542B73">
            <w:pPr>
              <w:spacing w:line="240" w:lineRule="auto"/>
              <w:rPr>
                <w:sz w:val="20"/>
                <w:szCs w:val="20"/>
              </w:rPr>
            </w:pPr>
            <w:r>
              <w:rPr>
                <w:sz w:val="20"/>
                <w:szCs w:val="20"/>
              </w:rPr>
              <w:t>0</w:t>
            </w:r>
          </w:p>
        </w:tc>
        <w:tc>
          <w:tcPr>
            <w:tcW w:w="2111" w:type="dxa"/>
            <w:noWrap/>
          </w:tcPr>
          <w:p w14:paraId="5D6CFF77" w14:textId="77777777" w:rsidR="00405600" w:rsidRPr="00220F00" w:rsidRDefault="00405600" w:rsidP="00542B73">
            <w:pPr>
              <w:spacing w:line="240" w:lineRule="auto"/>
              <w:rPr>
                <w:sz w:val="20"/>
                <w:szCs w:val="20"/>
              </w:rPr>
            </w:pPr>
            <w:r>
              <w:rPr>
                <w:sz w:val="20"/>
                <w:szCs w:val="20"/>
              </w:rPr>
              <w:t>0</w:t>
            </w:r>
          </w:p>
        </w:tc>
      </w:tr>
      <w:tr w:rsidR="00405600" w:rsidRPr="00566947" w14:paraId="153571F9" w14:textId="77777777" w:rsidTr="00542B73">
        <w:trPr>
          <w:trHeight w:val="320"/>
        </w:trPr>
        <w:tc>
          <w:tcPr>
            <w:tcW w:w="2111" w:type="dxa"/>
            <w:noWrap/>
            <w:hideMark/>
          </w:tcPr>
          <w:p w14:paraId="1B3F1D96" w14:textId="77777777" w:rsidR="00405600" w:rsidRPr="008F7CD3" w:rsidRDefault="00405600" w:rsidP="00542B73">
            <w:pPr>
              <w:spacing w:line="240" w:lineRule="auto"/>
              <w:rPr>
                <w:b/>
                <w:sz w:val="20"/>
                <w:szCs w:val="20"/>
              </w:rPr>
            </w:pPr>
            <w:r w:rsidRPr="008F7CD3">
              <w:rPr>
                <w:b/>
                <w:sz w:val="20"/>
                <w:szCs w:val="20"/>
              </w:rPr>
              <w:t>ALT (U/L)</w:t>
            </w:r>
          </w:p>
        </w:tc>
        <w:tc>
          <w:tcPr>
            <w:tcW w:w="2111" w:type="dxa"/>
            <w:noWrap/>
          </w:tcPr>
          <w:p w14:paraId="5F5ECDE5"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530DB231" w14:textId="77777777" w:rsidR="00405600" w:rsidRPr="00E310D1" w:rsidRDefault="00405600" w:rsidP="00542B73">
            <w:pPr>
              <w:spacing w:line="240" w:lineRule="auto"/>
              <w:rPr>
                <w:sz w:val="20"/>
                <w:szCs w:val="20"/>
              </w:rPr>
            </w:pPr>
            <w:r>
              <w:rPr>
                <w:sz w:val="20"/>
                <w:szCs w:val="20"/>
              </w:rPr>
              <w:t>0</w:t>
            </w:r>
          </w:p>
        </w:tc>
        <w:tc>
          <w:tcPr>
            <w:tcW w:w="2111" w:type="dxa"/>
            <w:noWrap/>
          </w:tcPr>
          <w:p w14:paraId="4F79E023"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11986C7E" w14:textId="77777777" w:rsidR="00405600" w:rsidRPr="00BF2096" w:rsidRDefault="00405600" w:rsidP="00542B73">
            <w:pPr>
              <w:spacing w:line="240" w:lineRule="auto"/>
              <w:rPr>
                <w:sz w:val="20"/>
                <w:szCs w:val="20"/>
              </w:rPr>
            </w:pPr>
            <w:r>
              <w:rPr>
                <w:sz w:val="20"/>
                <w:szCs w:val="20"/>
              </w:rPr>
              <w:t>0</w:t>
            </w:r>
          </w:p>
        </w:tc>
        <w:tc>
          <w:tcPr>
            <w:tcW w:w="2111" w:type="dxa"/>
            <w:noWrap/>
          </w:tcPr>
          <w:p w14:paraId="1F86E615" w14:textId="77777777" w:rsidR="00405600" w:rsidRPr="00220F00" w:rsidRDefault="00405600" w:rsidP="00542B73">
            <w:pPr>
              <w:spacing w:line="240" w:lineRule="auto"/>
              <w:rPr>
                <w:sz w:val="20"/>
                <w:szCs w:val="20"/>
              </w:rPr>
            </w:pPr>
            <w:r>
              <w:rPr>
                <w:sz w:val="20"/>
                <w:szCs w:val="20"/>
              </w:rPr>
              <w:t>0</w:t>
            </w:r>
          </w:p>
        </w:tc>
      </w:tr>
      <w:tr w:rsidR="00405600" w:rsidRPr="00566947" w14:paraId="7683E978" w14:textId="77777777" w:rsidTr="00542B73">
        <w:trPr>
          <w:trHeight w:val="320"/>
        </w:trPr>
        <w:tc>
          <w:tcPr>
            <w:tcW w:w="2111" w:type="dxa"/>
            <w:noWrap/>
            <w:hideMark/>
          </w:tcPr>
          <w:p w14:paraId="3E6215BB" w14:textId="77777777" w:rsidR="00405600" w:rsidRPr="008F7CD3" w:rsidRDefault="00405600" w:rsidP="00542B73">
            <w:pPr>
              <w:spacing w:line="240" w:lineRule="auto"/>
              <w:rPr>
                <w:b/>
                <w:sz w:val="20"/>
                <w:szCs w:val="20"/>
              </w:rPr>
            </w:pPr>
            <w:r w:rsidRPr="008F7CD3">
              <w:rPr>
                <w:b/>
                <w:sz w:val="20"/>
                <w:szCs w:val="20"/>
              </w:rPr>
              <w:t>AST (U/L)</w:t>
            </w:r>
          </w:p>
        </w:tc>
        <w:tc>
          <w:tcPr>
            <w:tcW w:w="2111" w:type="dxa"/>
            <w:noWrap/>
          </w:tcPr>
          <w:p w14:paraId="53E86A38" w14:textId="77777777" w:rsidR="00405600" w:rsidRPr="008F7CD3" w:rsidRDefault="00405600" w:rsidP="00542B73">
            <w:pPr>
              <w:spacing w:line="240" w:lineRule="auto"/>
              <w:rPr>
                <w:bCs/>
                <w:sz w:val="20"/>
                <w:szCs w:val="20"/>
              </w:rPr>
            </w:pPr>
            <w:r>
              <w:rPr>
                <w:bCs/>
                <w:sz w:val="20"/>
                <w:szCs w:val="20"/>
              </w:rPr>
              <w:t>0</w:t>
            </w:r>
          </w:p>
        </w:tc>
        <w:tc>
          <w:tcPr>
            <w:tcW w:w="2111" w:type="dxa"/>
            <w:noWrap/>
          </w:tcPr>
          <w:p w14:paraId="163FC488" w14:textId="77777777" w:rsidR="00405600" w:rsidRPr="003E6FDF" w:rsidRDefault="00405600" w:rsidP="00542B73">
            <w:pPr>
              <w:spacing w:line="240" w:lineRule="auto"/>
              <w:rPr>
                <w:sz w:val="20"/>
                <w:szCs w:val="20"/>
              </w:rPr>
            </w:pPr>
            <w:r>
              <w:rPr>
                <w:sz w:val="20"/>
                <w:szCs w:val="20"/>
              </w:rPr>
              <w:t>0</w:t>
            </w:r>
          </w:p>
        </w:tc>
        <w:tc>
          <w:tcPr>
            <w:tcW w:w="2111" w:type="dxa"/>
            <w:noWrap/>
          </w:tcPr>
          <w:p w14:paraId="2763553F" w14:textId="77777777" w:rsidR="00405600" w:rsidRPr="00DA78D5" w:rsidRDefault="00405600" w:rsidP="00542B73">
            <w:pPr>
              <w:spacing w:line="240" w:lineRule="auto"/>
              <w:rPr>
                <w:sz w:val="20"/>
                <w:szCs w:val="20"/>
              </w:rPr>
            </w:pPr>
            <w:r>
              <w:rPr>
                <w:sz w:val="20"/>
                <w:szCs w:val="20"/>
              </w:rPr>
              <w:t>0</w:t>
            </w:r>
          </w:p>
        </w:tc>
        <w:tc>
          <w:tcPr>
            <w:tcW w:w="2111" w:type="dxa"/>
            <w:noWrap/>
          </w:tcPr>
          <w:p w14:paraId="28CA2270" w14:textId="77777777" w:rsidR="00405600" w:rsidRPr="00BF2096" w:rsidRDefault="00405600" w:rsidP="00542B73">
            <w:pPr>
              <w:spacing w:line="240" w:lineRule="auto"/>
              <w:rPr>
                <w:sz w:val="20"/>
                <w:szCs w:val="20"/>
              </w:rPr>
            </w:pPr>
            <w:r>
              <w:rPr>
                <w:sz w:val="20"/>
                <w:szCs w:val="20"/>
              </w:rPr>
              <w:t>0</w:t>
            </w:r>
          </w:p>
        </w:tc>
        <w:tc>
          <w:tcPr>
            <w:tcW w:w="2111" w:type="dxa"/>
            <w:noWrap/>
          </w:tcPr>
          <w:p w14:paraId="6D97E047" w14:textId="77777777" w:rsidR="00405600" w:rsidRPr="00220F00" w:rsidRDefault="00405600" w:rsidP="00542B73">
            <w:pPr>
              <w:spacing w:line="240" w:lineRule="auto"/>
              <w:rPr>
                <w:sz w:val="20"/>
                <w:szCs w:val="20"/>
              </w:rPr>
            </w:pPr>
            <w:r>
              <w:rPr>
                <w:sz w:val="20"/>
                <w:szCs w:val="20"/>
              </w:rPr>
              <w:t>0</w:t>
            </w:r>
          </w:p>
        </w:tc>
      </w:tr>
    </w:tbl>
    <w:p w14:paraId="49985076" w14:textId="59FD415A" w:rsidR="00875EE5" w:rsidRDefault="00405600" w:rsidP="004246B5">
      <w:pPr>
        <w:spacing w:line="259" w:lineRule="auto"/>
        <w:rPr>
          <w:bCs/>
          <w:sz w:val="22"/>
          <w:szCs w:val="20"/>
        </w:rPr>
      </w:pPr>
      <w:r w:rsidRPr="009A3A4F">
        <w:rPr>
          <w:sz w:val="22"/>
          <w:szCs w:val="20"/>
          <w:vertAlign w:val="superscript"/>
        </w:rPr>
        <w:t xml:space="preserve">a </w:t>
      </w:r>
      <w:r w:rsidRPr="009A3A4F">
        <w:rPr>
          <w:sz w:val="22"/>
          <w:szCs w:val="20"/>
        </w:rPr>
        <w:t xml:space="preserve">Only available in 2011-2018. </w:t>
      </w:r>
      <w:r w:rsidRPr="009A3A4F">
        <w:rPr>
          <w:bCs/>
          <w:sz w:val="22"/>
          <w:szCs w:val="20"/>
        </w:rPr>
        <w:t xml:space="preserve">MARD = Mild Age-Related Diabetes, MOD = Mild Obesity-Related Diabetes, SIDD = Severe Insulin-Deficient Diabetes, SIRD </w:t>
      </w:r>
      <w:r w:rsidR="00ED0339" w:rsidRPr="009A3A4F">
        <w:rPr>
          <w:bCs/>
          <w:sz w:val="22"/>
          <w:szCs w:val="20"/>
        </w:rPr>
        <w:t>= Severe</w:t>
      </w:r>
      <w:r w:rsidR="00C65EA0" w:rsidRPr="009A3A4F">
        <w:rPr>
          <w:bCs/>
          <w:sz w:val="22"/>
          <w:szCs w:val="20"/>
        </w:rPr>
        <w:t xml:space="preserve"> Insulin Resistant Diabetes.</w:t>
      </w:r>
      <w:r w:rsidR="00875EE5" w:rsidRPr="009A3A4F">
        <w:rPr>
          <w:bCs/>
          <w:sz w:val="22"/>
          <w:szCs w:val="20"/>
        </w:rPr>
        <w:t xml:space="preserve">   </w:t>
      </w:r>
    </w:p>
    <w:p w14:paraId="253C9241" w14:textId="77777777" w:rsidR="008D0316" w:rsidRPr="009A3A4F" w:rsidRDefault="008D0316" w:rsidP="004246B5">
      <w:pPr>
        <w:spacing w:line="259" w:lineRule="auto"/>
        <w:rPr>
          <w:bCs/>
          <w:sz w:val="22"/>
          <w:szCs w:val="20"/>
        </w:rPr>
      </w:pPr>
    </w:p>
    <w:p w14:paraId="7353A0CC" w14:textId="19A1013F" w:rsidR="00875EE5" w:rsidRDefault="00875EE5" w:rsidP="00875EE5">
      <w:pPr>
        <w:rPr>
          <w:b/>
        </w:rPr>
      </w:pPr>
      <w:r>
        <w:rPr>
          <w:b/>
        </w:rPr>
        <w:t xml:space="preserve">Supplementary </w:t>
      </w:r>
      <w:r w:rsidRPr="00E379C0">
        <w:rPr>
          <w:b/>
        </w:rPr>
        <w:t xml:space="preserve">Table </w:t>
      </w:r>
      <w:r w:rsidR="004F3CEE">
        <w:rPr>
          <w:b/>
        </w:rPr>
        <w:t>2</w:t>
      </w:r>
      <w:r w:rsidRPr="00E379C0">
        <w:rPr>
          <w:b/>
        </w:rPr>
        <w:t xml:space="preserve">. </w:t>
      </w:r>
      <w:r>
        <w:rPr>
          <w:b/>
        </w:rPr>
        <w:t xml:space="preserve">Unweighted </w:t>
      </w:r>
      <w:r w:rsidRPr="0093585C">
        <w:rPr>
          <w:b/>
        </w:rPr>
        <w:t>characteristics of overall sample and by cluster</w:t>
      </w:r>
      <w:r>
        <w:rPr>
          <w:b/>
        </w:rPr>
        <w:t>.</w:t>
      </w:r>
    </w:p>
    <w:tbl>
      <w:tblPr>
        <w:tblStyle w:val="TableGrid"/>
        <w:tblW w:w="14305" w:type="dxa"/>
        <w:jc w:val="center"/>
        <w:tblLayout w:type="fixed"/>
        <w:tblLook w:val="04A0" w:firstRow="1" w:lastRow="0" w:firstColumn="1" w:lastColumn="0" w:noHBand="0" w:noVBand="1"/>
      </w:tblPr>
      <w:tblGrid>
        <w:gridCol w:w="2043"/>
        <w:gridCol w:w="2044"/>
        <w:gridCol w:w="2043"/>
        <w:gridCol w:w="2044"/>
        <w:gridCol w:w="2043"/>
        <w:gridCol w:w="2044"/>
        <w:gridCol w:w="2044"/>
      </w:tblGrid>
      <w:tr w:rsidR="00875EE5" w:rsidRPr="00566947" w14:paraId="3DBDF8BB" w14:textId="77777777" w:rsidTr="0051462C">
        <w:trPr>
          <w:trHeight w:val="320"/>
          <w:jc w:val="center"/>
        </w:trPr>
        <w:tc>
          <w:tcPr>
            <w:tcW w:w="2043" w:type="dxa"/>
            <w:noWrap/>
            <w:vAlign w:val="center"/>
            <w:hideMark/>
          </w:tcPr>
          <w:p w14:paraId="6A4C9B75" w14:textId="77777777" w:rsidR="00875EE5" w:rsidRPr="008F7CD3" w:rsidRDefault="00875EE5" w:rsidP="0051462C">
            <w:pPr>
              <w:spacing w:line="240" w:lineRule="auto"/>
              <w:rPr>
                <w:b/>
                <w:sz w:val="20"/>
                <w:szCs w:val="20"/>
              </w:rPr>
            </w:pPr>
            <w:r w:rsidRPr="008F7CD3">
              <w:rPr>
                <w:b/>
                <w:sz w:val="20"/>
                <w:szCs w:val="20"/>
              </w:rPr>
              <w:t>Variable</w:t>
            </w:r>
          </w:p>
        </w:tc>
        <w:tc>
          <w:tcPr>
            <w:tcW w:w="2044" w:type="dxa"/>
            <w:noWrap/>
            <w:vAlign w:val="center"/>
            <w:hideMark/>
          </w:tcPr>
          <w:p w14:paraId="17F4C055" w14:textId="77777777" w:rsidR="00875EE5" w:rsidRPr="008F7CD3" w:rsidRDefault="00875EE5" w:rsidP="0051462C">
            <w:pPr>
              <w:spacing w:line="240" w:lineRule="auto"/>
              <w:rPr>
                <w:b/>
                <w:sz w:val="20"/>
                <w:szCs w:val="20"/>
              </w:rPr>
            </w:pPr>
            <w:r w:rsidRPr="008F7CD3">
              <w:rPr>
                <w:b/>
                <w:sz w:val="20"/>
                <w:szCs w:val="20"/>
              </w:rPr>
              <w:t xml:space="preserve">Overall </w:t>
            </w:r>
          </w:p>
        </w:tc>
        <w:tc>
          <w:tcPr>
            <w:tcW w:w="2043" w:type="dxa"/>
            <w:noWrap/>
            <w:vAlign w:val="center"/>
            <w:hideMark/>
          </w:tcPr>
          <w:p w14:paraId="238334C7" w14:textId="77777777" w:rsidR="00875EE5" w:rsidRPr="008F7CD3" w:rsidRDefault="00875EE5" w:rsidP="0051462C">
            <w:pPr>
              <w:spacing w:line="240" w:lineRule="auto"/>
              <w:rPr>
                <w:b/>
                <w:sz w:val="20"/>
                <w:szCs w:val="20"/>
              </w:rPr>
            </w:pPr>
            <w:r w:rsidRPr="008F7CD3">
              <w:rPr>
                <w:b/>
                <w:sz w:val="20"/>
                <w:szCs w:val="20"/>
              </w:rPr>
              <w:t xml:space="preserve">MARD </w:t>
            </w:r>
          </w:p>
        </w:tc>
        <w:tc>
          <w:tcPr>
            <w:tcW w:w="2044" w:type="dxa"/>
            <w:noWrap/>
            <w:vAlign w:val="center"/>
            <w:hideMark/>
          </w:tcPr>
          <w:p w14:paraId="7B8C7D19" w14:textId="77777777" w:rsidR="00875EE5" w:rsidRPr="008F7CD3" w:rsidRDefault="00875EE5" w:rsidP="0051462C">
            <w:pPr>
              <w:spacing w:line="240" w:lineRule="auto"/>
              <w:rPr>
                <w:b/>
                <w:sz w:val="20"/>
                <w:szCs w:val="20"/>
              </w:rPr>
            </w:pPr>
            <w:r w:rsidRPr="008F7CD3">
              <w:rPr>
                <w:b/>
                <w:sz w:val="20"/>
                <w:szCs w:val="20"/>
              </w:rPr>
              <w:t xml:space="preserve">MOD </w:t>
            </w:r>
          </w:p>
        </w:tc>
        <w:tc>
          <w:tcPr>
            <w:tcW w:w="2043" w:type="dxa"/>
            <w:noWrap/>
            <w:vAlign w:val="center"/>
            <w:hideMark/>
          </w:tcPr>
          <w:p w14:paraId="57A81ADF" w14:textId="77777777" w:rsidR="00875EE5" w:rsidRPr="008F7CD3" w:rsidRDefault="00875EE5" w:rsidP="0051462C">
            <w:pPr>
              <w:spacing w:line="240" w:lineRule="auto"/>
              <w:rPr>
                <w:b/>
                <w:sz w:val="20"/>
                <w:szCs w:val="20"/>
              </w:rPr>
            </w:pPr>
            <w:r w:rsidRPr="008F7CD3">
              <w:rPr>
                <w:b/>
                <w:sz w:val="20"/>
                <w:szCs w:val="20"/>
              </w:rPr>
              <w:t>SI</w:t>
            </w:r>
            <w:r>
              <w:rPr>
                <w:b/>
                <w:sz w:val="20"/>
                <w:szCs w:val="20"/>
              </w:rPr>
              <w:t>D</w:t>
            </w:r>
            <w:r w:rsidRPr="008F7CD3">
              <w:rPr>
                <w:b/>
                <w:sz w:val="20"/>
                <w:szCs w:val="20"/>
              </w:rPr>
              <w:t>D</w:t>
            </w:r>
          </w:p>
        </w:tc>
        <w:tc>
          <w:tcPr>
            <w:tcW w:w="2044" w:type="dxa"/>
            <w:noWrap/>
            <w:vAlign w:val="center"/>
            <w:hideMark/>
          </w:tcPr>
          <w:p w14:paraId="671BC157" w14:textId="77777777" w:rsidR="00875EE5" w:rsidRPr="008F7CD3" w:rsidRDefault="00875EE5" w:rsidP="0051462C">
            <w:pPr>
              <w:spacing w:line="240" w:lineRule="auto"/>
              <w:rPr>
                <w:b/>
                <w:sz w:val="20"/>
                <w:szCs w:val="20"/>
              </w:rPr>
            </w:pPr>
            <w:r w:rsidRPr="008F7CD3">
              <w:rPr>
                <w:b/>
                <w:sz w:val="20"/>
                <w:szCs w:val="20"/>
              </w:rPr>
              <w:t xml:space="preserve">SIRD </w:t>
            </w:r>
          </w:p>
        </w:tc>
        <w:tc>
          <w:tcPr>
            <w:tcW w:w="2044" w:type="dxa"/>
            <w:vAlign w:val="center"/>
          </w:tcPr>
          <w:p w14:paraId="2ED508C3" w14:textId="77777777" w:rsidR="00875EE5" w:rsidRPr="008F7CD3" w:rsidRDefault="00875EE5" w:rsidP="0051462C">
            <w:pPr>
              <w:spacing w:line="240" w:lineRule="auto"/>
              <w:rPr>
                <w:b/>
                <w:sz w:val="20"/>
                <w:szCs w:val="20"/>
              </w:rPr>
            </w:pPr>
            <w:r>
              <w:rPr>
                <w:b/>
                <w:sz w:val="20"/>
                <w:szCs w:val="20"/>
              </w:rPr>
              <w:t>Excluded for missing BMI or HbA1c</w:t>
            </w:r>
          </w:p>
        </w:tc>
      </w:tr>
      <w:tr w:rsidR="00875EE5" w:rsidRPr="00566947" w14:paraId="4D16E543" w14:textId="77777777" w:rsidTr="0051462C">
        <w:trPr>
          <w:trHeight w:val="320"/>
          <w:jc w:val="center"/>
        </w:trPr>
        <w:tc>
          <w:tcPr>
            <w:tcW w:w="2043" w:type="dxa"/>
            <w:noWrap/>
            <w:vAlign w:val="center"/>
          </w:tcPr>
          <w:p w14:paraId="3BFBFA3F" w14:textId="77777777" w:rsidR="00875EE5" w:rsidRPr="003B6D64" w:rsidRDefault="00875EE5" w:rsidP="0051462C">
            <w:pPr>
              <w:spacing w:line="240" w:lineRule="auto"/>
              <w:rPr>
                <w:b/>
                <w:sz w:val="20"/>
                <w:szCs w:val="20"/>
                <w:highlight w:val="yellow"/>
              </w:rPr>
            </w:pPr>
            <w:r w:rsidRPr="003B6D64">
              <w:rPr>
                <w:b/>
                <w:sz w:val="20"/>
                <w:szCs w:val="20"/>
              </w:rPr>
              <w:t>Unweighted N</w:t>
            </w:r>
          </w:p>
        </w:tc>
        <w:tc>
          <w:tcPr>
            <w:tcW w:w="2044" w:type="dxa"/>
            <w:noWrap/>
            <w:vAlign w:val="center"/>
          </w:tcPr>
          <w:p w14:paraId="4CBC1455" w14:textId="77777777" w:rsidR="00875EE5" w:rsidRPr="008F7CD3" w:rsidRDefault="00875EE5" w:rsidP="0051462C">
            <w:pPr>
              <w:spacing w:line="240" w:lineRule="auto"/>
              <w:rPr>
                <w:b/>
                <w:sz w:val="20"/>
                <w:szCs w:val="20"/>
              </w:rPr>
            </w:pPr>
            <w:r>
              <w:rPr>
                <w:b/>
                <w:sz w:val="20"/>
                <w:szCs w:val="20"/>
              </w:rPr>
              <w:t>2,440</w:t>
            </w:r>
          </w:p>
        </w:tc>
        <w:tc>
          <w:tcPr>
            <w:tcW w:w="2043" w:type="dxa"/>
            <w:noWrap/>
            <w:vAlign w:val="center"/>
          </w:tcPr>
          <w:p w14:paraId="6664EBBA" w14:textId="77777777" w:rsidR="00875EE5" w:rsidRPr="008F7CD3" w:rsidRDefault="00875EE5" w:rsidP="0051462C">
            <w:pPr>
              <w:spacing w:line="240" w:lineRule="auto"/>
              <w:rPr>
                <w:b/>
                <w:sz w:val="20"/>
                <w:szCs w:val="20"/>
              </w:rPr>
            </w:pPr>
            <w:r>
              <w:rPr>
                <w:b/>
                <w:sz w:val="20"/>
                <w:szCs w:val="20"/>
              </w:rPr>
              <w:t>1,281</w:t>
            </w:r>
          </w:p>
        </w:tc>
        <w:tc>
          <w:tcPr>
            <w:tcW w:w="2044" w:type="dxa"/>
            <w:noWrap/>
            <w:vAlign w:val="center"/>
          </w:tcPr>
          <w:p w14:paraId="48B41929" w14:textId="77777777" w:rsidR="00875EE5" w:rsidRPr="008F7CD3" w:rsidRDefault="00875EE5" w:rsidP="0051462C">
            <w:pPr>
              <w:spacing w:line="240" w:lineRule="auto"/>
              <w:rPr>
                <w:b/>
                <w:sz w:val="20"/>
                <w:szCs w:val="20"/>
              </w:rPr>
            </w:pPr>
            <w:r>
              <w:rPr>
                <w:b/>
                <w:sz w:val="20"/>
                <w:szCs w:val="20"/>
              </w:rPr>
              <w:t>623</w:t>
            </w:r>
          </w:p>
        </w:tc>
        <w:tc>
          <w:tcPr>
            <w:tcW w:w="2043" w:type="dxa"/>
            <w:noWrap/>
            <w:vAlign w:val="center"/>
          </w:tcPr>
          <w:p w14:paraId="40360486" w14:textId="77777777" w:rsidR="00875EE5" w:rsidRPr="008F7CD3" w:rsidRDefault="00875EE5" w:rsidP="0051462C">
            <w:pPr>
              <w:spacing w:line="240" w:lineRule="auto"/>
              <w:rPr>
                <w:b/>
                <w:sz w:val="20"/>
                <w:szCs w:val="20"/>
              </w:rPr>
            </w:pPr>
            <w:r>
              <w:rPr>
                <w:b/>
                <w:sz w:val="20"/>
                <w:szCs w:val="20"/>
              </w:rPr>
              <w:t>258</w:t>
            </w:r>
          </w:p>
        </w:tc>
        <w:tc>
          <w:tcPr>
            <w:tcW w:w="2044" w:type="dxa"/>
            <w:noWrap/>
            <w:vAlign w:val="center"/>
          </w:tcPr>
          <w:p w14:paraId="73585F38" w14:textId="77777777" w:rsidR="00875EE5" w:rsidRPr="008F7CD3" w:rsidRDefault="00875EE5" w:rsidP="0051462C">
            <w:pPr>
              <w:spacing w:line="240" w:lineRule="auto"/>
              <w:rPr>
                <w:b/>
                <w:sz w:val="20"/>
                <w:szCs w:val="20"/>
              </w:rPr>
            </w:pPr>
            <w:r>
              <w:rPr>
                <w:b/>
                <w:sz w:val="20"/>
                <w:szCs w:val="20"/>
              </w:rPr>
              <w:t>278</w:t>
            </w:r>
          </w:p>
        </w:tc>
        <w:tc>
          <w:tcPr>
            <w:tcW w:w="2044" w:type="dxa"/>
            <w:vAlign w:val="center"/>
          </w:tcPr>
          <w:p w14:paraId="2049DFAE" w14:textId="77777777" w:rsidR="00875EE5" w:rsidRDefault="00875EE5" w:rsidP="0051462C">
            <w:pPr>
              <w:spacing w:line="240" w:lineRule="auto"/>
              <w:rPr>
                <w:b/>
                <w:sz w:val="20"/>
                <w:szCs w:val="20"/>
              </w:rPr>
            </w:pPr>
            <w:r>
              <w:rPr>
                <w:b/>
                <w:sz w:val="20"/>
                <w:szCs w:val="20"/>
              </w:rPr>
              <w:t>97</w:t>
            </w:r>
          </w:p>
        </w:tc>
      </w:tr>
      <w:tr w:rsidR="00875EE5" w:rsidRPr="00566947" w14:paraId="1F280FD4" w14:textId="77777777" w:rsidTr="0051462C">
        <w:trPr>
          <w:trHeight w:val="320"/>
          <w:jc w:val="center"/>
        </w:trPr>
        <w:tc>
          <w:tcPr>
            <w:tcW w:w="14305" w:type="dxa"/>
            <w:gridSpan w:val="7"/>
            <w:noWrap/>
            <w:vAlign w:val="center"/>
          </w:tcPr>
          <w:p w14:paraId="02660706" w14:textId="77777777" w:rsidR="00875EE5" w:rsidRPr="008F7CD3" w:rsidRDefault="00875EE5" w:rsidP="0051462C">
            <w:pPr>
              <w:spacing w:line="240" w:lineRule="auto"/>
              <w:rPr>
                <w:b/>
                <w:sz w:val="20"/>
                <w:szCs w:val="20"/>
              </w:rPr>
            </w:pPr>
            <w:r w:rsidRPr="008F7CD3">
              <w:rPr>
                <w:b/>
                <w:sz w:val="20"/>
                <w:szCs w:val="20"/>
              </w:rPr>
              <w:t>Gender</w:t>
            </w:r>
          </w:p>
        </w:tc>
      </w:tr>
      <w:tr w:rsidR="00875EE5" w:rsidRPr="00566947" w14:paraId="0EE6DF99" w14:textId="77777777" w:rsidTr="0051462C">
        <w:trPr>
          <w:trHeight w:val="320"/>
          <w:jc w:val="center"/>
        </w:trPr>
        <w:tc>
          <w:tcPr>
            <w:tcW w:w="2043" w:type="dxa"/>
            <w:noWrap/>
            <w:vAlign w:val="center"/>
            <w:hideMark/>
          </w:tcPr>
          <w:p w14:paraId="5EF3F6A8" w14:textId="77777777" w:rsidR="00875EE5" w:rsidRPr="008F7CD3" w:rsidRDefault="00875EE5" w:rsidP="0051462C">
            <w:pPr>
              <w:spacing w:line="240" w:lineRule="auto"/>
              <w:rPr>
                <w:bCs/>
                <w:i/>
                <w:iCs/>
                <w:sz w:val="20"/>
                <w:szCs w:val="20"/>
              </w:rPr>
            </w:pPr>
            <w:r w:rsidRPr="008F7CD3">
              <w:rPr>
                <w:bCs/>
                <w:i/>
                <w:iCs/>
                <w:sz w:val="20"/>
                <w:szCs w:val="20"/>
              </w:rPr>
              <w:t xml:space="preserve"> - Male</w:t>
            </w:r>
          </w:p>
        </w:tc>
        <w:tc>
          <w:tcPr>
            <w:tcW w:w="2044" w:type="dxa"/>
            <w:noWrap/>
            <w:vAlign w:val="center"/>
          </w:tcPr>
          <w:p w14:paraId="504A762E" w14:textId="77777777" w:rsidR="00875EE5" w:rsidRPr="008F7CD3" w:rsidRDefault="00875EE5" w:rsidP="0051462C">
            <w:pPr>
              <w:spacing w:line="240" w:lineRule="auto"/>
              <w:rPr>
                <w:bCs/>
                <w:sz w:val="20"/>
                <w:szCs w:val="20"/>
              </w:rPr>
            </w:pPr>
            <w:r w:rsidRPr="00C37BD7">
              <w:rPr>
                <w:bCs/>
                <w:sz w:val="20"/>
                <w:szCs w:val="20"/>
              </w:rPr>
              <w:t>53.1% (51.1, 55.1)</w:t>
            </w:r>
          </w:p>
        </w:tc>
        <w:tc>
          <w:tcPr>
            <w:tcW w:w="2043" w:type="dxa"/>
            <w:noWrap/>
            <w:vAlign w:val="center"/>
          </w:tcPr>
          <w:p w14:paraId="53A492CF" w14:textId="77777777" w:rsidR="00875EE5" w:rsidRPr="008F7CD3" w:rsidRDefault="00875EE5" w:rsidP="0051462C">
            <w:pPr>
              <w:spacing w:line="240" w:lineRule="auto"/>
              <w:rPr>
                <w:bCs/>
                <w:sz w:val="20"/>
                <w:szCs w:val="20"/>
              </w:rPr>
            </w:pPr>
            <w:r w:rsidRPr="007C74E9">
              <w:rPr>
                <w:bCs/>
                <w:sz w:val="20"/>
                <w:szCs w:val="20"/>
              </w:rPr>
              <w:t>55.1 (52.4, 57.8)</w:t>
            </w:r>
          </w:p>
        </w:tc>
        <w:tc>
          <w:tcPr>
            <w:tcW w:w="2044" w:type="dxa"/>
            <w:noWrap/>
            <w:vAlign w:val="center"/>
          </w:tcPr>
          <w:p w14:paraId="6BA0EFB4" w14:textId="77777777" w:rsidR="00875EE5" w:rsidRPr="006A5B09" w:rsidRDefault="00875EE5" w:rsidP="0051462C">
            <w:pPr>
              <w:spacing w:line="240" w:lineRule="auto"/>
              <w:rPr>
                <w:sz w:val="20"/>
                <w:szCs w:val="20"/>
              </w:rPr>
            </w:pPr>
            <w:r w:rsidRPr="00C37BD7">
              <w:rPr>
                <w:sz w:val="20"/>
                <w:szCs w:val="20"/>
              </w:rPr>
              <w:t>41.7 (37.9, 45.6)</w:t>
            </w:r>
          </w:p>
        </w:tc>
        <w:tc>
          <w:tcPr>
            <w:tcW w:w="2043" w:type="dxa"/>
            <w:noWrap/>
            <w:vAlign w:val="center"/>
          </w:tcPr>
          <w:p w14:paraId="1818CACC" w14:textId="77777777" w:rsidR="00875EE5" w:rsidRPr="00CF713E" w:rsidRDefault="00875EE5" w:rsidP="0051462C">
            <w:pPr>
              <w:spacing w:line="240" w:lineRule="auto"/>
              <w:rPr>
                <w:sz w:val="20"/>
                <w:szCs w:val="20"/>
              </w:rPr>
            </w:pPr>
            <w:r w:rsidRPr="003C4F64">
              <w:rPr>
                <w:sz w:val="20"/>
                <w:szCs w:val="20"/>
              </w:rPr>
              <w:t>61.6 (55.7, 67.6)</w:t>
            </w:r>
          </w:p>
        </w:tc>
        <w:tc>
          <w:tcPr>
            <w:tcW w:w="2044" w:type="dxa"/>
            <w:noWrap/>
            <w:vAlign w:val="center"/>
          </w:tcPr>
          <w:p w14:paraId="0A28B813" w14:textId="77777777" w:rsidR="00875EE5" w:rsidRPr="00EF3D24" w:rsidRDefault="00875EE5" w:rsidP="0051462C">
            <w:pPr>
              <w:spacing w:line="240" w:lineRule="auto"/>
              <w:rPr>
                <w:sz w:val="20"/>
                <w:szCs w:val="20"/>
              </w:rPr>
            </w:pPr>
            <w:r w:rsidRPr="003253A6">
              <w:rPr>
                <w:sz w:val="20"/>
                <w:szCs w:val="20"/>
              </w:rPr>
              <w:t>61.2 (55.4, 66.9)</w:t>
            </w:r>
          </w:p>
        </w:tc>
        <w:tc>
          <w:tcPr>
            <w:tcW w:w="2044" w:type="dxa"/>
            <w:vAlign w:val="center"/>
          </w:tcPr>
          <w:p w14:paraId="572A5AB6" w14:textId="77777777" w:rsidR="00875EE5" w:rsidRPr="00EF3D24" w:rsidRDefault="00875EE5" w:rsidP="0051462C">
            <w:pPr>
              <w:spacing w:line="240" w:lineRule="auto"/>
              <w:rPr>
                <w:sz w:val="20"/>
                <w:szCs w:val="20"/>
              </w:rPr>
            </w:pPr>
            <w:r w:rsidRPr="001A407B">
              <w:rPr>
                <w:sz w:val="20"/>
                <w:szCs w:val="20"/>
              </w:rPr>
              <w:t>49.5 (39.5, 59.4)</w:t>
            </w:r>
          </w:p>
        </w:tc>
      </w:tr>
      <w:tr w:rsidR="00875EE5" w:rsidRPr="00566947" w14:paraId="0993E6DD" w14:textId="77777777" w:rsidTr="0051462C">
        <w:trPr>
          <w:trHeight w:val="320"/>
          <w:jc w:val="center"/>
        </w:trPr>
        <w:tc>
          <w:tcPr>
            <w:tcW w:w="2043" w:type="dxa"/>
            <w:noWrap/>
            <w:vAlign w:val="center"/>
            <w:hideMark/>
          </w:tcPr>
          <w:p w14:paraId="4A1C9E23" w14:textId="77777777" w:rsidR="00875EE5" w:rsidRPr="008F7CD3" w:rsidRDefault="00875EE5" w:rsidP="0051462C">
            <w:pPr>
              <w:spacing w:line="240" w:lineRule="auto"/>
              <w:rPr>
                <w:bCs/>
                <w:i/>
                <w:iCs/>
                <w:sz w:val="20"/>
                <w:szCs w:val="20"/>
              </w:rPr>
            </w:pPr>
            <w:r w:rsidRPr="008F7CD3">
              <w:rPr>
                <w:bCs/>
                <w:i/>
                <w:iCs/>
                <w:sz w:val="20"/>
                <w:szCs w:val="20"/>
              </w:rPr>
              <w:t xml:space="preserve"> - Female</w:t>
            </w:r>
          </w:p>
        </w:tc>
        <w:tc>
          <w:tcPr>
            <w:tcW w:w="2044" w:type="dxa"/>
            <w:noWrap/>
            <w:vAlign w:val="center"/>
          </w:tcPr>
          <w:p w14:paraId="46EB8F56" w14:textId="77777777" w:rsidR="00875EE5" w:rsidRPr="008F7CD3" w:rsidRDefault="00875EE5" w:rsidP="0051462C">
            <w:pPr>
              <w:spacing w:line="240" w:lineRule="auto"/>
              <w:rPr>
                <w:bCs/>
                <w:sz w:val="20"/>
                <w:szCs w:val="20"/>
              </w:rPr>
            </w:pPr>
            <w:r w:rsidRPr="00F10F9C">
              <w:rPr>
                <w:bCs/>
                <w:sz w:val="20"/>
                <w:szCs w:val="20"/>
              </w:rPr>
              <w:t>46.9 (44.9, 48.9)</w:t>
            </w:r>
          </w:p>
        </w:tc>
        <w:tc>
          <w:tcPr>
            <w:tcW w:w="2043" w:type="dxa"/>
            <w:noWrap/>
            <w:vAlign w:val="center"/>
          </w:tcPr>
          <w:p w14:paraId="55E6C24A" w14:textId="77777777" w:rsidR="00875EE5" w:rsidRPr="008F7CD3" w:rsidRDefault="00875EE5" w:rsidP="0051462C">
            <w:pPr>
              <w:spacing w:line="240" w:lineRule="auto"/>
              <w:rPr>
                <w:bCs/>
                <w:sz w:val="20"/>
                <w:szCs w:val="20"/>
              </w:rPr>
            </w:pPr>
            <w:r w:rsidRPr="007C74E9">
              <w:rPr>
                <w:bCs/>
                <w:sz w:val="20"/>
                <w:szCs w:val="20"/>
              </w:rPr>
              <w:t>44.9 (42.2, 47.6)</w:t>
            </w:r>
          </w:p>
        </w:tc>
        <w:tc>
          <w:tcPr>
            <w:tcW w:w="2044" w:type="dxa"/>
            <w:noWrap/>
            <w:vAlign w:val="center"/>
          </w:tcPr>
          <w:p w14:paraId="10B867E1" w14:textId="77777777" w:rsidR="00875EE5" w:rsidRPr="006A5B09" w:rsidRDefault="00875EE5" w:rsidP="0051462C">
            <w:pPr>
              <w:spacing w:line="240" w:lineRule="auto"/>
              <w:rPr>
                <w:sz w:val="20"/>
                <w:szCs w:val="20"/>
              </w:rPr>
            </w:pPr>
            <w:r w:rsidRPr="00C37BD7">
              <w:rPr>
                <w:sz w:val="20"/>
                <w:szCs w:val="20"/>
              </w:rPr>
              <w:t>58.3 (54.4, 62.1)</w:t>
            </w:r>
          </w:p>
        </w:tc>
        <w:tc>
          <w:tcPr>
            <w:tcW w:w="2043" w:type="dxa"/>
            <w:noWrap/>
            <w:vAlign w:val="center"/>
          </w:tcPr>
          <w:p w14:paraId="0D75D1CC" w14:textId="77777777" w:rsidR="00875EE5" w:rsidRPr="00CF713E" w:rsidRDefault="00875EE5" w:rsidP="0051462C">
            <w:pPr>
              <w:spacing w:line="240" w:lineRule="auto"/>
              <w:rPr>
                <w:sz w:val="20"/>
                <w:szCs w:val="20"/>
              </w:rPr>
            </w:pPr>
            <w:r w:rsidRPr="00692388">
              <w:rPr>
                <w:sz w:val="20"/>
                <w:szCs w:val="20"/>
              </w:rPr>
              <w:t>38.4 (32.4, 44.3)</w:t>
            </w:r>
          </w:p>
        </w:tc>
        <w:tc>
          <w:tcPr>
            <w:tcW w:w="2044" w:type="dxa"/>
            <w:noWrap/>
            <w:vAlign w:val="center"/>
          </w:tcPr>
          <w:p w14:paraId="7BFE3547" w14:textId="77777777" w:rsidR="00875EE5" w:rsidRPr="00EF3D24" w:rsidRDefault="00875EE5" w:rsidP="0051462C">
            <w:pPr>
              <w:spacing w:line="240" w:lineRule="auto"/>
              <w:rPr>
                <w:sz w:val="20"/>
                <w:szCs w:val="20"/>
              </w:rPr>
            </w:pPr>
            <w:r w:rsidRPr="003253A6">
              <w:rPr>
                <w:sz w:val="20"/>
                <w:szCs w:val="20"/>
              </w:rPr>
              <w:t>38.8 (33.1, 44.6)</w:t>
            </w:r>
          </w:p>
        </w:tc>
        <w:tc>
          <w:tcPr>
            <w:tcW w:w="2044" w:type="dxa"/>
            <w:vAlign w:val="center"/>
          </w:tcPr>
          <w:p w14:paraId="624EF182" w14:textId="77777777" w:rsidR="00875EE5" w:rsidRPr="00EF3D24" w:rsidRDefault="00875EE5" w:rsidP="0051462C">
            <w:pPr>
              <w:spacing w:line="240" w:lineRule="auto"/>
              <w:rPr>
                <w:sz w:val="20"/>
                <w:szCs w:val="20"/>
              </w:rPr>
            </w:pPr>
            <w:r w:rsidRPr="001A407B">
              <w:rPr>
                <w:sz w:val="20"/>
                <w:szCs w:val="20"/>
              </w:rPr>
              <w:t>50.5 (40.6, 60.5)</w:t>
            </w:r>
          </w:p>
        </w:tc>
      </w:tr>
      <w:tr w:rsidR="00875EE5" w:rsidRPr="00566947" w14:paraId="1A21123A" w14:textId="77777777" w:rsidTr="0051462C">
        <w:trPr>
          <w:trHeight w:val="320"/>
          <w:jc w:val="center"/>
        </w:trPr>
        <w:tc>
          <w:tcPr>
            <w:tcW w:w="14305" w:type="dxa"/>
            <w:gridSpan w:val="7"/>
            <w:noWrap/>
            <w:vAlign w:val="center"/>
          </w:tcPr>
          <w:p w14:paraId="0A0C6F93" w14:textId="77777777" w:rsidR="00875EE5" w:rsidRPr="008F7CD3" w:rsidRDefault="00875EE5" w:rsidP="0051462C">
            <w:pPr>
              <w:spacing w:line="240" w:lineRule="auto"/>
              <w:rPr>
                <w:b/>
                <w:sz w:val="20"/>
                <w:szCs w:val="20"/>
              </w:rPr>
            </w:pPr>
            <w:r w:rsidRPr="008F7CD3">
              <w:rPr>
                <w:b/>
                <w:sz w:val="20"/>
                <w:szCs w:val="20"/>
              </w:rPr>
              <w:t>Race &amp; Ethnicity</w:t>
            </w:r>
          </w:p>
        </w:tc>
      </w:tr>
      <w:tr w:rsidR="00875EE5" w:rsidRPr="00566947" w14:paraId="515284DA" w14:textId="77777777" w:rsidTr="0051462C">
        <w:trPr>
          <w:trHeight w:val="320"/>
          <w:jc w:val="center"/>
        </w:trPr>
        <w:tc>
          <w:tcPr>
            <w:tcW w:w="2043" w:type="dxa"/>
            <w:noWrap/>
            <w:vAlign w:val="center"/>
            <w:hideMark/>
          </w:tcPr>
          <w:p w14:paraId="01C4FAEA" w14:textId="77777777" w:rsidR="00875EE5" w:rsidRPr="008F7CD3" w:rsidRDefault="00875EE5" w:rsidP="0051462C">
            <w:pPr>
              <w:spacing w:line="240" w:lineRule="auto"/>
              <w:rPr>
                <w:bCs/>
                <w:i/>
                <w:iCs/>
                <w:sz w:val="20"/>
                <w:szCs w:val="20"/>
              </w:rPr>
            </w:pPr>
            <w:r w:rsidRPr="008F7CD3">
              <w:rPr>
                <w:bCs/>
                <w:i/>
                <w:iCs/>
                <w:sz w:val="20"/>
                <w:szCs w:val="20"/>
              </w:rPr>
              <w:t xml:space="preserve"> - NH White</w:t>
            </w:r>
          </w:p>
        </w:tc>
        <w:tc>
          <w:tcPr>
            <w:tcW w:w="2044" w:type="dxa"/>
            <w:noWrap/>
            <w:vAlign w:val="center"/>
          </w:tcPr>
          <w:p w14:paraId="7CDA8D30" w14:textId="77777777" w:rsidR="00875EE5" w:rsidRPr="008F7CD3" w:rsidRDefault="00875EE5" w:rsidP="0051462C">
            <w:pPr>
              <w:spacing w:line="240" w:lineRule="auto"/>
              <w:rPr>
                <w:bCs/>
                <w:sz w:val="20"/>
                <w:szCs w:val="20"/>
              </w:rPr>
            </w:pPr>
            <w:r w:rsidRPr="00F10F9C">
              <w:rPr>
                <w:bCs/>
                <w:sz w:val="20"/>
                <w:szCs w:val="20"/>
              </w:rPr>
              <w:t>34.3 (32.4, 36.2)</w:t>
            </w:r>
          </w:p>
        </w:tc>
        <w:tc>
          <w:tcPr>
            <w:tcW w:w="2043" w:type="dxa"/>
            <w:noWrap/>
            <w:vAlign w:val="center"/>
          </w:tcPr>
          <w:p w14:paraId="676774C1" w14:textId="77777777" w:rsidR="00875EE5" w:rsidRPr="008F7CD3" w:rsidRDefault="00875EE5" w:rsidP="0051462C">
            <w:pPr>
              <w:spacing w:line="240" w:lineRule="auto"/>
              <w:rPr>
                <w:bCs/>
                <w:sz w:val="20"/>
                <w:szCs w:val="20"/>
              </w:rPr>
            </w:pPr>
            <w:r w:rsidRPr="007C74E9">
              <w:rPr>
                <w:bCs/>
                <w:sz w:val="20"/>
                <w:szCs w:val="20"/>
              </w:rPr>
              <w:t>39.3 (36.7, 42.0)</w:t>
            </w:r>
          </w:p>
        </w:tc>
        <w:tc>
          <w:tcPr>
            <w:tcW w:w="2044" w:type="dxa"/>
            <w:noWrap/>
            <w:vAlign w:val="center"/>
          </w:tcPr>
          <w:p w14:paraId="06F70CDF" w14:textId="77777777" w:rsidR="00875EE5" w:rsidRPr="006A5B09" w:rsidRDefault="00875EE5" w:rsidP="0051462C">
            <w:pPr>
              <w:spacing w:line="240" w:lineRule="auto"/>
              <w:rPr>
                <w:sz w:val="20"/>
                <w:szCs w:val="20"/>
              </w:rPr>
            </w:pPr>
            <w:r w:rsidRPr="00C37BD7">
              <w:rPr>
                <w:sz w:val="20"/>
                <w:szCs w:val="20"/>
              </w:rPr>
              <w:t>29.4 (25.8, 33.0)</w:t>
            </w:r>
          </w:p>
        </w:tc>
        <w:tc>
          <w:tcPr>
            <w:tcW w:w="2043" w:type="dxa"/>
            <w:noWrap/>
            <w:vAlign w:val="center"/>
          </w:tcPr>
          <w:p w14:paraId="4EB58B0C" w14:textId="77777777" w:rsidR="00875EE5" w:rsidRPr="008F7CD3" w:rsidRDefault="00875EE5" w:rsidP="0051462C">
            <w:pPr>
              <w:spacing w:line="240" w:lineRule="auto"/>
              <w:rPr>
                <w:bCs/>
                <w:sz w:val="20"/>
                <w:szCs w:val="20"/>
              </w:rPr>
            </w:pPr>
            <w:r w:rsidRPr="00692388">
              <w:rPr>
                <w:bCs/>
                <w:sz w:val="20"/>
                <w:szCs w:val="20"/>
              </w:rPr>
              <w:t>21.7 (16.7, 26.7)</w:t>
            </w:r>
          </w:p>
        </w:tc>
        <w:tc>
          <w:tcPr>
            <w:tcW w:w="2044" w:type="dxa"/>
            <w:noWrap/>
            <w:vAlign w:val="center"/>
          </w:tcPr>
          <w:p w14:paraId="25A42281" w14:textId="77777777" w:rsidR="00875EE5" w:rsidRPr="00EF3D24" w:rsidRDefault="00875EE5" w:rsidP="0051462C">
            <w:pPr>
              <w:spacing w:line="240" w:lineRule="auto"/>
              <w:rPr>
                <w:sz w:val="20"/>
                <w:szCs w:val="20"/>
              </w:rPr>
            </w:pPr>
            <w:r w:rsidRPr="003253A6">
              <w:rPr>
                <w:sz w:val="20"/>
                <w:szCs w:val="20"/>
              </w:rPr>
              <w:t>33.8 (28.3, 39.4)</w:t>
            </w:r>
          </w:p>
        </w:tc>
        <w:tc>
          <w:tcPr>
            <w:tcW w:w="2044" w:type="dxa"/>
            <w:vAlign w:val="center"/>
          </w:tcPr>
          <w:p w14:paraId="24CC6BDB" w14:textId="77777777" w:rsidR="00875EE5" w:rsidRPr="00EF3D24" w:rsidRDefault="00875EE5" w:rsidP="0051462C">
            <w:pPr>
              <w:spacing w:line="240" w:lineRule="auto"/>
              <w:rPr>
                <w:sz w:val="20"/>
                <w:szCs w:val="20"/>
              </w:rPr>
            </w:pPr>
            <w:r w:rsidRPr="001A407B">
              <w:rPr>
                <w:sz w:val="20"/>
                <w:szCs w:val="20"/>
              </w:rPr>
              <w:t>36.1 (26.5, 45.6)</w:t>
            </w:r>
          </w:p>
        </w:tc>
      </w:tr>
      <w:tr w:rsidR="00875EE5" w:rsidRPr="00566947" w14:paraId="31972046" w14:textId="77777777" w:rsidTr="0051462C">
        <w:trPr>
          <w:trHeight w:val="320"/>
          <w:jc w:val="center"/>
        </w:trPr>
        <w:tc>
          <w:tcPr>
            <w:tcW w:w="2043" w:type="dxa"/>
            <w:noWrap/>
            <w:vAlign w:val="center"/>
            <w:hideMark/>
          </w:tcPr>
          <w:p w14:paraId="65BF864B" w14:textId="77777777" w:rsidR="00875EE5" w:rsidRPr="008F7CD3" w:rsidRDefault="00875EE5" w:rsidP="0051462C">
            <w:pPr>
              <w:spacing w:line="240" w:lineRule="auto"/>
              <w:rPr>
                <w:bCs/>
                <w:i/>
                <w:iCs/>
                <w:sz w:val="20"/>
                <w:szCs w:val="20"/>
              </w:rPr>
            </w:pPr>
            <w:r w:rsidRPr="008F7CD3">
              <w:rPr>
                <w:bCs/>
                <w:i/>
                <w:iCs/>
                <w:sz w:val="20"/>
                <w:szCs w:val="20"/>
              </w:rPr>
              <w:t xml:space="preserve"> - NH Black</w:t>
            </w:r>
          </w:p>
        </w:tc>
        <w:tc>
          <w:tcPr>
            <w:tcW w:w="2044" w:type="dxa"/>
            <w:noWrap/>
            <w:vAlign w:val="center"/>
          </w:tcPr>
          <w:p w14:paraId="7F8FE90C" w14:textId="77777777" w:rsidR="00875EE5" w:rsidRPr="008F7CD3" w:rsidRDefault="00875EE5" w:rsidP="0051462C">
            <w:pPr>
              <w:spacing w:line="240" w:lineRule="auto"/>
              <w:rPr>
                <w:bCs/>
                <w:sz w:val="20"/>
                <w:szCs w:val="20"/>
              </w:rPr>
            </w:pPr>
            <w:r w:rsidRPr="00F10F9C">
              <w:rPr>
                <w:bCs/>
                <w:sz w:val="20"/>
                <w:szCs w:val="20"/>
              </w:rPr>
              <w:t>24.5 (22.8, 26.3)</w:t>
            </w:r>
          </w:p>
        </w:tc>
        <w:tc>
          <w:tcPr>
            <w:tcW w:w="2043" w:type="dxa"/>
            <w:noWrap/>
            <w:vAlign w:val="center"/>
          </w:tcPr>
          <w:p w14:paraId="4EEC7096" w14:textId="77777777" w:rsidR="00875EE5" w:rsidRPr="008F7CD3" w:rsidRDefault="00875EE5" w:rsidP="0051462C">
            <w:pPr>
              <w:spacing w:line="240" w:lineRule="auto"/>
              <w:rPr>
                <w:bCs/>
                <w:sz w:val="20"/>
                <w:szCs w:val="20"/>
              </w:rPr>
            </w:pPr>
            <w:r w:rsidRPr="007C74E9">
              <w:rPr>
                <w:bCs/>
                <w:sz w:val="20"/>
                <w:szCs w:val="20"/>
              </w:rPr>
              <w:t>21.5 (19.2, 23.7)</w:t>
            </w:r>
          </w:p>
        </w:tc>
        <w:tc>
          <w:tcPr>
            <w:tcW w:w="2044" w:type="dxa"/>
            <w:noWrap/>
            <w:vAlign w:val="center"/>
          </w:tcPr>
          <w:p w14:paraId="5FA814D0" w14:textId="77777777" w:rsidR="00875EE5" w:rsidRPr="008F7CD3" w:rsidRDefault="00875EE5" w:rsidP="0051462C">
            <w:pPr>
              <w:spacing w:line="240" w:lineRule="auto"/>
              <w:rPr>
                <w:bCs/>
                <w:sz w:val="20"/>
                <w:szCs w:val="20"/>
              </w:rPr>
            </w:pPr>
            <w:r w:rsidRPr="00C37BD7">
              <w:rPr>
                <w:bCs/>
                <w:sz w:val="20"/>
                <w:szCs w:val="20"/>
              </w:rPr>
              <w:t>31.1 (27.5, 34.8)</w:t>
            </w:r>
          </w:p>
        </w:tc>
        <w:tc>
          <w:tcPr>
            <w:tcW w:w="2043" w:type="dxa"/>
            <w:noWrap/>
            <w:vAlign w:val="center"/>
          </w:tcPr>
          <w:p w14:paraId="4E336619" w14:textId="77777777" w:rsidR="00875EE5" w:rsidRPr="00CF713E" w:rsidRDefault="00875EE5" w:rsidP="0051462C">
            <w:pPr>
              <w:spacing w:line="240" w:lineRule="auto"/>
              <w:rPr>
                <w:sz w:val="20"/>
                <w:szCs w:val="20"/>
              </w:rPr>
            </w:pPr>
            <w:r w:rsidRPr="00692388">
              <w:rPr>
                <w:sz w:val="20"/>
                <w:szCs w:val="20"/>
              </w:rPr>
              <w:t>21.3 (16.3, 26.3)</w:t>
            </w:r>
          </w:p>
        </w:tc>
        <w:tc>
          <w:tcPr>
            <w:tcW w:w="2044" w:type="dxa"/>
            <w:noWrap/>
            <w:vAlign w:val="center"/>
          </w:tcPr>
          <w:p w14:paraId="24E0B48F" w14:textId="77777777" w:rsidR="00875EE5" w:rsidRPr="00EF3D24" w:rsidRDefault="00875EE5" w:rsidP="0051462C">
            <w:pPr>
              <w:spacing w:line="240" w:lineRule="auto"/>
              <w:rPr>
                <w:sz w:val="20"/>
                <w:szCs w:val="20"/>
              </w:rPr>
            </w:pPr>
            <w:r w:rsidRPr="005404EC">
              <w:rPr>
                <w:sz w:val="20"/>
                <w:szCs w:val="20"/>
              </w:rPr>
              <w:t>27.0 (21.8, 32.2)</w:t>
            </w:r>
          </w:p>
        </w:tc>
        <w:tc>
          <w:tcPr>
            <w:tcW w:w="2044" w:type="dxa"/>
            <w:vAlign w:val="center"/>
          </w:tcPr>
          <w:p w14:paraId="5B7BA5DE" w14:textId="77777777" w:rsidR="00875EE5" w:rsidRPr="00EF3D24" w:rsidRDefault="00875EE5" w:rsidP="0051462C">
            <w:pPr>
              <w:spacing w:line="240" w:lineRule="auto"/>
              <w:rPr>
                <w:sz w:val="20"/>
                <w:szCs w:val="20"/>
              </w:rPr>
            </w:pPr>
            <w:r w:rsidRPr="001A407B">
              <w:rPr>
                <w:sz w:val="20"/>
                <w:szCs w:val="20"/>
              </w:rPr>
              <w:t>27.8 (18.9, 36.8)</w:t>
            </w:r>
          </w:p>
        </w:tc>
      </w:tr>
      <w:tr w:rsidR="00875EE5" w:rsidRPr="00566947" w14:paraId="69DB0CC0" w14:textId="77777777" w:rsidTr="0051462C">
        <w:trPr>
          <w:trHeight w:val="320"/>
          <w:jc w:val="center"/>
        </w:trPr>
        <w:tc>
          <w:tcPr>
            <w:tcW w:w="2043" w:type="dxa"/>
            <w:noWrap/>
            <w:vAlign w:val="center"/>
            <w:hideMark/>
          </w:tcPr>
          <w:p w14:paraId="0DBDE31E" w14:textId="77777777" w:rsidR="00875EE5" w:rsidRPr="008F7CD3" w:rsidRDefault="00875EE5" w:rsidP="0051462C">
            <w:pPr>
              <w:spacing w:line="240" w:lineRule="auto"/>
              <w:rPr>
                <w:bCs/>
                <w:i/>
                <w:iCs/>
                <w:sz w:val="20"/>
                <w:szCs w:val="20"/>
              </w:rPr>
            </w:pPr>
            <w:r w:rsidRPr="008F7CD3">
              <w:rPr>
                <w:bCs/>
                <w:i/>
                <w:iCs/>
                <w:sz w:val="20"/>
                <w:szCs w:val="20"/>
              </w:rPr>
              <w:t xml:space="preserve"> - Hispanic</w:t>
            </w:r>
          </w:p>
        </w:tc>
        <w:tc>
          <w:tcPr>
            <w:tcW w:w="2044" w:type="dxa"/>
            <w:noWrap/>
            <w:vAlign w:val="center"/>
          </w:tcPr>
          <w:p w14:paraId="48BEA687" w14:textId="77777777" w:rsidR="00875EE5" w:rsidRPr="008F7CD3" w:rsidRDefault="00875EE5" w:rsidP="0051462C">
            <w:pPr>
              <w:spacing w:line="240" w:lineRule="auto"/>
              <w:rPr>
                <w:bCs/>
                <w:sz w:val="20"/>
                <w:szCs w:val="20"/>
              </w:rPr>
            </w:pPr>
            <w:r w:rsidRPr="00F10F9C">
              <w:rPr>
                <w:bCs/>
                <w:sz w:val="20"/>
                <w:szCs w:val="20"/>
              </w:rPr>
              <w:t>31.1 (29.3, 33.0)</w:t>
            </w:r>
          </w:p>
        </w:tc>
        <w:tc>
          <w:tcPr>
            <w:tcW w:w="2043" w:type="dxa"/>
            <w:noWrap/>
            <w:vAlign w:val="center"/>
          </w:tcPr>
          <w:p w14:paraId="55075E76" w14:textId="77777777" w:rsidR="00875EE5" w:rsidRPr="008F7CD3" w:rsidRDefault="00875EE5" w:rsidP="0051462C">
            <w:pPr>
              <w:spacing w:line="240" w:lineRule="auto"/>
              <w:rPr>
                <w:bCs/>
                <w:sz w:val="20"/>
                <w:szCs w:val="20"/>
              </w:rPr>
            </w:pPr>
            <w:r w:rsidRPr="007C74E9">
              <w:rPr>
                <w:bCs/>
                <w:sz w:val="20"/>
                <w:szCs w:val="20"/>
              </w:rPr>
              <w:t>27.7 (25.3, 30.2)</w:t>
            </w:r>
          </w:p>
        </w:tc>
        <w:tc>
          <w:tcPr>
            <w:tcW w:w="2044" w:type="dxa"/>
            <w:noWrap/>
            <w:vAlign w:val="center"/>
          </w:tcPr>
          <w:p w14:paraId="16BFB168" w14:textId="77777777" w:rsidR="00875EE5" w:rsidRPr="006A5B09" w:rsidRDefault="00875EE5" w:rsidP="0051462C">
            <w:pPr>
              <w:spacing w:line="240" w:lineRule="auto"/>
              <w:rPr>
                <w:sz w:val="20"/>
                <w:szCs w:val="20"/>
              </w:rPr>
            </w:pPr>
            <w:r w:rsidRPr="00C37BD7">
              <w:rPr>
                <w:sz w:val="20"/>
                <w:szCs w:val="20"/>
              </w:rPr>
              <w:t>32.3 (28.6, 35.9)</w:t>
            </w:r>
          </w:p>
        </w:tc>
        <w:tc>
          <w:tcPr>
            <w:tcW w:w="2043" w:type="dxa"/>
            <w:noWrap/>
            <w:vAlign w:val="center"/>
          </w:tcPr>
          <w:p w14:paraId="5305A2C5" w14:textId="77777777" w:rsidR="00875EE5" w:rsidRPr="00CF713E" w:rsidRDefault="00875EE5" w:rsidP="0051462C">
            <w:pPr>
              <w:spacing w:line="240" w:lineRule="auto"/>
              <w:rPr>
                <w:sz w:val="20"/>
                <w:szCs w:val="20"/>
              </w:rPr>
            </w:pPr>
            <w:r w:rsidRPr="00692388">
              <w:rPr>
                <w:sz w:val="20"/>
                <w:szCs w:val="20"/>
              </w:rPr>
              <w:t>44.6 (38.5, 50.6)</w:t>
            </w:r>
          </w:p>
        </w:tc>
        <w:tc>
          <w:tcPr>
            <w:tcW w:w="2044" w:type="dxa"/>
            <w:noWrap/>
            <w:vAlign w:val="center"/>
          </w:tcPr>
          <w:p w14:paraId="1A423E0E" w14:textId="77777777" w:rsidR="00875EE5" w:rsidRPr="008F7CD3" w:rsidRDefault="00875EE5" w:rsidP="0051462C">
            <w:pPr>
              <w:spacing w:line="240" w:lineRule="auto"/>
              <w:rPr>
                <w:bCs/>
                <w:sz w:val="20"/>
                <w:szCs w:val="20"/>
              </w:rPr>
            </w:pPr>
            <w:r w:rsidRPr="005404EC">
              <w:rPr>
                <w:bCs/>
                <w:sz w:val="20"/>
                <w:szCs w:val="20"/>
              </w:rPr>
              <w:t>32.0 (26.5, 37.5)</w:t>
            </w:r>
          </w:p>
        </w:tc>
        <w:tc>
          <w:tcPr>
            <w:tcW w:w="2044" w:type="dxa"/>
            <w:vAlign w:val="center"/>
          </w:tcPr>
          <w:p w14:paraId="7A53546F" w14:textId="77777777" w:rsidR="00875EE5" w:rsidRPr="008F7CD3" w:rsidRDefault="00875EE5" w:rsidP="0051462C">
            <w:pPr>
              <w:spacing w:line="240" w:lineRule="auto"/>
              <w:rPr>
                <w:bCs/>
                <w:sz w:val="20"/>
                <w:szCs w:val="20"/>
              </w:rPr>
            </w:pPr>
            <w:r w:rsidRPr="003B0B45">
              <w:rPr>
                <w:bCs/>
                <w:sz w:val="20"/>
                <w:szCs w:val="20"/>
              </w:rPr>
              <w:t>27.8 (18.9, 36.8)</w:t>
            </w:r>
          </w:p>
        </w:tc>
      </w:tr>
      <w:tr w:rsidR="00875EE5" w:rsidRPr="00566947" w14:paraId="3C2AACB5" w14:textId="77777777" w:rsidTr="0051462C">
        <w:trPr>
          <w:trHeight w:val="320"/>
          <w:jc w:val="center"/>
        </w:trPr>
        <w:tc>
          <w:tcPr>
            <w:tcW w:w="2043" w:type="dxa"/>
            <w:noWrap/>
            <w:vAlign w:val="center"/>
          </w:tcPr>
          <w:p w14:paraId="13850748" w14:textId="77777777" w:rsidR="00875EE5" w:rsidRPr="008F7CD3" w:rsidRDefault="00875EE5" w:rsidP="0051462C">
            <w:pPr>
              <w:spacing w:line="240" w:lineRule="auto"/>
              <w:rPr>
                <w:bCs/>
                <w:i/>
                <w:iCs/>
                <w:sz w:val="20"/>
                <w:szCs w:val="20"/>
              </w:rPr>
            </w:pPr>
            <w:r w:rsidRPr="008F7CD3">
              <w:rPr>
                <w:bCs/>
                <w:i/>
                <w:iCs/>
                <w:sz w:val="20"/>
                <w:szCs w:val="20"/>
              </w:rPr>
              <w:t>- Other Race</w:t>
            </w:r>
          </w:p>
        </w:tc>
        <w:tc>
          <w:tcPr>
            <w:tcW w:w="2044" w:type="dxa"/>
            <w:noWrap/>
            <w:vAlign w:val="center"/>
          </w:tcPr>
          <w:p w14:paraId="71750D5A" w14:textId="28AE74D1" w:rsidR="00875EE5" w:rsidRPr="008F7CD3" w:rsidRDefault="00657EE8" w:rsidP="0051462C">
            <w:pPr>
              <w:spacing w:line="240" w:lineRule="auto"/>
              <w:rPr>
                <w:sz w:val="20"/>
                <w:szCs w:val="20"/>
              </w:rPr>
            </w:pPr>
            <w:r>
              <w:rPr>
                <w:sz w:val="20"/>
                <w:szCs w:val="20"/>
              </w:rPr>
              <w:t>10</w:t>
            </w:r>
            <w:r w:rsidR="000461C1">
              <w:rPr>
                <w:sz w:val="20"/>
                <w:szCs w:val="20"/>
              </w:rPr>
              <w:t xml:space="preserve"> (8.8, 11.2)</w:t>
            </w:r>
          </w:p>
        </w:tc>
        <w:tc>
          <w:tcPr>
            <w:tcW w:w="2043" w:type="dxa"/>
            <w:noWrap/>
            <w:vAlign w:val="center"/>
          </w:tcPr>
          <w:p w14:paraId="328E1861" w14:textId="0AF017B2" w:rsidR="00875EE5" w:rsidRPr="008F7CD3" w:rsidRDefault="003A7EE3" w:rsidP="0051462C">
            <w:pPr>
              <w:spacing w:line="240" w:lineRule="auto"/>
              <w:rPr>
                <w:sz w:val="20"/>
                <w:szCs w:val="20"/>
              </w:rPr>
            </w:pPr>
            <w:r>
              <w:rPr>
                <w:sz w:val="20"/>
                <w:szCs w:val="20"/>
              </w:rPr>
              <w:t>11.5 (9.7, 13.2)</w:t>
            </w:r>
          </w:p>
        </w:tc>
        <w:tc>
          <w:tcPr>
            <w:tcW w:w="2044" w:type="dxa"/>
            <w:noWrap/>
            <w:vAlign w:val="center"/>
          </w:tcPr>
          <w:p w14:paraId="1049FD42" w14:textId="0F4D61AF" w:rsidR="00875EE5" w:rsidRPr="008F7CD3" w:rsidRDefault="00630285" w:rsidP="0051462C">
            <w:pPr>
              <w:spacing w:line="240" w:lineRule="auto"/>
              <w:rPr>
                <w:sz w:val="20"/>
                <w:szCs w:val="20"/>
              </w:rPr>
            </w:pPr>
            <w:r>
              <w:rPr>
                <w:sz w:val="20"/>
                <w:szCs w:val="20"/>
              </w:rPr>
              <w:t>7.2 (</w:t>
            </w:r>
            <w:r w:rsidR="003A7EE3">
              <w:rPr>
                <w:sz w:val="20"/>
                <w:szCs w:val="20"/>
              </w:rPr>
              <w:t>5.2, 9.3)</w:t>
            </w:r>
          </w:p>
        </w:tc>
        <w:tc>
          <w:tcPr>
            <w:tcW w:w="2043" w:type="dxa"/>
            <w:noWrap/>
            <w:vAlign w:val="center"/>
          </w:tcPr>
          <w:p w14:paraId="0185936A" w14:textId="725A32AD" w:rsidR="00875EE5" w:rsidRPr="008F7CD3" w:rsidRDefault="00396DEF" w:rsidP="0051462C">
            <w:pPr>
              <w:spacing w:line="240" w:lineRule="auto"/>
              <w:rPr>
                <w:sz w:val="20"/>
                <w:szCs w:val="20"/>
              </w:rPr>
            </w:pPr>
            <w:r>
              <w:rPr>
                <w:sz w:val="20"/>
                <w:szCs w:val="20"/>
              </w:rPr>
              <w:t>12.4 (8.4, 16.4)</w:t>
            </w:r>
          </w:p>
        </w:tc>
        <w:tc>
          <w:tcPr>
            <w:tcW w:w="2044" w:type="dxa"/>
            <w:noWrap/>
            <w:vAlign w:val="center"/>
          </w:tcPr>
          <w:p w14:paraId="7C74F317" w14:textId="50168D2B" w:rsidR="00875EE5" w:rsidRPr="008F7CD3" w:rsidRDefault="003A7EE3" w:rsidP="0051462C">
            <w:pPr>
              <w:spacing w:line="240" w:lineRule="auto"/>
              <w:rPr>
                <w:sz w:val="20"/>
                <w:szCs w:val="20"/>
              </w:rPr>
            </w:pPr>
            <w:r>
              <w:rPr>
                <w:sz w:val="20"/>
                <w:szCs w:val="20"/>
              </w:rPr>
              <w:t>7.2 (</w:t>
            </w:r>
            <w:r w:rsidR="00396DEF">
              <w:rPr>
                <w:sz w:val="20"/>
                <w:szCs w:val="20"/>
              </w:rPr>
              <w:t>4.2, 10.2)</w:t>
            </w:r>
          </w:p>
        </w:tc>
        <w:tc>
          <w:tcPr>
            <w:tcW w:w="2044" w:type="dxa"/>
            <w:vAlign w:val="center"/>
          </w:tcPr>
          <w:p w14:paraId="2D9EB24B" w14:textId="15E5ABDE" w:rsidR="00875EE5" w:rsidRPr="008F7CD3" w:rsidRDefault="00396DEF" w:rsidP="0051462C">
            <w:pPr>
              <w:spacing w:line="240" w:lineRule="auto"/>
              <w:rPr>
                <w:sz w:val="20"/>
                <w:szCs w:val="20"/>
              </w:rPr>
            </w:pPr>
            <w:r>
              <w:rPr>
                <w:sz w:val="20"/>
                <w:szCs w:val="20"/>
              </w:rPr>
              <w:t>8.2 (2.8, 13.7)</w:t>
            </w:r>
          </w:p>
        </w:tc>
      </w:tr>
      <w:tr w:rsidR="00875EE5" w:rsidRPr="00566947" w14:paraId="768CE2E2" w14:textId="77777777" w:rsidTr="0051462C">
        <w:trPr>
          <w:trHeight w:val="320"/>
          <w:jc w:val="center"/>
        </w:trPr>
        <w:tc>
          <w:tcPr>
            <w:tcW w:w="14305" w:type="dxa"/>
            <w:gridSpan w:val="7"/>
            <w:noWrap/>
            <w:vAlign w:val="center"/>
          </w:tcPr>
          <w:p w14:paraId="4C305DD7" w14:textId="77777777" w:rsidR="00875EE5" w:rsidRPr="008F7CD3" w:rsidRDefault="00875EE5" w:rsidP="0051462C">
            <w:pPr>
              <w:spacing w:line="240" w:lineRule="auto"/>
              <w:rPr>
                <w:b/>
                <w:sz w:val="20"/>
                <w:szCs w:val="20"/>
              </w:rPr>
            </w:pPr>
            <w:r w:rsidRPr="008F7CD3">
              <w:rPr>
                <w:b/>
                <w:sz w:val="20"/>
                <w:szCs w:val="20"/>
              </w:rPr>
              <w:t>Insurance Type</w:t>
            </w:r>
          </w:p>
        </w:tc>
      </w:tr>
      <w:tr w:rsidR="00875EE5" w:rsidRPr="00566947" w14:paraId="57F5CD30" w14:textId="77777777" w:rsidTr="0051462C">
        <w:trPr>
          <w:trHeight w:val="320"/>
          <w:jc w:val="center"/>
        </w:trPr>
        <w:tc>
          <w:tcPr>
            <w:tcW w:w="2043" w:type="dxa"/>
            <w:noWrap/>
            <w:vAlign w:val="center"/>
            <w:hideMark/>
          </w:tcPr>
          <w:p w14:paraId="15E8F9E1" w14:textId="77777777" w:rsidR="00875EE5" w:rsidRPr="008F7CD3" w:rsidRDefault="00875EE5" w:rsidP="0051462C">
            <w:pPr>
              <w:spacing w:line="240" w:lineRule="auto"/>
              <w:rPr>
                <w:bCs/>
                <w:i/>
                <w:iCs/>
                <w:sz w:val="20"/>
                <w:szCs w:val="20"/>
              </w:rPr>
            </w:pPr>
            <w:r w:rsidRPr="008F7CD3">
              <w:rPr>
                <w:bCs/>
                <w:i/>
                <w:iCs/>
                <w:sz w:val="20"/>
                <w:szCs w:val="20"/>
              </w:rPr>
              <w:t xml:space="preserve"> - </w:t>
            </w:r>
            <w:r>
              <w:rPr>
                <w:bCs/>
                <w:i/>
                <w:iCs/>
                <w:sz w:val="20"/>
                <w:szCs w:val="20"/>
              </w:rPr>
              <w:t>Insured</w:t>
            </w:r>
          </w:p>
        </w:tc>
        <w:tc>
          <w:tcPr>
            <w:tcW w:w="2044" w:type="dxa"/>
            <w:noWrap/>
            <w:vAlign w:val="center"/>
          </w:tcPr>
          <w:p w14:paraId="25C6F74B" w14:textId="77777777" w:rsidR="00875EE5" w:rsidRPr="008F7CD3" w:rsidRDefault="00875EE5" w:rsidP="0051462C">
            <w:pPr>
              <w:spacing w:line="240" w:lineRule="auto"/>
              <w:rPr>
                <w:bCs/>
                <w:sz w:val="20"/>
                <w:szCs w:val="20"/>
              </w:rPr>
            </w:pPr>
            <w:r w:rsidRPr="00F10F9C">
              <w:rPr>
                <w:bCs/>
                <w:sz w:val="20"/>
                <w:szCs w:val="20"/>
              </w:rPr>
              <w:t>79.6 (78.0, 81.2)</w:t>
            </w:r>
          </w:p>
        </w:tc>
        <w:tc>
          <w:tcPr>
            <w:tcW w:w="2043" w:type="dxa"/>
            <w:noWrap/>
            <w:vAlign w:val="center"/>
          </w:tcPr>
          <w:p w14:paraId="5D09C7D2" w14:textId="77777777" w:rsidR="00875EE5" w:rsidRPr="008F7CD3" w:rsidRDefault="00875EE5" w:rsidP="0051462C">
            <w:pPr>
              <w:spacing w:line="240" w:lineRule="auto"/>
              <w:rPr>
                <w:bCs/>
                <w:sz w:val="20"/>
                <w:szCs w:val="20"/>
              </w:rPr>
            </w:pPr>
            <w:r w:rsidRPr="001014F7">
              <w:rPr>
                <w:bCs/>
                <w:sz w:val="20"/>
                <w:szCs w:val="20"/>
              </w:rPr>
              <w:t>84.2 (82.2, 86.2)</w:t>
            </w:r>
          </w:p>
        </w:tc>
        <w:tc>
          <w:tcPr>
            <w:tcW w:w="2044" w:type="dxa"/>
            <w:noWrap/>
            <w:vAlign w:val="center"/>
          </w:tcPr>
          <w:p w14:paraId="5B439961" w14:textId="77777777" w:rsidR="00875EE5" w:rsidRPr="0035244F" w:rsidRDefault="00875EE5" w:rsidP="0051462C">
            <w:pPr>
              <w:spacing w:line="240" w:lineRule="auto"/>
              <w:rPr>
                <w:sz w:val="20"/>
                <w:szCs w:val="20"/>
              </w:rPr>
            </w:pPr>
            <w:r w:rsidRPr="00C37BD7">
              <w:rPr>
                <w:sz w:val="20"/>
                <w:szCs w:val="20"/>
              </w:rPr>
              <w:t>76.7 (73.4, 80.0)</w:t>
            </w:r>
          </w:p>
        </w:tc>
        <w:tc>
          <w:tcPr>
            <w:tcW w:w="2043" w:type="dxa"/>
            <w:noWrap/>
            <w:vAlign w:val="center"/>
          </w:tcPr>
          <w:p w14:paraId="4B601320" w14:textId="77777777" w:rsidR="00875EE5" w:rsidRPr="00CF713E" w:rsidRDefault="00875EE5" w:rsidP="0051462C">
            <w:pPr>
              <w:spacing w:line="240" w:lineRule="auto"/>
              <w:rPr>
                <w:sz w:val="20"/>
                <w:szCs w:val="20"/>
              </w:rPr>
            </w:pPr>
            <w:r w:rsidRPr="00692388">
              <w:rPr>
                <w:sz w:val="20"/>
                <w:szCs w:val="20"/>
              </w:rPr>
              <w:t>60.5 (54.5, 66.4)</w:t>
            </w:r>
          </w:p>
        </w:tc>
        <w:tc>
          <w:tcPr>
            <w:tcW w:w="2044" w:type="dxa"/>
            <w:noWrap/>
            <w:vAlign w:val="center"/>
          </w:tcPr>
          <w:p w14:paraId="3FCA9A40" w14:textId="77777777" w:rsidR="00875EE5" w:rsidRPr="008F7CD3" w:rsidRDefault="00875EE5" w:rsidP="0051462C">
            <w:pPr>
              <w:spacing w:line="240" w:lineRule="auto"/>
              <w:rPr>
                <w:bCs/>
                <w:sz w:val="20"/>
                <w:szCs w:val="20"/>
              </w:rPr>
            </w:pPr>
            <w:r w:rsidRPr="005404EC">
              <w:rPr>
                <w:bCs/>
                <w:sz w:val="20"/>
                <w:szCs w:val="20"/>
              </w:rPr>
              <w:t>82.4 (77.9, 86.9)</w:t>
            </w:r>
          </w:p>
        </w:tc>
        <w:tc>
          <w:tcPr>
            <w:tcW w:w="2044" w:type="dxa"/>
            <w:vAlign w:val="center"/>
          </w:tcPr>
          <w:p w14:paraId="5A8C6B1B" w14:textId="77777777" w:rsidR="00875EE5" w:rsidRPr="008F7CD3" w:rsidRDefault="00875EE5" w:rsidP="0051462C">
            <w:pPr>
              <w:spacing w:line="240" w:lineRule="auto"/>
              <w:rPr>
                <w:bCs/>
                <w:sz w:val="20"/>
                <w:szCs w:val="20"/>
              </w:rPr>
            </w:pPr>
            <w:r w:rsidRPr="003B0B45">
              <w:rPr>
                <w:bCs/>
                <w:sz w:val="20"/>
                <w:szCs w:val="20"/>
              </w:rPr>
              <w:t>90.7 (84.9, 96.5)</w:t>
            </w:r>
          </w:p>
        </w:tc>
      </w:tr>
      <w:tr w:rsidR="00875EE5" w:rsidRPr="00566947" w14:paraId="6E9BD5C6" w14:textId="77777777" w:rsidTr="0051462C">
        <w:trPr>
          <w:trHeight w:val="320"/>
          <w:jc w:val="center"/>
        </w:trPr>
        <w:tc>
          <w:tcPr>
            <w:tcW w:w="2043" w:type="dxa"/>
            <w:noWrap/>
            <w:vAlign w:val="center"/>
            <w:hideMark/>
          </w:tcPr>
          <w:p w14:paraId="0BCD973D" w14:textId="77777777" w:rsidR="00875EE5" w:rsidRPr="008F7CD3" w:rsidRDefault="00875EE5" w:rsidP="0051462C">
            <w:pPr>
              <w:spacing w:line="240" w:lineRule="auto"/>
              <w:rPr>
                <w:bCs/>
                <w:i/>
                <w:iCs/>
                <w:sz w:val="20"/>
                <w:szCs w:val="20"/>
              </w:rPr>
            </w:pPr>
            <w:r w:rsidRPr="008F7CD3">
              <w:rPr>
                <w:bCs/>
                <w:i/>
                <w:iCs/>
                <w:sz w:val="20"/>
                <w:szCs w:val="20"/>
              </w:rPr>
              <w:t xml:space="preserve"> - </w:t>
            </w:r>
            <w:r>
              <w:rPr>
                <w:bCs/>
                <w:i/>
                <w:iCs/>
                <w:sz w:val="20"/>
                <w:szCs w:val="20"/>
              </w:rPr>
              <w:t>Uninsured</w:t>
            </w:r>
          </w:p>
        </w:tc>
        <w:tc>
          <w:tcPr>
            <w:tcW w:w="2044" w:type="dxa"/>
            <w:noWrap/>
            <w:vAlign w:val="center"/>
          </w:tcPr>
          <w:p w14:paraId="692FA8BE" w14:textId="77777777" w:rsidR="00875EE5" w:rsidRPr="008F7CD3" w:rsidRDefault="00875EE5" w:rsidP="0051462C">
            <w:pPr>
              <w:spacing w:line="240" w:lineRule="auto"/>
              <w:rPr>
                <w:bCs/>
                <w:sz w:val="20"/>
                <w:szCs w:val="20"/>
              </w:rPr>
            </w:pPr>
            <w:r w:rsidRPr="00F10F9C">
              <w:rPr>
                <w:bCs/>
                <w:sz w:val="20"/>
                <w:szCs w:val="20"/>
              </w:rPr>
              <w:t>20.2 (18.6, 21.8)</w:t>
            </w:r>
          </w:p>
        </w:tc>
        <w:tc>
          <w:tcPr>
            <w:tcW w:w="2043" w:type="dxa"/>
            <w:noWrap/>
            <w:vAlign w:val="center"/>
          </w:tcPr>
          <w:p w14:paraId="646979F5" w14:textId="77777777" w:rsidR="00875EE5" w:rsidRPr="008F7CD3" w:rsidRDefault="00875EE5" w:rsidP="0051462C">
            <w:pPr>
              <w:spacing w:line="240" w:lineRule="auto"/>
              <w:rPr>
                <w:bCs/>
                <w:sz w:val="20"/>
                <w:szCs w:val="20"/>
              </w:rPr>
            </w:pPr>
            <w:r w:rsidRPr="001014F7">
              <w:rPr>
                <w:bCs/>
                <w:sz w:val="20"/>
                <w:szCs w:val="20"/>
              </w:rPr>
              <w:t>15.5 (13.5, 17.4)</w:t>
            </w:r>
          </w:p>
        </w:tc>
        <w:tc>
          <w:tcPr>
            <w:tcW w:w="2044" w:type="dxa"/>
            <w:noWrap/>
            <w:vAlign w:val="center"/>
          </w:tcPr>
          <w:p w14:paraId="3D788C4A" w14:textId="77777777" w:rsidR="00875EE5" w:rsidRPr="0035244F" w:rsidRDefault="00875EE5" w:rsidP="0051462C">
            <w:pPr>
              <w:spacing w:line="240" w:lineRule="auto"/>
              <w:rPr>
                <w:sz w:val="20"/>
                <w:szCs w:val="20"/>
              </w:rPr>
            </w:pPr>
            <w:r w:rsidRPr="00C37BD7">
              <w:rPr>
                <w:sz w:val="20"/>
                <w:szCs w:val="20"/>
              </w:rPr>
              <w:t>23.1 (19.8, 26.4)</w:t>
            </w:r>
          </w:p>
        </w:tc>
        <w:tc>
          <w:tcPr>
            <w:tcW w:w="2043" w:type="dxa"/>
            <w:noWrap/>
            <w:vAlign w:val="center"/>
          </w:tcPr>
          <w:p w14:paraId="54AAB605" w14:textId="77777777" w:rsidR="00875EE5" w:rsidRPr="00CF713E" w:rsidRDefault="00875EE5" w:rsidP="0051462C">
            <w:pPr>
              <w:spacing w:line="240" w:lineRule="auto"/>
              <w:rPr>
                <w:sz w:val="20"/>
                <w:szCs w:val="20"/>
              </w:rPr>
            </w:pPr>
            <w:r w:rsidRPr="00692388">
              <w:rPr>
                <w:sz w:val="20"/>
                <w:szCs w:val="20"/>
              </w:rPr>
              <w:t>39.5 (33.6, 45.5)</w:t>
            </w:r>
          </w:p>
        </w:tc>
        <w:tc>
          <w:tcPr>
            <w:tcW w:w="2044" w:type="dxa"/>
            <w:noWrap/>
            <w:vAlign w:val="center"/>
          </w:tcPr>
          <w:p w14:paraId="3415AE11" w14:textId="77777777" w:rsidR="00875EE5" w:rsidRPr="008F7CD3" w:rsidRDefault="00875EE5" w:rsidP="0051462C">
            <w:pPr>
              <w:spacing w:line="240" w:lineRule="auto"/>
              <w:rPr>
                <w:bCs/>
                <w:sz w:val="20"/>
                <w:szCs w:val="20"/>
              </w:rPr>
            </w:pPr>
            <w:r w:rsidRPr="005404EC">
              <w:rPr>
                <w:bCs/>
                <w:sz w:val="20"/>
                <w:szCs w:val="20"/>
              </w:rPr>
              <w:t>17.3 (12.8, 21.7)</w:t>
            </w:r>
          </w:p>
        </w:tc>
        <w:tc>
          <w:tcPr>
            <w:tcW w:w="2044" w:type="dxa"/>
            <w:vAlign w:val="center"/>
          </w:tcPr>
          <w:p w14:paraId="3EC38A42" w14:textId="77777777" w:rsidR="00875EE5" w:rsidRPr="008F7CD3" w:rsidRDefault="00875EE5" w:rsidP="0051462C">
            <w:pPr>
              <w:spacing w:line="240" w:lineRule="auto"/>
              <w:rPr>
                <w:bCs/>
                <w:sz w:val="20"/>
                <w:szCs w:val="20"/>
              </w:rPr>
            </w:pPr>
            <w:r w:rsidRPr="003B0B45">
              <w:rPr>
                <w:bCs/>
                <w:sz w:val="20"/>
                <w:szCs w:val="20"/>
              </w:rPr>
              <w:t>8.2 (2.8, 13.7)</w:t>
            </w:r>
          </w:p>
        </w:tc>
      </w:tr>
      <w:tr w:rsidR="00875EE5" w:rsidRPr="00566947" w14:paraId="1B8827A0" w14:textId="77777777" w:rsidTr="0051462C">
        <w:trPr>
          <w:trHeight w:val="320"/>
          <w:jc w:val="center"/>
        </w:trPr>
        <w:tc>
          <w:tcPr>
            <w:tcW w:w="14305" w:type="dxa"/>
            <w:gridSpan w:val="7"/>
            <w:noWrap/>
            <w:vAlign w:val="center"/>
          </w:tcPr>
          <w:p w14:paraId="6B64F7ED" w14:textId="77777777" w:rsidR="00875EE5" w:rsidRPr="008F7CD3" w:rsidRDefault="00875EE5" w:rsidP="0051462C">
            <w:pPr>
              <w:spacing w:line="240" w:lineRule="auto"/>
              <w:rPr>
                <w:b/>
                <w:sz w:val="20"/>
                <w:szCs w:val="20"/>
              </w:rPr>
            </w:pPr>
            <w:r w:rsidRPr="008F7CD3">
              <w:rPr>
                <w:b/>
                <w:sz w:val="20"/>
                <w:szCs w:val="20"/>
              </w:rPr>
              <w:t>Household Income ($)</w:t>
            </w:r>
          </w:p>
        </w:tc>
      </w:tr>
      <w:tr w:rsidR="00875EE5" w:rsidRPr="00566947" w14:paraId="414C90A9" w14:textId="77777777" w:rsidTr="0051462C">
        <w:trPr>
          <w:trHeight w:val="320"/>
          <w:jc w:val="center"/>
        </w:trPr>
        <w:tc>
          <w:tcPr>
            <w:tcW w:w="2043" w:type="dxa"/>
            <w:noWrap/>
            <w:vAlign w:val="center"/>
            <w:hideMark/>
          </w:tcPr>
          <w:p w14:paraId="5164E796" w14:textId="77777777" w:rsidR="00875EE5" w:rsidRPr="008F7CD3" w:rsidRDefault="00875EE5" w:rsidP="0051462C">
            <w:pPr>
              <w:spacing w:line="240" w:lineRule="auto"/>
              <w:rPr>
                <w:bCs/>
                <w:i/>
                <w:iCs/>
                <w:sz w:val="20"/>
                <w:szCs w:val="20"/>
              </w:rPr>
            </w:pPr>
            <w:r w:rsidRPr="008F7CD3">
              <w:rPr>
                <w:bCs/>
                <w:i/>
                <w:iCs/>
                <w:sz w:val="20"/>
                <w:szCs w:val="20"/>
              </w:rPr>
              <w:t xml:space="preserve"> - Household Income Under 20k</w:t>
            </w:r>
          </w:p>
        </w:tc>
        <w:tc>
          <w:tcPr>
            <w:tcW w:w="2044" w:type="dxa"/>
            <w:noWrap/>
            <w:vAlign w:val="center"/>
          </w:tcPr>
          <w:p w14:paraId="271543C1" w14:textId="3BE19FA3" w:rsidR="00875EE5" w:rsidRPr="008F7CD3" w:rsidRDefault="006E61DC" w:rsidP="0051462C">
            <w:pPr>
              <w:spacing w:line="240" w:lineRule="auto"/>
              <w:rPr>
                <w:bCs/>
                <w:sz w:val="20"/>
                <w:szCs w:val="20"/>
              </w:rPr>
            </w:pPr>
            <w:r>
              <w:rPr>
                <w:bCs/>
                <w:sz w:val="20"/>
                <w:szCs w:val="20"/>
              </w:rPr>
              <w:t>25.9 (</w:t>
            </w:r>
            <w:r w:rsidR="009E64C9">
              <w:rPr>
                <w:bCs/>
                <w:sz w:val="20"/>
                <w:szCs w:val="20"/>
              </w:rPr>
              <w:t>24.1, 27.6)</w:t>
            </w:r>
          </w:p>
        </w:tc>
        <w:tc>
          <w:tcPr>
            <w:tcW w:w="2043" w:type="dxa"/>
            <w:noWrap/>
            <w:vAlign w:val="center"/>
          </w:tcPr>
          <w:p w14:paraId="75D509EB" w14:textId="0D9521F1" w:rsidR="00875EE5" w:rsidRPr="008F7CD3" w:rsidRDefault="00ED0472" w:rsidP="0051462C">
            <w:pPr>
              <w:spacing w:line="240" w:lineRule="auto"/>
              <w:rPr>
                <w:bCs/>
                <w:sz w:val="20"/>
                <w:szCs w:val="20"/>
              </w:rPr>
            </w:pPr>
            <w:r>
              <w:rPr>
                <w:bCs/>
                <w:sz w:val="20"/>
                <w:szCs w:val="20"/>
              </w:rPr>
              <w:t>26.7 (24.3, 29.1)</w:t>
            </w:r>
          </w:p>
        </w:tc>
        <w:tc>
          <w:tcPr>
            <w:tcW w:w="2044" w:type="dxa"/>
            <w:noWrap/>
            <w:vAlign w:val="center"/>
          </w:tcPr>
          <w:p w14:paraId="08EA6F2A" w14:textId="0A9106F9" w:rsidR="00875EE5" w:rsidRPr="000D6A3B" w:rsidRDefault="00D20FC2" w:rsidP="0051462C">
            <w:pPr>
              <w:spacing w:line="240" w:lineRule="auto"/>
              <w:rPr>
                <w:sz w:val="20"/>
                <w:szCs w:val="20"/>
              </w:rPr>
            </w:pPr>
            <w:r>
              <w:rPr>
                <w:sz w:val="20"/>
                <w:szCs w:val="20"/>
              </w:rPr>
              <w:t>25.8 (22.4, 29.3)</w:t>
            </w:r>
          </w:p>
        </w:tc>
        <w:tc>
          <w:tcPr>
            <w:tcW w:w="2043" w:type="dxa"/>
            <w:noWrap/>
            <w:vAlign w:val="center"/>
          </w:tcPr>
          <w:p w14:paraId="24B75C3A" w14:textId="07B92DB7" w:rsidR="00875EE5" w:rsidRPr="00845D53" w:rsidRDefault="000733FD" w:rsidP="0051462C">
            <w:pPr>
              <w:spacing w:line="240" w:lineRule="auto"/>
              <w:rPr>
                <w:sz w:val="20"/>
                <w:szCs w:val="20"/>
              </w:rPr>
            </w:pPr>
            <w:r>
              <w:rPr>
                <w:sz w:val="20"/>
                <w:szCs w:val="20"/>
              </w:rPr>
              <w:t>24 (18.8, 29.2)</w:t>
            </w:r>
          </w:p>
        </w:tc>
        <w:tc>
          <w:tcPr>
            <w:tcW w:w="2044" w:type="dxa"/>
            <w:noWrap/>
            <w:vAlign w:val="center"/>
          </w:tcPr>
          <w:p w14:paraId="2959D8DD" w14:textId="3E3B875F" w:rsidR="00875EE5" w:rsidRPr="00EF3D24" w:rsidRDefault="000733FD" w:rsidP="0051462C">
            <w:pPr>
              <w:spacing w:line="240" w:lineRule="auto"/>
              <w:rPr>
                <w:sz w:val="20"/>
                <w:szCs w:val="20"/>
              </w:rPr>
            </w:pPr>
            <w:r>
              <w:rPr>
                <w:sz w:val="20"/>
                <w:szCs w:val="20"/>
              </w:rPr>
              <w:t>23.7 (</w:t>
            </w:r>
            <w:r w:rsidR="00930797">
              <w:rPr>
                <w:sz w:val="20"/>
                <w:szCs w:val="20"/>
              </w:rPr>
              <w:t>18.7, 28.7)</w:t>
            </w:r>
          </w:p>
        </w:tc>
        <w:tc>
          <w:tcPr>
            <w:tcW w:w="2044" w:type="dxa"/>
            <w:vAlign w:val="center"/>
          </w:tcPr>
          <w:p w14:paraId="76E16E2C" w14:textId="76402D34" w:rsidR="00875EE5" w:rsidRPr="00EF3D24" w:rsidRDefault="00930797" w:rsidP="0051462C">
            <w:pPr>
              <w:spacing w:line="240" w:lineRule="auto"/>
              <w:rPr>
                <w:sz w:val="20"/>
                <w:szCs w:val="20"/>
              </w:rPr>
            </w:pPr>
            <w:r>
              <w:rPr>
                <w:sz w:val="20"/>
                <w:szCs w:val="20"/>
              </w:rPr>
              <w:t>36.1 (</w:t>
            </w:r>
            <w:r w:rsidR="00E16B7B">
              <w:rPr>
                <w:sz w:val="20"/>
                <w:szCs w:val="20"/>
              </w:rPr>
              <w:t>26.5, 45.6)</w:t>
            </w:r>
          </w:p>
        </w:tc>
      </w:tr>
      <w:tr w:rsidR="00875EE5" w:rsidRPr="00566947" w14:paraId="6818B9D4" w14:textId="77777777" w:rsidTr="0051462C">
        <w:trPr>
          <w:trHeight w:val="320"/>
          <w:jc w:val="center"/>
        </w:trPr>
        <w:tc>
          <w:tcPr>
            <w:tcW w:w="2043" w:type="dxa"/>
            <w:noWrap/>
            <w:vAlign w:val="center"/>
            <w:hideMark/>
          </w:tcPr>
          <w:p w14:paraId="315674D8" w14:textId="77777777" w:rsidR="00875EE5" w:rsidRPr="008F7CD3" w:rsidRDefault="00875EE5" w:rsidP="0051462C">
            <w:pPr>
              <w:spacing w:line="240" w:lineRule="auto"/>
              <w:rPr>
                <w:bCs/>
                <w:i/>
                <w:iCs/>
                <w:sz w:val="20"/>
                <w:szCs w:val="20"/>
              </w:rPr>
            </w:pPr>
            <w:r w:rsidRPr="008F7CD3">
              <w:rPr>
                <w:bCs/>
                <w:i/>
                <w:iCs/>
                <w:sz w:val="20"/>
                <w:szCs w:val="20"/>
              </w:rPr>
              <w:t xml:space="preserve"> - Household Income 20k to 45k</w:t>
            </w:r>
          </w:p>
        </w:tc>
        <w:tc>
          <w:tcPr>
            <w:tcW w:w="2044" w:type="dxa"/>
            <w:noWrap/>
            <w:vAlign w:val="center"/>
          </w:tcPr>
          <w:p w14:paraId="5CCD46F4" w14:textId="36199AE6" w:rsidR="00875EE5" w:rsidRPr="008F7CD3" w:rsidRDefault="00875EE5" w:rsidP="0051462C">
            <w:pPr>
              <w:spacing w:line="240" w:lineRule="auto"/>
              <w:rPr>
                <w:bCs/>
                <w:sz w:val="20"/>
                <w:szCs w:val="20"/>
              </w:rPr>
            </w:pPr>
            <w:r w:rsidRPr="00F10F9C">
              <w:rPr>
                <w:bCs/>
                <w:sz w:val="20"/>
                <w:szCs w:val="20"/>
              </w:rPr>
              <w:t>32 (30.2, 33.9)</w:t>
            </w:r>
          </w:p>
        </w:tc>
        <w:tc>
          <w:tcPr>
            <w:tcW w:w="2043" w:type="dxa"/>
            <w:noWrap/>
            <w:vAlign w:val="center"/>
          </w:tcPr>
          <w:p w14:paraId="4A27D93B" w14:textId="77777777" w:rsidR="00875EE5" w:rsidRPr="008F7CD3" w:rsidRDefault="00875EE5" w:rsidP="0051462C">
            <w:pPr>
              <w:spacing w:line="240" w:lineRule="auto"/>
              <w:rPr>
                <w:bCs/>
                <w:sz w:val="20"/>
                <w:szCs w:val="20"/>
              </w:rPr>
            </w:pPr>
            <w:r w:rsidRPr="001014F7">
              <w:rPr>
                <w:bCs/>
                <w:sz w:val="20"/>
                <w:szCs w:val="20"/>
              </w:rPr>
              <w:t>31.3 (28.8, 33.8)</w:t>
            </w:r>
          </w:p>
        </w:tc>
        <w:tc>
          <w:tcPr>
            <w:tcW w:w="2044" w:type="dxa"/>
            <w:noWrap/>
            <w:vAlign w:val="center"/>
          </w:tcPr>
          <w:p w14:paraId="75C5770F" w14:textId="77777777" w:rsidR="00875EE5" w:rsidRPr="008F7CD3" w:rsidRDefault="00875EE5" w:rsidP="0051462C">
            <w:pPr>
              <w:spacing w:line="240" w:lineRule="auto"/>
              <w:rPr>
                <w:bCs/>
                <w:sz w:val="20"/>
                <w:szCs w:val="20"/>
              </w:rPr>
            </w:pPr>
            <w:r w:rsidRPr="00C37BD7">
              <w:rPr>
                <w:bCs/>
                <w:sz w:val="20"/>
                <w:szCs w:val="20"/>
              </w:rPr>
              <w:t>33.2 (29.5, 36.9)</w:t>
            </w:r>
          </w:p>
        </w:tc>
        <w:tc>
          <w:tcPr>
            <w:tcW w:w="2043" w:type="dxa"/>
            <w:noWrap/>
            <w:vAlign w:val="center"/>
          </w:tcPr>
          <w:p w14:paraId="3375775B" w14:textId="77777777" w:rsidR="00875EE5" w:rsidRPr="00845D53" w:rsidRDefault="00875EE5" w:rsidP="0051462C">
            <w:pPr>
              <w:spacing w:line="240" w:lineRule="auto"/>
              <w:rPr>
                <w:sz w:val="20"/>
                <w:szCs w:val="20"/>
              </w:rPr>
            </w:pPr>
            <w:r w:rsidRPr="007B4E05">
              <w:rPr>
                <w:sz w:val="20"/>
                <w:szCs w:val="20"/>
              </w:rPr>
              <w:t>36.8 (30.9, 42.7)</w:t>
            </w:r>
          </w:p>
        </w:tc>
        <w:tc>
          <w:tcPr>
            <w:tcW w:w="2044" w:type="dxa"/>
            <w:noWrap/>
            <w:vAlign w:val="center"/>
          </w:tcPr>
          <w:p w14:paraId="3C70B01B" w14:textId="77777777" w:rsidR="00875EE5" w:rsidRPr="008F7CD3" w:rsidRDefault="00875EE5" w:rsidP="0051462C">
            <w:pPr>
              <w:spacing w:line="240" w:lineRule="auto"/>
              <w:rPr>
                <w:bCs/>
                <w:sz w:val="20"/>
                <w:szCs w:val="20"/>
              </w:rPr>
            </w:pPr>
            <w:r w:rsidRPr="005404EC">
              <w:rPr>
                <w:bCs/>
                <w:sz w:val="20"/>
                <w:szCs w:val="20"/>
              </w:rPr>
              <w:t>28.1 (22.8, 33.3)</w:t>
            </w:r>
          </w:p>
        </w:tc>
        <w:tc>
          <w:tcPr>
            <w:tcW w:w="2044" w:type="dxa"/>
            <w:vAlign w:val="center"/>
          </w:tcPr>
          <w:p w14:paraId="4A20D1AD" w14:textId="77777777" w:rsidR="00875EE5" w:rsidRPr="008F7CD3" w:rsidRDefault="00875EE5" w:rsidP="0051462C">
            <w:pPr>
              <w:spacing w:line="240" w:lineRule="auto"/>
              <w:rPr>
                <w:bCs/>
                <w:sz w:val="20"/>
                <w:szCs w:val="20"/>
              </w:rPr>
            </w:pPr>
            <w:r w:rsidRPr="003B0B45">
              <w:rPr>
                <w:bCs/>
                <w:sz w:val="20"/>
                <w:szCs w:val="20"/>
              </w:rPr>
              <w:t>36.1 (26.5, 45.6)</w:t>
            </w:r>
          </w:p>
        </w:tc>
      </w:tr>
      <w:tr w:rsidR="00875EE5" w:rsidRPr="00566947" w14:paraId="5321E1AF" w14:textId="77777777" w:rsidTr="0051462C">
        <w:trPr>
          <w:trHeight w:val="320"/>
          <w:jc w:val="center"/>
        </w:trPr>
        <w:tc>
          <w:tcPr>
            <w:tcW w:w="2043" w:type="dxa"/>
            <w:noWrap/>
            <w:vAlign w:val="center"/>
            <w:hideMark/>
          </w:tcPr>
          <w:p w14:paraId="179DEE02" w14:textId="77777777" w:rsidR="00875EE5" w:rsidRPr="008F7CD3" w:rsidRDefault="00875EE5" w:rsidP="0051462C">
            <w:pPr>
              <w:spacing w:line="240" w:lineRule="auto"/>
              <w:rPr>
                <w:bCs/>
                <w:i/>
                <w:iCs/>
                <w:sz w:val="20"/>
                <w:szCs w:val="20"/>
              </w:rPr>
            </w:pPr>
            <w:r w:rsidRPr="008F7CD3">
              <w:rPr>
                <w:bCs/>
                <w:i/>
                <w:iCs/>
                <w:sz w:val="20"/>
                <w:szCs w:val="20"/>
              </w:rPr>
              <w:t xml:space="preserve"> - Household Income 45k to 75k</w:t>
            </w:r>
          </w:p>
        </w:tc>
        <w:tc>
          <w:tcPr>
            <w:tcW w:w="2044" w:type="dxa"/>
            <w:noWrap/>
            <w:vAlign w:val="center"/>
          </w:tcPr>
          <w:p w14:paraId="20C07D19" w14:textId="77777777" w:rsidR="00875EE5" w:rsidRPr="008F7CD3" w:rsidRDefault="00875EE5" w:rsidP="0051462C">
            <w:pPr>
              <w:spacing w:line="240" w:lineRule="auto"/>
              <w:rPr>
                <w:bCs/>
                <w:sz w:val="20"/>
                <w:szCs w:val="20"/>
              </w:rPr>
            </w:pPr>
            <w:r w:rsidRPr="00F10F9C">
              <w:rPr>
                <w:bCs/>
                <w:sz w:val="20"/>
                <w:szCs w:val="20"/>
              </w:rPr>
              <w:t>16.1 (14.6, 17.6)</w:t>
            </w:r>
          </w:p>
        </w:tc>
        <w:tc>
          <w:tcPr>
            <w:tcW w:w="2043" w:type="dxa"/>
            <w:noWrap/>
            <w:vAlign w:val="center"/>
          </w:tcPr>
          <w:p w14:paraId="138BEEAB" w14:textId="77777777" w:rsidR="00875EE5" w:rsidRPr="008F7CD3" w:rsidRDefault="00875EE5" w:rsidP="0051462C">
            <w:pPr>
              <w:spacing w:line="240" w:lineRule="auto"/>
              <w:rPr>
                <w:bCs/>
                <w:sz w:val="20"/>
                <w:szCs w:val="20"/>
              </w:rPr>
            </w:pPr>
            <w:r w:rsidRPr="001014F7">
              <w:rPr>
                <w:bCs/>
                <w:sz w:val="20"/>
                <w:szCs w:val="20"/>
              </w:rPr>
              <w:t>16.2 (14.2, 18.3)</w:t>
            </w:r>
          </w:p>
        </w:tc>
        <w:tc>
          <w:tcPr>
            <w:tcW w:w="2044" w:type="dxa"/>
            <w:noWrap/>
            <w:vAlign w:val="center"/>
          </w:tcPr>
          <w:p w14:paraId="7A4FCDA4" w14:textId="77777777" w:rsidR="00875EE5" w:rsidRPr="008F7CD3" w:rsidRDefault="00875EE5" w:rsidP="0051462C">
            <w:pPr>
              <w:spacing w:line="240" w:lineRule="auto"/>
              <w:rPr>
                <w:bCs/>
                <w:sz w:val="20"/>
                <w:szCs w:val="20"/>
              </w:rPr>
            </w:pPr>
            <w:r w:rsidRPr="00C37BD7">
              <w:rPr>
                <w:bCs/>
                <w:sz w:val="20"/>
                <w:szCs w:val="20"/>
              </w:rPr>
              <w:t>16.2 (13.3, 19.1)</w:t>
            </w:r>
          </w:p>
        </w:tc>
        <w:tc>
          <w:tcPr>
            <w:tcW w:w="2043" w:type="dxa"/>
            <w:noWrap/>
            <w:vAlign w:val="center"/>
          </w:tcPr>
          <w:p w14:paraId="6290FD45" w14:textId="77777777" w:rsidR="00875EE5" w:rsidRPr="008F7CD3" w:rsidRDefault="00875EE5" w:rsidP="0051462C">
            <w:pPr>
              <w:spacing w:line="240" w:lineRule="auto"/>
              <w:rPr>
                <w:bCs/>
                <w:sz w:val="20"/>
                <w:szCs w:val="20"/>
              </w:rPr>
            </w:pPr>
            <w:r w:rsidRPr="007B4E05">
              <w:rPr>
                <w:bCs/>
                <w:sz w:val="20"/>
                <w:szCs w:val="20"/>
              </w:rPr>
              <w:t>11.6 (7.7, 15.5)</w:t>
            </w:r>
          </w:p>
        </w:tc>
        <w:tc>
          <w:tcPr>
            <w:tcW w:w="2044" w:type="dxa"/>
            <w:noWrap/>
            <w:vAlign w:val="center"/>
          </w:tcPr>
          <w:p w14:paraId="6F512119" w14:textId="77777777" w:rsidR="00875EE5" w:rsidRPr="00D85ECF" w:rsidRDefault="00875EE5" w:rsidP="0051462C">
            <w:pPr>
              <w:spacing w:line="240" w:lineRule="auto"/>
              <w:rPr>
                <w:sz w:val="20"/>
                <w:szCs w:val="20"/>
              </w:rPr>
            </w:pPr>
            <w:r w:rsidRPr="005404EC">
              <w:rPr>
                <w:sz w:val="20"/>
                <w:szCs w:val="20"/>
              </w:rPr>
              <w:t>19.4 (14.8, 24.1)</w:t>
            </w:r>
          </w:p>
        </w:tc>
        <w:tc>
          <w:tcPr>
            <w:tcW w:w="2044" w:type="dxa"/>
            <w:vAlign w:val="center"/>
          </w:tcPr>
          <w:p w14:paraId="166F9E8A" w14:textId="77777777" w:rsidR="00875EE5" w:rsidRPr="00D85ECF" w:rsidRDefault="00875EE5" w:rsidP="0051462C">
            <w:pPr>
              <w:spacing w:line="240" w:lineRule="auto"/>
              <w:rPr>
                <w:sz w:val="20"/>
                <w:szCs w:val="20"/>
              </w:rPr>
            </w:pPr>
            <w:r w:rsidRPr="003B0B45">
              <w:rPr>
                <w:sz w:val="20"/>
                <w:szCs w:val="20"/>
              </w:rPr>
              <w:t>7.2 (2.1, 12.4)</w:t>
            </w:r>
          </w:p>
        </w:tc>
      </w:tr>
      <w:tr w:rsidR="00875EE5" w:rsidRPr="00566947" w14:paraId="7AC622F5" w14:textId="77777777" w:rsidTr="0051462C">
        <w:trPr>
          <w:trHeight w:val="320"/>
          <w:jc w:val="center"/>
        </w:trPr>
        <w:tc>
          <w:tcPr>
            <w:tcW w:w="2043" w:type="dxa"/>
            <w:noWrap/>
            <w:vAlign w:val="center"/>
            <w:hideMark/>
          </w:tcPr>
          <w:p w14:paraId="55DBD056" w14:textId="14F79B92" w:rsidR="00875EE5" w:rsidRPr="008F7CD3" w:rsidRDefault="00875EE5" w:rsidP="0051462C">
            <w:pPr>
              <w:spacing w:line="240" w:lineRule="auto"/>
              <w:rPr>
                <w:bCs/>
                <w:i/>
                <w:iCs/>
                <w:sz w:val="20"/>
                <w:szCs w:val="20"/>
              </w:rPr>
            </w:pPr>
            <w:r w:rsidRPr="008F7CD3">
              <w:rPr>
                <w:bCs/>
                <w:i/>
                <w:iCs/>
                <w:sz w:val="20"/>
                <w:szCs w:val="20"/>
              </w:rPr>
              <w:t xml:space="preserve"> - Household Income </w:t>
            </w:r>
            <w:r w:rsidR="00580507">
              <w:rPr>
                <w:bCs/>
                <w:i/>
                <w:iCs/>
                <w:sz w:val="20"/>
                <w:szCs w:val="20"/>
              </w:rPr>
              <w:t>Over 75k</w:t>
            </w:r>
          </w:p>
        </w:tc>
        <w:tc>
          <w:tcPr>
            <w:tcW w:w="2044" w:type="dxa"/>
            <w:noWrap/>
            <w:vAlign w:val="center"/>
          </w:tcPr>
          <w:p w14:paraId="6CD4644E" w14:textId="58ECB986" w:rsidR="00875EE5" w:rsidRPr="008F7CD3" w:rsidRDefault="00970F4D" w:rsidP="0051462C">
            <w:pPr>
              <w:spacing w:line="240" w:lineRule="auto"/>
              <w:rPr>
                <w:bCs/>
                <w:sz w:val="20"/>
                <w:szCs w:val="20"/>
              </w:rPr>
            </w:pPr>
            <w:r>
              <w:rPr>
                <w:bCs/>
                <w:sz w:val="20"/>
                <w:szCs w:val="20"/>
              </w:rPr>
              <w:t>16.9 (15.4, 18.4)</w:t>
            </w:r>
          </w:p>
        </w:tc>
        <w:tc>
          <w:tcPr>
            <w:tcW w:w="2043" w:type="dxa"/>
            <w:noWrap/>
            <w:vAlign w:val="center"/>
          </w:tcPr>
          <w:p w14:paraId="2B190836" w14:textId="59B5E3BF" w:rsidR="00875EE5" w:rsidRPr="008F7CD3" w:rsidRDefault="009830EC" w:rsidP="0051462C">
            <w:pPr>
              <w:spacing w:line="240" w:lineRule="auto"/>
              <w:rPr>
                <w:bCs/>
                <w:sz w:val="20"/>
                <w:szCs w:val="20"/>
              </w:rPr>
            </w:pPr>
            <w:r w:rsidRPr="009830EC">
              <w:rPr>
                <w:bCs/>
                <w:sz w:val="20"/>
                <w:szCs w:val="20"/>
              </w:rPr>
              <w:t>16.7 (14.7, 18.7)</w:t>
            </w:r>
          </w:p>
        </w:tc>
        <w:tc>
          <w:tcPr>
            <w:tcW w:w="2044" w:type="dxa"/>
            <w:noWrap/>
            <w:vAlign w:val="center"/>
          </w:tcPr>
          <w:p w14:paraId="7A5CCD77" w14:textId="762FD238" w:rsidR="00875EE5" w:rsidRPr="000D6A3B" w:rsidRDefault="009830EC" w:rsidP="0051462C">
            <w:pPr>
              <w:spacing w:line="240" w:lineRule="auto"/>
              <w:rPr>
                <w:sz w:val="20"/>
                <w:szCs w:val="20"/>
              </w:rPr>
            </w:pPr>
            <w:r w:rsidRPr="009830EC">
              <w:rPr>
                <w:sz w:val="20"/>
                <w:szCs w:val="20"/>
              </w:rPr>
              <w:t>18.1 (15.1, 21.2)</w:t>
            </w:r>
          </w:p>
        </w:tc>
        <w:tc>
          <w:tcPr>
            <w:tcW w:w="2043" w:type="dxa"/>
            <w:noWrap/>
            <w:vAlign w:val="center"/>
          </w:tcPr>
          <w:p w14:paraId="554343DE" w14:textId="2C9C4E39" w:rsidR="00875EE5" w:rsidRPr="008F7CD3" w:rsidRDefault="005F6D60" w:rsidP="0051462C">
            <w:pPr>
              <w:spacing w:line="240" w:lineRule="auto"/>
              <w:rPr>
                <w:bCs/>
                <w:sz w:val="20"/>
                <w:szCs w:val="20"/>
              </w:rPr>
            </w:pPr>
            <w:r w:rsidRPr="005F6D60">
              <w:rPr>
                <w:bCs/>
                <w:sz w:val="20"/>
                <w:szCs w:val="20"/>
              </w:rPr>
              <w:t>12.4 (8.4, 16.4)</w:t>
            </w:r>
          </w:p>
        </w:tc>
        <w:tc>
          <w:tcPr>
            <w:tcW w:w="2044" w:type="dxa"/>
            <w:noWrap/>
            <w:vAlign w:val="center"/>
          </w:tcPr>
          <w:p w14:paraId="108F7C62" w14:textId="223D0095" w:rsidR="00875EE5" w:rsidRPr="008F7CD3" w:rsidRDefault="00466582" w:rsidP="0051462C">
            <w:pPr>
              <w:spacing w:line="240" w:lineRule="auto"/>
              <w:rPr>
                <w:bCs/>
                <w:sz w:val="20"/>
                <w:szCs w:val="20"/>
              </w:rPr>
            </w:pPr>
            <w:r w:rsidRPr="00466582">
              <w:rPr>
                <w:bCs/>
                <w:sz w:val="20"/>
                <w:szCs w:val="20"/>
              </w:rPr>
              <w:t>19.1 (14.4, 23.7)</w:t>
            </w:r>
          </w:p>
        </w:tc>
        <w:tc>
          <w:tcPr>
            <w:tcW w:w="2044" w:type="dxa"/>
            <w:vAlign w:val="center"/>
          </w:tcPr>
          <w:p w14:paraId="6BA3822F" w14:textId="7AD9DD02" w:rsidR="00875EE5" w:rsidRPr="008F7CD3" w:rsidRDefault="00500833" w:rsidP="0051462C">
            <w:pPr>
              <w:spacing w:line="240" w:lineRule="auto"/>
              <w:rPr>
                <w:bCs/>
                <w:sz w:val="20"/>
                <w:szCs w:val="20"/>
              </w:rPr>
            </w:pPr>
            <w:r w:rsidRPr="00500833">
              <w:rPr>
                <w:bCs/>
                <w:sz w:val="20"/>
                <w:szCs w:val="20"/>
              </w:rPr>
              <w:t>9.3</w:t>
            </w:r>
            <w:r>
              <w:rPr>
                <w:bCs/>
                <w:sz w:val="20"/>
                <w:szCs w:val="20"/>
              </w:rPr>
              <w:t xml:space="preserve"> </w:t>
            </w:r>
            <w:r w:rsidRPr="00500833">
              <w:rPr>
                <w:bCs/>
                <w:sz w:val="20"/>
                <w:szCs w:val="20"/>
              </w:rPr>
              <w:t>(3.5, 15.1)</w:t>
            </w:r>
          </w:p>
        </w:tc>
      </w:tr>
      <w:tr w:rsidR="00CE2131" w:rsidRPr="00566947" w14:paraId="365B5697" w14:textId="77777777" w:rsidTr="0051462C">
        <w:trPr>
          <w:trHeight w:val="320"/>
          <w:jc w:val="center"/>
        </w:trPr>
        <w:tc>
          <w:tcPr>
            <w:tcW w:w="2043" w:type="dxa"/>
            <w:noWrap/>
            <w:vAlign w:val="center"/>
          </w:tcPr>
          <w:p w14:paraId="487680B3" w14:textId="4086AE25" w:rsidR="00CE2131" w:rsidRPr="00CE2131" w:rsidRDefault="00CE2131" w:rsidP="00CE2131">
            <w:pPr>
              <w:spacing w:line="240" w:lineRule="auto"/>
              <w:rPr>
                <w:bCs/>
                <w:i/>
                <w:iCs/>
                <w:sz w:val="20"/>
                <w:szCs w:val="20"/>
              </w:rPr>
            </w:pPr>
            <w:r w:rsidRPr="00CE2131">
              <w:rPr>
                <w:bCs/>
                <w:i/>
                <w:iCs/>
                <w:sz w:val="20"/>
                <w:szCs w:val="20"/>
              </w:rPr>
              <w:t>-</w:t>
            </w:r>
            <w:r>
              <w:rPr>
                <w:bCs/>
                <w:i/>
                <w:iCs/>
                <w:sz w:val="20"/>
                <w:szCs w:val="20"/>
              </w:rPr>
              <w:t xml:space="preserve"> Other</w:t>
            </w:r>
          </w:p>
        </w:tc>
        <w:tc>
          <w:tcPr>
            <w:tcW w:w="2044" w:type="dxa"/>
            <w:noWrap/>
            <w:vAlign w:val="center"/>
          </w:tcPr>
          <w:p w14:paraId="05343304" w14:textId="46B1B68E" w:rsidR="00CE2131" w:rsidRPr="00F10F9C" w:rsidRDefault="0058155B" w:rsidP="0051462C">
            <w:pPr>
              <w:spacing w:line="240" w:lineRule="auto"/>
              <w:rPr>
                <w:bCs/>
                <w:sz w:val="20"/>
                <w:szCs w:val="20"/>
              </w:rPr>
            </w:pPr>
            <w:r w:rsidRPr="0058155B">
              <w:rPr>
                <w:bCs/>
                <w:sz w:val="20"/>
                <w:szCs w:val="20"/>
              </w:rPr>
              <w:t>5.6 (4.7, 6.5)</w:t>
            </w:r>
          </w:p>
        </w:tc>
        <w:tc>
          <w:tcPr>
            <w:tcW w:w="2043" w:type="dxa"/>
            <w:noWrap/>
            <w:vAlign w:val="center"/>
          </w:tcPr>
          <w:p w14:paraId="3E95C7B7" w14:textId="7DA65C65" w:rsidR="00CE2131" w:rsidRPr="001014F7" w:rsidRDefault="0058155B" w:rsidP="0051462C">
            <w:pPr>
              <w:spacing w:line="240" w:lineRule="auto"/>
              <w:rPr>
                <w:bCs/>
                <w:sz w:val="20"/>
                <w:szCs w:val="20"/>
              </w:rPr>
            </w:pPr>
            <w:r w:rsidRPr="0058155B">
              <w:rPr>
                <w:bCs/>
                <w:sz w:val="20"/>
                <w:szCs w:val="20"/>
              </w:rPr>
              <w:t>5.5 (4.3, 6.8)</w:t>
            </w:r>
          </w:p>
        </w:tc>
        <w:tc>
          <w:tcPr>
            <w:tcW w:w="2044" w:type="dxa"/>
            <w:noWrap/>
            <w:vAlign w:val="center"/>
          </w:tcPr>
          <w:p w14:paraId="131B9837" w14:textId="42301664" w:rsidR="00CE2131" w:rsidRPr="00C37BD7" w:rsidRDefault="00052220" w:rsidP="0051462C">
            <w:pPr>
              <w:spacing w:line="240" w:lineRule="auto"/>
              <w:rPr>
                <w:sz w:val="20"/>
                <w:szCs w:val="20"/>
              </w:rPr>
            </w:pPr>
            <w:r w:rsidRPr="00052220">
              <w:rPr>
                <w:sz w:val="20"/>
                <w:szCs w:val="20"/>
              </w:rPr>
              <w:t>4.5 (2.9, 6.1)</w:t>
            </w:r>
          </w:p>
        </w:tc>
        <w:tc>
          <w:tcPr>
            <w:tcW w:w="2043" w:type="dxa"/>
            <w:noWrap/>
            <w:vAlign w:val="center"/>
          </w:tcPr>
          <w:p w14:paraId="24AB3C91" w14:textId="285E21CC" w:rsidR="00CE2131" w:rsidRPr="007B4E05" w:rsidRDefault="00052220" w:rsidP="0051462C">
            <w:pPr>
              <w:spacing w:line="240" w:lineRule="auto"/>
              <w:rPr>
                <w:bCs/>
                <w:sz w:val="20"/>
                <w:szCs w:val="20"/>
              </w:rPr>
            </w:pPr>
            <w:r w:rsidRPr="00052220">
              <w:rPr>
                <w:bCs/>
                <w:sz w:val="20"/>
                <w:szCs w:val="20"/>
              </w:rPr>
              <w:t>9.3 (5.8, 12.8)</w:t>
            </w:r>
          </w:p>
        </w:tc>
        <w:tc>
          <w:tcPr>
            <w:tcW w:w="2044" w:type="dxa"/>
            <w:noWrap/>
            <w:vAlign w:val="center"/>
          </w:tcPr>
          <w:p w14:paraId="583F3E32" w14:textId="6CE499D6" w:rsidR="00CE2131" w:rsidRPr="005404EC" w:rsidRDefault="00CA44A9" w:rsidP="0051462C">
            <w:pPr>
              <w:spacing w:line="240" w:lineRule="auto"/>
              <w:rPr>
                <w:bCs/>
                <w:sz w:val="20"/>
                <w:szCs w:val="20"/>
              </w:rPr>
            </w:pPr>
            <w:r w:rsidRPr="00CA44A9">
              <w:rPr>
                <w:bCs/>
                <w:sz w:val="20"/>
                <w:szCs w:val="20"/>
              </w:rPr>
              <w:t>5.0 (2.5, 7.6)</w:t>
            </w:r>
          </w:p>
        </w:tc>
        <w:tc>
          <w:tcPr>
            <w:tcW w:w="2044" w:type="dxa"/>
            <w:vAlign w:val="center"/>
          </w:tcPr>
          <w:p w14:paraId="0D41F4DC" w14:textId="1E381FF4" w:rsidR="00CE2131" w:rsidRPr="003B0B45" w:rsidRDefault="00957E82" w:rsidP="0051462C">
            <w:pPr>
              <w:spacing w:line="240" w:lineRule="auto"/>
              <w:rPr>
                <w:bCs/>
                <w:sz w:val="20"/>
                <w:szCs w:val="20"/>
              </w:rPr>
            </w:pPr>
            <w:r w:rsidRPr="00957E82">
              <w:rPr>
                <w:bCs/>
                <w:sz w:val="20"/>
                <w:szCs w:val="20"/>
              </w:rPr>
              <w:t>7.2 (2.1, 12.4)</w:t>
            </w:r>
          </w:p>
        </w:tc>
      </w:tr>
      <w:tr w:rsidR="00875EE5" w:rsidRPr="00566947" w14:paraId="39B2B967" w14:textId="77777777" w:rsidTr="0051462C">
        <w:trPr>
          <w:trHeight w:val="320"/>
          <w:jc w:val="center"/>
        </w:trPr>
        <w:tc>
          <w:tcPr>
            <w:tcW w:w="2043" w:type="dxa"/>
            <w:noWrap/>
            <w:vAlign w:val="center"/>
            <w:hideMark/>
          </w:tcPr>
          <w:p w14:paraId="548E1153" w14:textId="77777777" w:rsidR="00875EE5" w:rsidRPr="008F7CD3" w:rsidRDefault="00875EE5" w:rsidP="0051462C">
            <w:pPr>
              <w:spacing w:line="240" w:lineRule="auto"/>
              <w:rPr>
                <w:b/>
                <w:sz w:val="20"/>
                <w:szCs w:val="20"/>
              </w:rPr>
            </w:pPr>
            <w:r w:rsidRPr="008F7CD3">
              <w:rPr>
                <w:b/>
                <w:sz w:val="20"/>
                <w:szCs w:val="20"/>
              </w:rPr>
              <w:t>Age (years)</w:t>
            </w:r>
          </w:p>
        </w:tc>
        <w:tc>
          <w:tcPr>
            <w:tcW w:w="2044" w:type="dxa"/>
            <w:noWrap/>
            <w:vAlign w:val="center"/>
          </w:tcPr>
          <w:p w14:paraId="693B8F6A" w14:textId="77777777" w:rsidR="00875EE5" w:rsidRPr="008F7CD3" w:rsidRDefault="00875EE5" w:rsidP="0051462C">
            <w:pPr>
              <w:spacing w:line="240" w:lineRule="auto"/>
              <w:rPr>
                <w:bCs/>
                <w:sz w:val="20"/>
                <w:szCs w:val="20"/>
              </w:rPr>
            </w:pPr>
            <w:r w:rsidRPr="00F10F9C">
              <w:rPr>
                <w:bCs/>
                <w:sz w:val="20"/>
                <w:szCs w:val="20"/>
              </w:rPr>
              <w:t>58.1 (57.5, 58.7) [15.2]</w:t>
            </w:r>
          </w:p>
        </w:tc>
        <w:tc>
          <w:tcPr>
            <w:tcW w:w="2043" w:type="dxa"/>
            <w:noWrap/>
            <w:vAlign w:val="center"/>
          </w:tcPr>
          <w:p w14:paraId="2CF9D5C9" w14:textId="77777777" w:rsidR="00875EE5" w:rsidRPr="008F7CD3" w:rsidRDefault="00875EE5" w:rsidP="0051462C">
            <w:pPr>
              <w:spacing w:line="240" w:lineRule="auto"/>
              <w:rPr>
                <w:bCs/>
                <w:sz w:val="20"/>
                <w:szCs w:val="20"/>
              </w:rPr>
            </w:pPr>
            <w:r w:rsidRPr="001014F7">
              <w:rPr>
                <w:bCs/>
                <w:sz w:val="20"/>
                <w:szCs w:val="20"/>
              </w:rPr>
              <w:t>64.8 (64.1, 65.5) [12.8]</w:t>
            </w:r>
          </w:p>
        </w:tc>
        <w:tc>
          <w:tcPr>
            <w:tcW w:w="2044" w:type="dxa"/>
            <w:noWrap/>
            <w:vAlign w:val="center"/>
          </w:tcPr>
          <w:p w14:paraId="078B58AA" w14:textId="77777777" w:rsidR="00875EE5" w:rsidRPr="006E6740" w:rsidRDefault="00875EE5" w:rsidP="0051462C">
            <w:pPr>
              <w:spacing w:line="240" w:lineRule="auto"/>
              <w:rPr>
                <w:sz w:val="20"/>
                <w:szCs w:val="20"/>
              </w:rPr>
            </w:pPr>
            <w:r w:rsidRPr="00C37BD7">
              <w:rPr>
                <w:sz w:val="20"/>
                <w:szCs w:val="20"/>
              </w:rPr>
              <w:t>50.1 (49.1, 51.1) [13.0]</w:t>
            </w:r>
          </w:p>
        </w:tc>
        <w:tc>
          <w:tcPr>
            <w:tcW w:w="2043" w:type="dxa"/>
            <w:noWrap/>
            <w:vAlign w:val="center"/>
          </w:tcPr>
          <w:p w14:paraId="07D520AB" w14:textId="77777777" w:rsidR="00875EE5" w:rsidRPr="00220F00" w:rsidRDefault="00875EE5" w:rsidP="0051462C">
            <w:pPr>
              <w:spacing w:line="240" w:lineRule="auto"/>
              <w:rPr>
                <w:sz w:val="20"/>
                <w:szCs w:val="20"/>
              </w:rPr>
            </w:pPr>
            <w:r w:rsidRPr="00BE25D5">
              <w:rPr>
                <w:sz w:val="20"/>
                <w:szCs w:val="20"/>
              </w:rPr>
              <w:t>51.1 (49.5, 52.7) [13.0]</w:t>
            </w:r>
          </w:p>
        </w:tc>
        <w:tc>
          <w:tcPr>
            <w:tcW w:w="2044" w:type="dxa"/>
            <w:noWrap/>
            <w:vAlign w:val="center"/>
          </w:tcPr>
          <w:p w14:paraId="1652E85C" w14:textId="77777777" w:rsidR="00875EE5" w:rsidRPr="00220F00" w:rsidRDefault="00875EE5" w:rsidP="0051462C">
            <w:pPr>
              <w:spacing w:line="240" w:lineRule="auto"/>
              <w:rPr>
                <w:bCs/>
                <w:sz w:val="20"/>
                <w:szCs w:val="20"/>
              </w:rPr>
            </w:pPr>
            <w:r w:rsidRPr="005404EC">
              <w:rPr>
                <w:bCs/>
                <w:sz w:val="20"/>
                <w:szCs w:val="20"/>
              </w:rPr>
              <w:t>51.8 (49.8, 53.9) [17.3]</w:t>
            </w:r>
          </w:p>
        </w:tc>
        <w:tc>
          <w:tcPr>
            <w:tcW w:w="2044" w:type="dxa"/>
            <w:vAlign w:val="center"/>
          </w:tcPr>
          <w:p w14:paraId="05A8D9A8" w14:textId="77777777" w:rsidR="00875EE5" w:rsidRPr="00220F00" w:rsidRDefault="00875EE5" w:rsidP="0051462C">
            <w:pPr>
              <w:spacing w:line="240" w:lineRule="auto"/>
              <w:rPr>
                <w:bCs/>
                <w:sz w:val="20"/>
                <w:szCs w:val="20"/>
              </w:rPr>
            </w:pPr>
            <w:r w:rsidRPr="003B0B45">
              <w:rPr>
                <w:bCs/>
                <w:sz w:val="20"/>
                <w:szCs w:val="20"/>
              </w:rPr>
              <w:t>62.1 (58.5, 65.6) [17.8]</w:t>
            </w:r>
          </w:p>
        </w:tc>
      </w:tr>
      <w:tr w:rsidR="00875EE5" w:rsidRPr="00566947" w14:paraId="4EF198DF" w14:textId="77777777" w:rsidTr="0051462C">
        <w:trPr>
          <w:trHeight w:val="320"/>
          <w:jc w:val="center"/>
        </w:trPr>
        <w:tc>
          <w:tcPr>
            <w:tcW w:w="2043" w:type="dxa"/>
            <w:noWrap/>
            <w:vAlign w:val="center"/>
            <w:hideMark/>
          </w:tcPr>
          <w:p w14:paraId="187F872D" w14:textId="77777777" w:rsidR="00875EE5" w:rsidRPr="008F7CD3" w:rsidRDefault="00875EE5" w:rsidP="0051462C">
            <w:pPr>
              <w:spacing w:line="240" w:lineRule="auto"/>
              <w:rPr>
                <w:b/>
                <w:sz w:val="20"/>
                <w:szCs w:val="20"/>
              </w:rPr>
            </w:pPr>
            <w:r w:rsidRPr="008F7CD3">
              <w:rPr>
                <w:b/>
                <w:sz w:val="20"/>
                <w:szCs w:val="20"/>
              </w:rPr>
              <w:t>Body Mass Index (kg/m</w:t>
            </w:r>
            <w:r w:rsidRPr="008F7CD3">
              <w:rPr>
                <w:b/>
                <w:sz w:val="20"/>
                <w:szCs w:val="20"/>
                <w:vertAlign w:val="superscript"/>
              </w:rPr>
              <w:t>2</w:t>
            </w:r>
            <w:r w:rsidRPr="008F7CD3">
              <w:rPr>
                <w:b/>
                <w:sz w:val="20"/>
                <w:szCs w:val="20"/>
              </w:rPr>
              <w:t>)</w:t>
            </w:r>
          </w:p>
        </w:tc>
        <w:tc>
          <w:tcPr>
            <w:tcW w:w="2044" w:type="dxa"/>
            <w:noWrap/>
            <w:vAlign w:val="center"/>
          </w:tcPr>
          <w:p w14:paraId="6F718C42" w14:textId="77777777" w:rsidR="00875EE5" w:rsidRPr="008F7CD3" w:rsidRDefault="00875EE5" w:rsidP="0051462C">
            <w:pPr>
              <w:spacing w:line="240" w:lineRule="auto"/>
              <w:rPr>
                <w:bCs/>
                <w:sz w:val="20"/>
                <w:szCs w:val="20"/>
              </w:rPr>
            </w:pPr>
            <w:r w:rsidRPr="00F10F9C">
              <w:rPr>
                <w:bCs/>
                <w:sz w:val="20"/>
                <w:szCs w:val="20"/>
              </w:rPr>
              <w:t>32.6 (32.3, 32.9) [7.6]</w:t>
            </w:r>
          </w:p>
        </w:tc>
        <w:tc>
          <w:tcPr>
            <w:tcW w:w="2043" w:type="dxa"/>
            <w:noWrap/>
            <w:vAlign w:val="center"/>
          </w:tcPr>
          <w:p w14:paraId="721EA1AE" w14:textId="77777777" w:rsidR="00875EE5" w:rsidRPr="00DB4ED9" w:rsidRDefault="00875EE5" w:rsidP="0051462C">
            <w:pPr>
              <w:spacing w:line="240" w:lineRule="auto"/>
              <w:rPr>
                <w:sz w:val="20"/>
                <w:szCs w:val="20"/>
              </w:rPr>
            </w:pPr>
            <w:r w:rsidRPr="001014F7">
              <w:rPr>
                <w:sz w:val="20"/>
                <w:szCs w:val="20"/>
              </w:rPr>
              <w:t>28.9 (28.6, 29.1) [4.5]</w:t>
            </w:r>
          </w:p>
        </w:tc>
        <w:tc>
          <w:tcPr>
            <w:tcW w:w="2044" w:type="dxa"/>
            <w:noWrap/>
            <w:vAlign w:val="center"/>
          </w:tcPr>
          <w:p w14:paraId="1C2D8B05" w14:textId="77777777" w:rsidR="00875EE5" w:rsidRPr="006E6740" w:rsidRDefault="00875EE5" w:rsidP="0051462C">
            <w:pPr>
              <w:spacing w:line="240" w:lineRule="auto"/>
              <w:rPr>
                <w:sz w:val="20"/>
                <w:szCs w:val="20"/>
              </w:rPr>
            </w:pPr>
            <w:r w:rsidRPr="00C37BD7">
              <w:rPr>
                <w:sz w:val="20"/>
                <w:szCs w:val="20"/>
              </w:rPr>
              <w:t>39.7 (39.1, 40.2) [7.5]</w:t>
            </w:r>
          </w:p>
        </w:tc>
        <w:tc>
          <w:tcPr>
            <w:tcW w:w="2043" w:type="dxa"/>
            <w:noWrap/>
            <w:vAlign w:val="center"/>
          </w:tcPr>
          <w:p w14:paraId="1A3B0D92" w14:textId="77777777" w:rsidR="00875EE5" w:rsidRPr="001C0107" w:rsidRDefault="00875EE5" w:rsidP="0051462C">
            <w:pPr>
              <w:spacing w:line="240" w:lineRule="auto"/>
              <w:rPr>
                <w:sz w:val="20"/>
                <w:szCs w:val="20"/>
              </w:rPr>
            </w:pPr>
            <w:r w:rsidRPr="00BE25D5">
              <w:rPr>
                <w:sz w:val="20"/>
                <w:szCs w:val="20"/>
              </w:rPr>
              <w:t>31.7 (30.9, 32.5) [6.7]</w:t>
            </w:r>
          </w:p>
        </w:tc>
        <w:tc>
          <w:tcPr>
            <w:tcW w:w="2044" w:type="dxa"/>
            <w:noWrap/>
            <w:vAlign w:val="center"/>
          </w:tcPr>
          <w:p w14:paraId="668449D7" w14:textId="77777777" w:rsidR="00875EE5" w:rsidRPr="00D85ECF" w:rsidRDefault="00875EE5" w:rsidP="0051462C">
            <w:pPr>
              <w:spacing w:line="240" w:lineRule="auto"/>
              <w:rPr>
                <w:sz w:val="20"/>
                <w:szCs w:val="20"/>
              </w:rPr>
            </w:pPr>
            <w:r w:rsidRPr="005404EC">
              <w:rPr>
                <w:sz w:val="20"/>
                <w:szCs w:val="20"/>
              </w:rPr>
              <w:t>34.4 (33.4, 35.3) [8.0]</w:t>
            </w:r>
          </w:p>
        </w:tc>
        <w:tc>
          <w:tcPr>
            <w:tcW w:w="2044" w:type="dxa"/>
            <w:vAlign w:val="center"/>
          </w:tcPr>
          <w:p w14:paraId="7C11B8F5" w14:textId="77777777" w:rsidR="00875EE5" w:rsidRPr="00D85ECF" w:rsidRDefault="00875EE5" w:rsidP="0051462C">
            <w:pPr>
              <w:spacing w:line="240" w:lineRule="auto"/>
              <w:rPr>
                <w:sz w:val="20"/>
                <w:szCs w:val="20"/>
              </w:rPr>
            </w:pPr>
            <w:r w:rsidRPr="003B0B45">
              <w:rPr>
                <w:sz w:val="20"/>
                <w:szCs w:val="20"/>
              </w:rPr>
              <w:t>32.2 (29.2, 35.3) [8.4]</w:t>
            </w:r>
          </w:p>
        </w:tc>
      </w:tr>
      <w:tr w:rsidR="00875EE5" w:rsidRPr="00566947" w14:paraId="600758AD" w14:textId="77777777" w:rsidTr="0051462C">
        <w:trPr>
          <w:trHeight w:val="320"/>
          <w:jc w:val="center"/>
        </w:trPr>
        <w:tc>
          <w:tcPr>
            <w:tcW w:w="2043" w:type="dxa"/>
            <w:noWrap/>
            <w:vAlign w:val="center"/>
            <w:hideMark/>
          </w:tcPr>
          <w:p w14:paraId="2582853F" w14:textId="77777777" w:rsidR="00875EE5" w:rsidRPr="008F7CD3" w:rsidRDefault="00875EE5" w:rsidP="0051462C">
            <w:pPr>
              <w:spacing w:line="240" w:lineRule="auto"/>
              <w:rPr>
                <w:b/>
                <w:sz w:val="20"/>
                <w:szCs w:val="20"/>
              </w:rPr>
            </w:pPr>
            <w:r w:rsidRPr="008F7CD3">
              <w:rPr>
                <w:b/>
                <w:sz w:val="20"/>
                <w:szCs w:val="20"/>
              </w:rPr>
              <w:lastRenderedPageBreak/>
              <w:t>Body Fat Percentage (%)</w:t>
            </w:r>
            <w:r w:rsidRPr="008F7CD3">
              <w:rPr>
                <w:b/>
                <w:sz w:val="20"/>
                <w:szCs w:val="20"/>
                <w:vertAlign w:val="superscript"/>
              </w:rPr>
              <w:t>a</w:t>
            </w:r>
          </w:p>
        </w:tc>
        <w:tc>
          <w:tcPr>
            <w:tcW w:w="2044" w:type="dxa"/>
            <w:noWrap/>
            <w:vAlign w:val="center"/>
          </w:tcPr>
          <w:p w14:paraId="1B3E7A63" w14:textId="77777777" w:rsidR="00875EE5" w:rsidRPr="008F7CD3" w:rsidRDefault="00875EE5" w:rsidP="0051462C">
            <w:pPr>
              <w:spacing w:line="240" w:lineRule="auto"/>
              <w:rPr>
                <w:bCs/>
                <w:sz w:val="20"/>
                <w:szCs w:val="20"/>
              </w:rPr>
            </w:pPr>
            <w:r w:rsidRPr="00F10F9C">
              <w:rPr>
                <w:bCs/>
                <w:sz w:val="20"/>
                <w:szCs w:val="20"/>
              </w:rPr>
              <w:t>37.3 (36.9, 37.6) [8.0]</w:t>
            </w:r>
          </w:p>
        </w:tc>
        <w:tc>
          <w:tcPr>
            <w:tcW w:w="2043" w:type="dxa"/>
            <w:noWrap/>
            <w:vAlign w:val="center"/>
          </w:tcPr>
          <w:p w14:paraId="46E9D9CB" w14:textId="77777777" w:rsidR="00875EE5" w:rsidRPr="008F7CD3" w:rsidRDefault="00875EE5" w:rsidP="0051462C">
            <w:pPr>
              <w:spacing w:line="240" w:lineRule="auto"/>
              <w:rPr>
                <w:bCs/>
                <w:sz w:val="20"/>
                <w:szCs w:val="20"/>
              </w:rPr>
            </w:pPr>
            <w:r w:rsidRPr="001014F7">
              <w:rPr>
                <w:bCs/>
                <w:sz w:val="20"/>
                <w:szCs w:val="20"/>
              </w:rPr>
              <w:t>35.3 (34.8, 35.9) [7.6]</w:t>
            </w:r>
          </w:p>
        </w:tc>
        <w:tc>
          <w:tcPr>
            <w:tcW w:w="2044" w:type="dxa"/>
            <w:noWrap/>
            <w:vAlign w:val="center"/>
          </w:tcPr>
          <w:p w14:paraId="14551292" w14:textId="77777777" w:rsidR="00875EE5" w:rsidRPr="006E6740" w:rsidRDefault="00875EE5" w:rsidP="0051462C">
            <w:pPr>
              <w:spacing w:line="240" w:lineRule="auto"/>
              <w:rPr>
                <w:sz w:val="20"/>
                <w:szCs w:val="20"/>
              </w:rPr>
            </w:pPr>
            <w:r w:rsidRPr="00C37BD7">
              <w:rPr>
                <w:sz w:val="20"/>
                <w:szCs w:val="20"/>
              </w:rPr>
              <w:t>41.4 (40.7, 42.0) [7.3]</w:t>
            </w:r>
          </w:p>
        </w:tc>
        <w:tc>
          <w:tcPr>
            <w:tcW w:w="2043" w:type="dxa"/>
            <w:noWrap/>
            <w:vAlign w:val="center"/>
          </w:tcPr>
          <w:p w14:paraId="1EB62C01" w14:textId="77777777" w:rsidR="00875EE5" w:rsidRPr="001C0107" w:rsidRDefault="00875EE5" w:rsidP="0051462C">
            <w:pPr>
              <w:spacing w:line="240" w:lineRule="auto"/>
              <w:rPr>
                <w:sz w:val="20"/>
                <w:szCs w:val="20"/>
              </w:rPr>
            </w:pPr>
            <w:r w:rsidRPr="00BE25D5">
              <w:rPr>
                <w:sz w:val="20"/>
                <w:szCs w:val="20"/>
              </w:rPr>
              <w:t>35.4 (34.4, 36.5) [7.7]</w:t>
            </w:r>
          </w:p>
        </w:tc>
        <w:tc>
          <w:tcPr>
            <w:tcW w:w="2044" w:type="dxa"/>
            <w:noWrap/>
            <w:vAlign w:val="center"/>
          </w:tcPr>
          <w:p w14:paraId="4DC2E859" w14:textId="77777777" w:rsidR="00875EE5" w:rsidRPr="008F7CD3" w:rsidRDefault="00875EE5" w:rsidP="0051462C">
            <w:pPr>
              <w:spacing w:line="240" w:lineRule="auto"/>
              <w:rPr>
                <w:bCs/>
                <w:sz w:val="20"/>
                <w:szCs w:val="20"/>
              </w:rPr>
            </w:pPr>
            <w:r w:rsidRPr="00B00A70">
              <w:rPr>
                <w:bCs/>
                <w:sz w:val="20"/>
                <w:szCs w:val="20"/>
              </w:rPr>
              <w:t>36.9 (35.8, 38.1) [8.1]</w:t>
            </w:r>
          </w:p>
        </w:tc>
        <w:tc>
          <w:tcPr>
            <w:tcW w:w="2044" w:type="dxa"/>
            <w:vAlign w:val="center"/>
          </w:tcPr>
          <w:p w14:paraId="49586AD5" w14:textId="77777777" w:rsidR="00875EE5" w:rsidRPr="008F7CD3" w:rsidRDefault="00875EE5" w:rsidP="0051462C">
            <w:pPr>
              <w:spacing w:line="240" w:lineRule="auto"/>
              <w:rPr>
                <w:bCs/>
                <w:sz w:val="20"/>
                <w:szCs w:val="20"/>
              </w:rPr>
            </w:pPr>
            <w:r w:rsidRPr="00CF7781">
              <w:rPr>
                <w:bCs/>
                <w:sz w:val="20"/>
                <w:szCs w:val="20"/>
              </w:rPr>
              <w:t>37.3 (34.7, 39.8) [8.2]</w:t>
            </w:r>
          </w:p>
        </w:tc>
      </w:tr>
      <w:tr w:rsidR="00875EE5" w:rsidRPr="00566947" w14:paraId="2DBAF58A" w14:textId="77777777" w:rsidTr="0051462C">
        <w:trPr>
          <w:trHeight w:val="320"/>
          <w:jc w:val="center"/>
        </w:trPr>
        <w:tc>
          <w:tcPr>
            <w:tcW w:w="2043" w:type="dxa"/>
            <w:noWrap/>
            <w:vAlign w:val="center"/>
            <w:hideMark/>
          </w:tcPr>
          <w:p w14:paraId="14E1C2E3" w14:textId="77777777" w:rsidR="00875EE5" w:rsidRPr="008F7CD3" w:rsidRDefault="00875EE5" w:rsidP="0051462C">
            <w:pPr>
              <w:spacing w:line="240" w:lineRule="auto"/>
              <w:rPr>
                <w:b/>
                <w:sz w:val="20"/>
                <w:szCs w:val="20"/>
              </w:rPr>
            </w:pPr>
            <w:r w:rsidRPr="008F7CD3">
              <w:rPr>
                <w:b/>
                <w:sz w:val="20"/>
                <w:szCs w:val="20"/>
              </w:rPr>
              <w:t>Waist Circumference (cm)</w:t>
            </w:r>
          </w:p>
        </w:tc>
        <w:tc>
          <w:tcPr>
            <w:tcW w:w="2044" w:type="dxa"/>
            <w:noWrap/>
            <w:vAlign w:val="center"/>
          </w:tcPr>
          <w:p w14:paraId="33FE305E" w14:textId="77777777" w:rsidR="00875EE5" w:rsidRPr="008F7CD3" w:rsidRDefault="00875EE5" w:rsidP="0051462C">
            <w:pPr>
              <w:spacing w:line="240" w:lineRule="auto"/>
              <w:rPr>
                <w:bCs/>
                <w:sz w:val="20"/>
                <w:szCs w:val="20"/>
              </w:rPr>
            </w:pPr>
            <w:r w:rsidRPr="00611C53">
              <w:rPr>
                <w:bCs/>
                <w:sz w:val="20"/>
                <w:szCs w:val="20"/>
              </w:rPr>
              <w:t>108.7 (108.1, 109.3) [15.9]</w:t>
            </w:r>
          </w:p>
        </w:tc>
        <w:tc>
          <w:tcPr>
            <w:tcW w:w="2043" w:type="dxa"/>
            <w:noWrap/>
            <w:vAlign w:val="center"/>
          </w:tcPr>
          <w:p w14:paraId="39925EF0" w14:textId="77777777" w:rsidR="00875EE5" w:rsidRPr="00DB4ED9" w:rsidRDefault="00875EE5" w:rsidP="0051462C">
            <w:pPr>
              <w:spacing w:line="240" w:lineRule="auto"/>
              <w:rPr>
                <w:sz w:val="20"/>
                <w:szCs w:val="20"/>
              </w:rPr>
            </w:pPr>
            <w:r w:rsidRPr="001014F7">
              <w:rPr>
                <w:sz w:val="20"/>
                <w:szCs w:val="20"/>
              </w:rPr>
              <w:t>101.9 (101.3, 102.5) [11.4]</w:t>
            </w:r>
          </w:p>
        </w:tc>
        <w:tc>
          <w:tcPr>
            <w:tcW w:w="2044" w:type="dxa"/>
            <w:noWrap/>
            <w:vAlign w:val="center"/>
          </w:tcPr>
          <w:p w14:paraId="3F510065" w14:textId="77777777" w:rsidR="00875EE5" w:rsidRPr="006E6740" w:rsidRDefault="00875EE5" w:rsidP="0051462C">
            <w:pPr>
              <w:spacing w:line="240" w:lineRule="auto"/>
              <w:rPr>
                <w:sz w:val="20"/>
                <w:szCs w:val="20"/>
              </w:rPr>
            </w:pPr>
            <w:r w:rsidRPr="00C37BD7">
              <w:rPr>
                <w:sz w:val="20"/>
                <w:szCs w:val="20"/>
              </w:rPr>
              <w:t>121.6 (120.4, 122.7) [14.7]</w:t>
            </w:r>
          </w:p>
        </w:tc>
        <w:tc>
          <w:tcPr>
            <w:tcW w:w="2043" w:type="dxa"/>
            <w:noWrap/>
            <w:vAlign w:val="center"/>
          </w:tcPr>
          <w:p w14:paraId="2188E90D" w14:textId="77777777" w:rsidR="00875EE5" w:rsidRPr="00E175EC" w:rsidRDefault="00875EE5" w:rsidP="0051462C">
            <w:pPr>
              <w:spacing w:line="240" w:lineRule="auto"/>
              <w:rPr>
                <w:sz w:val="20"/>
                <w:szCs w:val="20"/>
              </w:rPr>
            </w:pPr>
            <w:r w:rsidRPr="00BE25D5">
              <w:rPr>
                <w:sz w:val="20"/>
                <w:szCs w:val="20"/>
              </w:rPr>
              <w:t>106.9 (105.1, 108.8) [15.1]</w:t>
            </w:r>
          </w:p>
        </w:tc>
        <w:tc>
          <w:tcPr>
            <w:tcW w:w="2044" w:type="dxa"/>
            <w:noWrap/>
            <w:vAlign w:val="center"/>
          </w:tcPr>
          <w:p w14:paraId="1C6160B5" w14:textId="77777777" w:rsidR="00875EE5" w:rsidRPr="00D85ECF" w:rsidRDefault="00875EE5" w:rsidP="0051462C">
            <w:pPr>
              <w:spacing w:line="240" w:lineRule="auto"/>
              <w:rPr>
                <w:sz w:val="20"/>
                <w:szCs w:val="20"/>
              </w:rPr>
            </w:pPr>
            <w:r w:rsidRPr="00B00A70">
              <w:rPr>
                <w:sz w:val="20"/>
                <w:szCs w:val="20"/>
              </w:rPr>
              <w:t>113.0 (110.9, 115.1) [17.5]</w:t>
            </w:r>
          </w:p>
        </w:tc>
        <w:tc>
          <w:tcPr>
            <w:tcW w:w="2044" w:type="dxa"/>
            <w:vAlign w:val="center"/>
          </w:tcPr>
          <w:p w14:paraId="5EC7B015" w14:textId="77777777" w:rsidR="00875EE5" w:rsidRPr="00D85ECF" w:rsidRDefault="00875EE5" w:rsidP="0051462C">
            <w:pPr>
              <w:spacing w:line="240" w:lineRule="auto"/>
              <w:rPr>
                <w:sz w:val="20"/>
                <w:szCs w:val="20"/>
              </w:rPr>
            </w:pPr>
            <w:r w:rsidRPr="00CF7781">
              <w:rPr>
                <w:sz w:val="20"/>
                <w:szCs w:val="20"/>
              </w:rPr>
              <w:t>107.9 (102.0, 113.9) [19.4]</w:t>
            </w:r>
          </w:p>
        </w:tc>
      </w:tr>
      <w:tr w:rsidR="00875EE5" w:rsidRPr="00566947" w14:paraId="7991DA54" w14:textId="77777777" w:rsidTr="0051462C">
        <w:trPr>
          <w:trHeight w:val="320"/>
          <w:jc w:val="center"/>
        </w:trPr>
        <w:tc>
          <w:tcPr>
            <w:tcW w:w="2043" w:type="dxa"/>
            <w:noWrap/>
            <w:vAlign w:val="center"/>
            <w:hideMark/>
          </w:tcPr>
          <w:p w14:paraId="786A75C9" w14:textId="77777777" w:rsidR="00875EE5" w:rsidRPr="008F7CD3" w:rsidRDefault="00875EE5" w:rsidP="0051462C">
            <w:pPr>
              <w:spacing w:line="240" w:lineRule="auto"/>
              <w:rPr>
                <w:b/>
                <w:sz w:val="20"/>
                <w:szCs w:val="20"/>
              </w:rPr>
            </w:pPr>
            <w:r w:rsidRPr="008F7CD3">
              <w:rPr>
                <w:b/>
                <w:sz w:val="20"/>
                <w:szCs w:val="20"/>
              </w:rPr>
              <w:t>HbA1c (%)</w:t>
            </w:r>
          </w:p>
        </w:tc>
        <w:tc>
          <w:tcPr>
            <w:tcW w:w="2044" w:type="dxa"/>
            <w:noWrap/>
            <w:vAlign w:val="center"/>
          </w:tcPr>
          <w:p w14:paraId="2735AB3D" w14:textId="77777777" w:rsidR="00875EE5" w:rsidRPr="008F7CD3" w:rsidRDefault="00875EE5" w:rsidP="0051462C">
            <w:pPr>
              <w:spacing w:line="240" w:lineRule="auto"/>
              <w:rPr>
                <w:bCs/>
                <w:sz w:val="20"/>
                <w:szCs w:val="20"/>
              </w:rPr>
            </w:pPr>
            <w:r w:rsidRPr="00611C53">
              <w:rPr>
                <w:bCs/>
                <w:sz w:val="20"/>
                <w:szCs w:val="20"/>
              </w:rPr>
              <w:t>7.0 (7.0, 7.1) [1.7]</w:t>
            </w:r>
          </w:p>
        </w:tc>
        <w:tc>
          <w:tcPr>
            <w:tcW w:w="2043" w:type="dxa"/>
            <w:noWrap/>
            <w:vAlign w:val="center"/>
          </w:tcPr>
          <w:p w14:paraId="50F70984" w14:textId="77777777" w:rsidR="00875EE5" w:rsidRPr="00DB4ED9" w:rsidRDefault="00875EE5" w:rsidP="0051462C">
            <w:pPr>
              <w:spacing w:line="240" w:lineRule="auto"/>
              <w:rPr>
                <w:sz w:val="20"/>
                <w:szCs w:val="20"/>
              </w:rPr>
            </w:pPr>
            <w:r w:rsidRPr="001014F7">
              <w:rPr>
                <w:sz w:val="20"/>
                <w:szCs w:val="20"/>
              </w:rPr>
              <w:t>6.5 (6.5, 6.6) [0.8]</w:t>
            </w:r>
          </w:p>
        </w:tc>
        <w:tc>
          <w:tcPr>
            <w:tcW w:w="2044" w:type="dxa"/>
            <w:noWrap/>
            <w:vAlign w:val="center"/>
          </w:tcPr>
          <w:p w14:paraId="3034FC4C" w14:textId="77777777" w:rsidR="00875EE5" w:rsidRPr="006E6740" w:rsidRDefault="00875EE5" w:rsidP="0051462C">
            <w:pPr>
              <w:spacing w:line="240" w:lineRule="auto"/>
              <w:rPr>
                <w:sz w:val="20"/>
                <w:szCs w:val="20"/>
              </w:rPr>
            </w:pPr>
            <w:r w:rsidRPr="00C37BD7">
              <w:rPr>
                <w:sz w:val="20"/>
                <w:szCs w:val="20"/>
              </w:rPr>
              <w:t>6.7 (6.7, 6.8) [0.9]</w:t>
            </w:r>
          </w:p>
        </w:tc>
        <w:tc>
          <w:tcPr>
            <w:tcW w:w="2043" w:type="dxa"/>
            <w:noWrap/>
            <w:vAlign w:val="center"/>
          </w:tcPr>
          <w:p w14:paraId="7BBFC64C" w14:textId="77777777" w:rsidR="00875EE5" w:rsidRPr="00E175EC" w:rsidRDefault="00875EE5" w:rsidP="0051462C">
            <w:pPr>
              <w:spacing w:line="240" w:lineRule="auto"/>
              <w:rPr>
                <w:sz w:val="20"/>
                <w:szCs w:val="20"/>
              </w:rPr>
            </w:pPr>
            <w:r w:rsidRPr="00BE25D5">
              <w:rPr>
                <w:sz w:val="20"/>
                <w:szCs w:val="20"/>
              </w:rPr>
              <w:t>10.9 (10.7, 11.1) [1.7]</w:t>
            </w:r>
          </w:p>
        </w:tc>
        <w:tc>
          <w:tcPr>
            <w:tcW w:w="2044" w:type="dxa"/>
            <w:noWrap/>
            <w:vAlign w:val="center"/>
          </w:tcPr>
          <w:p w14:paraId="072757E2" w14:textId="77777777" w:rsidR="00875EE5" w:rsidRPr="00D85ECF" w:rsidRDefault="00875EE5" w:rsidP="0051462C">
            <w:pPr>
              <w:spacing w:line="240" w:lineRule="auto"/>
              <w:rPr>
                <w:sz w:val="20"/>
                <w:szCs w:val="20"/>
              </w:rPr>
            </w:pPr>
            <w:r w:rsidRPr="00B00A70">
              <w:rPr>
                <w:sz w:val="20"/>
                <w:szCs w:val="20"/>
              </w:rPr>
              <w:t>6.3 (6.2, 6.5) [1.0]</w:t>
            </w:r>
          </w:p>
        </w:tc>
        <w:tc>
          <w:tcPr>
            <w:tcW w:w="2044" w:type="dxa"/>
            <w:vAlign w:val="center"/>
          </w:tcPr>
          <w:p w14:paraId="0B633FC3" w14:textId="77777777" w:rsidR="00875EE5" w:rsidRPr="00D85ECF" w:rsidRDefault="00875EE5" w:rsidP="0051462C">
            <w:pPr>
              <w:spacing w:line="240" w:lineRule="auto"/>
              <w:rPr>
                <w:sz w:val="20"/>
                <w:szCs w:val="20"/>
              </w:rPr>
            </w:pPr>
            <w:r w:rsidRPr="00CF7781">
              <w:rPr>
                <w:sz w:val="20"/>
                <w:szCs w:val="20"/>
              </w:rPr>
              <w:t>6.8 (6.4, 7.2) [1.7]</w:t>
            </w:r>
          </w:p>
        </w:tc>
      </w:tr>
      <w:tr w:rsidR="00875EE5" w:rsidRPr="00566947" w14:paraId="7AEFBF8A" w14:textId="77777777" w:rsidTr="0051462C">
        <w:trPr>
          <w:trHeight w:val="320"/>
          <w:jc w:val="center"/>
        </w:trPr>
        <w:tc>
          <w:tcPr>
            <w:tcW w:w="2043" w:type="dxa"/>
            <w:noWrap/>
            <w:vAlign w:val="center"/>
            <w:hideMark/>
          </w:tcPr>
          <w:p w14:paraId="6B71B516" w14:textId="77777777" w:rsidR="00875EE5" w:rsidRPr="008F7CD3" w:rsidRDefault="00875EE5" w:rsidP="0051462C">
            <w:pPr>
              <w:spacing w:line="240" w:lineRule="auto"/>
              <w:rPr>
                <w:b/>
                <w:sz w:val="20"/>
                <w:szCs w:val="20"/>
              </w:rPr>
            </w:pPr>
            <w:r w:rsidRPr="008F7CD3">
              <w:rPr>
                <w:b/>
                <w:sz w:val="20"/>
                <w:szCs w:val="20"/>
              </w:rPr>
              <w:t>Fasting Glucose (mg/dL)</w:t>
            </w:r>
          </w:p>
        </w:tc>
        <w:tc>
          <w:tcPr>
            <w:tcW w:w="2044" w:type="dxa"/>
            <w:noWrap/>
            <w:vAlign w:val="center"/>
          </w:tcPr>
          <w:p w14:paraId="043CEE7A" w14:textId="77777777" w:rsidR="00875EE5" w:rsidRPr="008F7CD3" w:rsidRDefault="00875EE5" w:rsidP="0051462C">
            <w:pPr>
              <w:spacing w:line="240" w:lineRule="auto"/>
              <w:rPr>
                <w:bCs/>
                <w:sz w:val="20"/>
                <w:szCs w:val="20"/>
              </w:rPr>
            </w:pPr>
            <w:r w:rsidRPr="00611C53">
              <w:rPr>
                <w:bCs/>
                <w:sz w:val="20"/>
                <w:szCs w:val="20"/>
              </w:rPr>
              <w:t>148.7 (146.1, 151.4) [51.3]</w:t>
            </w:r>
          </w:p>
        </w:tc>
        <w:tc>
          <w:tcPr>
            <w:tcW w:w="2043" w:type="dxa"/>
            <w:noWrap/>
            <w:vAlign w:val="center"/>
          </w:tcPr>
          <w:p w14:paraId="30957DF0" w14:textId="77777777" w:rsidR="00875EE5" w:rsidRPr="00DB4ED9" w:rsidRDefault="00875EE5" w:rsidP="0051462C">
            <w:pPr>
              <w:spacing w:line="240" w:lineRule="auto"/>
              <w:rPr>
                <w:sz w:val="20"/>
                <w:szCs w:val="20"/>
              </w:rPr>
            </w:pPr>
            <w:r w:rsidRPr="001014F7">
              <w:rPr>
                <w:sz w:val="20"/>
                <w:szCs w:val="20"/>
              </w:rPr>
              <w:t>135.9 (134.1, 137.7) [25.6]</w:t>
            </w:r>
          </w:p>
        </w:tc>
        <w:tc>
          <w:tcPr>
            <w:tcW w:w="2044" w:type="dxa"/>
            <w:noWrap/>
            <w:vAlign w:val="center"/>
          </w:tcPr>
          <w:p w14:paraId="720D1BD4" w14:textId="77777777" w:rsidR="00875EE5" w:rsidRPr="006E6740" w:rsidRDefault="00875EE5" w:rsidP="0051462C">
            <w:pPr>
              <w:spacing w:line="240" w:lineRule="auto"/>
              <w:rPr>
                <w:sz w:val="20"/>
                <w:szCs w:val="20"/>
              </w:rPr>
            </w:pPr>
            <w:r w:rsidRPr="00C37BD7">
              <w:rPr>
                <w:sz w:val="20"/>
                <w:szCs w:val="20"/>
              </w:rPr>
              <w:t>133.9 (131.0, 136.9) [26.2]</w:t>
            </w:r>
          </w:p>
        </w:tc>
        <w:tc>
          <w:tcPr>
            <w:tcW w:w="2043" w:type="dxa"/>
            <w:noWrap/>
            <w:vAlign w:val="center"/>
          </w:tcPr>
          <w:p w14:paraId="7BF18454" w14:textId="77777777" w:rsidR="00875EE5" w:rsidRPr="008F7CD3" w:rsidRDefault="00875EE5" w:rsidP="0051462C">
            <w:pPr>
              <w:spacing w:line="240" w:lineRule="auto"/>
              <w:rPr>
                <w:bCs/>
                <w:sz w:val="20"/>
                <w:szCs w:val="20"/>
              </w:rPr>
            </w:pPr>
            <w:r w:rsidRPr="00BE25D5">
              <w:rPr>
                <w:bCs/>
                <w:sz w:val="20"/>
                <w:szCs w:val="20"/>
              </w:rPr>
              <w:t>266.5 (255.2, 277.8) [67.3]</w:t>
            </w:r>
          </w:p>
        </w:tc>
        <w:tc>
          <w:tcPr>
            <w:tcW w:w="2044" w:type="dxa"/>
            <w:noWrap/>
            <w:vAlign w:val="center"/>
          </w:tcPr>
          <w:p w14:paraId="7B6E9581" w14:textId="77777777" w:rsidR="00875EE5" w:rsidRPr="008F7CD3" w:rsidRDefault="00875EE5" w:rsidP="0051462C">
            <w:pPr>
              <w:spacing w:line="240" w:lineRule="auto"/>
              <w:rPr>
                <w:bCs/>
                <w:sz w:val="20"/>
                <w:szCs w:val="20"/>
              </w:rPr>
            </w:pPr>
            <w:r w:rsidRPr="00B00A70">
              <w:rPr>
                <w:bCs/>
                <w:sz w:val="20"/>
                <w:szCs w:val="20"/>
              </w:rPr>
              <w:t>141.5 (136.1, 146.9) [40.2]</w:t>
            </w:r>
          </w:p>
        </w:tc>
        <w:tc>
          <w:tcPr>
            <w:tcW w:w="2044" w:type="dxa"/>
            <w:vAlign w:val="center"/>
          </w:tcPr>
          <w:p w14:paraId="5C6A73F7" w14:textId="77777777" w:rsidR="00875EE5" w:rsidRPr="008F7CD3" w:rsidRDefault="00875EE5" w:rsidP="0051462C">
            <w:pPr>
              <w:spacing w:line="240" w:lineRule="auto"/>
              <w:rPr>
                <w:bCs/>
                <w:sz w:val="20"/>
                <w:szCs w:val="20"/>
              </w:rPr>
            </w:pPr>
            <w:r w:rsidRPr="00CF7781">
              <w:rPr>
                <w:bCs/>
                <w:sz w:val="20"/>
                <w:szCs w:val="20"/>
              </w:rPr>
              <w:t>147.5 (135.3, 159.6) [40.1]</w:t>
            </w:r>
          </w:p>
        </w:tc>
      </w:tr>
      <w:tr w:rsidR="00875EE5" w:rsidRPr="00566947" w14:paraId="1C6FAA62" w14:textId="77777777" w:rsidTr="0051462C">
        <w:trPr>
          <w:trHeight w:val="320"/>
          <w:jc w:val="center"/>
        </w:trPr>
        <w:tc>
          <w:tcPr>
            <w:tcW w:w="2043" w:type="dxa"/>
            <w:noWrap/>
            <w:vAlign w:val="center"/>
          </w:tcPr>
          <w:p w14:paraId="5A941827" w14:textId="77777777" w:rsidR="00875EE5" w:rsidRPr="008F7CD3" w:rsidRDefault="00875EE5" w:rsidP="0051462C">
            <w:pPr>
              <w:spacing w:line="240" w:lineRule="auto"/>
              <w:rPr>
                <w:b/>
                <w:sz w:val="20"/>
                <w:szCs w:val="20"/>
              </w:rPr>
            </w:pPr>
            <w:r>
              <w:rPr>
                <w:b/>
                <w:sz w:val="20"/>
                <w:szCs w:val="20"/>
              </w:rPr>
              <w:t>HOMA2-B</w:t>
            </w:r>
          </w:p>
        </w:tc>
        <w:tc>
          <w:tcPr>
            <w:tcW w:w="2044" w:type="dxa"/>
            <w:noWrap/>
            <w:vAlign w:val="center"/>
          </w:tcPr>
          <w:p w14:paraId="7E6F764B" w14:textId="77777777" w:rsidR="00875EE5" w:rsidRPr="008F7CD3" w:rsidRDefault="00875EE5" w:rsidP="0051462C">
            <w:pPr>
              <w:spacing w:line="240" w:lineRule="auto"/>
              <w:rPr>
                <w:sz w:val="20"/>
                <w:szCs w:val="20"/>
              </w:rPr>
            </w:pPr>
            <w:r w:rsidRPr="00611C53">
              <w:rPr>
                <w:sz w:val="20"/>
                <w:szCs w:val="20"/>
              </w:rPr>
              <w:t>81.4 (79.8, 83.0) [40.0]</w:t>
            </w:r>
          </w:p>
        </w:tc>
        <w:tc>
          <w:tcPr>
            <w:tcW w:w="2043" w:type="dxa"/>
            <w:noWrap/>
            <w:vAlign w:val="center"/>
          </w:tcPr>
          <w:p w14:paraId="151A0B31" w14:textId="77777777" w:rsidR="00875EE5" w:rsidRPr="008F7CD3" w:rsidRDefault="00875EE5" w:rsidP="0051462C">
            <w:pPr>
              <w:spacing w:line="240" w:lineRule="auto"/>
              <w:rPr>
                <w:sz w:val="20"/>
                <w:szCs w:val="20"/>
              </w:rPr>
            </w:pPr>
            <w:r w:rsidRPr="001014F7">
              <w:rPr>
                <w:sz w:val="20"/>
                <w:szCs w:val="20"/>
              </w:rPr>
              <w:t>66.1 (64.9, 67.4) [23.4]</w:t>
            </w:r>
          </w:p>
        </w:tc>
        <w:tc>
          <w:tcPr>
            <w:tcW w:w="2044" w:type="dxa"/>
            <w:noWrap/>
            <w:vAlign w:val="center"/>
          </w:tcPr>
          <w:p w14:paraId="232C18AA" w14:textId="77777777" w:rsidR="00875EE5" w:rsidRPr="008F7CD3" w:rsidRDefault="00875EE5" w:rsidP="0051462C">
            <w:pPr>
              <w:spacing w:line="240" w:lineRule="auto"/>
              <w:rPr>
                <w:sz w:val="20"/>
                <w:szCs w:val="20"/>
              </w:rPr>
            </w:pPr>
            <w:r w:rsidRPr="00C37BD7">
              <w:rPr>
                <w:sz w:val="20"/>
                <w:szCs w:val="20"/>
              </w:rPr>
              <w:t>96.1 (94.1, 98.0) [24.9]</w:t>
            </w:r>
          </w:p>
        </w:tc>
        <w:tc>
          <w:tcPr>
            <w:tcW w:w="2043" w:type="dxa"/>
            <w:noWrap/>
            <w:vAlign w:val="center"/>
          </w:tcPr>
          <w:p w14:paraId="6DBAFEA2" w14:textId="77777777" w:rsidR="00875EE5" w:rsidRPr="008F7CD3" w:rsidRDefault="00875EE5" w:rsidP="0051462C">
            <w:pPr>
              <w:spacing w:line="240" w:lineRule="auto"/>
              <w:rPr>
                <w:sz w:val="20"/>
                <w:szCs w:val="20"/>
              </w:rPr>
            </w:pPr>
            <w:r w:rsidRPr="002D6808">
              <w:rPr>
                <w:sz w:val="20"/>
                <w:szCs w:val="20"/>
              </w:rPr>
              <w:t>47.2 (43.2, 51.2) [32.8]</w:t>
            </w:r>
          </w:p>
        </w:tc>
        <w:tc>
          <w:tcPr>
            <w:tcW w:w="2044" w:type="dxa"/>
            <w:noWrap/>
            <w:vAlign w:val="center"/>
          </w:tcPr>
          <w:p w14:paraId="39C774A1" w14:textId="77777777" w:rsidR="00875EE5" w:rsidRPr="008F7CD3" w:rsidRDefault="00875EE5" w:rsidP="0051462C">
            <w:pPr>
              <w:spacing w:line="240" w:lineRule="auto"/>
              <w:rPr>
                <w:sz w:val="20"/>
                <w:szCs w:val="20"/>
              </w:rPr>
            </w:pPr>
            <w:r w:rsidRPr="00B00A70">
              <w:rPr>
                <w:sz w:val="20"/>
                <w:szCs w:val="20"/>
              </w:rPr>
              <w:t>150.3 (145.4, 155.2) [41.7]</w:t>
            </w:r>
          </w:p>
        </w:tc>
        <w:tc>
          <w:tcPr>
            <w:tcW w:w="2044" w:type="dxa"/>
            <w:vAlign w:val="center"/>
          </w:tcPr>
          <w:p w14:paraId="33D20DFE" w14:textId="77777777" w:rsidR="00875EE5" w:rsidRPr="008F7CD3" w:rsidRDefault="00875EE5" w:rsidP="0051462C">
            <w:pPr>
              <w:spacing w:line="240" w:lineRule="auto"/>
              <w:rPr>
                <w:sz w:val="20"/>
                <w:szCs w:val="20"/>
              </w:rPr>
            </w:pPr>
            <w:r w:rsidRPr="00CF7781">
              <w:rPr>
                <w:sz w:val="20"/>
                <w:szCs w:val="20"/>
              </w:rPr>
              <w:t>85.0 (69.9, 100.2) [48.9]</w:t>
            </w:r>
          </w:p>
        </w:tc>
      </w:tr>
      <w:tr w:rsidR="00875EE5" w:rsidRPr="00566947" w14:paraId="4497FE1D" w14:textId="77777777" w:rsidTr="0051462C">
        <w:trPr>
          <w:trHeight w:val="320"/>
          <w:jc w:val="center"/>
        </w:trPr>
        <w:tc>
          <w:tcPr>
            <w:tcW w:w="2043" w:type="dxa"/>
            <w:noWrap/>
            <w:vAlign w:val="center"/>
          </w:tcPr>
          <w:p w14:paraId="02E834AB" w14:textId="77777777" w:rsidR="00875EE5" w:rsidRPr="008F7CD3" w:rsidRDefault="00875EE5" w:rsidP="0051462C">
            <w:pPr>
              <w:spacing w:line="240" w:lineRule="auto"/>
              <w:rPr>
                <w:b/>
                <w:sz w:val="20"/>
                <w:szCs w:val="20"/>
              </w:rPr>
            </w:pPr>
            <w:r>
              <w:rPr>
                <w:b/>
                <w:sz w:val="20"/>
                <w:szCs w:val="20"/>
              </w:rPr>
              <w:t>HOMA2-IR</w:t>
            </w:r>
          </w:p>
        </w:tc>
        <w:tc>
          <w:tcPr>
            <w:tcW w:w="2044" w:type="dxa"/>
            <w:noWrap/>
            <w:vAlign w:val="center"/>
          </w:tcPr>
          <w:p w14:paraId="2139270A" w14:textId="77777777" w:rsidR="00875EE5" w:rsidRPr="008F7CD3" w:rsidRDefault="00875EE5" w:rsidP="0051462C">
            <w:pPr>
              <w:spacing w:line="240" w:lineRule="auto"/>
              <w:rPr>
                <w:sz w:val="20"/>
                <w:szCs w:val="20"/>
              </w:rPr>
            </w:pPr>
            <w:r w:rsidRPr="00611C53">
              <w:rPr>
                <w:sz w:val="20"/>
                <w:szCs w:val="20"/>
              </w:rPr>
              <w:t>2.9 (2.8, 3.0) [1.8]</w:t>
            </w:r>
          </w:p>
        </w:tc>
        <w:tc>
          <w:tcPr>
            <w:tcW w:w="2043" w:type="dxa"/>
            <w:noWrap/>
            <w:vAlign w:val="center"/>
          </w:tcPr>
          <w:p w14:paraId="289B76D7" w14:textId="77777777" w:rsidR="00875EE5" w:rsidRPr="008F7CD3" w:rsidRDefault="00875EE5" w:rsidP="0051462C">
            <w:pPr>
              <w:spacing w:line="240" w:lineRule="auto"/>
              <w:rPr>
                <w:sz w:val="20"/>
                <w:szCs w:val="20"/>
              </w:rPr>
            </w:pPr>
            <w:r w:rsidRPr="001014F7">
              <w:rPr>
                <w:sz w:val="20"/>
                <w:szCs w:val="20"/>
              </w:rPr>
              <w:t>2.1 (2.0, 2.1) [1.0]</w:t>
            </w:r>
          </w:p>
        </w:tc>
        <w:tc>
          <w:tcPr>
            <w:tcW w:w="2044" w:type="dxa"/>
            <w:noWrap/>
            <w:vAlign w:val="center"/>
          </w:tcPr>
          <w:p w14:paraId="6F2AD62B" w14:textId="77777777" w:rsidR="00875EE5" w:rsidRPr="008F7CD3" w:rsidRDefault="00875EE5" w:rsidP="0051462C">
            <w:pPr>
              <w:spacing w:line="240" w:lineRule="auto"/>
              <w:rPr>
                <w:sz w:val="20"/>
                <w:szCs w:val="20"/>
              </w:rPr>
            </w:pPr>
            <w:r w:rsidRPr="00C37BD7">
              <w:rPr>
                <w:sz w:val="20"/>
                <w:szCs w:val="20"/>
              </w:rPr>
              <w:t>3.2 (3.1, 3.3) [1.0]</w:t>
            </w:r>
          </w:p>
        </w:tc>
        <w:tc>
          <w:tcPr>
            <w:tcW w:w="2043" w:type="dxa"/>
            <w:noWrap/>
            <w:vAlign w:val="center"/>
          </w:tcPr>
          <w:p w14:paraId="59671513" w14:textId="77777777" w:rsidR="00875EE5" w:rsidRPr="008F7CD3" w:rsidRDefault="00875EE5" w:rsidP="0051462C">
            <w:pPr>
              <w:spacing w:line="240" w:lineRule="auto"/>
              <w:rPr>
                <w:sz w:val="20"/>
                <w:szCs w:val="20"/>
              </w:rPr>
            </w:pPr>
            <w:r w:rsidRPr="002D6808">
              <w:rPr>
                <w:sz w:val="20"/>
                <w:szCs w:val="20"/>
              </w:rPr>
              <w:t>2.8 (2.7, 3.0) [1.6]</w:t>
            </w:r>
          </w:p>
        </w:tc>
        <w:tc>
          <w:tcPr>
            <w:tcW w:w="2044" w:type="dxa"/>
            <w:noWrap/>
            <w:vAlign w:val="center"/>
          </w:tcPr>
          <w:p w14:paraId="62A051A4" w14:textId="77777777" w:rsidR="00875EE5" w:rsidRPr="008F7CD3" w:rsidRDefault="00875EE5" w:rsidP="0051462C">
            <w:pPr>
              <w:spacing w:line="240" w:lineRule="auto"/>
              <w:rPr>
                <w:sz w:val="20"/>
                <w:szCs w:val="20"/>
              </w:rPr>
            </w:pPr>
            <w:r w:rsidRPr="00B00A70">
              <w:rPr>
                <w:sz w:val="20"/>
                <w:szCs w:val="20"/>
              </w:rPr>
              <w:t>6.0 (5.8, 6.3) [2.3]</w:t>
            </w:r>
          </w:p>
        </w:tc>
        <w:tc>
          <w:tcPr>
            <w:tcW w:w="2044" w:type="dxa"/>
            <w:vAlign w:val="center"/>
          </w:tcPr>
          <w:p w14:paraId="3B68F551" w14:textId="77777777" w:rsidR="00875EE5" w:rsidRPr="008F7CD3" w:rsidRDefault="00875EE5" w:rsidP="0051462C">
            <w:pPr>
              <w:spacing w:line="240" w:lineRule="auto"/>
              <w:rPr>
                <w:sz w:val="20"/>
                <w:szCs w:val="20"/>
              </w:rPr>
            </w:pPr>
            <w:r w:rsidRPr="00CF7781">
              <w:rPr>
                <w:sz w:val="20"/>
                <w:szCs w:val="20"/>
              </w:rPr>
              <w:t>3.4 (2.6, 4.2) [2.6]</w:t>
            </w:r>
          </w:p>
        </w:tc>
      </w:tr>
      <w:tr w:rsidR="00875EE5" w:rsidRPr="00566947" w14:paraId="41155899" w14:textId="77777777" w:rsidTr="0051462C">
        <w:trPr>
          <w:trHeight w:val="320"/>
          <w:jc w:val="center"/>
        </w:trPr>
        <w:tc>
          <w:tcPr>
            <w:tcW w:w="2043" w:type="dxa"/>
            <w:noWrap/>
            <w:vAlign w:val="center"/>
            <w:hideMark/>
          </w:tcPr>
          <w:p w14:paraId="15FC88A3" w14:textId="77777777" w:rsidR="00875EE5" w:rsidRPr="008F7CD3" w:rsidRDefault="00875EE5" w:rsidP="0051462C">
            <w:pPr>
              <w:spacing w:line="240" w:lineRule="auto"/>
              <w:rPr>
                <w:b/>
                <w:sz w:val="20"/>
                <w:szCs w:val="20"/>
              </w:rPr>
            </w:pPr>
            <w:r w:rsidRPr="008F7CD3">
              <w:rPr>
                <w:b/>
                <w:sz w:val="20"/>
                <w:szCs w:val="20"/>
              </w:rPr>
              <w:t>LDL (mg/dL)</w:t>
            </w:r>
          </w:p>
        </w:tc>
        <w:tc>
          <w:tcPr>
            <w:tcW w:w="2044" w:type="dxa"/>
            <w:noWrap/>
            <w:vAlign w:val="center"/>
          </w:tcPr>
          <w:p w14:paraId="1412907C" w14:textId="77777777" w:rsidR="00875EE5" w:rsidRPr="008F7CD3" w:rsidRDefault="00875EE5" w:rsidP="0051462C">
            <w:pPr>
              <w:spacing w:line="240" w:lineRule="auto"/>
              <w:rPr>
                <w:bCs/>
                <w:sz w:val="20"/>
                <w:szCs w:val="20"/>
              </w:rPr>
            </w:pPr>
            <w:r w:rsidRPr="00611C53">
              <w:rPr>
                <w:bCs/>
                <w:sz w:val="20"/>
                <w:szCs w:val="20"/>
              </w:rPr>
              <w:t>114.3 (113.1, 115.6) [30.8]</w:t>
            </w:r>
          </w:p>
        </w:tc>
        <w:tc>
          <w:tcPr>
            <w:tcW w:w="2043" w:type="dxa"/>
            <w:noWrap/>
            <w:vAlign w:val="center"/>
          </w:tcPr>
          <w:p w14:paraId="273DB286" w14:textId="77777777" w:rsidR="00875EE5" w:rsidRPr="00A15201" w:rsidRDefault="00875EE5" w:rsidP="0051462C">
            <w:pPr>
              <w:spacing w:line="240" w:lineRule="auto"/>
              <w:rPr>
                <w:sz w:val="20"/>
                <w:szCs w:val="20"/>
              </w:rPr>
            </w:pPr>
            <w:r w:rsidRPr="001014F7">
              <w:rPr>
                <w:sz w:val="20"/>
                <w:szCs w:val="20"/>
              </w:rPr>
              <w:t>113.1 (111.4, 114.8) [31.5]</w:t>
            </w:r>
          </w:p>
        </w:tc>
        <w:tc>
          <w:tcPr>
            <w:tcW w:w="2044" w:type="dxa"/>
            <w:noWrap/>
            <w:vAlign w:val="center"/>
          </w:tcPr>
          <w:p w14:paraId="04F6917B" w14:textId="77777777" w:rsidR="00875EE5" w:rsidRPr="00DA78D5" w:rsidRDefault="00875EE5" w:rsidP="0051462C">
            <w:pPr>
              <w:spacing w:line="240" w:lineRule="auto"/>
              <w:rPr>
                <w:sz w:val="20"/>
                <w:szCs w:val="20"/>
              </w:rPr>
            </w:pPr>
            <w:r w:rsidRPr="00C37BD7">
              <w:rPr>
                <w:sz w:val="20"/>
                <w:szCs w:val="20"/>
              </w:rPr>
              <w:t>115.7 (113.6, 117.8) [27.3]</w:t>
            </w:r>
          </w:p>
        </w:tc>
        <w:tc>
          <w:tcPr>
            <w:tcW w:w="2043" w:type="dxa"/>
            <w:noWrap/>
            <w:vAlign w:val="center"/>
          </w:tcPr>
          <w:p w14:paraId="0237C426" w14:textId="77777777" w:rsidR="00875EE5" w:rsidRPr="00151F4B" w:rsidRDefault="00875EE5" w:rsidP="0051462C">
            <w:pPr>
              <w:spacing w:line="240" w:lineRule="auto"/>
              <w:rPr>
                <w:sz w:val="20"/>
                <w:szCs w:val="20"/>
              </w:rPr>
            </w:pPr>
            <w:r w:rsidRPr="002D6808">
              <w:rPr>
                <w:sz w:val="20"/>
                <w:szCs w:val="20"/>
              </w:rPr>
              <w:t>125.3 (121.1, 129.4) [33.7]</w:t>
            </w:r>
          </w:p>
        </w:tc>
        <w:tc>
          <w:tcPr>
            <w:tcW w:w="2044" w:type="dxa"/>
            <w:noWrap/>
            <w:vAlign w:val="center"/>
          </w:tcPr>
          <w:p w14:paraId="306C9C94" w14:textId="77777777" w:rsidR="00875EE5" w:rsidRPr="008F7CD3" w:rsidRDefault="00875EE5" w:rsidP="0051462C">
            <w:pPr>
              <w:spacing w:line="240" w:lineRule="auto"/>
              <w:rPr>
                <w:bCs/>
                <w:sz w:val="20"/>
                <w:szCs w:val="20"/>
              </w:rPr>
            </w:pPr>
            <w:r w:rsidRPr="00B00A70">
              <w:rPr>
                <w:bCs/>
                <w:sz w:val="20"/>
                <w:szCs w:val="20"/>
              </w:rPr>
              <w:t>106.9 (103.4, 110.4) [29.8]</w:t>
            </w:r>
          </w:p>
        </w:tc>
        <w:tc>
          <w:tcPr>
            <w:tcW w:w="2044" w:type="dxa"/>
            <w:vAlign w:val="center"/>
          </w:tcPr>
          <w:p w14:paraId="51BFAB24" w14:textId="77777777" w:rsidR="00875EE5" w:rsidRPr="008F7CD3" w:rsidRDefault="00875EE5" w:rsidP="0051462C">
            <w:pPr>
              <w:spacing w:line="240" w:lineRule="auto"/>
              <w:rPr>
                <w:bCs/>
                <w:sz w:val="20"/>
                <w:szCs w:val="20"/>
              </w:rPr>
            </w:pPr>
            <w:r w:rsidRPr="00CF7781">
              <w:rPr>
                <w:bCs/>
                <w:sz w:val="20"/>
                <w:szCs w:val="20"/>
              </w:rPr>
              <w:t>108.0 (96.7, 119.4) [34.7]</w:t>
            </w:r>
          </w:p>
        </w:tc>
      </w:tr>
      <w:tr w:rsidR="00875EE5" w:rsidRPr="00566947" w14:paraId="4E74E762" w14:textId="77777777" w:rsidTr="0051462C">
        <w:trPr>
          <w:trHeight w:val="320"/>
          <w:jc w:val="center"/>
        </w:trPr>
        <w:tc>
          <w:tcPr>
            <w:tcW w:w="2043" w:type="dxa"/>
            <w:noWrap/>
            <w:vAlign w:val="center"/>
            <w:hideMark/>
          </w:tcPr>
          <w:p w14:paraId="6AF4BB39" w14:textId="77777777" w:rsidR="00875EE5" w:rsidRPr="008F7CD3" w:rsidRDefault="00875EE5" w:rsidP="0051462C">
            <w:pPr>
              <w:spacing w:line="240" w:lineRule="auto"/>
              <w:rPr>
                <w:b/>
                <w:sz w:val="20"/>
                <w:szCs w:val="20"/>
              </w:rPr>
            </w:pPr>
            <w:r w:rsidRPr="008F7CD3">
              <w:rPr>
                <w:b/>
                <w:sz w:val="20"/>
                <w:szCs w:val="20"/>
              </w:rPr>
              <w:t>HDL (mg/dL)</w:t>
            </w:r>
          </w:p>
        </w:tc>
        <w:tc>
          <w:tcPr>
            <w:tcW w:w="2044" w:type="dxa"/>
            <w:noWrap/>
            <w:vAlign w:val="center"/>
          </w:tcPr>
          <w:p w14:paraId="49BF6B26" w14:textId="77777777" w:rsidR="00875EE5" w:rsidRPr="008F7CD3" w:rsidRDefault="00875EE5" w:rsidP="0051462C">
            <w:pPr>
              <w:spacing w:line="240" w:lineRule="auto"/>
              <w:rPr>
                <w:bCs/>
                <w:sz w:val="20"/>
                <w:szCs w:val="20"/>
              </w:rPr>
            </w:pPr>
            <w:r w:rsidRPr="00611C53">
              <w:rPr>
                <w:bCs/>
                <w:sz w:val="20"/>
                <w:szCs w:val="20"/>
              </w:rPr>
              <w:t>46.4 (46.0, 46.8) [10.0]</w:t>
            </w:r>
          </w:p>
        </w:tc>
        <w:tc>
          <w:tcPr>
            <w:tcW w:w="2043" w:type="dxa"/>
            <w:noWrap/>
            <w:vAlign w:val="center"/>
          </w:tcPr>
          <w:p w14:paraId="4F7E6AF1" w14:textId="77777777" w:rsidR="00875EE5" w:rsidRPr="001432D0" w:rsidRDefault="00875EE5" w:rsidP="0051462C">
            <w:pPr>
              <w:spacing w:line="240" w:lineRule="auto"/>
              <w:rPr>
                <w:sz w:val="20"/>
                <w:szCs w:val="20"/>
              </w:rPr>
            </w:pPr>
            <w:r w:rsidRPr="001014F7">
              <w:rPr>
                <w:sz w:val="20"/>
                <w:szCs w:val="20"/>
              </w:rPr>
              <w:t>48.3 (47.8, 48.9) [10.4]</w:t>
            </w:r>
          </w:p>
        </w:tc>
        <w:tc>
          <w:tcPr>
            <w:tcW w:w="2044" w:type="dxa"/>
            <w:noWrap/>
            <w:vAlign w:val="center"/>
          </w:tcPr>
          <w:p w14:paraId="3FD98D19" w14:textId="77777777" w:rsidR="00875EE5" w:rsidRPr="00DA78D5" w:rsidRDefault="00875EE5" w:rsidP="0051462C">
            <w:pPr>
              <w:spacing w:line="240" w:lineRule="auto"/>
              <w:rPr>
                <w:sz w:val="20"/>
                <w:szCs w:val="20"/>
              </w:rPr>
            </w:pPr>
            <w:r w:rsidRPr="00C37BD7">
              <w:rPr>
                <w:sz w:val="20"/>
                <w:szCs w:val="20"/>
              </w:rPr>
              <w:t>45.0 (44.3, 45.7) [8.5]</w:t>
            </w:r>
          </w:p>
        </w:tc>
        <w:tc>
          <w:tcPr>
            <w:tcW w:w="2043" w:type="dxa"/>
            <w:noWrap/>
            <w:vAlign w:val="center"/>
          </w:tcPr>
          <w:p w14:paraId="1806C0FD" w14:textId="77777777" w:rsidR="00875EE5" w:rsidRPr="00151F4B" w:rsidRDefault="00875EE5" w:rsidP="0051462C">
            <w:pPr>
              <w:spacing w:line="240" w:lineRule="auto"/>
              <w:rPr>
                <w:sz w:val="20"/>
                <w:szCs w:val="20"/>
              </w:rPr>
            </w:pPr>
            <w:r w:rsidRPr="002D6808">
              <w:rPr>
                <w:sz w:val="20"/>
                <w:szCs w:val="20"/>
              </w:rPr>
              <w:t>43.2 (42.2, 44.1) [7.9]</w:t>
            </w:r>
          </w:p>
        </w:tc>
        <w:tc>
          <w:tcPr>
            <w:tcW w:w="2044" w:type="dxa"/>
            <w:noWrap/>
            <w:vAlign w:val="center"/>
          </w:tcPr>
          <w:p w14:paraId="562679A2" w14:textId="77777777" w:rsidR="00875EE5" w:rsidRPr="001C77DA" w:rsidRDefault="00875EE5" w:rsidP="0051462C">
            <w:pPr>
              <w:spacing w:line="240" w:lineRule="auto"/>
              <w:rPr>
                <w:sz w:val="20"/>
                <w:szCs w:val="20"/>
              </w:rPr>
            </w:pPr>
            <w:r w:rsidRPr="00B00A70">
              <w:rPr>
                <w:sz w:val="20"/>
                <w:szCs w:val="20"/>
              </w:rPr>
              <w:t>44.0 (42.7, 45.2) [10.7]</w:t>
            </w:r>
          </w:p>
        </w:tc>
        <w:tc>
          <w:tcPr>
            <w:tcW w:w="2044" w:type="dxa"/>
            <w:vAlign w:val="center"/>
          </w:tcPr>
          <w:p w14:paraId="1D151FE2" w14:textId="77777777" w:rsidR="00875EE5" w:rsidRPr="001C77DA" w:rsidRDefault="00875EE5" w:rsidP="0051462C">
            <w:pPr>
              <w:spacing w:line="240" w:lineRule="auto"/>
              <w:rPr>
                <w:sz w:val="20"/>
                <w:szCs w:val="20"/>
              </w:rPr>
            </w:pPr>
            <w:r w:rsidRPr="00CF7781">
              <w:rPr>
                <w:sz w:val="20"/>
                <w:szCs w:val="20"/>
              </w:rPr>
              <w:t>46.6 (42.9, 50.2) [10.9]</w:t>
            </w:r>
          </w:p>
        </w:tc>
      </w:tr>
      <w:tr w:rsidR="00875EE5" w:rsidRPr="00566947" w14:paraId="7DB10EA5" w14:textId="77777777" w:rsidTr="0051462C">
        <w:trPr>
          <w:trHeight w:val="320"/>
          <w:jc w:val="center"/>
        </w:trPr>
        <w:tc>
          <w:tcPr>
            <w:tcW w:w="2043" w:type="dxa"/>
            <w:noWrap/>
            <w:vAlign w:val="center"/>
            <w:hideMark/>
          </w:tcPr>
          <w:p w14:paraId="75DD82F9" w14:textId="77777777" w:rsidR="00875EE5" w:rsidRPr="008F7CD3" w:rsidRDefault="00875EE5" w:rsidP="0051462C">
            <w:pPr>
              <w:spacing w:line="240" w:lineRule="auto"/>
              <w:rPr>
                <w:b/>
                <w:sz w:val="20"/>
                <w:szCs w:val="20"/>
              </w:rPr>
            </w:pPr>
            <w:r w:rsidRPr="008F7CD3">
              <w:rPr>
                <w:b/>
                <w:sz w:val="20"/>
                <w:szCs w:val="20"/>
              </w:rPr>
              <w:t>SBP (mmHg)</w:t>
            </w:r>
          </w:p>
        </w:tc>
        <w:tc>
          <w:tcPr>
            <w:tcW w:w="2044" w:type="dxa"/>
            <w:noWrap/>
            <w:vAlign w:val="center"/>
          </w:tcPr>
          <w:p w14:paraId="4DF68BA2" w14:textId="77777777" w:rsidR="00875EE5" w:rsidRPr="008F7CD3" w:rsidRDefault="00875EE5" w:rsidP="0051462C">
            <w:pPr>
              <w:spacing w:line="240" w:lineRule="auto"/>
              <w:rPr>
                <w:bCs/>
                <w:sz w:val="20"/>
                <w:szCs w:val="20"/>
              </w:rPr>
            </w:pPr>
            <w:r w:rsidRPr="00611C53">
              <w:rPr>
                <w:bCs/>
                <w:sz w:val="20"/>
                <w:szCs w:val="20"/>
              </w:rPr>
              <w:t>132.0 (131.2, 132.8) [19.4]</w:t>
            </w:r>
          </w:p>
        </w:tc>
        <w:tc>
          <w:tcPr>
            <w:tcW w:w="2043" w:type="dxa"/>
            <w:noWrap/>
            <w:vAlign w:val="center"/>
          </w:tcPr>
          <w:p w14:paraId="0657A564" w14:textId="77777777" w:rsidR="00875EE5" w:rsidRPr="00DA17B6" w:rsidRDefault="00875EE5" w:rsidP="0051462C">
            <w:pPr>
              <w:spacing w:line="240" w:lineRule="auto"/>
              <w:rPr>
                <w:sz w:val="20"/>
                <w:szCs w:val="20"/>
              </w:rPr>
            </w:pPr>
            <w:r w:rsidRPr="001014F7">
              <w:rPr>
                <w:sz w:val="20"/>
                <w:szCs w:val="20"/>
              </w:rPr>
              <w:t>133.9 (132.8, 135.0) [20.1]</w:t>
            </w:r>
          </w:p>
        </w:tc>
        <w:tc>
          <w:tcPr>
            <w:tcW w:w="2044" w:type="dxa"/>
            <w:noWrap/>
            <w:vAlign w:val="center"/>
          </w:tcPr>
          <w:p w14:paraId="6B709124" w14:textId="77777777" w:rsidR="00875EE5" w:rsidRPr="00DA78D5" w:rsidRDefault="00875EE5" w:rsidP="0051462C">
            <w:pPr>
              <w:spacing w:line="240" w:lineRule="auto"/>
              <w:rPr>
                <w:sz w:val="20"/>
                <w:szCs w:val="20"/>
              </w:rPr>
            </w:pPr>
            <w:r w:rsidRPr="00C37BD7">
              <w:rPr>
                <w:sz w:val="20"/>
                <w:szCs w:val="20"/>
              </w:rPr>
              <w:t>129.4 (128.0, 130.8) [18.0]</w:t>
            </w:r>
          </w:p>
        </w:tc>
        <w:tc>
          <w:tcPr>
            <w:tcW w:w="2043" w:type="dxa"/>
            <w:noWrap/>
            <w:vAlign w:val="center"/>
          </w:tcPr>
          <w:p w14:paraId="587D0B89" w14:textId="77777777" w:rsidR="00875EE5" w:rsidRPr="00151F4B" w:rsidRDefault="00875EE5" w:rsidP="0051462C">
            <w:pPr>
              <w:spacing w:line="240" w:lineRule="auto"/>
              <w:rPr>
                <w:sz w:val="20"/>
                <w:szCs w:val="20"/>
              </w:rPr>
            </w:pPr>
            <w:r w:rsidRPr="002D6808">
              <w:rPr>
                <w:sz w:val="20"/>
                <w:szCs w:val="20"/>
              </w:rPr>
              <w:t>130.6 (128.1, 133.1) [20.6]</w:t>
            </w:r>
          </w:p>
        </w:tc>
        <w:tc>
          <w:tcPr>
            <w:tcW w:w="2044" w:type="dxa"/>
            <w:noWrap/>
            <w:vAlign w:val="center"/>
          </w:tcPr>
          <w:p w14:paraId="5030718B" w14:textId="77777777" w:rsidR="00875EE5" w:rsidRPr="008F7CD3" w:rsidRDefault="00875EE5" w:rsidP="0051462C">
            <w:pPr>
              <w:spacing w:line="240" w:lineRule="auto"/>
              <w:rPr>
                <w:bCs/>
                <w:sz w:val="20"/>
                <w:szCs w:val="20"/>
              </w:rPr>
            </w:pPr>
            <w:r w:rsidRPr="00B00A70">
              <w:rPr>
                <w:bCs/>
                <w:sz w:val="20"/>
                <w:szCs w:val="20"/>
              </w:rPr>
              <w:t>130.3 (128.3, 132.4) [17.4]</w:t>
            </w:r>
          </w:p>
        </w:tc>
        <w:tc>
          <w:tcPr>
            <w:tcW w:w="2044" w:type="dxa"/>
            <w:vAlign w:val="center"/>
          </w:tcPr>
          <w:p w14:paraId="6D80B51D" w14:textId="77777777" w:rsidR="00875EE5" w:rsidRPr="008F7CD3" w:rsidRDefault="00875EE5" w:rsidP="0051462C">
            <w:pPr>
              <w:spacing w:line="240" w:lineRule="auto"/>
              <w:rPr>
                <w:bCs/>
                <w:sz w:val="20"/>
                <w:szCs w:val="20"/>
              </w:rPr>
            </w:pPr>
            <w:r w:rsidRPr="00CF7781">
              <w:rPr>
                <w:bCs/>
                <w:sz w:val="20"/>
                <w:szCs w:val="20"/>
              </w:rPr>
              <w:t>135.7 (130.5, 140.9) [23.5]</w:t>
            </w:r>
          </w:p>
        </w:tc>
      </w:tr>
      <w:tr w:rsidR="00875EE5" w:rsidRPr="00566947" w14:paraId="6E4ADF3B" w14:textId="77777777" w:rsidTr="0051462C">
        <w:trPr>
          <w:trHeight w:val="320"/>
          <w:jc w:val="center"/>
        </w:trPr>
        <w:tc>
          <w:tcPr>
            <w:tcW w:w="2043" w:type="dxa"/>
            <w:noWrap/>
            <w:vAlign w:val="center"/>
            <w:hideMark/>
          </w:tcPr>
          <w:p w14:paraId="0C8BCC8D" w14:textId="77777777" w:rsidR="00875EE5" w:rsidRPr="008F7CD3" w:rsidRDefault="00875EE5" w:rsidP="0051462C">
            <w:pPr>
              <w:spacing w:line="240" w:lineRule="auto"/>
              <w:rPr>
                <w:b/>
                <w:sz w:val="20"/>
                <w:szCs w:val="20"/>
              </w:rPr>
            </w:pPr>
            <w:r w:rsidRPr="008F7CD3">
              <w:rPr>
                <w:b/>
                <w:sz w:val="20"/>
                <w:szCs w:val="20"/>
              </w:rPr>
              <w:t>DBP (mmHg)</w:t>
            </w:r>
          </w:p>
        </w:tc>
        <w:tc>
          <w:tcPr>
            <w:tcW w:w="2044" w:type="dxa"/>
            <w:noWrap/>
            <w:vAlign w:val="center"/>
          </w:tcPr>
          <w:p w14:paraId="6A32F365" w14:textId="77777777" w:rsidR="00875EE5" w:rsidRPr="008F7CD3" w:rsidRDefault="00875EE5" w:rsidP="0051462C">
            <w:pPr>
              <w:spacing w:line="240" w:lineRule="auto"/>
              <w:rPr>
                <w:bCs/>
                <w:sz w:val="20"/>
                <w:szCs w:val="20"/>
              </w:rPr>
            </w:pPr>
            <w:r w:rsidRPr="00611C53">
              <w:rPr>
                <w:bCs/>
                <w:sz w:val="20"/>
                <w:szCs w:val="20"/>
              </w:rPr>
              <w:t>72.3 (71.8, 72.8) [12.7]</w:t>
            </w:r>
          </w:p>
        </w:tc>
        <w:tc>
          <w:tcPr>
            <w:tcW w:w="2043" w:type="dxa"/>
            <w:noWrap/>
            <w:vAlign w:val="center"/>
          </w:tcPr>
          <w:p w14:paraId="3FB0500B" w14:textId="77777777" w:rsidR="00875EE5" w:rsidRPr="003E640F" w:rsidRDefault="00875EE5" w:rsidP="0051462C">
            <w:pPr>
              <w:spacing w:line="240" w:lineRule="auto"/>
              <w:rPr>
                <w:sz w:val="20"/>
                <w:szCs w:val="20"/>
              </w:rPr>
            </w:pPr>
            <w:r w:rsidRPr="001014F7">
              <w:rPr>
                <w:sz w:val="20"/>
                <w:szCs w:val="20"/>
              </w:rPr>
              <w:t>70.2 (69.5, 70.9) [12.4]</w:t>
            </w:r>
          </w:p>
        </w:tc>
        <w:tc>
          <w:tcPr>
            <w:tcW w:w="2044" w:type="dxa"/>
            <w:noWrap/>
            <w:vAlign w:val="center"/>
          </w:tcPr>
          <w:p w14:paraId="69FB947A" w14:textId="77777777" w:rsidR="00875EE5" w:rsidRPr="00DA78D5" w:rsidRDefault="00875EE5" w:rsidP="0051462C">
            <w:pPr>
              <w:spacing w:line="240" w:lineRule="auto"/>
              <w:rPr>
                <w:sz w:val="20"/>
                <w:szCs w:val="20"/>
              </w:rPr>
            </w:pPr>
            <w:r w:rsidRPr="00C37BD7">
              <w:rPr>
                <w:sz w:val="20"/>
                <w:szCs w:val="20"/>
              </w:rPr>
              <w:t>75.2 (74.2, 76.2) [12.6]</w:t>
            </w:r>
          </w:p>
        </w:tc>
        <w:tc>
          <w:tcPr>
            <w:tcW w:w="2043" w:type="dxa"/>
            <w:noWrap/>
            <w:vAlign w:val="center"/>
          </w:tcPr>
          <w:p w14:paraId="737C0E65" w14:textId="77777777" w:rsidR="00875EE5" w:rsidRPr="00DA7261" w:rsidRDefault="00875EE5" w:rsidP="0051462C">
            <w:pPr>
              <w:spacing w:line="240" w:lineRule="auto"/>
              <w:rPr>
                <w:sz w:val="20"/>
                <w:szCs w:val="20"/>
              </w:rPr>
            </w:pPr>
            <w:r w:rsidRPr="002D6808">
              <w:rPr>
                <w:sz w:val="20"/>
                <w:szCs w:val="20"/>
              </w:rPr>
              <w:t>73.7 (72.2, 75.3) [12.8]</w:t>
            </w:r>
          </w:p>
        </w:tc>
        <w:tc>
          <w:tcPr>
            <w:tcW w:w="2044" w:type="dxa"/>
            <w:noWrap/>
            <w:vAlign w:val="center"/>
          </w:tcPr>
          <w:p w14:paraId="79411F1D" w14:textId="77777777" w:rsidR="00875EE5" w:rsidRPr="00C3611F" w:rsidRDefault="00875EE5" w:rsidP="0051462C">
            <w:pPr>
              <w:spacing w:line="240" w:lineRule="auto"/>
              <w:rPr>
                <w:sz w:val="20"/>
                <w:szCs w:val="20"/>
              </w:rPr>
            </w:pPr>
            <w:r w:rsidRPr="00B00A70">
              <w:rPr>
                <w:sz w:val="20"/>
                <w:szCs w:val="20"/>
              </w:rPr>
              <w:t>73.9 (72.4, 75.4) [12.4]</w:t>
            </w:r>
          </w:p>
        </w:tc>
        <w:tc>
          <w:tcPr>
            <w:tcW w:w="2044" w:type="dxa"/>
            <w:vAlign w:val="center"/>
          </w:tcPr>
          <w:p w14:paraId="5253A76D" w14:textId="77777777" w:rsidR="00875EE5" w:rsidRPr="00C3611F" w:rsidRDefault="00875EE5" w:rsidP="0051462C">
            <w:pPr>
              <w:spacing w:line="240" w:lineRule="auto"/>
              <w:rPr>
                <w:sz w:val="20"/>
                <w:szCs w:val="20"/>
              </w:rPr>
            </w:pPr>
            <w:r w:rsidRPr="00CF7781">
              <w:rPr>
                <w:sz w:val="20"/>
                <w:szCs w:val="20"/>
              </w:rPr>
              <w:t>70.2 (67.3, 73.1) [13.1]</w:t>
            </w:r>
          </w:p>
        </w:tc>
      </w:tr>
      <w:tr w:rsidR="00875EE5" w:rsidRPr="00566947" w14:paraId="0F0426D8" w14:textId="77777777" w:rsidTr="0051462C">
        <w:trPr>
          <w:trHeight w:val="320"/>
          <w:jc w:val="center"/>
        </w:trPr>
        <w:tc>
          <w:tcPr>
            <w:tcW w:w="2043" w:type="dxa"/>
            <w:noWrap/>
            <w:vAlign w:val="center"/>
            <w:hideMark/>
          </w:tcPr>
          <w:p w14:paraId="4962C415" w14:textId="77777777" w:rsidR="00875EE5" w:rsidRPr="008F7CD3" w:rsidRDefault="00875EE5" w:rsidP="0051462C">
            <w:pPr>
              <w:spacing w:line="240" w:lineRule="auto"/>
              <w:rPr>
                <w:b/>
                <w:sz w:val="20"/>
                <w:szCs w:val="20"/>
              </w:rPr>
            </w:pPr>
            <w:r w:rsidRPr="008F7CD3">
              <w:rPr>
                <w:b/>
                <w:sz w:val="20"/>
                <w:szCs w:val="20"/>
              </w:rPr>
              <w:t>Triglycerides (mg/dL)</w:t>
            </w:r>
          </w:p>
        </w:tc>
        <w:tc>
          <w:tcPr>
            <w:tcW w:w="2044" w:type="dxa"/>
            <w:noWrap/>
            <w:vAlign w:val="center"/>
          </w:tcPr>
          <w:p w14:paraId="6D0937F6" w14:textId="77777777" w:rsidR="00875EE5" w:rsidRPr="008F7CD3" w:rsidRDefault="00875EE5" w:rsidP="0051462C">
            <w:pPr>
              <w:spacing w:line="240" w:lineRule="auto"/>
              <w:rPr>
                <w:bCs/>
                <w:sz w:val="20"/>
                <w:szCs w:val="20"/>
              </w:rPr>
            </w:pPr>
            <w:r w:rsidRPr="00611C53">
              <w:rPr>
                <w:bCs/>
                <w:sz w:val="20"/>
                <w:szCs w:val="20"/>
              </w:rPr>
              <w:t>185.4 (180.5, 190.4) [124.8]</w:t>
            </w:r>
          </w:p>
        </w:tc>
        <w:tc>
          <w:tcPr>
            <w:tcW w:w="2043" w:type="dxa"/>
            <w:noWrap/>
            <w:vAlign w:val="center"/>
          </w:tcPr>
          <w:p w14:paraId="15B4CC82" w14:textId="77777777" w:rsidR="00875EE5" w:rsidRPr="008F7CD3" w:rsidRDefault="00875EE5" w:rsidP="0051462C">
            <w:pPr>
              <w:spacing w:line="240" w:lineRule="auto"/>
              <w:rPr>
                <w:bCs/>
                <w:sz w:val="20"/>
                <w:szCs w:val="20"/>
              </w:rPr>
            </w:pPr>
            <w:r w:rsidRPr="001014F7">
              <w:rPr>
                <w:bCs/>
                <w:sz w:val="20"/>
                <w:szCs w:val="20"/>
              </w:rPr>
              <w:t>178.4 (171.6, 185.3) [125.2]</w:t>
            </w:r>
          </w:p>
        </w:tc>
        <w:tc>
          <w:tcPr>
            <w:tcW w:w="2044" w:type="dxa"/>
            <w:noWrap/>
            <w:vAlign w:val="center"/>
          </w:tcPr>
          <w:p w14:paraId="54165FAE" w14:textId="77777777" w:rsidR="00875EE5" w:rsidRPr="00DA78D5" w:rsidRDefault="00875EE5" w:rsidP="0051462C">
            <w:pPr>
              <w:spacing w:line="240" w:lineRule="auto"/>
              <w:rPr>
                <w:sz w:val="20"/>
                <w:szCs w:val="20"/>
              </w:rPr>
            </w:pPr>
            <w:r w:rsidRPr="00C37BD7">
              <w:rPr>
                <w:sz w:val="20"/>
                <w:szCs w:val="20"/>
              </w:rPr>
              <w:t>174.6 (167.0, 182.1) [96.2]</w:t>
            </w:r>
          </w:p>
        </w:tc>
        <w:tc>
          <w:tcPr>
            <w:tcW w:w="2043" w:type="dxa"/>
            <w:noWrap/>
            <w:vAlign w:val="center"/>
          </w:tcPr>
          <w:p w14:paraId="796188D9" w14:textId="77777777" w:rsidR="00875EE5" w:rsidRPr="00DA7261" w:rsidRDefault="00875EE5" w:rsidP="0051462C">
            <w:pPr>
              <w:spacing w:line="240" w:lineRule="auto"/>
              <w:rPr>
                <w:sz w:val="20"/>
                <w:szCs w:val="20"/>
              </w:rPr>
            </w:pPr>
            <w:r w:rsidRPr="002D6808">
              <w:rPr>
                <w:sz w:val="20"/>
                <w:szCs w:val="20"/>
              </w:rPr>
              <w:t>230.2 (211.2, 249.3) [156.1]</w:t>
            </w:r>
          </w:p>
        </w:tc>
        <w:tc>
          <w:tcPr>
            <w:tcW w:w="2044" w:type="dxa"/>
            <w:noWrap/>
            <w:vAlign w:val="center"/>
          </w:tcPr>
          <w:p w14:paraId="2DCBE997" w14:textId="77777777" w:rsidR="00875EE5" w:rsidRPr="008F7CD3" w:rsidRDefault="00875EE5" w:rsidP="0051462C">
            <w:pPr>
              <w:spacing w:line="240" w:lineRule="auto"/>
              <w:rPr>
                <w:bCs/>
                <w:sz w:val="20"/>
                <w:szCs w:val="20"/>
              </w:rPr>
            </w:pPr>
            <w:r w:rsidRPr="00B00A70">
              <w:rPr>
                <w:bCs/>
                <w:sz w:val="20"/>
                <w:szCs w:val="20"/>
              </w:rPr>
              <w:t>200.5 (184.4, 216.6) [137.0]</w:t>
            </w:r>
          </w:p>
        </w:tc>
        <w:tc>
          <w:tcPr>
            <w:tcW w:w="2044" w:type="dxa"/>
            <w:vAlign w:val="center"/>
          </w:tcPr>
          <w:p w14:paraId="02CD09F8" w14:textId="77777777" w:rsidR="00875EE5" w:rsidRPr="008F7CD3" w:rsidRDefault="00875EE5" w:rsidP="0051462C">
            <w:pPr>
              <w:spacing w:line="240" w:lineRule="auto"/>
              <w:rPr>
                <w:bCs/>
                <w:sz w:val="20"/>
                <w:szCs w:val="20"/>
              </w:rPr>
            </w:pPr>
            <w:r w:rsidRPr="00CF7781">
              <w:rPr>
                <w:bCs/>
                <w:sz w:val="20"/>
                <w:szCs w:val="20"/>
              </w:rPr>
              <w:t>164.8 (137.0, 192.6) [82.8]</w:t>
            </w:r>
          </w:p>
        </w:tc>
      </w:tr>
      <w:tr w:rsidR="00875EE5" w:rsidRPr="00566947" w14:paraId="19755C16" w14:textId="77777777" w:rsidTr="0051462C">
        <w:trPr>
          <w:trHeight w:val="320"/>
          <w:jc w:val="center"/>
        </w:trPr>
        <w:tc>
          <w:tcPr>
            <w:tcW w:w="2043" w:type="dxa"/>
            <w:noWrap/>
            <w:vAlign w:val="center"/>
            <w:hideMark/>
          </w:tcPr>
          <w:p w14:paraId="2D52E558" w14:textId="77777777" w:rsidR="00875EE5" w:rsidRPr="008F7CD3" w:rsidRDefault="00875EE5" w:rsidP="0051462C">
            <w:pPr>
              <w:spacing w:line="240" w:lineRule="auto"/>
              <w:rPr>
                <w:b/>
                <w:sz w:val="20"/>
                <w:szCs w:val="20"/>
              </w:rPr>
            </w:pPr>
            <w:r w:rsidRPr="008F7CD3">
              <w:rPr>
                <w:b/>
                <w:sz w:val="20"/>
                <w:szCs w:val="20"/>
              </w:rPr>
              <w:t>eGFR (mL/min/1.73 m²)</w:t>
            </w:r>
          </w:p>
        </w:tc>
        <w:tc>
          <w:tcPr>
            <w:tcW w:w="2044" w:type="dxa"/>
            <w:noWrap/>
            <w:vAlign w:val="center"/>
          </w:tcPr>
          <w:p w14:paraId="60352647" w14:textId="77777777" w:rsidR="00875EE5" w:rsidRPr="008F7CD3" w:rsidRDefault="00875EE5" w:rsidP="0051462C">
            <w:pPr>
              <w:spacing w:line="240" w:lineRule="auto"/>
              <w:rPr>
                <w:bCs/>
                <w:sz w:val="20"/>
                <w:szCs w:val="20"/>
              </w:rPr>
            </w:pPr>
            <w:r w:rsidRPr="00611C53">
              <w:rPr>
                <w:bCs/>
                <w:sz w:val="20"/>
                <w:szCs w:val="20"/>
              </w:rPr>
              <w:t>88.8 (87.9, 89.8) [24.2]</w:t>
            </w:r>
          </w:p>
        </w:tc>
        <w:tc>
          <w:tcPr>
            <w:tcW w:w="2043" w:type="dxa"/>
            <w:noWrap/>
            <w:vAlign w:val="center"/>
          </w:tcPr>
          <w:p w14:paraId="720A4C4E" w14:textId="77777777" w:rsidR="00875EE5" w:rsidRPr="00C45348" w:rsidRDefault="00875EE5" w:rsidP="0051462C">
            <w:pPr>
              <w:spacing w:line="240" w:lineRule="auto"/>
              <w:rPr>
                <w:sz w:val="20"/>
                <w:szCs w:val="20"/>
              </w:rPr>
            </w:pPr>
            <w:r w:rsidRPr="001014F7">
              <w:rPr>
                <w:sz w:val="20"/>
                <w:szCs w:val="20"/>
              </w:rPr>
              <w:t>79.9 (78.7, 81.2) [22.5]</w:t>
            </w:r>
          </w:p>
        </w:tc>
        <w:tc>
          <w:tcPr>
            <w:tcW w:w="2044" w:type="dxa"/>
            <w:noWrap/>
            <w:vAlign w:val="center"/>
          </w:tcPr>
          <w:p w14:paraId="101E365D" w14:textId="77777777" w:rsidR="00875EE5" w:rsidRPr="00DA78D5" w:rsidRDefault="00875EE5" w:rsidP="0051462C">
            <w:pPr>
              <w:spacing w:line="240" w:lineRule="auto"/>
              <w:rPr>
                <w:sz w:val="20"/>
                <w:szCs w:val="20"/>
              </w:rPr>
            </w:pPr>
            <w:r w:rsidRPr="00C37BD7">
              <w:rPr>
                <w:sz w:val="20"/>
                <w:szCs w:val="20"/>
              </w:rPr>
              <w:t>98.3 (96.7, 100.0) [20.8]</w:t>
            </w:r>
          </w:p>
        </w:tc>
        <w:tc>
          <w:tcPr>
            <w:tcW w:w="2043" w:type="dxa"/>
            <w:noWrap/>
            <w:vAlign w:val="center"/>
          </w:tcPr>
          <w:p w14:paraId="72184228" w14:textId="77777777" w:rsidR="00875EE5" w:rsidRPr="00BF2096" w:rsidRDefault="00875EE5" w:rsidP="0051462C">
            <w:pPr>
              <w:spacing w:line="240" w:lineRule="auto"/>
              <w:rPr>
                <w:sz w:val="20"/>
                <w:szCs w:val="20"/>
              </w:rPr>
            </w:pPr>
            <w:r w:rsidRPr="002D6808">
              <w:rPr>
                <w:sz w:val="20"/>
                <w:szCs w:val="20"/>
              </w:rPr>
              <w:t>104.8 (102.2, 107.3) [20.7]</w:t>
            </w:r>
          </w:p>
        </w:tc>
        <w:tc>
          <w:tcPr>
            <w:tcW w:w="2044" w:type="dxa"/>
            <w:noWrap/>
            <w:vAlign w:val="center"/>
          </w:tcPr>
          <w:p w14:paraId="27AEF776" w14:textId="77777777" w:rsidR="00875EE5" w:rsidRPr="00220F00" w:rsidRDefault="00875EE5" w:rsidP="0051462C">
            <w:pPr>
              <w:spacing w:line="240" w:lineRule="auto"/>
              <w:rPr>
                <w:sz w:val="20"/>
                <w:szCs w:val="20"/>
              </w:rPr>
            </w:pPr>
            <w:r w:rsidRPr="00B00A70">
              <w:rPr>
                <w:sz w:val="20"/>
                <w:szCs w:val="20"/>
              </w:rPr>
              <w:t>93.9 (90.9, 96.8) [25.2]</w:t>
            </w:r>
          </w:p>
        </w:tc>
        <w:tc>
          <w:tcPr>
            <w:tcW w:w="2044" w:type="dxa"/>
            <w:vAlign w:val="center"/>
          </w:tcPr>
          <w:p w14:paraId="7E583850" w14:textId="77777777" w:rsidR="00875EE5" w:rsidRPr="00220F00" w:rsidRDefault="00875EE5" w:rsidP="0051462C">
            <w:pPr>
              <w:spacing w:line="240" w:lineRule="auto"/>
              <w:rPr>
                <w:sz w:val="20"/>
                <w:szCs w:val="20"/>
              </w:rPr>
            </w:pPr>
            <w:r w:rsidRPr="00CF7781">
              <w:rPr>
                <w:sz w:val="20"/>
                <w:szCs w:val="20"/>
              </w:rPr>
              <w:t>84.1 (76.7, 91.4) [28.6]</w:t>
            </w:r>
          </w:p>
        </w:tc>
      </w:tr>
      <w:tr w:rsidR="00875EE5" w:rsidRPr="00566947" w14:paraId="108FCDA4" w14:textId="77777777" w:rsidTr="0051462C">
        <w:trPr>
          <w:trHeight w:val="320"/>
          <w:jc w:val="center"/>
        </w:trPr>
        <w:tc>
          <w:tcPr>
            <w:tcW w:w="2043" w:type="dxa"/>
            <w:noWrap/>
            <w:vAlign w:val="center"/>
            <w:hideMark/>
          </w:tcPr>
          <w:p w14:paraId="465A77C2" w14:textId="77777777" w:rsidR="00875EE5" w:rsidRPr="008F7CD3" w:rsidRDefault="00875EE5" w:rsidP="0051462C">
            <w:pPr>
              <w:spacing w:line="240" w:lineRule="auto"/>
              <w:rPr>
                <w:b/>
                <w:sz w:val="20"/>
                <w:szCs w:val="20"/>
              </w:rPr>
            </w:pPr>
            <w:r w:rsidRPr="008F7CD3">
              <w:rPr>
                <w:b/>
                <w:sz w:val="20"/>
                <w:szCs w:val="20"/>
              </w:rPr>
              <w:t>ALT (U/L)</w:t>
            </w:r>
          </w:p>
        </w:tc>
        <w:tc>
          <w:tcPr>
            <w:tcW w:w="2044" w:type="dxa"/>
            <w:noWrap/>
            <w:vAlign w:val="center"/>
          </w:tcPr>
          <w:p w14:paraId="17B1170F" w14:textId="77777777" w:rsidR="00875EE5" w:rsidRPr="008F7CD3" w:rsidRDefault="00875EE5" w:rsidP="0051462C">
            <w:pPr>
              <w:spacing w:line="240" w:lineRule="auto"/>
              <w:rPr>
                <w:bCs/>
                <w:sz w:val="20"/>
                <w:szCs w:val="20"/>
              </w:rPr>
            </w:pPr>
            <w:r w:rsidRPr="00611C53">
              <w:rPr>
                <w:bCs/>
                <w:sz w:val="20"/>
                <w:szCs w:val="20"/>
              </w:rPr>
              <w:t>30.5 (29.5, 31.6) [26.5]</w:t>
            </w:r>
          </w:p>
        </w:tc>
        <w:tc>
          <w:tcPr>
            <w:tcW w:w="2043" w:type="dxa"/>
            <w:noWrap/>
            <w:vAlign w:val="center"/>
          </w:tcPr>
          <w:p w14:paraId="7FCE5C28" w14:textId="77777777" w:rsidR="00875EE5" w:rsidRPr="00E310D1" w:rsidRDefault="00875EE5" w:rsidP="0051462C">
            <w:pPr>
              <w:spacing w:line="240" w:lineRule="auto"/>
              <w:rPr>
                <w:sz w:val="20"/>
                <w:szCs w:val="20"/>
              </w:rPr>
            </w:pPr>
            <w:r w:rsidRPr="001014F7">
              <w:rPr>
                <w:sz w:val="20"/>
                <w:szCs w:val="20"/>
              </w:rPr>
              <w:t>26.1 (25.2, 27.1) [17.4]</w:t>
            </w:r>
          </w:p>
        </w:tc>
        <w:tc>
          <w:tcPr>
            <w:tcW w:w="2044" w:type="dxa"/>
            <w:noWrap/>
            <w:vAlign w:val="center"/>
          </w:tcPr>
          <w:p w14:paraId="2AB27633" w14:textId="77777777" w:rsidR="00875EE5" w:rsidRPr="008F7CD3" w:rsidRDefault="00875EE5" w:rsidP="0051462C">
            <w:pPr>
              <w:spacing w:line="240" w:lineRule="auto"/>
              <w:rPr>
                <w:bCs/>
                <w:sz w:val="20"/>
                <w:szCs w:val="20"/>
              </w:rPr>
            </w:pPr>
            <w:r w:rsidRPr="00C37BD7">
              <w:rPr>
                <w:bCs/>
                <w:sz w:val="20"/>
                <w:szCs w:val="20"/>
              </w:rPr>
              <w:t>32.9 (30.8, 34.9) [26.6]</w:t>
            </w:r>
          </w:p>
        </w:tc>
        <w:tc>
          <w:tcPr>
            <w:tcW w:w="2043" w:type="dxa"/>
            <w:noWrap/>
            <w:vAlign w:val="center"/>
          </w:tcPr>
          <w:p w14:paraId="1B6D4C2F" w14:textId="77777777" w:rsidR="00875EE5" w:rsidRPr="00BF2096" w:rsidRDefault="00875EE5" w:rsidP="0051462C">
            <w:pPr>
              <w:spacing w:line="240" w:lineRule="auto"/>
              <w:rPr>
                <w:sz w:val="20"/>
                <w:szCs w:val="20"/>
              </w:rPr>
            </w:pPr>
            <w:r w:rsidRPr="002D6808">
              <w:rPr>
                <w:sz w:val="20"/>
                <w:szCs w:val="20"/>
              </w:rPr>
              <w:t>37.6 (32.6, 42.6) [41.3]</w:t>
            </w:r>
          </w:p>
        </w:tc>
        <w:tc>
          <w:tcPr>
            <w:tcW w:w="2044" w:type="dxa"/>
            <w:noWrap/>
            <w:vAlign w:val="center"/>
          </w:tcPr>
          <w:p w14:paraId="4B106FC1" w14:textId="77777777" w:rsidR="00875EE5" w:rsidRPr="00220F00" w:rsidRDefault="00875EE5" w:rsidP="0051462C">
            <w:pPr>
              <w:spacing w:line="240" w:lineRule="auto"/>
              <w:rPr>
                <w:sz w:val="20"/>
                <w:szCs w:val="20"/>
              </w:rPr>
            </w:pPr>
            <w:r w:rsidRPr="00B00A70">
              <w:rPr>
                <w:sz w:val="20"/>
                <w:szCs w:val="20"/>
              </w:rPr>
              <w:t>38.8 (34.4, 43.2) [37.2]</w:t>
            </w:r>
          </w:p>
        </w:tc>
        <w:tc>
          <w:tcPr>
            <w:tcW w:w="2044" w:type="dxa"/>
            <w:vAlign w:val="center"/>
          </w:tcPr>
          <w:p w14:paraId="509C204B" w14:textId="77777777" w:rsidR="00875EE5" w:rsidRPr="00220F00" w:rsidRDefault="00875EE5" w:rsidP="0051462C">
            <w:pPr>
              <w:spacing w:line="240" w:lineRule="auto"/>
              <w:rPr>
                <w:sz w:val="20"/>
                <w:szCs w:val="20"/>
              </w:rPr>
            </w:pPr>
            <w:r w:rsidRPr="00CF7781">
              <w:rPr>
                <w:sz w:val="20"/>
                <w:szCs w:val="20"/>
              </w:rPr>
              <w:t>25.6 (21.2, 29.9) [16.8]</w:t>
            </w:r>
          </w:p>
        </w:tc>
      </w:tr>
      <w:tr w:rsidR="00875EE5" w:rsidRPr="00566947" w14:paraId="2194304C" w14:textId="77777777" w:rsidTr="0051462C">
        <w:trPr>
          <w:trHeight w:val="320"/>
          <w:jc w:val="center"/>
        </w:trPr>
        <w:tc>
          <w:tcPr>
            <w:tcW w:w="2043" w:type="dxa"/>
            <w:noWrap/>
            <w:vAlign w:val="center"/>
            <w:hideMark/>
          </w:tcPr>
          <w:p w14:paraId="77D0D1BC" w14:textId="77777777" w:rsidR="00875EE5" w:rsidRPr="008F7CD3" w:rsidRDefault="00875EE5" w:rsidP="0051462C">
            <w:pPr>
              <w:spacing w:line="240" w:lineRule="auto"/>
              <w:rPr>
                <w:b/>
                <w:sz w:val="20"/>
                <w:szCs w:val="20"/>
              </w:rPr>
            </w:pPr>
            <w:r w:rsidRPr="008F7CD3">
              <w:rPr>
                <w:b/>
                <w:sz w:val="20"/>
                <w:szCs w:val="20"/>
              </w:rPr>
              <w:t>AST (U/L)</w:t>
            </w:r>
          </w:p>
        </w:tc>
        <w:tc>
          <w:tcPr>
            <w:tcW w:w="2044" w:type="dxa"/>
            <w:noWrap/>
            <w:vAlign w:val="center"/>
          </w:tcPr>
          <w:p w14:paraId="210B0C3D" w14:textId="77777777" w:rsidR="00875EE5" w:rsidRPr="008F7CD3" w:rsidRDefault="00875EE5" w:rsidP="0051462C">
            <w:pPr>
              <w:spacing w:line="240" w:lineRule="auto"/>
              <w:rPr>
                <w:bCs/>
                <w:sz w:val="20"/>
                <w:szCs w:val="20"/>
              </w:rPr>
            </w:pPr>
            <w:r w:rsidRPr="00611C53">
              <w:rPr>
                <w:bCs/>
                <w:sz w:val="20"/>
                <w:szCs w:val="20"/>
              </w:rPr>
              <w:t>28.2 (27.3, 29.2) [24.2]</w:t>
            </w:r>
          </w:p>
        </w:tc>
        <w:tc>
          <w:tcPr>
            <w:tcW w:w="2043" w:type="dxa"/>
            <w:noWrap/>
            <w:vAlign w:val="center"/>
          </w:tcPr>
          <w:p w14:paraId="3FE14C36" w14:textId="77777777" w:rsidR="00875EE5" w:rsidRPr="003E6FDF" w:rsidRDefault="00875EE5" w:rsidP="0051462C">
            <w:pPr>
              <w:spacing w:line="240" w:lineRule="auto"/>
              <w:rPr>
                <w:sz w:val="20"/>
                <w:szCs w:val="20"/>
              </w:rPr>
            </w:pPr>
            <w:r w:rsidRPr="001014F7">
              <w:rPr>
                <w:sz w:val="20"/>
                <w:szCs w:val="20"/>
              </w:rPr>
              <w:t>26.3 (25.5, 27.1) [14.6]</w:t>
            </w:r>
          </w:p>
        </w:tc>
        <w:tc>
          <w:tcPr>
            <w:tcW w:w="2044" w:type="dxa"/>
            <w:noWrap/>
            <w:vAlign w:val="center"/>
          </w:tcPr>
          <w:p w14:paraId="41359B78" w14:textId="77777777" w:rsidR="00875EE5" w:rsidRPr="00DA78D5" w:rsidRDefault="00875EE5" w:rsidP="0051462C">
            <w:pPr>
              <w:spacing w:line="240" w:lineRule="auto"/>
              <w:rPr>
                <w:sz w:val="20"/>
                <w:szCs w:val="20"/>
              </w:rPr>
            </w:pPr>
            <w:r w:rsidRPr="00C37BD7">
              <w:rPr>
                <w:sz w:val="20"/>
                <w:szCs w:val="20"/>
              </w:rPr>
              <w:t>29.2 (26.4, 32.0) [35.9]</w:t>
            </w:r>
          </w:p>
        </w:tc>
        <w:tc>
          <w:tcPr>
            <w:tcW w:w="2043" w:type="dxa"/>
            <w:noWrap/>
            <w:vAlign w:val="center"/>
          </w:tcPr>
          <w:p w14:paraId="409A1AFE" w14:textId="77777777" w:rsidR="00875EE5" w:rsidRPr="00BF2096" w:rsidRDefault="00875EE5" w:rsidP="0051462C">
            <w:pPr>
              <w:spacing w:line="240" w:lineRule="auto"/>
              <w:rPr>
                <w:sz w:val="20"/>
                <w:szCs w:val="20"/>
              </w:rPr>
            </w:pPr>
            <w:r w:rsidRPr="002D6808">
              <w:rPr>
                <w:sz w:val="20"/>
                <w:szCs w:val="20"/>
              </w:rPr>
              <w:t>30.5 (27.1, 33.9) [27.9]</w:t>
            </w:r>
          </w:p>
        </w:tc>
        <w:tc>
          <w:tcPr>
            <w:tcW w:w="2044" w:type="dxa"/>
            <w:noWrap/>
            <w:vAlign w:val="center"/>
          </w:tcPr>
          <w:p w14:paraId="730A584A" w14:textId="77777777" w:rsidR="00875EE5" w:rsidRPr="00220F00" w:rsidRDefault="00875EE5" w:rsidP="0051462C">
            <w:pPr>
              <w:spacing w:line="240" w:lineRule="auto"/>
              <w:rPr>
                <w:sz w:val="20"/>
                <w:szCs w:val="20"/>
              </w:rPr>
            </w:pPr>
            <w:r w:rsidRPr="00B00A70">
              <w:rPr>
                <w:sz w:val="20"/>
                <w:szCs w:val="20"/>
              </w:rPr>
              <w:t>32.7 (30.1, 35.4) [22.4]</w:t>
            </w:r>
          </w:p>
        </w:tc>
        <w:tc>
          <w:tcPr>
            <w:tcW w:w="2044" w:type="dxa"/>
            <w:vAlign w:val="center"/>
          </w:tcPr>
          <w:p w14:paraId="6EE9FCCD" w14:textId="77777777" w:rsidR="00875EE5" w:rsidRPr="00220F00" w:rsidRDefault="00875EE5" w:rsidP="0051462C">
            <w:pPr>
              <w:spacing w:line="240" w:lineRule="auto"/>
              <w:rPr>
                <w:sz w:val="20"/>
                <w:szCs w:val="20"/>
              </w:rPr>
            </w:pPr>
            <w:r w:rsidRPr="00CF7781">
              <w:rPr>
                <w:sz w:val="20"/>
                <w:szCs w:val="20"/>
              </w:rPr>
              <w:t>26.0 (22.1, 29.9) [15.0]</w:t>
            </w:r>
          </w:p>
        </w:tc>
      </w:tr>
    </w:tbl>
    <w:p w14:paraId="7B2E9143" w14:textId="50629922" w:rsidR="004529D0" w:rsidRPr="009A3A4F" w:rsidRDefault="00875EE5" w:rsidP="004246B5">
      <w:pPr>
        <w:spacing w:line="259" w:lineRule="auto"/>
        <w:rPr>
          <w:bCs/>
          <w:sz w:val="22"/>
          <w:szCs w:val="20"/>
          <w:lang w:eastAsia="zh-CN"/>
        </w:rPr>
        <w:sectPr w:rsidR="004529D0" w:rsidRPr="009A3A4F" w:rsidSect="00E86757">
          <w:pgSz w:w="15840" w:h="12240" w:orient="landscape"/>
          <w:pgMar w:top="1440" w:right="1440" w:bottom="1440" w:left="1440" w:header="720" w:footer="720" w:gutter="0"/>
          <w:cols w:space="720"/>
          <w:docGrid w:linePitch="360"/>
        </w:sectPr>
      </w:pPr>
      <w:r w:rsidRPr="009A3A4F">
        <w:rPr>
          <w:sz w:val="22"/>
          <w:szCs w:val="20"/>
          <w:vertAlign w:val="superscript"/>
        </w:rPr>
        <w:t xml:space="preserve">a </w:t>
      </w:r>
      <w:r w:rsidRPr="009A3A4F">
        <w:rPr>
          <w:sz w:val="22"/>
          <w:szCs w:val="20"/>
        </w:rPr>
        <w:t xml:space="preserve">Only available in 2011-2018. </w:t>
      </w:r>
      <w:r w:rsidRPr="009A3A4F">
        <w:rPr>
          <w:bCs/>
          <w:sz w:val="22"/>
          <w:szCs w:val="20"/>
        </w:rPr>
        <w:t xml:space="preserve">MARD = Mild Age-Related Diabetes, MOD = Mild Obesity-Related Diabetes, SIDD = Severe Insulin-Deficient Diabetes, SIRD = Severe Insulin-Resistant Diabetes, NH = Non-Hispanic.  </w:t>
      </w:r>
      <w:r w:rsidR="008D0316">
        <w:rPr>
          <w:rFonts w:hint="eastAsia"/>
          <w:bCs/>
          <w:sz w:val="22"/>
          <w:szCs w:val="20"/>
          <w:lang w:eastAsia="zh-CN"/>
        </w:rPr>
        <w:t xml:space="preserve"> </w:t>
      </w:r>
      <w:r w:rsidR="008D0316" w:rsidRPr="001A0E05">
        <w:rPr>
          <w:bCs/>
          <w:sz w:val="22"/>
          <w:szCs w:val="20"/>
        </w:rPr>
        <w:t xml:space="preserve">All estimates are mean (95% </w:t>
      </w:r>
      <w:r w:rsidR="00E807F7" w:rsidRPr="001A0E05">
        <w:rPr>
          <w:bCs/>
          <w:sz w:val="22"/>
          <w:szCs w:val="20"/>
        </w:rPr>
        <w:t>CI) [</w:t>
      </w:r>
      <w:r w:rsidR="008D0316" w:rsidRPr="001A0E05">
        <w:rPr>
          <w:bCs/>
          <w:sz w:val="22"/>
          <w:szCs w:val="20"/>
        </w:rPr>
        <w:t>standard deviation] and proportion (95% CI</w:t>
      </w:r>
      <w:r w:rsidR="008D0316">
        <w:rPr>
          <w:rFonts w:hint="eastAsia"/>
          <w:bCs/>
          <w:sz w:val="22"/>
          <w:szCs w:val="20"/>
          <w:lang w:eastAsia="zh-CN"/>
        </w:rPr>
        <w:t>)</w:t>
      </w:r>
      <w:r w:rsidR="008D0316" w:rsidRPr="001A0E05">
        <w:rPr>
          <w:bCs/>
          <w:sz w:val="22"/>
          <w:szCs w:val="20"/>
        </w:rPr>
        <w:t>.</w:t>
      </w:r>
    </w:p>
    <w:p w14:paraId="4487B8AB" w14:textId="1C94B516" w:rsidR="004529D0" w:rsidRPr="00DC1D94" w:rsidRDefault="004529D0" w:rsidP="004529D0">
      <w:pPr>
        <w:spacing w:line="259" w:lineRule="auto"/>
        <w:rPr>
          <w:b/>
          <w:bCs/>
        </w:rPr>
      </w:pPr>
      <w:r>
        <w:rPr>
          <w:b/>
          <w:bCs/>
        </w:rPr>
        <w:lastRenderedPageBreak/>
        <w:t xml:space="preserve">Supplementary Table </w:t>
      </w:r>
      <w:r w:rsidR="004F3CEE">
        <w:rPr>
          <w:b/>
          <w:bCs/>
        </w:rPr>
        <w:t>3</w:t>
      </w:r>
      <w:r>
        <w:rPr>
          <w:b/>
          <w:bCs/>
        </w:rPr>
        <w:t>. Sensitivity analysis results</w:t>
      </w:r>
    </w:p>
    <w:tbl>
      <w:tblPr>
        <w:tblStyle w:val="TableGrid"/>
        <w:tblW w:w="0" w:type="auto"/>
        <w:tblLook w:val="04A0" w:firstRow="1" w:lastRow="0" w:firstColumn="1" w:lastColumn="0" w:noHBand="0" w:noVBand="1"/>
      </w:tblPr>
      <w:tblGrid>
        <w:gridCol w:w="4225"/>
        <w:gridCol w:w="4226"/>
        <w:gridCol w:w="4226"/>
      </w:tblGrid>
      <w:tr w:rsidR="004529D0" w14:paraId="56DF5331" w14:textId="77777777" w:rsidTr="00542B73">
        <w:trPr>
          <w:trHeight w:val="241"/>
        </w:trPr>
        <w:tc>
          <w:tcPr>
            <w:tcW w:w="4225" w:type="dxa"/>
          </w:tcPr>
          <w:p w14:paraId="25C43F61" w14:textId="77777777" w:rsidR="004529D0" w:rsidRPr="000546F0" w:rsidRDefault="004529D0" w:rsidP="00542B73">
            <w:pPr>
              <w:spacing w:line="240" w:lineRule="auto"/>
              <w:rPr>
                <w:b/>
                <w:bCs/>
              </w:rPr>
            </w:pPr>
            <w:r>
              <w:rPr>
                <w:b/>
                <w:bCs/>
              </w:rPr>
              <w:t>Year Removed</w:t>
            </w:r>
          </w:p>
        </w:tc>
        <w:tc>
          <w:tcPr>
            <w:tcW w:w="4226" w:type="dxa"/>
          </w:tcPr>
          <w:p w14:paraId="74C03C1C" w14:textId="77777777" w:rsidR="004529D0" w:rsidRPr="000546F0" w:rsidRDefault="004529D0" w:rsidP="00542B73">
            <w:pPr>
              <w:spacing w:line="240" w:lineRule="auto"/>
              <w:rPr>
                <w:b/>
                <w:bCs/>
              </w:rPr>
            </w:pPr>
            <w:r>
              <w:rPr>
                <w:b/>
                <w:bCs/>
              </w:rPr>
              <w:t>Sample Size</w:t>
            </w:r>
          </w:p>
        </w:tc>
        <w:tc>
          <w:tcPr>
            <w:tcW w:w="4226" w:type="dxa"/>
          </w:tcPr>
          <w:p w14:paraId="0DCEF024" w14:textId="77777777" w:rsidR="004529D0" w:rsidRPr="000546F0" w:rsidRDefault="004529D0" w:rsidP="00542B73">
            <w:pPr>
              <w:spacing w:line="240" w:lineRule="auto"/>
              <w:rPr>
                <w:b/>
                <w:bCs/>
              </w:rPr>
            </w:pPr>
            <w:r>
              <w:rPr>
                <w:b/>
                <w:bCs/>
              </w:rPr>
              <w:t>Adjusted RAND Index</w:t>
            </w:r>
          </w:p>
        </w:tc>
      </w:tr>
      <w:tr w:rsidR="004529D0" w14:paraId="38C7232D" w14:textId="77777777" w:rsidTr="00542B73">
        <w:trPr>
          <w:trHeight w:val="241"/>
        </w:trPr>
        <w:tc>
          <w:tcPr>
            <w:tcW w:w="4225" w:type="dxa"/>
          </w:tcPr>
          <w:p w14:paraId="50876EE5" w14:textId="77777777" w:rsidR="004529D0" w:rsidRDefault="004529D0" w:rsidP="00542B73">
            <w:pPr>
              <w:spacing w:line="240" w:lineRule="auto"/>
            </w:pPr>
            <w:r>
              <w:t>1999-2000</w:t>
            </w:r>
          </w:p>
        </w:tc>
        <w:tc>
          <w:tcPr>
            <w:tcW w:w="4226" w:type="dxa"/>
          </w:tcPr>
          <w:p w14:paraId="76B616D6" w14:textId="77777777" w:rsidR="004529D0" w:rsidRDefault="004529D0" w:rsidP="00542B73">
            <w:pPr>
              <w:spacing w:line="240" w:lineRule="auto"/>
            </w:pPr>
            <w:r>
              <w:t>174</w:t>
            </w:r>
          </w:p>
        </w:tc>
        <w:tc>
          <w:tcPr>
            <w:tcW w:w="4226" w:type="dxa"/>
          </w:tcPr>
          <w:p w14:paraId="4297132B" w14:textId="77777777" w:rsidR="004529D0" w:rsidRDefault="004529D0" w:rsidP="00542B73">
            <w:pPr>
              <w:spacing w:line="240" w:lineRule="auto"/>
            </w:pPr>
            <w:r>
              <w:t>0.99</w:t>
            </w:r>
          </w:p>
        </w:tc>
      </w:tr>
      <w:tr w:rsidR="004529D0" w14:paraId="71D65BC2" w14:textId="77777777" w:rsidTr="00542B73">
        <w:trPr>
          <w:trHeight w:val="241"/>
        </w:trPr>
        <w:tc>
          <w:tcPr>
            <w:tcW w:w="4225" w:type="dxa"/>
          </w:tcPr>
          <w:p w14:paraId="4A9D44EC" w14:textId="77777777" w:rsidR="004529D0" w:rsidRDefault="004529D0" w:rsidP="00542B73">
            <w:pPr>
              <w:spacing w:line="240" w:lineRule="auto"/>
            </w:pPr>
            <w:r>
              <w:t>2001-2002</w:t>
            </w:r>
          </w:p>
        </w:tc>
        <w:tc>
          <w:tcPr>
            <w:tcW w:w="4226" w:type="dxa"/>
          </w:tcPr>
          <w:p w14:paraId="0E69E7D5" w14:textId="77777777" w:rsidR="004529D0" w:rsidRDefault="004529D0" w:rsidP="00542B73">
            <w:pPr>
              <w:spacing w:line="240" w:lineRule="auto"/>
            </w:pPr>
            <w:r>
              <w:t>188</w:t>
            </w:r>
          </w:p>
        </w:tc>
        <w:tc>
          <w:tcPr>
            <w:tcW w:w="4226" w:type="dxa"/>
          </w:tcPr>
          <w:p w14:paraId="0FEF7E8B" w14:textId="77777777" w:rsidR="004529D0" w:rsidRDefault="004529D0" w:rsidP="00542B73">
            <w:pPr>
              <w:spacing w:line="240" w:lineRule="auto"/>
            </w:pPr>
            <w:r>
              <w:t>0.95</w:t>
            </w:r>
          </w:p>
        </w:tc>
      </w:tr>
      <w:tr w:rsidR="004529D0" w14:paraId="7D70C5A8" w14:textId="77777777" w:rsidTr="00542B73">
        <w:trPr>
          <w:trHeight w:val="241"/>
        </w:trPr>
        <w:tc>
          <w:tcPr>
            <w:tcW w:w="4225" w:type="dxa"/>
          </w:tcPr>
          <w:p w14:paraId="478B0355" w14:textId="77777777" w:rsidR="004529D0" w:rsidRDefault="004529D0" w:rsidP="00542B73">
            <w:pPr>
              <w:spacing w:line="240" w:lineRule="auto"/>
            </w:pPr>
            <w:r>
              <w:t>2003-2004</w:t>
            </w:r>
          </w:p>
        </w:tc>
        <w:tc>
          <w:tcPr>
            <w:tcW w:w="4226" w:type="dxa"/>
          </w:tcPr>
          <w:p w14:paraId="3B0BB669" w14:textId="77777777" w:rsidR="004529D0" w:rsidRDefault="004529D0" w:rsidP="00542B73">
            <w:pPr>
              <w:spacing w:line="240" w:lineRule="auto"/>
            </w:pPr>
            <w:r>
              <w:t>185</w:t>
            </w:r>
          </w:p>
        </w:tc>
        <w:tc>
          <w:tcPr>
            <w:tcW w:w="4226" w:type="dxa"/>
          </w:tcPr>
          <w:p w14:paraId="4B61AE83" w14:textId="77777777" w:rsidR="004529D0" w:rsidRDefault="004529D0" w:rsidP="00542B73">
            <w:pPr>
              <w:spacing w:line="240" w:lineRule="auto"/>
            </w:pPr>
            <w:r>
              <w:t>0.97</w:t>
            </w:r>
          </w:p>
        </w:tc>
      </w:tr>
      <w:tr w:rsidR="004529D0" w14:paraId="131B9122" w14:textId="77777777" w:rsidTr="00542B73">
        <w:trPr>
          <w:trHeight w:val="241"/>
        </w:trPr>
        <w:tc>
          <w:tcPr>
            <w:tcW w:w="4225" w:type="dxa"/>
          </w:tcPr>
          <w:p w14:paraId="6A5BB7B6" w14:textId="77777777" w:rsidR="004529D0" w:rsidRDefault="004529D0" w:rsidP="00542B73">
            <w:pPr>
              <w:spacing w:line="240" w:lineRule="auto"/>
            </w:pPr>
            <w:r>
              <w:t>2005-2006</w:t>
            </w:r>
          </w:p>
        </w:tc>
        <w:tc>
          <w:tcPr>
            <w:tcW w:w="4226" w:type="dxa"/>
          </w:tcPr>
          <w:p w14:paraId="5BA3C0B8" w14:textId="77777777" w:rsidR="004529D0" w:rsidRDefault="004529D0" w:rsidP="00542B73">
            <w:pPr>
              <w:spacing w:line="240" w:lineRule="auto"/>
            </w:pPr>
            <w:r>
              <w:t>175</w:t>
            </w:r>
          </w:p>
        </w:tc>
        <w:tc>
          <w:tcPr>
            <w:tcW w:w="4226" w:type="dxa"/>
          </w:tcPr>
          <w:p w14:paraId="3425397F" w14:textId="77777777" w:rsidR="004529D0" w:rsidRDefault="004529D0" w:rsidP="00542B73">
            <w:pPr>
              <w:spacing w:line="240" w:lineRule="auto"/>
            </w:pPr>
            <w:r>
              <w:t>0.47</w:t>
            </w:r>
          </w:p>
        </w:tc>
      </w:tr>
      <w:tr w:rsidR="004529D0" w14:paraId="1AD78805" w14:textId="77777777" w:rsidTr="00542B73">
        <w:trPr>
          <w:trHeight w:val="241"/>
        </w:trPr>
        <w:tc>
          <w:tcPr>
            <w:tcW w:w="4225" w:type="dxa"/>
          </w:tcPr>
          <w:p w14:paraId="239B9095" w14:textId="77777777" w:rsidR="004529D0" w:rsidRDefault="004529D0" w:rsidP="00542B73">
            <w:pPr>
              <w:spacing w:line="240" w:lineRule="auto"/>
            </w:pPr>
            <w:r>
              <w:t>2007-2008</w:t>
            </w:r>
          </w:p>
        </w:tc>
        <w:tc>
          <w:tcPr>
            <w:tcW w:w="4226" w:type="dxa"/>
          </w:tcPr>
          <w:p w14:paraId="220665B1" w14:textId="77777777" w:rsidR="004529D0" w:rsidRDefault="004529D0" w:rsidP="00542B73">
            <w:pPr>
              <w:spacing w:line="240" w:lineRule="auto"/>
            </w:pPr>
            <w:r>
              <w:t>318</w:t>
            </w:r>
          </w:p>
        </w:tc>
        <w:tc>
          <w:tcPr>
            <w:tcW w:w="4226" w:type="dxa"/>
          </w:tcPr>
          <w:p w14:paraId="6A780EAA" w14:textId="77777777" w:rsidR="004529D0" w:rsidRDefault="004529D0" w:rsidP="00542B73">
            <w:pPr>
              <w:spacing w:line="240" w:lineRule="auto"/>
            </w:pPr>
            <w:r>
              <w:t>0.49</w:t>
            </w:r>
          </w:p>
        </w:tc>
      </w:tr>
      <w:tr w:rsidR="004529D0" w14:paraId="1063A36C" w14:textId="77777777" w:rsidTr="00542B73">
        <w:trPr>
          <w:trHeight w:val="241"/>
        </w:trPr>
        <w:tc>
          <w:tcPr>
            <w:tcW w:w="4225" w:type="dxa"/>
          </w:tcPr>
          <w:p w14:paraId="5989EFBF" w14:textId="77777777" w:rsidR="004529D0" w:rsidRDefault="004529D0" w:rsidP="00542B73">
            <w:pPr>
              <w:spacing w:line="240" w:lineRule="auto"/>
            </w:pPr>
            <w:r>
              <w:t>2009-2010</w:t>
            </w:r>
          </w:p>
        </w:tc>
        <w:tc>
          <w:tcPr>
            <w:tcW w:w="4226" w:type="dxa"/>
          </w:tcPr>
          <w:p w14:paraId="1BBF5A9D" w14:textId="77777777" w:rsidR="004529D0" w:rsidRDefault="004529D0" w:rsidP="00542B73">
            <w:pPr>
              <w:spacing w:line="240" w:lineRule="auto"/>
            </w:pPr>
            <w:r>
              <w:t>318</w:t>
            </w:r>
          </w:p>
        </w:tc>
        <w:tc>
          <w:tcPr>
            <w:tcW w:w="4226" w:type="dxa"/>
          </w:tcPr>
          <w:p w14:paraId="170405EA" w14:textId="77777777" w:rsidR="004529D0" w:rsidRDefault="004529D0" w:rsidP="00542B73">
            <w:pPr>
              <w:spacing w:line="240" w:lineRule="auto"/>
            </w:pPr>
            <w:r>
              <w:t>0.97</w:t>
            </w:r>
          </w:p>
        </w:tc>
      </w:tr>
      <w:tr w:rsidR="004529D0" w14:paraId="7122B790" w14:textId="77777777" w:rsidTr="00542B73">
        <w:trPr>
          <w:trHeight w:val="241"/>
        </w:trPr>
        <w:tc>
          <w:tcPr>
            <w:tcW w:w="4225" w:type="dxa"/>
          </w:tcPr>
          <w:p w14:paraId="59812FAA" w14:textId="77777777" w:rsidR="004529D0" w:rsidRDefault="004529D0" w:rsidP="00542B73">
            <w:pPr>
              <w:spacing w:line="240" w:lineRule="auto"/>
            </w:pPr>
            <w:r>
              <w:t>2011-2012</w:t>
            </w:r>
          </w:p>
        </w:tc>
        <w:tc>
          <w:tcPr>
            <w:tcW w:w="4226" w:type="dxa"/>
          </w:tcPr>
          <w:p w14:paraId="4C0E66E5" w14:textId="77777777" w:rsidR="004529D0" w:rsidRDefault="004529D0" w:rsidP="00542B73">
            <w:pPr>
              <w:spacing w:line="240" w:lineRule="auto"/>
            </w:pPr>
            <w:r>
              <w:t>271</w:t>
            </w:r>
          </w:p>
        </w:tc>
        <w:tc>
          <w:tcPr>
            <w:tcW w:w="4226" w:type="dxa"/>
          </w:tcPr>
          <w:p w14:paraId="5F8E4CBC" w14:textId="77777777" w:rsidR="004529D0" w:rsidRDefault="004529D0" w:rsidP="00542B73">
            <w:pPr>
              <w:spacing w:line="240" w:lineRule="auto"/>
            </w:pPr>
            <w:r>
              <w:t>0.95</w:t>
            </w:r>
          </w:p>
        </w:tc>
      </w:tr>
      <w:tr w:rsidR="004529D0" w14:paraId="72675DCD" w14:textId="77777777" w:rsidTr="00542B73">
        <w:trPr>
          <w:trHeight w:val="241"/>
        </w:trPr>
        <w:tc>
          <w:tcPr>
            <w:tcW w:w="4225" w:type="dxa"/>
          </w:tcPr>
          <w:p w14:paraId="5BE90566" w14:textId="77777777" w:rsidR="004529D0" w:rsidRDefault="004529D0" w:rsidP="00542B73">
            <w:pPr>
              <w:spacing w:line="240" w:lineRule="auto"/>
            </w:pPr>
            <w:r>
              <w:t>2013-2014</w:t>
            </w:r>
          </w:p>
        </w:tc>
        <w:tc>
          <w:tcPr>
            <w:tcW w:w="4226" w:type="dxa"/>
          </w:tcPr>
          <w:p w14:paraId="1580FE16" w14:textId="77777777" w:rsidR="004529D0" w:rsidRDefault="004529D0" w:rsidP="00542B73">
            <w:pPr>
              <w:spacing w:line="240" w:lineRule="auto"/>
            </w:pPr>
            <w:r>
              <w:t>233</w:t>
            </w:r>
          </w:p>
        </w:tc>
        <w:tc>
          <w:tcPr>
            <w:tcW w:w="4226" w:type="dxa"/>
          </w:tcPr>
          <w:p w14:paraId="10A05847" w14:textId="77777777" w:rsidR="004529D0" w:rsidRDefault="004529D0" w:rsidP="00542B73">
            <w:pPr>
              <w:spacing w:line="240" w:lineRule="auto"/>
            </w:pPr>
            <w:r>
              <w:t>0.94</w:t>
            </w:r>
          </w:p>
        </w:tc>
      </w:tr>
      <w:tr w:rsidR="004529D0" w14:paraId="209415B2" w14:textId="77777777" w:rsidTr="00542B73">
        <w:trPr>
          <w:trHeight w:val="241"/>
        </w:trPr>
        <w:tc>
          <w:tcPr>
            <w:tcW w:w="4225" w:type="dxa"/>
          </w:tcPr>
          <w:p w14:paraId="028682A7" w14:textId="77777777" w:rsidR="004529D0" w:rsidRDefault="004529D0" w:rsidP="00542B73">
            <w:pPr>
              <w:spacing w:line="240" w:lineRule="auto"/>
            </w:pPr>
            <w:r>
              <w:t>2015-2016</w:t>
            </w:r>
          </w:p>
        </w:tc>
        <w:tc>
          <w:tcPr>
            <w:tcW w:w="4226" w:type="dxa"/>
          </w:tcPr>
          <w:p w14:paraId="7D4EF9D6" w14:textId="77777777" w:rsidR="004529D0" w:rsidRDefault="004529D0" w:rsidP="00542B73">
            <w:pPr>
              <w:spacing w:line="240" w:lineRule="auto"/>
            </w:pPr>
            <w:r>
              <w:t>294</w:t>
            </w:r>
          </w:p>
        </w:tc>
        <w:tc>
          <w:tcPr>
            <w:tcW w:w="4226" w:type="dxa"/>
          </w:tcPr>
          <w:p w14:paraId="59D37749" w14:textId="77777777" w:rsidR="004529D0" w:rsidRDefault="004529D0" w:rsidP="00542B73">
            <w:pPr>
              <w:spacing w:line="240" w:lineRule="auto"/>
            </w:pPr>
            <w:r>
              <w:t>0.98</w:t>
            </w:r>
          </w:p>
        </w:tc>
      </w:tr>
      <w:tr w:rsidR="004529D0" w14:paraId="65CEF91E" w14:textId="77777777" w:rsidTr="00542B73">
        <w:trPr>
          <w:trHeight w:val="241"/>
        </w:trPr>
        <w:tc>
          <w:tcPr>
            <w:tcW w:w="4225" w:type="dxa"/>
          </w:tcPr>
          <w:p w14:paraId="6C110FE6" w14:textId="77777777" w:rsidR="004529D0" w:rsidRDefault="004529D0" w:rsidP="00542B73">
            <w:pPr>
              <w:spacing w:line="240" w:lineRule="auto"/>
            </w:pPr>
            <w:r>
              <w:t>2017-2018</w:t>
            </w:r>
          </w:p>
        </w:tc>
        <w:tc>
          <w:tcPr>
            <w:tcW w:w="4226" w:type="dxa"/>
          </w:tcPr>
          <w:p w14:paraId="659BDA45" w14:textId="77777777" w:rsidR="004529D0" w:rsidRDefault="004529D0" w:rsidP="00542B73">
            <w:pPr>
              <w:spacing w:line="240" w:lineRule="auto"/>
            </w:pPr>
            <w:r>
              <w:t>284</w:t>
            </w:r>
          </w:p>
        </w:tc>
        <w:tc>
          <w:tcPr>
            <w:tcW w:w="4226" w:type="dxa"/>
          </w:tcPr>
          <w:p w14:paraId="271182AD" w14:textId="77777777" w:rsidR="004529D0" w:rsidRDefault="004529D0" w:rsidP="00542B73">
            <w:pPr>
              <w:spacing w:line="240" w:lineRule="auto"/>
            </w:pPr>
            <w:r>
              <w:t>0.94</w:t>
            </w:r>
          </w:p>
        </w:tc>
      </w:tr>
    </w:tbl>
    <w:p w14:paraId="1E4B3F24" w14:textId="2809AFBC" w:rsidR="004529D0" w:rsidRPr="009A3A4F" w:rsidRDefault="00A81025" w:rsidP="002930B1">
      <w:pPr>
        <w:spacing w:before="240" w:line="240" w:lineRule="auto"/>
        <w:rPr>
          <w:sz w:val="22"/>
          <w:szCs w:val="20"/>
        </w:rPr>
        <w:sectPr w:rsidR="004529D0" w:rsidRPr="009A3A4F" w:rsidSect="00E86757">
          <w:pgSz w:w="15840" w:h="12240" w:orient="landscape"/>
          <w:pgMar w:top="1440" w:right="1440" w:bottom="1440" w:left="1440" w:header="720" w:footer="720" w:gutter="0"/>
          <w:cols w:space="720"/>
          <w:docGrid w:linePitch="360"/>
        </w:sectPr>
      </w:pPr>
      <w:r w:rsidRPr="009A3A4F">
        <w:rPr>
          <w:sz w:val="22"/>
          <w:szCs w:val="20"/>
        </w:rPr>
        <w:t xml:space="preserve">The lower ARI for some rounds </w:t>
      </w:r>
      <w:r w:rsidR="0015164E" w:rsidRPr="009A3A4F">
        <w:rPr>
          <w:sz w:val="22"/>
          <w:szCs w:val="20"/>
        </w:rPr>
        <w:t>may reflect</w:t>
      </w:r>
      <w:r w:rsidRPr="009A3A4F">
        <w:rPr>
          <w:sz w:val="22"/>
          <w:szCs w:val="20"/>
        </w:rPr>
        <w:t xml:space="preserve"> underlying differences in distribution of clinical characteristics (</w:t>
      </w:r>
      <w:r w:rsidRPr="009A3A4F">
        <w:rPr>
          <w:b/>
          <w:bCs/>
          <w:sz w:val="22"/>
          <w:szCs w:val="20"/>
        </w:rPr>
        <w:t>Supplementary Figure 2</w:t>
      </w:r>
      <w:r w:rsidRPr="009A3A4F">
        <w:rPr>
          <w:sz w:val="22"/>
          <w:szCs w:val="20"/>
        </w:rPr>
        <w:t>)</w:t>
      </w:r>
    </w:p>
    <w:p w14:paraId="38332615" w14:textId="0EDDCFE3" w:rsidR="009E23C5" w:rsidRDefault="00A738A6" w:rsidP="009E23C5">
      <w:pPr>
        <w:rPr>
          <w:b/>
          <w:bCs/>
        </w:rPr>
      </w:pPr>
      <w:r>
        <w:rPr>
          <w:bCs/>
        </w:rPr>
        <w:lastRenderedPageBreak/>
        <w:t xml:space="preserve">    </w:t>
      </w:r>
      <w:r w:rsidR="009E23C5">
        <w:rPr>
          <w:b/>
          <w:bCs/>
        </w:rPr>
        <w:t>Supplementary Table 4. Body composition distribution for subtypes of type 2 diabetes</w:t>
      </w:r>
    </w:p>
    <w:tbl>
      <w:tblPr>
        <w:tblStyle w:val="TableGrid"/>
        <w:tblW w:w="0" w:type="auto"/>
        <w:tblLook w:val="04A0" w:firstRow="1" w:lastRow="0" w:firstColumn="1" w:lastColumn="0" w:noHBand="0" w:noVBand="1"/>
      </w:tblPr>
      <w:tblGrid>
        <w:gridCol w:w="2111"/>
        <w:gridCol w:w="2111"/>
        <w:gridCol w:w="2111"/>
        <w:gridCol w:w="2111"/>
        <w:gridCol w:w="2111"/>
        <w:gridCol w:w="2111"/>
      </w:tblGrid>
      <w:tr w:rsidR="00CD58AF" w:rsidRPr="00D85ECF" w14:paraId="55975039" w14:textId="77777777" w:rsidTr="008B4E42">
        <w:trPr>
          <w:trHeight w:val="320"/>
        </w:trPr>
        <w:tc>
          <w:tcPr>
            <w:tcW w:w="2111" w:type="dxa"/>
            <w:noWrap/>
            <w:vAlign w:val="center"/>
          </w:tcPr>
          <w:p w14:paraId="1CCFA66A" w14:textId="72DDC5E0" w:rsidR="00CD58AF" w:rsidRPr="008F7CD3" w:rsidRDefault="00CD58AF" w:rsidP="00CD58AF">
            <w:pPr>
              <w:spacing w:line="240" w:lineRule="auto"/>
              <w:rPr>
                <w:b/>
                <w:sz w:val="20"/>
                <w:szCs w:val="20"/>
              </w:rPr>
            </w:pPr>
            <w:r w:rsidRPr="008F7CD3">
              <w:rPr>
                <w:b/>
                <w:sz w:val="20"/>
                <w:szCs w:val="20"/>
              </w:rPr>
              <w:t>Variable</w:t>
            </w:r>
          </w:p>
        </w:tc>
        <w:tc>
          <w:tcPr>
            <w:tcW w:w="2111" w:type="dxa"/>
            <w:noWrap/>
            <w:vAlign w:val="center"/>
          </w:tcPr>
          <w:p w14:paraId="652FEFF8" w14:textId="40FD0B80" w:rsidR="00CD58AF" w:rsidRPr="008F7CD3" w:rsidRDefault="00CD58AF" w:rsidP="00CD58AF">
            <w:pPr>
              <w:spacing w:line="240" w:lineRule="auto"/>
              <w:rPr>
                <w:sz w:val="20"/>
                <w:szCs w:val="20"/>
              </w:rPr>
            </w:pPr>
            <w:r w:rsidRPr="008F7CD3">
              <w:rPr>
                <w:b/>
                <w:sz w:val="20"/>
                <w:szCs w:val="20"/>
              </w:rPr>
              <w:t xml:space="preserve">Overall </w:t>
            </w:r>
          </w:p>
        </w:tc>
        <w:tc>
          <w:tcPr>
            <w:tcW w:w="2111" w:type="dxa"/>
            <w:noWrap/>
            <w:vAlign w:val="center"/>
          </w:tcPr>
          <w:p w14:paraId="7B15F786" w14:textId="46AF0158" w:rsidR="00CD58AF" w:rsidRPr="00DB4ED9" w:rsidRDefault="00CD58AF" w:rsidP="00CD58AF">
            <w:pPr>
              <w:spacing w:line="240" w:lineRule="auto"/>
              <w:rPr>
                <w:sz w:val="20"/>
                <w:szCs w:val="20"/>
              </w:rPr>
            </w:pPr>
            <w:r w:rsidRPr="008F7CD3">
              <w:rPr>
                <w:b/>
                <w:sz w:val="20"/>
                <w:szCs w:val="20"/>
              </w:rPr>
              <w:t xml:space="preserve">MARD </w:t>
            </w:r>
          </w:p>
        </w:tc>
        <w:tc>
          <w:tcPr>
            <w:tcW w:w="2111" w:type="dxa"/>
            <w:noWrap/>
            <w:vAlign w:val="center"/>
          </w:tcPr>
          <w:p w14:paraId="14C5C83E" w14:textId="42D370A0" w:rsidR="00CD58AF" w:rsidRPr="006E6740" w:rsidRDefault="00CD58AF" w:rsidP="00CD58AF">
            <w:pPr>
              <w:spacing w:line="240" w:lineRule="auto"/>
              <w:rPr>
                <w:sz w:val="20"/>
                <w:szCs w:val="20"/>
              </w:rPr>
            </w:pPr>
            <w:r w:rsidRPr="008F7CD3">
              <w:rPr>
                <w:b/>
                <w:sz w:val="20"/>
                <w:szCs w:val="20"/>
              </w:rPr>
              <w:t xml:space="preserve">MOD </w:t>
            </w:r>
          </w:p>
        </w:tc>
        <w:tc>
          <w:tcPr>
            <w:tcW w:w="2111" w:type="dxa"/>
            <w:noWrap/>
            <w:vAlign w:val="center"/>
          </w:tcPr>
          <w:p w14:paraId="029FB00B" w14:textId="449473EE" w:rsidR="00CD58AF" w:rsidRPr="001C0107" w:rsidRDefault="00CD58AF" w:rsidP="00CD58AF">
            <w:pPr>
              <w:spacing w:line="240" w:lineRule="auto"/>
              <w:rPr>
                <w:sz w:val="20"/>
                <w:szCs w:val="20"/>
              </w:rPr>
            </w:pPr>
            <w:r w:rsidRPr="008F7CD3">
              <w:rPr>
                <w:b/>
                <w:sz w:val="20"/>
                <w:szCs w:val="20"/>
              </w:rPr>
              <w:t>SI</w:t>
            </w:r>
            <w:r>
              <w:rPr>
                <w:b/>
                <w:sz w:val="20"/>
                <w:szCs w:val="20"/>
              </w:rPr>
              <w:t>D</w:t>
            </w:r>
            <w:r w:rsidRPr="008F7CD3">
              <w:rPr>
                <w:b/>
                <w:sz w:val="20"/>
                <w:szCs w:val="20"/>
              </w:rPr>
              <w:t>D</w:t>
            </w:r>
          </w:p>
        </w:tc>
        <w:tc>
          <w:tcPr>
            <w:tcW w:w="2111" w:type="dxa"/>
            <w:noWrap/>
            <w:vAlign w:val="center"/>
          </w:tcPr>
          <w:p w14:paraId="43314E58" w14:textId="0E304815" w:rsidR="00CD58AF" w:rsidRPr="00D85ECF" w:rsidRDefault="00CD58AF" w:rsidP="00CD58AF">
            <w:pPr>
              <w:spacing w:line="240" w:lineRule="auto"/>
              <w:rPr>
                <w:sz w:val="20"/>
                <w:szCs w:val="20"/>
              </w:rPr>
            </w:pPr>
            <w:r w:rsidRPr="008F7CD3">
              <w:rPr>
                <w:b/>
                <w:sz w:val="20"/>
                <w:szCs w:val="20"/>
              </w:rPr>
              <w:t xml:space="preserve">SIRD </w:t>
            </w:r>
          </w:p>
        </w:tc>
      </w:tr>
      <w:tr w:rsidR="00CD58AF" w:rsidRPr="00D85ECF" w14:paraId="32ED8785" w14:textId="77777777" w:rsidTr="008B4E42">
        <w:trPr>
          <w:trHeight w:val="320"/>
        </w:trPr>
        <w:tc>
          <w:tcPr>
            <w:tcW w:w="2111" w:type="dxa"/>
            <w:noWrap/>
            <w:vAlign w:val="center"/>
          </w:tcPr>
          <w:p w14:paraId="2F21C25F" w14:textId="6D4A0034" w:rsidR="00CD58AF" w:rsidRPr="008F7CD3" w:rsidRDefault="00CD58AF" w:rsidP="00CD58AF">
            <w:pPr>
              <w:spacing w:line="240" w:lineRule="auto"/>
              <w:rPr>
                <w:b/>
                <w:sz w:val="20"/>
                <w:szCs w:val="20"/>
              </w:rPr>
            </w:pPr>
            <w:r w:rsidRPr="003B6D64">
              <w:rPr>
                <w:b/>
                <w:sz w:val="20"/>
                <w:szCs w:val="20"/>
              </w:rPr>
              <w:t>Unweighted N</w:t>
            </w:r>
          </w:p>
        </w:tc>
        <w:tc>
          <w:tcPr>
            <w:tcW w:w="2111" w:type="dxa"/>
            <w:noWrap/>
            <w:vAlign w:val="center"/>
          </w:tcPr>
          <w:p w14:paraId="3D2A9299" w14:textId="4AF6BC08" w:rsidR="00CD58AF" w:rsidRPr="008F7CD3" w:rsidRDefault="00CD58AF" w:rsidP="00CD58AF">
            <w:pPr>
              <w:spacing w:line="240" w:lineRule="auto"/>
              <w:rPr>
                <w:sz w:val="20"/>
                <w:szCs w:val="20"/>
              </w:rPr>
            </w:pPr>
            <w:r>
              <w:rPr>
                <w:b/>
                <w:sz w:val="20"/>
                <w:szCs w:val="20"/>
              </w:rPr>
              <w:t>2,440</w:t>
            </w:r>
          </w:p>
        </w:tc>
        <w:tc>
          <w:tcPr>
            <w:tcW w:w="2111" w:type="dxa"/>
            <w:noWrap/>
            <w:vAlign w:val="center"/>
          </w:tcPr>
          <w:p w14:paraId="2546DA7D" w14:textId="76986388" w:rsidR="00CD58AF" w:rsidRPr="00DB4ED9" w:rsidRDefault="00CD58AF" w:rsidP="00CD58AF">
            <w:pPr>
              <w:spacing w:line="240" w:lineRule="auto"/>
              <w:rPr>
                <w:sz w:val="20"/>
                <w:szCs w:val="20"/>
              </w:rPr>
            </w:pPr>
            <w:r>
              <w:rPr>
                <w:b/>
                <w:sz w:val="20"/>
                <w:szCs w:val="20"/>
              </w:rPr>
              <w:t>1,281</w:t>
            </w:r>
          </w:p>
        </w:tc>
        <w:tc>
          <w:tcPr>
            <w:tcW w:w="2111" w:type="dxa"/>
            <w:noWrap/>
            <w:vAlign w:val="center"/>
          </w:tcPr>
          <w:p w14:paraId="2A38BE42" w14:textId="4F2F566F" w:rsidR="00CD58AF" w:rsidRPr="006E6740" w:rsidRDefault="00CD58AF" w:rsidP="00CD58AF">
            <w:pPr>
              <w:spacing w:line="240" w:lineRule="auto"/>
              <w:rPr>
                <w:sz w:val="20"/>
                <w:szCs w:val="20"/>
              </w:rPr>
            </w:pPr>
            <w:r>
              <w:rPr>
                <w:b/>
                <w:sz w:val="20"/>
                <w:szCs w:val="20"/>
              </w:rPr>
              <w:t>623</w:t>
            </w:r>
          </w:p>
        </w:tc>
        <w:tc>
          <w:tcPr>
            <w:tcW w:w="2111" w:type="dxa"/>
            <w:noWrap/>
            <w:vAlign w:val="center"/>
          </w:tcPr>
          <w:p w14:paraId="5DE7C370" w14:textId="6613CE3E" w:rsidR="00CD58AF" w:rsidRPr="001C0107" w:rsidRDefault="00CD58AF" w:rsidP="00CD58AF">
            <w:pPr>
              <w:spacing w:line="240" w:lineRule="auto"/>
              <w:rPr>
                <w:sz w:val="20"/>
                <w:szCs w:val="20"/>
              </w:rPr>
            </w:pPr>
            <w:r>
              <w:rPr>
                <w:b/>
                <w:sz w:val="20"/>
                <w:szCs w:val="20"/>
              </w:rPr>
              <w:t>258</w:t>
            </w:r>
          </w:p>
        </w:tc>
        <w:tc>
          <w:tcPr>
            <w:tcW w:w="2111" w:type="dxa"/>
            <w:noWrap/>
            <w:vAlign w:val="center"/>
          </w:tcPr>
          <w:p w14:paraId="1F419B3F" w14:textId="20DC0C46" w:rsidR="00CD58AF" w:rsidRPr="00D85ECF" w:rsidRDefault="00CD58AF" w:rsidP="00CD58AF">
            <w:pPr>
              <w:spacing w:line="240" w:lineRule="auto"/>
              <w:rPr>
                <w:sz w:val="20"/>
                <w:szCs w:val="20"/>
              </w:rPr>
            </w:pPr>
            <w:r>
              <w:rPr>
                <w:b/>
                <w:sz w:val="20"/>
                <w:szCs w:val="20"/>
              </w:rPr>
              <w:t>278</w:t>
            </w:r>
          </w:p>
        </w:tc>
      </w:tr>
      <w:tr w:rsidR="00CD58AF" w:rsidRPr="00D85ECF" w14:paraId="30408CD2" w14:textId="77777777" w:rsidTr="008B4E42">
        <w:trPr>
          <w:trHeight w:val="320"/>
        </w:trPr>
        <w:tc>
          <w:tcPr>
            <w:tcW w:w="2111" w:type="dxa"/>
            <w:noWrap/>
            <w:hideMark/>
          </w:tcPr>
          <w:p w14:paraId="11E33A0D" w14:textId="77777777" w:rsidR="00CD58AF" w:rsidRPr="008F7CD3" w:rsidRDefault="00CD58AF" w:rsidP="008B4E42">
            <w:pPr>
              <w:spacing w:line="240" w:lineRule="auto"/>
              <w:rPr>
                <w:b/>
                <w:sz w:val="20"/>
                <w:szCs w:val="20"/>
              </w:rPr>
            </w:pPr>
            <w:r w:rsidRPr="008F7CD3">
              <w:rPr>
                <w:b/>
                <w:sz w:val="20"/>
                <w:szCs w:val="20"/>
              </w:rPr>
              <w:t>Body Mass Index (kg/m</w:t>
            </w:r>
            <w:r w:rsidRPr="008F7CD3">
              <w:rPr>
                <w:b/>
                <w:sz w:val="20"/>
                <w:szCs w:val="20"/>
                <w:vertAlign w:val="superscript"/>
              </w:rPr>
              <w:t>2</w:t>
            </w:r>
            <w:r w:rsidRPr="008F7CD3">
              <w:rPr>
                <w:b/>
                <w:sz w:val="20"/>
                <w:szCs w:val="20"/>
              </w:rPr>
              <w:t>)</w:t>
            </w:r>
          </w:p>
        </w:tc>
        <w:tc>
          <w:tcPr>
            <w:tcW w:w="2111" w:type="dxa"/>
            <w:noWrap/>
            <w:hideMark/>
          </w:tcPr>
          <w:p w14:paraId="5536C622" w14:textId="77777777" w:rsidR="00CD58AF" w:rsidRPr="008F7CD3" w:rsidRDefault="00CD58AF" w:rsidP="008B4E42">
            <w:pPr>
              <w:spacing w:line="240" w:lineRule="auto"/>
              <w:rPr>
                <w:bCs/>
                <w:sz w:val="20"/>
                <w:szCs w:val="20"/>
              </w:rPr>
            </w:pPr>
            <w:r w:rsidRPr="008F7CD3">
              <w:rPr>
                <w:sz w:val="20"/>
                <w:szCs w:val="20"/>
              </w:rPr>
              <w:t>33.4 (33.0, 33.9) [7.8]</w:t>
            </w:r>
          </w:p>
        </w:tc>
        <w:tc>
          <w:tcPr>
            <w:tcW w:w="2111" w:type="dxa"/>
            <w:noWrap/>
            <w:hideMark/>
          </w:tcPr>
          <w:p w14:paraId="315BF625" w14:textId="77777777" w:rsidR="00CD58AF" w:rsidRPr="00DB4ED9" w:rsidRDefault="00CD58AF" w:rsidP="008B4E42">
            <w:pPr>
              <w:spacing w:line="240" w:lineRule="auto"/>
              <w:rPr>
                <w:sz w:val="20"/>
                <w:szCs w:val="20"/>
              </w:rPr>
            </w:pPr>
            <w:r w:rsidRPr="00DB4ED9">
              <w:rPr>
                <w:sz w:val="20"/>
                <w:szCs w:val="20"/>
              </w:rPr>
              <w:t>29.3 (28.9, 29.6) [4.6]</w:t>
            </w:r>
          </w:p>
        </w:tc>
        <w:tc>
          <w:tcPr>
            <w:tcW w:w="2111" w:type="dxa"/>
            <w:noWrap/>
            <w:hideMark/>
          </w:tcPr>
          <w:p w14:paraId="2FFEC395" w14:textId="77777777" w:rsidR="00CD58AF" w:rsidRPr="006E6740" w:rsidRDefault="00CD58AF" w:rsidP="008B4E42">
            <w:pPr>
              <w:spacing w:line="240" w:lineRule="auto"/>
              <w:rPr>
                <w:sz w:val="20"/>
                <w:szCs w:val="20"/>
              </w:rPr>
            </w:pPr>
            <w:r w:rsidRPr="006E6740">
              <w:rPr>
                <w:sz w:val="20"/>
                <w:szCs w:val="20"/>
              </w:rPr>
              <w:t>39.6 (38.7, 40.4) [7.4]</w:t>
            </w:r>
          </w:p>
        </w:tc>
        <w:tc>
          <w:tcPr>
            <w:tcW w:w="2111" w:type="dxa"/>
            <w:noWrap/>
            <w:hideMark/>
          </w:tcPr>
          <w:p w14:paraId="5BA1F24F" w14:textId="77777777" w:rsidR="00CD58AF" w:rsidRPr="001C0107" w:rsidRDefault="00CD58AF" w:rsidP="008B4E42">
            <w:pPr>
              <w:spacing w:line="240" w:lineRule="auto"/>
              <w:rPr>
                <w:sz w:val="20"/>
                <w:szCs w:val="20"/>
              </w:rPr>
            </w:pPr>
            <w:r w:rsidRPr="001C0107">
              <w:rPr>
                <w:sz w:val="20"/>
                <w:szCs w:val="20"/>
              </w:rPr>
              <w:t>32.5 (31.2, 33.9) [6.7]</w:t>
            </w:r>
          </w:p>
        </w:tc>
        <w:tc>
          <w:tcPr>
            <w:tcW w:w="2111" w:type="dxa"/>
            <w:noWrap/>
            <w:hideMark/>
          </w:tcPr>
          <w:p w14:paraId="6ED9AFF7" w14:textId="77777777" w:rsidR="00CD58AF" w:rsidRPr="00D85ECF" w:rsidRDefault="00CD58AF" w:rsidP="008B4E42">
            <w:pPr>
              <w:spacing w:line="240" w:lineRule="auto"/>
              <w:rPr>
                <w:sz w:val="20"/>
                <w:szCs w:val="20"/>
              </w:rPr>
            </w:pPr>
            <w:r w:rsidRPr="00D85ECF">
              <w:rPr>
                <w:sz w:val="20"/>
                <w:szCs w:val="20"/>
              </w:rPr>
              <w:t>36.0 (34.1, 37.9) [9.2]</w:t>
            </w:r>
          </w:p>
        </w:tc>
      </w:tr>
      <w:tr w:rsidR="00CD58AF" w:rsidRPr="008F7CD3" w14:paraId="14E21B33" w14:textId="77777777" w:rsidTr="008B4E42">
        <w:trPr>
          <w:trHeight w:val="320"/>
        </w:trPr>
        <w:tc>
          <w:tcPr>
            <w:tcW w:w="2111" w:type="dxa"/>
            <w:noWrap/>
            <w:hideMark/>
          </w:tcPr>
          <w:p w14:paraId="376711F5" w14:textId="77777777" w:rsidR="00CD58AF" w:rsidRPr="008F7CD3" w:rsidRDefault="00CD58AF" w:rsidP="008B4E42">
            <w:pPr>
              <w:spacing w:line="240" w:lineRule="auto"/>
              <w:rPr>
                <w:b/>
                <w:sz w:val="20"/>
                <w:szCs w:val="20"/>
              </w:rPr>
            </w:pPr>
            <w:r w:rsidRPr="008F7CD3">
              <w:rPr>
                <w:b/>
                <w:sz w:val="20"/>
                <w:szCs w:val="20"/>
              </w:rPr>
              <w:t>Body Fat Percentage (%)</w:t>
            </w:r>
            <w:r w:rsidRPr="008F7CD3">
              <w:rPr>
                <w:b/>
                <w:sz w:val="20"/>
                <w:szCs w:val="20"/>
                <w:vertAlign w:val="superscript"/>
              </w:rPr>
              <w:t>a</w:t>
            </w:r>
          </w:p>
        </w:tc>
        <w:tc>
          <w:tcPr>
            <w:tcW w:w="2111" w:type="dxa"/>
            <w:noWrap/>
            <w:hideMark/>
          </w:tcPr>
          <w:p w14:paraId="0828AA4A" w14:textId="77777777" w:rsidR="00CD58AF" w:rsidRPr="00C50FC2" w:rsidRDefault="00CD58AF" w:rsidP="008B4E42">
            <w:pPr>
              <w:spacing w:line="240" w:lineRule="auto"/>
              <w:rPr>
                <w:bCs/>
                <w:sz w:val="20"/>
                <w:szCs w:val="20"/>
              </w:rPr>
            </w:pPr>
            <w:r w:rsidRPr="00C50FC2">
              <w:rPr>
                <w:sz w:val="20"/>
                <w:szCs w:val="20"/>
              </w:rPr>
              <w:t>37.3 (36.7, 37.8) [8.0]</w:t>
            </w:r>
          </w:p>
        </w:tc>
        <w:tc>
          <w:tcPr>
            <w:tcW w:w="2111" w:type="dxa"/>
            <w:noWrap/>
            <w:hideMark/>
          </w:tcPr>
          <w:p w14:paraId="1B199AE6" w14:textId="77777777" w:rsidR="00CD58AF" w:rsidRPr="00C50FC2" w:rsidRDefault="00CD58AF" w:rsidP="008B4E42">
            <w:pPr>
              <w:spacing w:line="240" w:lineRule="auto"/>
              <w:rPr>
                <w:sz w:val="20"/>
                <w:szCs w:val="20"/>
              </w:rPr>
            </w:pPr>
            <w:r w:rsidRPr="00C50FC2">
              <w:rPr>
                <w:sz w:val="20"/>
                <w:szCs w:val="20"/>
              </w:rPr>
              <w:t>35.0 (34.3, 35.6) [7.5]</w:t>
            </w:r>
          </w:p>
          <w:p w14:paraId="40581E01" w14:textId="77777777" w:rsidR="00CD58AF" w:rsidRPr="00C50FC2" w:rsidRDefault="00CD58AF" w:rsidP="008B4E42">
            <w:pPr>
              <w:spacing w:line="240" w:lineRule="auto"/>
              <w:rPr>
                <w:bCs/>
                <w:sz w:val="20"/>
                <w:szCs w:val="20"/>
              </w:rPr>
            </w:pPr>
          </w:p>
        </w:tc>
        <w:tc>
          <w:tcPr>
            <w:tcW w:w="2111" w:type="dxa"/>
            <w:noWrap/>
            <w:hideMark/>
          </w:tcPr>
          <w:p w14:paraId="0F83EBE6" w14:textId="77777777" w:rsidR="00CD58AF" w:rsidRPr="006E6740" w:rsidRDefault="00CD58AF" w:rsidP="008B4E42">
            <w:pPr>
              <w:spacing w:line="240" w:lineRule="auto"/>
              <w:rPr>
                <w:sz w:val="20"/>
                <w:szCs w:val="20"/>
              </w:rPr>
            </w:pPr>
            <w:r w:rsidRPr="006E6740">
              <w:rPr>
                <w:sz w:val="20"/>
                <w:szCs w:val="20"/>
              </w:rPr>
              <w:t>41.2 (40.3, 42.1) [7.3]</w:t>
            </w:r>
          </w:p>
        </w:tc>
        <w:tc>
          <w:tcPr>
            <w:tcW w:w="2111" w:type="dxa"/>
            <w:noWrap/>
            <w:hideMark/>
          </w:tcPr>
          <w:p w14:paraId="52FDA0BC" w14:textId="77777777" w:rsidR="00CD58AF" w:rsidRPr="001C0107" w:rsidRDefault="00CD58AF" w:rsidP="008B4E42">
            <w:pPr>
              <w:spacing w:line="240" w:lineRule="auto"/>
              <w:rPr>
                <w:sz w:val="20"/>
                <w:szCs w:val="20"/>
              </w:rPr>
            </w:pPr>
            <w:r w:rsidRPr="001C0107">
              <w:rPr>
                <w:sz w:val="20"/>
                <w:szCs w:val="20"/>
              </w:rPr>
              <w:t>34.7 (33.3, 36.1) [7.6]</w:t>
            </w:r>
          </w:p>
        </w:tc>
        <w:tc>
          <w:tcPr>
            <w:tcW w:w="2111" w:type="dxa"/>
            <w:noWrap/>
            <w:hideMark/>
          </w:tcPr>
          <w:p w14:paraId="670C1F64" w14:textId="77777777" w:rsidR="00CD58AF" w:rsidRPr="00D85ECF" w:rsidRDefault="00CD58AF" w:rsidP="008B4E42">
            <w:pPr>
              <w:spacing w:line="240" w:lineRule="auto"/>
              <w:rPr>
                <w:sz w:val="20"/>
                <w:szCs w:val="20"/>
              </w:rPr>
            </w:pPr>
            <w:r w:rsidRPr="00D85ECF">
              <w:rPr>
                <w:sz w:val="20"/>
                <w:szCs w:val="20"/>
              </w:rPr>
              <w:t>37.0 (35.5, 38.5) [7.8]</w:t>
            </w:r>
          </w:p>
          <w:p w14:paraId="571D2A06" w14:textId="77777777" w:rsidR="00CD58AF" w:rsidRPr="008F7CD3" w:rsidRDefault="00CD58AF" w:rsidP="008B4E42">
            <w:pPr>
              <w:spacing w:line="240" w:lineRule="auto"/>
              <w:rPr>
                <w:bCs/>
                <w:sz w:val="20"/>
                <w:szCs w:val="20"/>
              </w:rPr>
            </w:pPr>
          </w:p>
        </w:tc>
      </w:tr>
      <w:tr w:rsidR="00CD58AF" w:rsidRPr="00D85ECF" w14:paraId="232CD8FB" w14:textId="77777777" w:rsidTr="008B4E42">
        <w:trPr>
          <w:trHeight w:val="320"/>
        </w:trPr>
        <w:tc>
          <w:tcPr>
            <w:tcW w:w="2111" w:type="dxa"/>
            <w:noWrap/>
            <w:hideMark/>
          </w:tcPr>
          <w:p w14:paraId="413A2009" w14:textId="77777777" w:rsidR="00CD58AF" w:rsidRPr="008F7CD3" w:rsidRDefault="00CD58AF" w:rsidP="008B4E42">
            <w:pPr>
              <w:spacing w:line="240" w:lineRule="auto"/>
              <w:rPr>
                <w:b/>
                <w:sz w:val="20"/>
                <w:szCs w:val="20"/>
              </w:rPr>
            </w:pPr>
            <w:r w:rsidRPr="008F7CD3">
              <w:rPr>
                <w:b/>
                <w:sz w:val="20"/>
                <w:szCs w:val="20"/>
              </w:rPr>
              <w:t>Waist Circumference (cm)</w:t>
            </w:r>
          </w:p>
        </w:tc>
        <w:tc>
          <w:tcPr>
            <w:tcW w:w="2111" w:type="dxa"/>
            <w:noWrap/>
            <w:hideMark/>
          </w:tcPr>
          <w:p w14:paraId="6DEBCF0F" w14:textId="77777777" w:rsidR="00CD58AF" w:rsidRPr="008F7CD3" w:rsidRDefault="00CD58AF" w:rsidP="008B4E42">
            <w:pPr>
              <w:spacing w:line="240" w:lineRule="auto"/>
              <w:rPr>
                <w:bCs/>
                <w:sz w:val="20"/>
                <w:szCs w:val="20"/>
              </w:rPr>
            </w:pPr>
            <w:r w:rsidRPr="008F7CD3">
              <w:rPr>
                <w:sz w:val="20"/>
                <w:szCs w:val="20"/>
              </w:rPr>
              <w:t>111.2 (110.2, 112.2) [16.6]</w:t>
            </w:r>
          </w:p>
        </w:tc>
        <w:tc>
          <w:tcPr>
            <w:tcW w:w="2111" w:type="dxa"/>
            <w:noWrap/>
            <w:hideMark/>
          </w:tcPr>
          <w:p w14:paraId="0A7371D5" w14:textId="77777777" w:rsidR="00CD58AF" w:rsidRPr="00DB4ED9" w:rsidRDefault="00CD58AF" w:rsidP="008B4E42">
            <w:pPr>
              <w:spacing w:line="240" w:lineRule="auto"/>
              <w:rPr>
                <w:sz w:val="20"/>
                <w:szCs w:val="20"/>
              </w:rPr>
            </w:pPr>
            <w:r w:rsidRPr="00DB4ED9">
              <w:rPr>
                <w:sz w:val="20"/>
                <w:szCs w:val="20"/>
              </w:rPr>
              <w:t>102.9 (101.9, 103.9) [11.8]</w:t>
            </w:r>
          </w:p>
        </w:tc>
        <w:tc>
          <w:tcPr>
            <w:tcW w:w="2111" w:type="dxa"/>
            <w:noWrap/>
            <w:hideMark/>
          </w:tcPr>
          <w:p w14:paraId="09E2A3C4" w14:textId="77777777" w:rsidR="00CD58AF" w:rsidRPr="006E6740" w:rsidRDefault="00CD58AF" w:rsidP="008B4E42">
            <w:pPr>
              <w:spacing w:line="240" w:lineRule="auto"/>
              <w:rPr>
                <w:sz w:val="20"/>
                <w:szCs w:val="20"/>
              </w:rPr>
            </w:pPr>
            <w:r w:rsidRPr="006E6740">
              <w:rPr>
                <w:sz w:val="20"/>
                <w:szCs w:val="20"/>
              </w:rPr>
              <w:t>122.8 (121.2, 124.4) [14.6]</w:t>
            </w:r>
          </w:p>
        </w:tc>
        <w:tc>
          <w:tcPr>
            <w:tcW w:w="2111" w:type="dxa"/>
            <w:noWrap/>
            <w:hideMark/>
          </w:tcPr>
          <w:p w14:paraId="56B15032" w14:textId="77777777" w:rsidR="00CD58AF" w:rsidRPr="00E175EC" w:rsidRDefault="00CD58AF" w:rsidP="008B4E42">
            <w:pPr>
              <w:spacing w:line="240" w:lineRule="auto"/>
              <w:rPr>
                <w:sz w:val="20"/>
                <w:szCs w:val="20"/>
              </w:rPr>
            </w:pPr>
            <w:r w:rsidRPr="00E175EC">
              <w:rPr>
                <w:sz w:val="20"/>
                <w:szCs w:val="20"/>
              </w:rPr>
              <w:t>109.8 (106.4, 113.1) [15.6]</w:t>
            </w:r>
          </w:p>
        </w:tc>
        <w:tc>
          <w:tcPr>
            <w:tcW w:w="2111" w:type="dxa"/>
            <w:noWrap/>
            <w:hideMark/>
          </w:tcPr>
          <w:p w14:paraId="6B5E7EA1" w14:textId="77777777" w:rsidR="00CD58AF" w:rsidRPr="00D85ECF" w:rsidRDefault="00CD58AF" w:rsidP="008B4E42">
            <w:pPr>
              <w:spacing w:line="240" w:lineRule="auto"/>
              <w:rPr>
                <w:sz w:val="20"/>
                <w:szCs w:val="20"/>
              </w:rPr>
            </w:pPr>
            <w:r w:rsidRPr="00D85ECF">
              <w:rPr>
                <w:sz w:val="20"/>
                <w:szCs w:val="20"/>
              </w:rPr>
              <w:t>116.8 (112.9, 120.7) [19.1]</w:t>
            </w:r>
          </w:p>
        </w:tc>
      </w:tr>
      <w:tr w:rsidR="00CD58AF" w:rsidRPr="00D85ECF" w14:paraId="211DFBDF" w14:textId="77777777" w:rsidTr="004E2D02">
        <w:trPr>
          <w:trHeight w:val="899"/>
        </w:trPr>
        <w:tc>
          <w:tcPr>
            <w:tcW w:w="2111" w:type="dxa"/>
            <w:noWrap/>
          </w:tcPr>
          <w:p w14:paraId="0A8CDDA5" w14:textId="5618DCF8" w:rsidR="00CD58AF" w:rsidRPr="008F7CD3" w:rsidRDefault="00106664" w:rsidP="008B4E42">
            <w:pPr>
              <w:spacing w:line="240" w:lineRule="auto"/>
              <w:rPr>
                <w:b/>
                <w:sz w:val="20"/>
                <w:szCs w:val="20"/>
              </w:rPr>
            </w:pPr>
            <w:r>
              <w:rPr>
                <w:b/>
                <w:sz w:val="20"/>
                <w:szCs w:val="20"/>
              </w:rPr>
              <w:t xml:space="preserve">% </w:t>
            </w:r>
            <w:r w:rsidR="00985652">
              <w:rPr>
                <w:b/>
                <w:sz w:val="20"/>
                <w:szCs w:val="20"/>
              </w:rPr>
              <w:t>Arm + Leg Fat (subcutaneous fat proxy)</w:t>
            </w:r>
            <w:r w:rsidR="00F831CC" w:rsidRPr="008F7CD3">
              <w:rPr>
                <w:b/>
                <w:sz w:val="20"/>
                <w:szCs w:val="20"/>
                <w:vertAlign w:val="superscript"/>
              </w:rPr>
              <w:t>a</w:t>
            </w:r>
            <w:r w:rsidR="00985652">
              <w:rPr>
                <w:b/>
                <w:sz w:val="20"/>
                <w:szCs w:val="20"/>
              </w:rPr>
              <w:t xml:space="preserve"> </w:t>
            </w:r>
          </w:p>
        </w:tc>
        <w:tc>
          <w:tcPr>
            <w:tcW w:w="2111" w:type="dxa"/>
            <w:noWrap/>
          </w:tcPr>
          <w:p w14:paraId="591FA8DB" w14:textId="26500F28" w:rsidR="00CD58AF" w:rsidRPr="008F7CD3" w:rsidRDefault="0002373C" w:rsidP="008B4E42">
            <w:pPr>
              <w:spacing w:line="240" w:lineRule="auto"/>
              <w:rPr>
                <w:bCs/>
                <w:sz w:val="20"/>
                <w:szCs w:val="20"/>
              </w:rPr>
            </w:pPr>
            <w:r w:rsidRPr="0002373C">
              <w:rPr>
                <w:bCs/>
                <w:sz w:val="20"/>
                <w:szCs w:val="20"/>
              </w:rPr>
              <w:t>36.</w:t>
            </w:r>
            <w:r w:rsidR="00F41241">
              <w:rPr>
                <w:bCs/>
                <w:sz w:val="20"/>
                <w:szCs w:val="20"/>
              </w:rPr>
              <w:t>6</w:t>
            </w:r>
            <w:r w:rsidRPr="0002373C">
              <w:rPr>
                <w:bCs/>
                <w:sz w:val="20"/>
                <w:szCs w:val="20"/>
              </w:rPr>
              <w:t xml:space="preserve"> (35.8, 37.</w:t>
            </w:r>
            <w:r w:rsidR="00F41241">
              <w:rPr>
                <w:bCs/>
                <w:sz w:val="20"/>
                <w:szCs w:val="20"/>
              </w:rPr>
              <w:t>3</w:t>
            </w:r>
            <w:r w:rsidRPr="0002373C">
              <w:rPr>
                <w:bCs/>
                <w:sz w:val="20"/>
                <w:szCs w:val="20"/>
              </w:rPr>
              <w:t>) [9.</w:t>
            </w:r>
            <w:r w:rsidR="00F41241">
              <w:rPr>
                <w:bCs/>
                <w:sz w:val="20"/>
                <w:szCs w:val="20"/>
              </w:rPr>
              <w:t>8</w:t>
            </w:r>
            <w:r w:rsidRPr="0002373C">
              <w:rPr>
                <w:bCs/>
                <w:sz w:val="20"/>
                <w:szCs w:val="20"/>
              </w:rPr>
              <w:t>]</w:t>
            </w:r>
          </w:p>
        </w:tc>
        <w:tc>
          <w:tcPr>
            <w:tcW w:w="2111" w:type="dxa"/>
            <w:noWrap/>
          </w:tcPr>
          <w:p w14:paraId="2E9DAFF4" w14:textId="25CDA877" w:rsidR="00CD58AF" w:rsidRPr="00DB4ED9" w:rsidRDefault="00446669" w:rsidP="008B4E42">
            <w:pPr>
              <w:spacing w:line="240" w:lineRule="auto"/>
              <w:rPr>
                <w:sz w:val="20"/>
                <w:szCs w:val="20"/>
              </w:rPr>
            </w:pPr>
            <w:r w:rsidRPr="00446669">
              <w:rPr>
                <w:sz w:val="20"/>
                <w:szCs w:val="20"/>
              </w:rPr>
              <w:t>34.1 (33, 35.</w:t>
            </w:r>
            <w:r w:rsidR="00F41241">
              <w:rPr>
                <w:sz w:val="20"/>
                <w:szCs w:val="20"/>
              </w:rPr>
              <w:t>2</w:t>
            </w:r>
            <w:r w:rsidRPr="00446669">
              <w:rPr>
                <w:sz w:val="20"/>
                <w:szCs w:val="20"/>
              </w:rPr>
              <w:t>) [9.</w:t>
            </w:r>
            <w:r w:rsidR="00F41241">
              <w:rPr>
                <w:sz w:val="20"/>
                <w:szCs w:val="20"/>
              </w:rPr>
              <w:t>5</w:t>
            </w:r>
            <w:r w:rsidRPr="00446669">
              <w:rPr>
                <w:sz w:val="20"/>
                <w:szCs w:val="20"/>
              </w:rPr>
              <w:t>]</w:t>
            </w:r>
          </w:p>
        </w:tc>
        <w:tc>
          <w:tcPr>
            <w:tcW w:w="2111" w:type="dxa"/>
            <w:noWrap/>
          </w:tcPr>
          <w:p w14:paraId="7273E7AC" w14:textId="20A2C8EA" w:rsidR="00CD58AF" w:rsidRPr="006E6740" w:rsidRDefault="00446669" w:rsidP="008B4E42">
            <w:pPr>
              <w:spacing w:line="240" w:lineRule="auto"/>
              <w:rPr>
                <w:sz w:val="20"/>
                <w:szCs w:val="20"/>
              </w:rPr>
            </w:pPr>
            <w:r w:rsidRPr="00446669">
              <w:rPr>
                <w:sz w:val="20"/>
                <w:szCs w:val="20"/>
              </w:rPr>
              <w:t>40.9 (39.5, 42.3) [</w:t>
            </w:r>
            <w:r w:rsidR="00F41241">
              <w:rPr>
                <w:sz w:val="20"/>
                <w:szCs w:val="20"/>
              </w:rPr>
              <w:t>9</w:t>
            </w:r>
            <w:r w:rsidRPr="00446669">
              <w:rPr>
                <w:sz w:val="20"/>
                <w:szCs w:val="20"/>
              </w:rPr>
              <w:t>]</w:t>
            </w:r>
          </w:p>
        </w:tc>
        <w:tc>
          <w:tcPr>
            <w:tcW w:w="2111" w:type="dxa"/>
            <w:noWrap/>
          </w:tcPr>
          <w:p w14:paraId="638BAEFD" w14:textId="1077C0FF" w:rsidR="00CD58AF" w:rsidRPr="00E175EC" w:rsidRDefault="00F41241" w:rsidP="008B4E42">
            <w:pPr>
              <w:spacing w:line="240" w:lineRule="auto"/>
              <w:rPr>
                <w:sz w:val="20"/>
                <w:szCs w:val="20"/>
              </w:rPr>
            </w:pPr>
            <w:r w:rsidRPr="00F41241">
              <w:rPr>
                <w:sz w:val="20"/>
                <w:szCs w:val="20"/>
              </w:rPr>
              <w:t>33.</w:t>
            </w:r>
            <w:r>
              <w:rPr>
                <w:sz w:val="20"/>
                <w:szCs w:val="20"/>
              </w:rPr>
              <w:t>8</w:t>
            </w:r>
            <w:r w:rsidRPr="00F41241">
              <w:rPr>
                <w:sz w:val="20"/>
                <w:szCs w:val="20"/>
              </w:rPr>
              <w:t xml:space="preserve"> (31.7, 35.8) [9.5]</w:t>
            </w:r>
          </w:p>
        </w:tc>
        <w:tc>
          <w:tcPr>
            <w:tcW w:w="2111" w:type="dxa"/>
            <w:noWrap/>
          </w:tcPr>
          <w:p w14:paraId="00C50358" w14:textId="75E8F479" w:rsidR="00CD58AF" w:rsidRPr="00D85ECF" w:rsidRDefault="00F41241" w:rsidP="008B4E42">
            <w:pPr>
              <w:spacing w:line="240" w:lineRule="auto"/>
              <w:rPr>
                <w:sz w:val="20"/>
                <w:szCs w:val="20"/>
              </w:rPr>
            </w:pPr>
            <w:r w:rsidRPr="00F41241">
              <w:rPr>
                <w:sz w:val="20"/>
                <w:szCs w:val="20"/>
              </w:rPr>
              <w:t>35.</w:t>
            </w:r>
            <w:r w:rsidR="004C7A92">
              <w:rPr>
                <w:sz w:val="20"/>
                <w:szCs w:val="20"/>
              </w:rPr>
              <w:t>6</w:t>
            </w:r>
            <w:r w:rsidRPr="00F41241">
              <w:rPr>
                <w:sz w:val="20"/>
                <w:szCs w:val="20"/>
              </w:rPr>
              <w:t xml:space="preserve"> (33.4, 37.</w:t>
            </w:r>
            <w:r w:rsidR="004C7A92">
              <w:rPr>
                <w:sz w:val="20"/>
                <w:szCs w:val="20"/>
              </w:rPr>
              <w:t>7</w:t>
            </w:r>
            <w:r w:rsidRPr="00F41241">
              <w:rPr>
                <w:sz w:val="20"/>
                <w:szCs w:val="20"/>
              </w:rPr>
              <w:t>) [8.7]</w:t>
            </w:r>
          </w:p>
        </w:tc>
      </w:tr>
      <w:tr w:rsidR="00CD58AF" w:rsidRPr="008F7CD3" w14:paraId="09D0028A" w14:textId="77777777" w:rsidTr="004E2D02">
        <w:trPr>
          <w:trHeight w:val="638"/>
        </w:trPr>
        <w:tc>
          <w:tcPr>
            <w:tcW w:w="2111" w:type="dxa"/>
            <w:noWrap/>
          </w:tcPr>
          <w:p w14:paraId="165456A2" w14:textId="08162F15" w:rsidR="00CD58AF" w:rsidRPr="008F7CD3" w:rsidRDefault="00106664" w:rsidP="008B4E42">
            <w:pPr>
              <w:spacing w:line="240" w:lineRule="auto"/>
              <w:rPr>
                <w:b/>
                <w:sz w:val="20"/>
                <w:szCs w:val="20"/>
              </w:rPr>
            </w:pPr>
            <w:r>
              <w:rPr>
                <w:b/>
                <w:sz w:val="20"/>
                <w:szCs w:val="20"/>
              </w:rPr>
              <w:t>%</w:t>
            </w:r>
            <w:r w:rsidR="00F831CC">
              <w:rPr>
                <w:b/>
                <w:sz w:val="20"/>
                <w:szCs w:val="20"/>
              </w:rPr>
              <w:t xml:space="preserve"> </w:t>
            </w:r>
            <w:r w:rsidR="003769B4">
              <w:rPr>
                <w:b/>
                <w:sz w:val="20"/>
                <w:szCs w:val="20"/>
              </w:rPr>
              <w:t>Trunk Fat (central fat)</w:t>
            </w:r>
            <w:r w:rsidR="00F831CC" w:rsidRPr="008F7CD3">
              <w:rPr>
                <w:b/>
                <w:sz w:val="20"/>
                <w:szCs w:val="20"/>
                <w:vertAlign w:val="superscript"/>
              </w:rPr>
              <w:t>a</w:t>
            </w:r>
          </w:p>
        </w:tc>
        <w:tc>
          <w:tcPr>
            <w:tcW w:w="2111" w:type="dxa"/>
            <w:noWrap/>
          </w:tcPr>
          <w:p w14:paraId="0D86D6E0" w14:textId="77777777" w:rsidR="002A1C09" w:rsidRPr="002A1C09" w:rsidRDefault="002A1C09" w:rsidP="002A1C09">
            <w:pPr>
              <w:spacing w:line="240" w:lineRule="auto"/>
              <w:rPr>
                <w:bCs/>
                <w:sz w:val="20"/>
                <w:szCs w:val="20"/>
              </w:rPr>
            </w:pPr>
            <w:r w:rsidRPr="002A1C09">
              <w:rPr>
                <w:bCs/>
                <w:sz w:val="20"/>
                <w:szCs w:val="20"/>
              </w:rPr>
              <w:t>38.0 (37.4, 38.6) [7.8]</w:t>
            </w:r>
          </w:p>
          <w:p w14:paraId="3C8C41CE" w14:textId="6BAF8A47" w:rsidR="00CD58AF" w:rsidRPr="008F7CD3" w:rsidRDefault="00CD58AF" w:rsidP="008B4E42">
            <w:pPr>
              <w:spacing w:line="240" w:lineRule="auto"/>
              <w:rPr>
                <w:bCs/>
                <w:sz w:val="20"/>
                <w:szCs w:val="20"/>
              </w:rPr>
            </w:pPr>
          </w:p>
        </w:tc>
        <w:tc>
          <w:tcPr>
            <w:tcW w:w="2111" w:type="dxa"/>
            <w:noWrap/>
          </w:tcPr>
          <w:p w14:paraId="7155DB8E" w14:textId="77777777" w:rsidR="002A1C09" w:rsidRPr="002A1C09" w:rsidRDefault="002A1C09" w:rsidP="002A1C09">
            <w:pPr>
              <w:spacing w:line="240" w:lineRule="auto"/>
              <w:rPr>
                <w:sz w:val="20"/>
                <w:szCs w:val="20"/>
              </w:rPr>
            </w:pPr>
            <w:r w:rsidRPr="002A1C09">
              <w:rPr>
                <w:sz w:val="20"/>
                <w:szCs w:val="20"/>
              </w:rPr>
              <w:t>35.1 (34.2, 35.9) [7.3]</w:t>
            </w:r>
          </w:p>
          <w:p w14:paraId="6BC55FD3" w14:textId="4A7AFFAE" w:rsidR="00CD58AF" w:rsidRPr="00DB4ED9" w:rsidRDefault="00CD58AF" w:rsidP="008B4E42">
            <w:pPr>
              <w:spacing w:line="240" w:lineRule="auto"/>
              <w:rPr>
                <w:sz w:val="20"/>
                <w:szCs w:val="20"/>
              </w:rPr>
            </w:pPr>
          </w:p>
        </w:tc>
        <w:tc>
          <w:tcPr>
            <w:tcW w:w="2111" w:type="dxa"/>
            <w:noWrap/>
          </w:tcPr>
          <w:p w14:paraId="4BA72BD4" w14:textId="77777777" w:rsidR="002A1C09" w:rsidRPr="002A1C09" w:rsidRDefault="002A1C09" w:rsidP="002A1C09">
            <w:pPr>
              <w:spacing w:line="240" w:lineRule="auto"/>
              <w:rPr>
                <w:sz w:val="20"/>
                <w:szCs w:val="20"/>
              </w:rPr>
            </w:pPr>
            <w:r w:rsidRPr="002A1C09">
              <w:rPr>
                <w:sz w:val="20"/>
                <w:szCs w:val="20"/>
              </w:rPr>
              <w:t>42.2 (41.2, 43.3) [6.7]</w:t>
            </w:r>
          </w:p>
          <w:p w14:paraId="0DFA1E09" w14:textId="5749EFA2" w:rsidR="00CD58AF" w:rsidRPr="006E6740" w:rsidRDefault="00CD58AF" w:rsidP="008B4E42">
            <w:pPr>
              <w:spacing w:line="240" w:lineRule="auto"/>
              <w:rPr>
                <w:sz w:val="20"/>
                <w:szCs w:val="20"/>
              </w:rPr>
            </w:pPr>
          </w:p>
        </w:tc>
        <w:tc>
          <w:tcPr>
            <w:tcW w:w="2111" w:type="dxa"/>
            <w:noWrap/>
          </w:tcPr>
          <w:p w14:paraId="359E0E73" w14:textId="77777777" w:rsidR="002A1C09" w:rsidRPr="002A1C09" w:rsidRDefault="002A1C09" w:rsidP="002A1C09">
            <w:pPr>
              <w:spacing w:line="240" w:lineRule="auto"/>
              <w:rPr>
                <w:bCs/>
                <w:sz w:val="20"/>
                <w:szCs w:val="20"/>
              </w:rPr>
            </w:pPr>
            <w:r w:rsidRPr="002A1C09">
              <w:rPr>
                <w:bCs/>
                <w:sz w:val="20"/>
                <w:szCs w:val="20"/>
              </w:rPr>
              <w:t>36.3 (34.7, 37.9) [7.6]</w:t>
            </w:r>
          </w:p>
          <w:p w14:paraId="4F5F06D3" w14:textId="4DC34564" w:rsidR="00CD58AF" w:rsidRPr="008F7CD3" w:rsidRDefault="00CD58AF" w:rsidP="008B4E42">
            <w:pPr>
              <w:spacing w:line="240" w:lineRule="auto"/>
              <w:rPr>
                <w:bCs/>
                <w:sz w:val="20"/>
                <w:szCs w:val="20"/>
              </w:rPr>
            </w:pPr>
          </w:p>
        </w:tc>
        <w:tc>
          <w:tcPr>
            <w:tcW w:w="2111" w:type="dxa"/>
            <w:noWrap/>
          </w:tcPr>
          <w:p w14:paraId="7D3D26D9" w14:textId="77777777" w:rsidR="002A1C09" w:rsidRPr="002A1C09" w:rsidRDefault="002A1C09" w:rsidP="002A1C09">
            <w:pPr>
              <w:spacing w:line="240" w:lineRule="auto"/>
              <w:rPr>
                <w:bCs/>
                <w:sz w:val="20"/>
                <w:szCs w:val="20"/>
              </w:rPr>
            </w:pPr>
            <w:r w:rsidRPr="002A1C09">
              <w:rPr>
                <w:bCs/>
                <w:sz w:val="20"/>
                <w:szCs w:val="20"/>
              </w:rPr>
              <w:t>38.4 (36.6, 40.2) [7.2]</w:t>
            </w:r>
          </w:p>
          <w:p w14:paraId="0B95B867" w14:textId="3FB9962E" w:rsidR="00CD58AF" w:rsidRPr="008F7CD3" w:rsidRDefault="00CD58AF" w:rsidP="008B4E42">
            <w:pPr>
              <w:spacing w:line="240" w:lineRule="auto"/>
              <w:rPr>
                <w:bCs/>
                <w:sz w:val="20"/>
                <w:szCs w:val="20"/>
              </w:rPr>
            </w:pPr>
          </w:p>
        </w:tc>
      </w:tr>
      <w:tr w:rsidR="00CD58AF" w:rsidRPr="008F7CD3" w14:paraId="5E2B5359" w14:textId="77777777" w:rsidTr="004E2D02">
        <w:trPr>
          <w:trHeight w:val="791"/>
        </w:trPr>
        <w:tc>
          <w:tcPr>
            <w:tcW w:w="2111" w:type="dxa"/>
            <w:noWrap/>
          </w:tcPr>
          <w:p w14:paraId="0BFE27AD" w14:textId="53E4B590" w:rsidR="00CD58AF" w:rsidRPr="00956BC1" w:rsidRDefault="00FB6A79" w:rsidP="008B4E42">
            <w:pPr>
              <w:spacing w:line="240" w:lineRule="auto"/>
              <w:rPr>
                <w:b/>
                <w:sz w:val="20"/>
                <w:szCs w:val="20"/>
              </w:rPr>
            </w:pPr>
            <w:commentRangeStart w:id="9"/>
            <w:r w:rsidRPr="00956BC1">
              <w:rPr>
                <w:b/>
                <w:sz w:val="20"/>
                <w:szCs w:val="20"/>
              </w:rPr>
              <w:t>Trunk to limb Fat Ratio (Trunk</w:t>
            </w:r>
            <w:r w:rsidR="0096152B" w:rsidRPr="00956BC1">
              <w:rPr>
                <w:b/>
                <w:sz w:val="20"/>
                <w:szCs w:val="20"/>
              </w:rPr>
              <w:t xml:space="preserve"> [kg]</w:t>
            </w:r>
            <w:r w:rsidRPr="00956BC1">
              <w:rPr>
                <w:b/>
                <w:sz w:val="20"/>
                <w:szCs w:val="20"/>
              </w:rPr>
              <w:t>/[Arm</w:t>
            </w:r>
            <w:r w:rsidR="0096152B" w:rsidRPr="00956BC1">
              <w:rPr>
                <w:b/>
                <w:sz w:val="20"/>
                <w:szCs w:val="20"/>
              </w:rPr>
              <w:t xml:space="preserve"> [kg]</w:t>
            </w:r>
            <w:r w:rsidRPr="00956BC1">
              <w:rPr>
                <w:b/>
                <w:sz w:val="20"/>
                <w:szCs w:val="20"/>
              </w:rPr>
              <w:t xml:space="preserve"> + Leg</w:t>
            </w:r>
            <w:r w:rsidR="00B61703" w:rsidRPr="00956BC1">
              <w:rPr>
                <w:b/>
                <w:sz w:val="20"/>
                <w:szCs w:val="20"/>
              </w:rPr>
              <w:t>[kg]</w:t>
            </w:r>
            <w:r w:rsidRPr="00956BC1">
              <w:rPr>
                <w:b/>
                <w:sz w:val="20"/>
                <w:szCs w:val="20"/>
              </w:rPr>
              <w:t>])</w:t>
            </w:r>
            <w:r w:rsidR="00581F69" w:rsidRPr="00956BC1">
              <w:rPr>
                <w:b/>
                <w:sz w:val="20"/>
                <w:szCs w:val="20"/>
                <w:vertAlign w:val="superscript"/>
              </w:rPr>
              <w:t>a</w:t>
            </w:r>
            <w:r w:rsidRPr="00956BC1">
              <w:rPr>
                <w:b/>
                <w:sz w:val="20"/>
                <w:szCs w:val="20"/>
              </w:rPr>
              <w:t xml:space="preserve"> </w:t>
            </w:r>
            <w:commentRangeEnd w:id="9"/>
            <w:r w:rsidR="00571366">
              <w:rPr>
                <w:rStyle w:val="CommentReference"/>
              </w:rPr>
              <w:commentReference w:id="9"/>
            </w:r>
          </w:p>
        </w:tc>
        <w:tc>
          <w:tcPr>
            <w:tcW w:w="2111" w:type="dxa"/>
            <w:noWrap/>
          </w:tcPr>
          <w:p w14:paraId="7CCECA17" w14:textId="77777777" w:rsidR="00A272ED" w:rsidRPr="00A272ED" w:rsidRDefault="00A272ED" w:rsidP="00A272ED">
            <w:pPr>
              <w:spacing w:line="240" w:lineRule="auto"/>
              <w:rPr>
                <w:sz w:val="20"/>
                <w:szCs w:val="20"/>
              </w:rPr>
            </w:pPr>
            <w:r w:rsidRPr="00A272ED">
              <w:rPr>
                <w:sz w:val="20"/>
                <w:szCs w:val="20"/>
              </w:rPr>
              <w:t>0.265 (0.262, 0.268) [0.038]</w:t>
            </w:r>
          </w:p>
          <w:p w14:paraId="3044CC86" w14:textId="092994DE" w:rsidR="00CD58AF" w:rsidRPr="008F7CD3" w:rsidRDefault="00CD58AF" w:rsidP="008B4E42">
            <w:pPr>
              <w:spacing w:line="240" w:lineRule="auto"/>
              <w:rPr>
                <w:sz w:val="20"/>
                <w:szCs w:val="20"/>
              </w:rPr>
            </w:pPr>
          </w:p>
        </w:tc>
        <w:tc>
          <w:tcPr>
            <w:tcW w:w="2111" w:type="dxa"/>
            <w:noWrap/>
          </w:tcPr>
          <w:p w14:paraId="6661CD29" w14:textId="77777777" w:rsidR="001543D3" w:rsidRPr="001543D3" w:rsidRDefault="001543D3" w:rsidP="001543D3">
            <w:pPr>
              <w:spacing w:line="240" w:lineRule="auto"/>
              <w:rPr>
                <w:sz w:val="20"/>
                <w:szCs w:val="20"/>
              </w:rPr>
            </w:pPr>
            <w:r w:rsidRPr="001543D3">
              <w:rPr>
                <w:sz w:val="20"/>
                <w:szCs w:val="20"/>
              </w:rPr>
              <w:t>0.266 (0.262, 0.271) [0.040]</w:t>
            </w:r>
          </w:p>
          <w:p w14:paraId="5A66FEC1" w14:textId="6F0E0D85" w:rsidR="00CD58AF" w:rsidRPr="008F7CD3" w:rsidRDefault="00CD58AF" w:rsidP="008B4E42">
            <w:pPr>
              <w:spacing w:line="240" w:lineRule="auto"/>
              <w:rPr>
                <w:sz w:val="20"/>
                <w:szCs w:val="20"/>
              </w:rPr>
            </w:pPr>
          </w:p>
        </w:tc>
        <w:tc>
          <w:tcPr>
            <w:tcW w:w="2111" w:type="dxa"/>
            <w:noWrap/>
          </w:tcPr>
          <w:p w14:paraId="099A8F5F" w14:textId="77777777" w:rsidR="001543D3" w:rsidRPr="001543D3" w:rsidRDefault="001543D3" w:rsidP="001543D3">
            <w:pPr>
              <w:spacing w:line="240" w:lineRule="auto"/>
              <w:rPr>
                <w:sz w:val="20"/>
                <w:szCs w:val="20"/>
              </w:rPr>
            </w:pPr>
            <w:r w:rsidRPr="001543D3">
              <w:rPr>
                <w:sz w:val="20"/>
                <w:szCs w:val="20"/>
              </w:rPr>
              <w:t>0.260 (0.255, 0.264) [0.031]</w:t>
            </w:r>
          </w:p>
          <w:p w14:paraId="3C48164B" w14:textId="5DA3C6CA" w:rsidR="00CD58AF" w:rsidRPr="008F7CD3" w:rsidRDefault="00CD58AF" w:rsidP="008B4E42">
            <w:pPr>
              <w:spacing w:line="240" w:lineRule="auto"/>
              <w:rPr>
                <w:sz w:val="20"/>
                <w:szCs w:val="20"/>
              </w:rPr>
            </w:pPr>
          </w:p>
        </w:tc>
        <w:tc>
          <w:tcPr>
            <w:tcW w:w="2111" w:type="dxa"/>
            <w:noWrap/>
          </w:tcPr>
          <w:p w14:paraId="5015B7E7" w14:textId="77777777" w:rsidR="001543D3" w:rsidRPr="001543D3" w:rsidRDefault="001543D3" w:rsidP="001543D3">
            <w:pPr>
              <w:spacing w:line="240" w:lineRule="auto"/>
              <w:rPr>
                <w:sz w:val="20"/>
                <w:szCs w:val="20"/>
              </w:rPr>
            </w:pPr>
            <w:r w:rsidRPr="001543D3">
              <w:rPr>
                <w:sz w:val="20"/>
                <w:szCs w:val="20"/>
              </w:rPr>
              <w:t>0.271 (0.261, 0.280) [0.040]</w:t>
            </w:r>
          </w:p>
          <w:p w14:paraId="348C0F77" w14:textId="71EAF41C" w:rsidR="00CD58AF" w:rsidRPr="008F7CD3" w:rsidRDefault="00CD58AF" w:rsidP="008B4E42">
            <w:pPr>
              <w:spacing w:line="240" w:lineRule="auto"/>
              <w:rPr>
                <w:sz w:val="20"/>
                <w:szCs w:val="20"/>
              </w:rPr>
            </w:pPr>
          </w:p>
        </w:tc>
        <w:tc>
          <w:tcPr>
            <w:tcW w:w="2111" w:type="dxa"/>
            <w:noWrap/>
          </w:tcPr>
          <w:p w14:paraId="1714E947" w14:textId="77777777" w:rsidR="001543D3" w:rsidRPr="001543D3" w:rsidRDefault="001543D3" w:rsidP="001543D3">
            <w:pPr>
              <w:spacing w:line="240" w:lineRule="auto"/>
              <w:rPr>
                <w:sz w:val="20"/>
                <w:szCs w:val="20"/>
              </w:rPr>
            </w:pPr>
            <w:r w:rsidRPr="001543D3">
              <w:rPr>
                <w:sz w:val="20"/>
                <w:szCs w:val="20"/>
              </w:rPr>
              <w:t>0.271 (0.260, 0.282) [0.040]</w:t>
            </w:r>
          </w:p>
          <w:p w14:paraId="7C3A285C" w14:textId="0F8B6694" w:rsidR="00CD58AF" w:rsidRPr="008F7CD3" w:rsidRDefault="00CD58AF" w:rsidP="008B4E42">
            <w:pPr>
              <w:spacing w:line="240" w:lineRule="auto"/>
              <w:rPr>
                <w:sz w:val="20"/>
                <w:szCs w:val="20"/>
              </w:rPr>
            </w:pPr>
          </w:p>
        </w:tc>
      </w:tr>
      <w:tr w:rsidR="00FB6A79" w:rsidRPr="008F7CD3" w14:paraId="43951CC7" w14:textId="77777777" w:rsidTr="004E2D02">
        <w:trPr>
          <w:trHeight w:val="620"/>
        </w:trPr>
        <w:tc>
          <w:tcPr>
            <w:tcW w:w="2111" w:type="dxa"/>
            <w:noWrap/>
          </w:tcPr>
          <w:p w14:paraId="5EDDD7E2" w14:textId="2D8EA1DF" w:rsidR="00FB6A79" w:rsidRPr="00956BC1" w:rsidRDefault="00FB6A79" w:rsidP="008B4E42">
            <w:pPr>
              <w:spacing w:line="240" w:lineRule="auto"/>
              <w:rPr>
                <w:b/>
                <w:sz w:val="20"/>
                <w:szCs w:val="20"/>
              </w:rPr>
            </w:pPr>
            <w:r w:rsidRPr="00956BC1">
              <w:rPr>
                <w:b/>
                <w:sz w:val="20"/>
                <w:szCs w:val="20"/>
              </w:rPr>
              <w:t>Fat Mass Index (</w:t>
            </w:r>
            <w:r w:rsidR="00D62661" w:rsidRPr="00956BC1">
              <w:rPr>
                <w:b/>
                <w:sz w:val="20"/>
                <w:szCs w:val="20"/>
              </w:rPr>
              <w:t xml:space="preserve">total </w:t>
            </w:r>
            <w:r w:rsidRPr="00956BC1">
              <w:rPr>
                <w:b/>
                <w:sz w:val="20"/>
                <w:szCs w:val="20"/>
              </w:rPr>
              <w:t>fat</w:t>
            </w:r>
            <w:r w:rsidR="00D62661" w:rsidRPr="00956BC1">
              <w:rPr>
                <w:b/>
                <w:sz w:val="20"/>
                <w:szCs w:val="20"/>
              </w:rPr>
              <w:t xml:space="preserve"> mass</w:t>
            </w:r>
            <w:r w:rsidR="00EC1E05" w:rsidRPr="00956BC1">
              <w:rPr>
                <w:b/>
                <w:sz w:val="20"/>
                <w:szCs w:val="20"/>
              </w:rPr>
              <w:t xml:space="preserve"> [kg</w:t>
            </w:r>
            <w:r w:rsidR="00B61703" w:rsidRPr="00956BC1">
              <w:rPr>
                <w:b/>
                <w:sz w:val="20"/>
                <w:szCs w:val="20"/>
              </w:rPr>
              <w:t>]</w:t>
            </w:r>
            <w:r w:rsidR="00D62661" w:rsidRPr="00956BC1">
              <w:rPr>
                <w:b/>
                <w:sz w:val="20"/>
                <w:szCs w:val="20"/>
              </w:rPr>
              <w:t xml:space="preserve"> </w:t>
            </w:r>
            <w:r w:rsidRPr="00956BC1">
              <w:rPr>
                <w:b/>
                <w:sz w:val="20"/>
                <w:szCs w:val="20"/>
              </w:rPr>
              <w:t>/height</w:t>
            </w:r>
            <w:r w:rsidRPr="00956BC1">
              <w:rPr>
                <w:b/>
                <w:sz w:val="20"/>
                <w:szCs w:val="20"/>
                <w:vertAlign w:val="superscript"/>
              </w:rPr>
              <w:t>2</w:t>
            </w:r>
            <w:r w:rsidRPr="00956BC1">
              <w:rPr>
                <w:b/>
                <w:sz w:val="20"/>
                <w:szCs w:val="20"/>
              </w:rPr>
              <w:t>)</w:t>
            </w:r>
            <w:r w:rsidR="00581F69" w:rsidRPr="00956BC1">
              <w:rPr>
                <w:b/>
                <w:sz w:val="20"/>
                <w:szCs w:val="20"/>
                <w:vertAlign w:val="superscript"/>
              </w:rPr>
              <w:t>a</w:t>
            </w:r>
            <w:r w:rsidRPr="00956BC1">
              <w:rPr>
                <w:b/>
                <w:sz w:val="20"/>
                <w:szCs w:val="20"/>
              </w:rPr>
              <w:t xml:space="preserve"> </w:t>
            </w:r>
          </w:p>
        </w:tc>
        <w:tc>
          <w:tcPr>
            <w:tcW w:w="2111" w:type="dxa"/>
            <w:noWrap/>
          </w:tcPr>
          <w:p w14:paraId="7FAFDC14" w14:textId="466E3C9C" w:rsidR="00FB6A79" w:rsidRPr="008F7CD3" w:rsidRDefault="00AB44AC" w:rsidP="008B4E42">
            <w:pPr>
              <w:spacing w:line="240" w:lineRule="auto"/>
              <w:rPr>
                <w:sz w:val="20"/>
                <w:szCs w:val="20"/>
              </w:rPr>
            </w:pPr>
            <w:r w:rsidRPr="00AB44AC">
              <w:rPr>
                <w:sz w:val="20"/>
                <w:szCs w:val="20"/>
              </w:rPr>
              <w:t>12.9 (12.5, 13.</w:t>
            </w:r>
            <w:r w:rsidR="00121C42">
              <w:rPr>
                <w:sz w:val="20"/>
                <w:szCs w:val="20"/>
              </w:rPr>
              <w:t>4</w:t>
            </w:r>
            <w:r w:rsidRPr="00AB44AC">
              <w:rPr>
                <w:sz w:val="20"/>
                <w:szCs w:val="20"/>
              </w:rPr>
              <w:t>) [5.</w:t>
            </w:r>
            <w:r w:rsidR="00121C42">
              <w:rPr>
                <w:sz w:val="20"/>
                <w:szCs w:val="20"/>
              </w:rPr>
              <w:t>3</w:t>
            </w:r>
            <w:r w:rsidRPr="00AB44AC">
              <w:rPr>
                <w:sz w:val="20"/>
                <w:szCs w:val="20"/>
              </w:rPr>
              <w:t>]</w:t>
            </w:r>
          </w:p>
        </w:tc>
        <w:tc>
          <w:tcPr>
            <w:tcW w:w="2111" w:type="dxa"/>
            <w:noWrap/>
          </w:tcPr>
          <w:p w14:paraId="189AE973" w14:textId="6E71BC06" w:rsidR="00FB6A79" w:rsidRPr="008F7CD3" w:rsidRDefault="00257616" w:rsidP="008B4E42">
            <w:pPr>
              <w:spacing w:line="240" w:lineRule="auto"/>
              <w:rPr>
                <w:sz w:val="20"/>
                <w:szCs w:val="20"/>
              </w:rPr>
            </w:pPr>
            <w:r w:rsidRPr="00257616">
              <w:rPr>
                <w:sz w:val="20"/>
                <w:szCs w:val="20"/>
              </w:rPr>
              <w:t>10.</w:t>
            </w:r>
            <w:r w:rsidR="00121C42">
              <w:rPr>
                <w:sz w:val="20"/>
                <w:szCs w:val="20"/>
              </w:rPr>
              <w:t>2</w:t>
            </w:r>
            <w:r w:rsidRPr="00257616">
              <w:rPr>
                <w:sz w:val="20"/>
                <w:szCs w:val="20"/>
              </w:rPr>
              <w:t xml:space="preserve"> (9.</w:t>
            </w:r>
            <w:r w:rsidR="00121C42">
              <w:rPr>
                <w:sz w:val="20"/>
                <w:szCs w:val="20"/>
              </w:rPr>
              <w:t>8</w:t>
            </w:r>
            <w:r w:rsidRPr="00257616">
              <w:rPr>
                <w:sz w:val="20"/>
                <w:szCs w:val="20"/>
              </w:rPr>
              <w:t>, 10.5) [3.2]</w:t>
            </w:r>
          </w:p>
        </w:tc>
        <w:tc>
          <w:tcPr>
            <w:tcW w:w="2111" w:type="dxa"/>
            <w:noWrap/>
          </w:tcPr>
          <w:p w14:paraId="09FA8FC3" w14:textId="0E1F6FF7" w:rsidR="00FB6A79" w:rsidRPr="008F7CD3" w:rsidRDefault="001E13C8" w:rsidP="008B4E42">
            <w:pPr>
              <w:spacing w:line="240" w:lineRule="auto"/>
              <w:rPr>
                <w:sz w:val="20"/>
                <w:szCs w:val="20"/>
              </w:rPr>
            </w:pPr>
            <w:r w:rsidRPr="001E13C8">
              <w:rPr>
                <w:sz w:val="20"/>
                <w:szCs w:val="20"/>
              </w:rPr>
              <w:t>16.</w:t>
            </w:r>
            <w:r w:rsidR="00121C42">
              <w:rPr>
                <w:sz w:val="20"/>
                <w:szCs w:val="20"/>
              </w:rPr>
              <w:t>6</w:t>
            </w:r>
            <w:r w:rsidRPr="001E13C8">
              <w:rPr>
                <w:sz w:val="20"/>
                <w:szCs w:val="20"/>
              </w:rPr>
              <w:t xml:space="preserve"> (15.</w:t>
            </w:r>
            <w:r w:rsidR="00121C42">
              <w:rPr>
                <w:sz w:val="20"/>
                <w:szCs w:val="20"/>
              </w:rPr>
              <w:t>7</w:t>
            </w:r>
            <w:r w:rsidRPr="001E13C8">
              <w:rPr>
                <w:sz w:val="20"/>
                <w:szCs w:val="20"/>
              </w:rPr>
              <w:t>, 17.4) [5.3]</w:t>
            </w:r>
          </w:p>
        </w:tc>
        <w:tc>
          <w:tcPr>
            <w:tcW w:w="2111" w:type="dxa"/>
            <w:noWrap/>
          </w:tcPr>
          <w:p w14:paraId="6C69DB0B" w14:textId="51AECB29" w:rsidR="00FB6A79" w:rsidRPr="008F7CD3" w:rsidRDefault="003238EE" w:rsidP="008B4E42">
            <w:pPr>
              <w:spacing w:line="240" w:lineRule="auto"/>
              <w:rPr>
                <w:sz w:val="20"/>
                <w:szCs w:val="20"/>
              </w:rPr>
            </w:pPr>
            <w:r w:rsidRPr="003238EE">
              <w:rPr>
                <w:sz w:val="20"/>
                <w:szCs w:val="20"/>
              </w:rPr>
              <w:t>11.6 (10.</w:t>
            </w:r>
            <w:r w:rsidR="00121C42">
              <w:rPr>
                <w:sz w:val="20"/>
                <w:szCs w:val="20"/>
              </w:rPr>
              <w:t>7</w:t>
            </w:r>
            <w:r w:rsidRPr="003238EE">
              <w:rPr>
                <w:sz w:val="20"/>
                <w:szCs w:val="20"/>
              </w:rPr>
              <w:t>, 12.5) [4.5]</w:t>
            </w:r>
          </w:p>
        </w:tc>
        <w:tc>
          <w:tcPr>
            <w:tcW w:w="2111" w:type="dxa"/>
            <w:noWrap/>
          </w:tcPr>
          <w:p w14:paraId="34051F78" w14:textId="78CFFC65" w:rsidR="00FB6A79" w:rsidRPr="008F7CD3" w:rsidRDefault="00121C42" w:rsidP="008B4E42">
            <w:pPr>
              <w:spacing w:line="240" w:lineRule="auto"/>
              <w:rPr>
                <w:sz w:val="20"/>
                <w:szCs w:val="20"/>
              </w:rPr>
            </w:pPr>
            <w:r w:rsidRPr="00121C42">
              <w:rPr>
                <w:sz w:val="20"/>
                <w:szCs w:val="20"/>
              </w:rPr>
              <w:t>13.</w:t>
            </w:r>
            <w:r>
              <w:rPr>
                <w:sz w:val="20"/>
                <w:szCs w:val="20"/>
              </w:rPr>
              <w:t>5</w:t>
            </w:r>
            <w:r w:rsidRPr="00121C42">
              <w:rPr>
                <w:sz w:val="20"/>
                <w:szCs w:val="20"/>
              </w:rPr>
              <w:t xml:space="preserve"> (12.</w:t>
            </w:r>
            <w:r>
              <w:rPr>
                <w:sz w:val="20"/>
                <w:szCs w:val="20"/>
              </w:rPr>
              <w:t>1</w:t>
            </w:r>
            <w:r w:rsidRPr="00121C42">
              <w:rPr>
                <w:sz w:val="20"/>
                <w:szCs w:val="20"/>
              </w:rPr>
              <w:t>, 14.</w:t>
            </w:r>
            <w:r>
              <w:rPr>
                <w:sz w:val="20"/>
                <w:szCs w:val="20"/>
              </w:rPr>
              <w:t>9</w:t>
            </w:r>
            <w:r w:rsidRPr="00121C42">
              <w:rPr>
                <w:sz w:val="20"/>
                <w:szCs w:val="20"/>
              </w:rPr>
              <w:t>) [5.1]</w:t>
            </w:r>
          </w:p>
        </w:tc>
      </w:tr>
      <w:tr w:rsidR="007C36E3" w:rsidRPr="008F7CD3" w14:paraId="6005585A" w14:textId="77777777" w:rsidTr="00CD58AF">
        <w:trPr>
          <w:trHeight w:val="320"/>
        </w:trPr>
        <w:tc>
          <w:tcPr>
            <w:tcW w:w="2111" w:type="dxa"/>
            <w:noWrap/>
          </w:tcPr>
          <w:p w14:paraId="64780370" w14:textId="75BEA360" w:rsidR="007C36E3" w:rsidRPr="00956BC1" w:rsidRDefault="007C36E3" w:rsidP="008B4E42">
            <w:pPr>
              <w:spacing w:line="240" w:lineRule="auto"/>
              <w:rPr>
                <w:b/>
                <w:sz w:val="20"/>
                <w:szCs w:val="20"/>
              </w:rPr>
            </w:pPr>
            <w:r w:rsidRPr="00956BC1">
              <w:rPr>
                <w:b/>
                <w:sz w:val="20"/>
                <w:szCs w:val="20"/>
              </w:rPr>
              <w:t>Leg to trunk lean mass ratio</w:t>
            </w:r>
            <w:r w:rsidR="00581F69" w:rsidRPr="00956BC1">
              <w:rPr>
                <w:b/>
                <w:sz w:val="20"/>
                <w:szCs w:val="20"/>
                <w:vertAlign w:val="superscript"/>
              </w:rPr>
              <w:t>a</w:t>
            </w:r>
          </w:p>
        </w:tc>
        <w:tc>
          <w:tcPr>
            <w:tcW w:w="2111" w:type="dxa"/>
            <w:noWrap/>
          </w:tcPr>
          <w:p w14:paraId="6B28BF38" w14:textId="5C0E7452" w:rsidR="007C36E3" w:rsidRPr="008F7CD3" w:rsidRDefault="007102FE" w:rsidP="008B4E42">
            <w:pPr>
              <w:spacing w:line="240" w:lineRule="auto"/>
              <w:rPr>
                <w:bCs/>
                <w:sz w:val="20"/>
                <w:szCs w:val="20"/>
              </w:rPr>
            </w:pPr>
            <w:r w:rsidRPr="007102FE">
              <w:rPr>
                <w:bCs/>
                <w:sz w:val="20"/>
                <w:szCs w:val="20"/>
              </w:rPr>
              <w:t>0.633 (0.628, 0.638) [0.066]</w:t>
            </w:r>
          </w:p>
        </w:tc>
        <w:tc>
          <w:tcPr>
            <w:tcW w:w="2111" w:type="dxa"/>
            <w:noWrap/>
          </w:tcPr>
          <w:p w14:paraId="153CB7E4" w14:textId="5275B2AC" w:rsidR="007C36E3" w:rsidRPr="00A15201" w:rsidRDefault="007102FE" w:rsidP="008B4E42">
            <w:pPr>
              <w:spacing w:line="240" w:lineRule="auto"/>
              <w:rPr>
                <w:sz w:val="20"/>
                <w:szCs w:val="20"/>
              </w:rPr>
            </w:pPr>
            <w:r w:rsidRPr="007102FE">
              <w:rPr>
                <w:sz w:val="20"/>
                <w:szCs w:val="20"/>
              </w:rPr>
              <w:t>0.626 (0.619, 0.634) [0.061]</w:t>
            </w:r>
          </w:p>
        </w:tc>
        <w:tc>
          <w:tcPr>
            <w:tcW w:w="2111" w:type="dxa"/>
            <w:noWrap/>
          </w:tcPr>
          <w:p w14:paraId="556752B6" w14:textId="21A02AFA" w:rsidR="007C36E3" w:rsidRPr="00DA78D5" w:rsidRDefault="007102FE" w:rsidP="008B4E42">
            <w:pPr>
              <w:spacing w:line="240" w:lineRule="auto"/>
              <w:rPr>
                <w:sz w:val="20"/>
                <w:szCs w:val="20"/>
              </w:rPr>
            </w:pPr>
            <w:r w:rsidRPr="007102FE">
              <w:rPr>
                <w:sz w:val="20"/>
                <w:szCs w:val="20"/>
              </w:rPr>
              <w:t>0.642 (0.633, 0.651) [0.067]</w:t>
            </w:r>
          </w:p>
        </w:tc>
        <w:tc>
          <w:tcPr>
            <w:tcW w:w="2111" w:type="dxa"/>
            <w:noWrap/>
          </w:tcPr>
          <w:p w14:paraId="77DCE263" w14:textId="2DDB1ECC" w:rsidR="007C36E3" w:rsidRPr="00151F4B" w:rsidRDefault="007102FE" w:rsidP="008B4E42">
            <w:pPr>
              <w:spacing w:line="240" w:lineRule="auto"/>
              <w:rPr>
                <w:sz w:val="20"/>
                <w:szCs w:val="20"/>
              </w:rPr>
            </w:pPr>
            <w:r w:rsidRPr="007102FE">
              <w:rPr>
                <w:sz w:val="20"/>
                <w:szCs w:val="20"/>
              </w:rPr>
              <w:t>0.626 (0.609, 0.642) [0.068]</w:t>
            </w:r>
          </w:p>
        </w:tc>
        <w:tc>
          <w:tcPr>
            <w:tcW w:w="2111" w:type="dxa"/>
            <w:noWrap/>
          </w:tcPr>
          <w:p w14:paraId="6FE5DABC" w14:textId="5009C7E3" w:rsidR="007C36E3" w:rsidRPr="008F7CD3" w:rsidRDefault="007102FE" w:rsidP="008B4E42">
            <w:pPr>
              <w:spacing w:line="240" w:lineRule="auto"/>
              <w:rPr>
                <w:bCs/>
                <w:sz w:val="20"/>
                <w:szCs w:val="20"/>
              </w:rPr>
            </w:pPr>
            <w:r w:rsidRPr="007102FE">
              <w:rPr>
                <w:bCs/>
                <w:sz w:val="20"/>
                <w:szCs w:val="20"/>
              </w:rPr>
              <w:t>0.639 (0.621, 0.658) [0.075]</w:t>
            </w:r>
          </w:p>
        </w:tc>
      </w:tr>
      <w:tr w:rsidR="00CD58AF" w:rsidRPr="001C77DA" w14:paraId="7049BE2A" w14:textId="77777777" w:rsidTr="00CD58AF">
        <w:trPr>
          <w:trHeight w:val="320"/>
        </w:trPr>
        <w:tc>
          <w:tcPr>
            <w:tcW w:w="2111" w:type="dxa"/>
            <w:noWrap/>
          </w:tcPr>
          <w:p w14:paraId="7E7F5628" w14:textId="695179E8" w:rsidR="00CD58AF" w:rsidRPr="00956BC1" w:rsidRDefault="007D2446" w:rsidP="008B4E42">
            <w:pPr>
              <w:spacing w:line="240" w:lineRule="auto"/>
              <w:rPr>
                <w:b/>
                <w:sz w:val="20"/>
                <w:szCs w:val="20"/>
              </w:rPr>
            </w:pPr>
            <w:r w:rsidRPr="00956BC1">
              <w:rPr>
                <w:b/>
                <w:sz w:val="20"/>
                <w:szCs w:val="20"/>
              </w:rPr>
              <w:t>Total Lean Mass</w:t>
            </w:r>
            <w:r w:rsidR="00EC1E05" w:rsidRPr="00956BC1">
              <w:rPr>
                <w:b/>
                <w:sz w:val="20"/>
                <w:szCs w:val="20"/>
              </w:rPr>
              <w:t xml:space="preserve"> (kg)</w:t>
            </w:r>
            <w:r w:rsidR="00581F69" w:rsidRPr="00956BC1">
              <w:rPr>
                <w:b/>
                <w:sz w:val="20"/>
                <w:szCs w:val="20"/>
                <w:vertAlign w:val="superscript"/>
              </w:rPr>
              <w:t>a</w:t>
            </w:r>
            <w:r w:rsidRPr="00956BC1">
              <w:rPr>
                <w:b/>
                <w:sz w:val="20"/>
                <w:szCs w:val="20"/>
              </w:rPr>
              <w:t xml:space="preserve"> </w:t>
            </w:r>
          </w:p>
        </w:tc>
        <w:tc>
          <w:tcPr>
            <w:tcW w:w="2111" w:type="dxa"/>
            <w:noWrap/>
          </w:tcPr>
          <w:p w14:paraId="76193517" w14:textId="20F475FC" w:rsidR="00CD58AF" w:rsidRPr="008F7CD3" w:rsidRDefault="00AD5BC0" w:rsidP="008B4E42">
            <w:pPr>
              <w:spacing w:line="240" w:lineRule="auto"/>
              <w:rPr>
                <w:bCs/>
                <w:sz w:val="20"/>
                <w:szCs w:val="20"/>
              </w:rPr>
            </w:pPr>
            <w:r w:rsidRPr="00AD5BC0">
              <w:rPr>
                <w:bCs/>
                <w:sz w:val="20"/>
                <w:szCs w:val="20"/>
              </w:rPr>
              <w:t>60.</w:t>
            </w:r>
            <w:r w:rsidR="006C3B68">
              <w:rPr>
                <w:bCs/>
                <w:sz w:val="20"/>
                <w:szCs w:val="20"/>
              </w:rPr>
              <w:t>8</w:t>
            </w:r>
            <w:r w:rsidRPr="00AD5BC0">
              <w:rPr>
                <w:bCs/>
                <w:sz w:val="20"/>
                <w:szCs w:val="20"/>
              </w:rPr>
              <w:t xml:space="preserve"> (59.</w:t>
            </w:r>
            <w:r w:rsidR="006C3B68">
              <w:rPr>
                <w:bCs/>
                <w:sz w:val="20"/>
                <w:szCs w:val="20"/>
              </w:rPr>
              <w:t>5</w:t>
            </w:r>
            <w:r w:rsidRPr="00AD5BC0">
              <w:rPr>
                <w:bCs/>
                <w:sz w:val="20"/>
                <w:szCs w:val="20"/>
              </w:rPr>
              <w:t>, 62) [14.</w:t>
            </w:r>
            <w:r w:rsidR="006C3B68">
              <w:rPr>
                <w:bCs/>
                <w:sz w:val="20"/>
                <w:szCs w:val="20"/>
              </w:rPr>
              <w:t>5</w:t>
            </w:r>
            <w:r w:rsidRPr="00AD5BC0">
              <w:rPr>
                <w:bCs/>
                <w:sz w:val="20"/>
                <w:szCs w:val="20"/>
              </w:rPr>
              <w:t>]</w:t>
            </w:r>
          </w:p>
        </w:tc>
        <w:tc>
          <w:tcPr>
            <w:tcW w:w="2111" w:type="dxa"/>
            <w:noWrap/>
          </w:tcPr>
          <w:p w14:paraId="4016973C" w14:textId="234513EB" w:rsidR="00CD58AF" w:rsidRPr="001432D0" w:rsidRDefault="00AD5BC0" w:rsidP="008B4E42">
            <w:pPr>
              <w:spacing w:line="240" w:lineRule="auto"/>
              <w:rPr>
                <w:sz w:val="20"/>
                <w:szCs w:val="20"/>
              </w:rPr>
            </w:pPr>
            <w:r w:rsidRPr="00AD5BC0">
              <w:rPr>
                <w:sz w:val="20"/>
                <w:szCs w:val="20"/>
              </w:rPr>
              <w:t>54.4 (53.</w:t>
            </w:r>
            <w:r w:rsidR="006C3B68">
              <w:rPr>
                <w:sz w:val="20"/>
                <w:szCs w:val="20"/>
              </w:rPr>
              <w:t>1</w:t>
            </w:r>
            <w:r w:rsidRPr="00AD5BC0">
              <w:rPr>
                <w:sz w:val="20"/>
                <w:szCs w:val="20"/>
              </w:rPr>
              <w:t>, 55.</w:t>
            </w:r>
            <w:r w:rsidR="006C3B68">
              <w:rPr>
                <w:sz w:val="20"/>
                <w:szCs w:val="20"/>
              </w:rPr>
              <w:t>8</w:t>
            </w:r>
            <w:r w:rsidRPr="00AD5BC0">
              <w:rPr>
                <w:sz w:val="20"/>
                <w:szCs w:val="20"/>
              </w:rPr>
              <w:t>) [11.3]</w:t>
            </w:r>
          </w:p>
        </w:tc>
        <w:tc>
          <w:tcPr>
            <w:tcW w:w="2111" w:type="dxa"/>
            <w:noWrap/>
          </w:tcPr>
          <w:p w14:paraId="3DB4B795" w14:textId="3E483336" w:rsidR="00CD58AF" w:rsidRPr="00DA78D5" w:rsidRDefault="00AD5BC0" w:rsidP="008B4E42">
            <w:pPr>
              <w:spacing w:line="240" w:lineRule="auto"/>
              <w:rPr>
                <w:sz w:val="20"/>
                <w:szCs w:val="20"/>
              </w:rPr>
            </w:pPr>
            <w:r w:rsidRPr="00AD5BC0">
              <w:rPr>
                <w:sz w:val="20"/>
                <w:szCs w:val="20"/>
              </w:rPr>
              <w:t>66.3 (64, 68.6) [14.6]</w:t>
            </w:r>
          </w:p>
        </w:tc>
        <w:tc>
          <w:tcPr>
            <w:tcW w:w="2111" w:type="dxa"/>
            <w:noWrap/>
          </w:tcPr>
          <w:p w14:paraId="58F3A05A" w14:textId="52A43D6C" w:rsidR="00CD58AF" w:rsidRPr="00151F4B" w:rsidRDefault="00AD5BC0" w:rsidP="008B4E42">
            <w:pPr>
              <w:spacing w:line="240" w:lineRule="auto"/>
              <w:rPr>
                <w:sz w:val="20"/>
                <w:szCs w:val="20"/>
              </w:rPr>
            </w:pPr>
            <w:r w:rsidRPr="00AD5BC0">
              <w:rPr>
                <w:sz w:val="20"/>
                <w:szCs w:val="20"/>
              </w:rPr>
              <w:t>60.6 (56.6, 64.6) [13.</w:t>
            </w:r>
            <w:r w:rsidR="006C3B68">
              <w:rPr>
                <w:sz w:val="20"/>
                <w:szCs w:val="20"/>
              </w:rPr>
              <w:t>9</w:t>
            </w:r>
            <w:r w:rsidRPr="00AD5BC0">
              <w:rPr>
                <w:sz w:val="20"/>
                <w:szCs w:val="20"/>
              </w:rPr>
              <w:t>]</w:t>
            </w:r>
          </w:p>
        </w:tc>
        <w:tc>
          <w:tcPr>
            <w:tcW w:w="2111" w:type="dxa"/>
            <w:noWrap/>
          </w:tcPr>
          <w:p w14:paraId="155B72A4" w14:textId="33D95B01" w:rsidR="00CD58AF" w:rsidRPr="001C77DA" w:rsidRDefault="00AD5BC0" w:rsidP="008B4E42">
            <w:pPr>
              <w:spacing w:line="240" w:lineRule="auto"/>
              <w:rPr>
                <w:sz w:val="20"/>
                <w:szCs w:val="20"/>
              </w:rPr>
            </w:pPr>
            <w:r w:rsidRPr="00AD5BC0">
              <w:rPr>
                <w:sz w:val="20"/>
                <w:szCs w:val="20"/>
              </w:rPr>
              <w:t>66.</w:t>
            </w:r>
            <w:r w:rsidR="006C3B68">
              <w:rPr>
                <w:sz w:val="20"/>
                <w:szCs w:val="20"/>
              </w:rPr>
              <w:t>9</w:t>
            </w:r>
            <w:r w:rsidRPr="00AD5BC0">
              <w:rPr>
                <w:sz w:val="20"/>
                <w:szCs w:val="20"/>
              </w:rPr>
              <w:t xml:space="preserve"> (6</w:t>
            </w:r>
            <w:r w:rsidR="006C3B68">
              <w:rPr>
                <w:sz w:val="20"/>
                <w:szCs w:val="20"/>
              </w:rPr>
              <w:t>2</w:t>
            </w:r>
            <w:r w:rsidRPr="00AD5BC0">
              <w:rPr>
                <w:sz w:val="20"/>
                <w:szCs w:val="20"/>
              </w:rPr>
              <w:t>, 71.</w:t>
            </w:r>
            <w:r w:rsidR="006C3B68">
              <w:rPr>
                <w:sz w:val="20"/>
                <w:szCs w:val="20"/>
              </w:rPr>
              <w:t>8</w:t>
            </w:r>
            <w:r w:rsidRPr="00AD5BC0">
              <w:rPr>
                <w:sz w:val="20"/>
                <w:szCs w:val="20"/>
              </w:rPr>
              <w:t>) [15.</w:t>
            </w:r>
            <w:r w:rsidR="006C3B68">
              <w:rPr>
                <w:sz w:val="20"/>
                <w:szCs w:val="20"/>
              </w:rPr>
              <w:t>6</w:t>
            </w:r>
            <w:r w:rsidRPr="00AD5BC0">
              <w:rPr>
                <w:sz w:val="20"/>
                <w:szCs w:val="20"/>
              </w:rPr>
              <w:t>]</w:t>
            </w:r>
          </w:p>
        </w:tc>
      </w:tr>
      <w:tr w:rsidR="00CD58AF" w:rsidRPr="008F7CD3" w14:paraId="1902E7E6" w14:textId="77777777" w:rsidTr="00CD58AF">
        <w:trPr>
          <w:trHeight w:val="320"/>
        </w:trPr>
        <w:tc>
          <w:tcPr>
            <w:tcW w:w="2111" w:type="dxa"/>
            <w:noWrap/>
          </w:tcPr>
          <w:p w14:paraId="58114120" w14:textId="1F35AD99" w:rsidR="00CD58AF" w:rsidRPr="00956BC1" w:rsidRDefault="007C36E3" w:rsidP="008B4E42">
            <w:pPr>
              <w:spacing w:line="240" w:lineRule="auto"/>
              <w:rPr>
                <w:b/>
                <w:sz w:val="20"/>
                <w:szCs w:val="20"/>
              </w:rPr>
            </w:pPr>
            <w:r w:rsidRPr="00956BC1">
              <w:rPr>
                <w:b/>
                <w:sz w:val="20"/>
                <w:szCs w:val="20"/>
              </w:rPr>
              <w:t>Lean Mass Index (Total Lean mass</w:t>
            </w:r>
            <w:r w:rsidR="00EC1E05" w:rsidRPr="00956BC1">
              <w:rPr>
                <w:b/>
                <w:sz w:val="20"/>
                <w:szCs w:val="20"/>
              </w:rPr>
              <w:t>[kg]</w:t>
            </w:r>
            <w:r w:rsidRPr="00956BC1">
              <w:rPr>
                <w:b/>
                <w:sz w:val="20"/>
                <w:szCs w:val="20"/>
              </w:rPr>
              <w:t>/ Height</w:t>
            </w:r>
            <w:r w:rsidRPr="00956BC1">
              <w:rPr>
                <w:b/>
                <w:sz w:val="20"/>
                <w:szCs w:val="20"/>
                <w:vertAlign w:val="superscript"/>
              </w:rPr>
              <w:t>2</w:t>
            </w:r>
            <w:r w:rsidRPr="00956BC1">
              <w:rPr>
                <w:b/>
                <w:sz w:val="20"/>
                <w:szCs w:val="20"/>
              </w:rPr>
              <w:t>)</w:t>
            </w:r>
            <w:r w:rsidR="00581F69" w:rsidRPr="00956BC1">
              <w:rPr>
                <w:b/>
                <w:sz w:val="20"/>
                <w:szCs w:val="20"/>
                <w:vertAlign w:val="superscript"/>
              </w:rPr>
              <w:t>a</w:t>
            </w:r>
          </w:p>
        </w:tc>
        <w:tc>
          <w:tcPr>
            <w:tcW w:w="2111" w:type="dxa"/>
            <w:noWrap/>
          </w:tcPr>
          <w:p w14:paraId="28FC49CF" w14:textId="3000E4F7" w:rsidR="00CD58AF" w:rsidRPr="008F7CD3" w:rsidRDefault="00A2193D" w:rsidP="008B4E42">
            <w:pPr>
              <w:spacing w:line="240" w:lineRule="auto"/>
              <w:rPr>
                <w:bCs/>
                <w:sz w:val="20"/>
                <w:szCs w:val="20"/>
              </w:rPr>
            </w:pPr>
            <w:r w:rsidRPr="00A2193D">
              <w:rPr>
                <w:bCs/>
                <w:sz w:val="20"/>
                <w:szCs w:val="20"/>
              </w:rPr>
              <w:t>21.1 (20.</w:t>
            </w:r>
            <w:r w:rsidR="009E4AD8">
              <w:rPr>
                <w:bCs/>
                <w:sz w:val="20"/>
                <w:szCs w:val="20"/>
              </w:rPr>
              <w:t>8</w:t>
            </w:r>
            <w:r w:rsidRPr="00A2193D">
              <w:rPr>
                <w:bCs/>
                <w:sz w:val="20"/>
                <w:szCs w:val="20"/>
              </w:rPr>
              <w:t>, 21.</w:t>
            </w:r>
            <w:r w:rsidR="009E4AD8">
              <w:rPr>
                <w:bCs/>
                <w:sz w:val="20"/>
                <w:szCs w:val="20"/>
              </w:rPr>
              <w:t>5</w:t>
            </w:r>
            <w:r w:rsidRPr="00A2193D">
              <w:rPr>
                <w:bCs/>
                <w:sz w:val="20"/>
                <w:szCs w:val="20"/>
              </w:rPr>
              <w:t>) [3.7]</w:t>
            </w:r>
          </w:p>
        </w:tc>
        <w:tc>
          <w:tcPr>
            <w:tcW w:w="2111" w:type="dxa"/>
            <w:noWrap/>
          </w:tcPr>
          <w:p w14:paraId="71A8543A" w14:textId="1CDA87D4" w:rsidR="00CD58AF" w:rsidRPr="00DA17B6" w:rsidRDefault="00A2193D" w:rsidP="008B4E42">
            <w:pPr>
              <w:spacing w:line="240" w:lineRule="auto"/>
              <w:rPr>
                <w:sz w:val="20"/>
                <w:szCs w:val="20"/>
              </w:rPr>
            </w:pPr>
            <w:r w:rsidRPr="00A2193D">
              <w:rPr>
                <w:sz w:val="20"/>
                <w:szCs w:val="20"/>
              </w:rPr>
              <w:t>19 (18.</w:t>
            </w:r>
            <w:r w:rsidR="009E4AD8">
              <w:rPr>
                <w:sz w:val="20"/>
                <w:szCs w:val="20"/>
              </w:rPr>
              <w:t>7</w:t>
            </w:r>
            <w:r w:rsidRPr="00A2193D">
              <w:rPr>
                <w:sz w:val="20"/>
                <w:szCs w:val="20"/>
              </w:rPr>
              <w:t>, 19.3) [2.</w:t>
            </w:r>
            <w:r w:rsidR="009E4AD8">
              <w:rPr>
                <w:sz w:val="20"/>
                <w:szCs w:val="20"/>
              </w:rPr>
              <w:t>6</w:t>
            </w:r>
            <w:r w:rsidRPr="00A2193D">
              <w:rPr>
                <w:sz w:val="20"/>
                <w:szCs w:val="20"/>
              </w:rPr>
              <w:t>]</w:t>
            </w:r>
          </w:p>
        </w:tc>
        <w:tc>
          <w:tcPr>
            <w:tcW w:w="2111" w:type="dxa"/>
            <w:noWrap/>
          </w:tcPr>
          <w:p w14:paraId="61B42097" w14:textId="1D57116B" w:rsidR="00CD58AF" w:rsidRPr="00DA78D5" w:rsidRDefault="00A2193D" w:rsidP="008B4E42">
            <w:pPr>
              <w:spacing w:line="240" w:lineRule="auto"/>
              <w:rPr>
                <w:sz w:val="20"/>
                <w:szCs w:val="20"/>
              </w:rPr>
            </w:pPr>
            <w:r w:rsidRPr="00A2193D">
              <w:rPr>
                <w:sz w:val="20"/>
                <w:szCs w:val="20"/>
              </w:rPr>
              <w:t>23.2 (22.6, 23.</w:t>
            </w:r>
            <w:r w:rsidR="009E4AD8">
              <w:rPr>
                <w:sz w:val="20"/>
                <w:szCs w:val="20"/>
              </w:rPr>
              <w:t>8</w:t>
            </w:r>
            <w:r w:rsidRPr="00A2193D">
              <w:rPr>
                <w:sz w:val="20"/>
                <w:szCs w:val="20"/>
              </w:rPr>
              <w:t>) [3.</w:t>
            </w:r>
            <w:r w:rsidR="009E4AD8">
              <w:rPr>
                <w:sz w:val="20"/>
                <w:szCs w:val="20"/>
              </w:rPr>
              <w:t>6</w:t>
            </w:r>
            <w:r w:rsidRPr="00A2193D">
              <w:rPr>
                <w:sz w:val="20"/>
                <w:szCs w:val="20"/>
              </w:rPr>
              <w:t>]</w:t>
            </w:r>
          </w:p>
        </w:tc>
        <w:tc>
          <w:tcPr>
            <w:tcW w:w="2111" w:type="dxa"/>
            <w:noWrap/>
          </w:tcPr>
          <w:p w14:paraId="565333DF" w14:textId="5B5C7AD1" w:rsidR="00CD58AF" w:rsidRPr="00151F4B" w:rsidRDefault="00A2193D" w:rsidP="008B4E42">
            <w:pPr>
              <w:spacing w:line="240" w:lineRule="auto"/>
              <w:rPr>
                <w:sz w:val="20"/>
                <w:szCs w:val="20"/>
              </w:rPr>
            </w:pPr>
            <w:r w:rsidRPr="00A2193D">
              <w:rPr>
                <w:sz w:val="20"/>
                <w:szCs w:val="20"/>
              </w:rPr>
              <w:t>21.</w:t>
            </w:r>
            <w:r w:rsidR="009E4AD8">
              <w:rPr>
                <w:sz w:val="20"/>
                <w:szCs w:val="20"/>
              </w:rPr>
              <w:t>1</w:t>
            </w:r>
            <w:r w:rsidRPr="00A2193D">
              <w:rPr>
                <w:sz w:val="20"/>
                <w:szCs w:val="20"/>
              </w:rPr>
              <w:t xml:space="preserve"> (20.1, 22) [3.</w:t>
            </w:r>
            <w:r w:rsidR="009E4AD8">
              <w:rPr>
                <w:sz w:val="20"/>
                <w:szCs w:val="20"/>
              </w:rPr>
              <w:t>4</w:t>
            </w:r>
            <w:r w:rsidRPr="00A2193D">
              <w:rPr>
                <w:sz w:val="20"/>
                <w:szCs w:val="20"/>
              </w:rPr>
              <w:t>]</w:t>
            </w:r>
          </w:p>
        </w:tc>
        <w:tc>
          <w:tcPr>
            <w:tcW w:w="2111" w:type="dxa"/>
            <w:noWrap/>
          </w:tcPr>
          <w:p w14:paraId="50F9C4E2" w14:textId="09EBB610" w:rsidR="00CD58AF" w:rsidRPr="008F7CD3" w:rsidRDefault="00A2193D" w:rsidP="008B4E42">
            <w:pPr>
              <w:spacing w:line="240" w:lineRule="auto"/>
              <w:rPr>
                <w:bCs/>
                <w:sz w:val="20"/>
                <w:szCs w:val="20"/>
              </w:rPr>
            </w:pPr>
            <w:r w:rsidRPr="00A2193D">
              <w:rPr>
                <w:bCs/>
                <w:sz w:val="20"/>
                <w:szCs w:val="20"/>
              </w:rPr>
              <w:t>22.4 (21.1, 23.7) [4]</w:t>
            </w:r>
          </w:p>
        </w:tc>
      </w:tr>
    </w:tbl>
    <w:p w14:paraId="0AE2DE95" w14:textId="5EFDD78F" w:rsidR="009E23C5" w:rsidRPr="002E4E7B" w:rsidRDefault="00581F69" w:rsidP="002E4E7B">
      <w:pPr>
        <w:spacing w:line="240" w:lineRule="auto"/>
        <w:rPr>
          <w:bCs/>
          <w:sz w:val="22"/>
          <w:lang w:eastAsia="zh-CN"/>
        </w:rPr>
      </w:pPr>
      <w:r w:rsidRPr="002E4E7B">
        <w:rPr>
          <w:b/>
          <w:sz w:val="22"/>
          <w:vertAlign w:val="superscript"/>
        </w:rPr>
        <w:t>a</w:t>
      </w:r>
      <w:r w:rsidR="00D71C54" w:rsidRPr="002E4E7B">
        <w:rPr>
          <w:b/>
          <w:sz w:val="22"/>
          <w:vertAlign w:val="superscript"/>
        </w:rPr>
        <w:t xml:space="preserve"> </w:t>
      </w:r>
      <w:r w:rsidR="00D71C54" w:rsidRPr="002E4E7B">
        <w:rPr>
          <w:bCs/>
          <w:sz w:val="22"/>
        </w:rPr>
        <w:t xml:space="preserve">Because </w:t>
      </w:r>
      <w:r w:rsidR="00ED20FB">
        <w:rPr>
          <w:bCs/>
          <w:sz w:val="22"/>
        </w:rPr>
        <w:t>Whole</w:t>
      </w:r>
      <w:r w:rsidR="00D64C71">
        <w:rPr>
          <w:bCs/>
          <w:sz w:val="22"/>
        </w:rPr>
        <w:t xml:space="preserve"> Body </w:t>
      </w:r>
      <w:r w:rsidR="00D71C54" w:rsidRPr="002E4E7B">
        <w:rPr>
          <w:bCs/>
          <w:sz w:val="22"/>
        </w:rPr>
        <w:t xml:space="preserve">Dual-Energy X-ray Absorptiometry scans were not performed </w:t>
      </w:r>
      <w:r w:rsidR="00910B34" w:rsidRPr="002E4E7B">
        <w:rPr>
          <w:bCs/>
          <w:sz w:val="22"/>
        </w:rPr>
        <w:t xml:space="preserve">during the 2007-2008 and </w:t>
      </w:r>
      <w:r w:rsidR="002E4E7B" w:rsidRPr="002E4E7B">
        <w:rPr>
          <w:bCs/>
          <w:sz w:val="22"/>
        </w:rPr>
        <w:t>2009-2010 waves</w:t>
      </w:r>
      <w:r w:rsidR="00910B34" w:rsidRPr="002E4E7B">
        <w:rPr>
          <w:bCs/>
          <w:sz w:val="22"/>
        </w:rPr>
        <w:t xml:space="preserve">, the marked variables </w:t>
      </w:r>
      <w:r w:rsidR="002E4E7B" w:rsidRPr="002E4E7B">
        <w:rPr>
          <w:bCs/>
          <w:sz w:val="22"/>
        </w:rPr>
        <w:t>were unavailable or unable to be computed for these cycles.</w:t>
      </w:r>
      <w:r w:rsidR="008D0316">
        <w:rPr>
          <w:rFonts w:hint="eastAsia"/>
          <w:bCs/>
          <w:sz w:val="22"/>
          <w:lang w:eastAsia="zh-CN"/>
        </w:rPr>
        <w:t xml:space="preserve"> </w:t>
      </w:r>
      <w:r w:rsidR="008D0316" w:rsidRPr="001A0E05">
        <w:rPr>
          <w:bCs/>
          <w:sz w:val="22"/>
          <w:szCs w:val="20"/>
        </w:rPr>
        <w:t>All estimates are mean (95% CI)[standard deviation] and proportion (95% CI) accounting for the complex multi-stage survey design.</w:t>
      </w:r>
    </w:p>
    <w:p w14:paraId="56FC18D3" w14:textId="77777777" w:rsidR="009E23C5" w:rsidRDefault="009E23C5" w:rsidP="009E23C5">
      <w:pPr>
        <w:rPr>
          <w:b/>
          <w:bCs/>
        </w:rPr>
      </w:pPr>
    </w:p>
    <w:p w14:paraId="5914C2CB" w14:textId="77777777" w:rsidR="00FE685A" w:rsidRDefault="00FE685A" w:rsidP="009E23C5">
      <w:pPr>
        <w:rPr>
          <w:b/>
          <w:bCs/>
        </w:rPr>
        <w:sectPr w:rsidR="00FE685A" w:rsidSect="00E86757">
          <w:pgSz w:w="15840" w:h="12240" w:orient="landscape"/>
          <w:pgMar w:top="1440" w:right="1440" w:bottom="1440" w:left="1440" w:header="720" w:footer="720" w:gutter="0"/>
          <w:cols w:space="720"/>
          <w:docGrid w:linePitch="360"/>
        </w:sectPr>
      </w:pPr>
    </w:p>
    <w:p w14:paraId="0C81DDA3" w14:textId="29839114" w:rsidR="00FE685A" w:rsidRPr="009A1264" w:rsidRDefault="00FE685A" w:rsidP="00FE685A">
      <w:pPr>
        <w:spacing w:line="259" w:lineRule="auto"/>
        <w:rPr>
          <w:b/>
        </w:rPr>
      </w:pPr>
      <w:r>
        <w:rPr>
          <w:b/>
        </w:rPr>
        <w:lastRenderedPageBreak/>
        <w:t>Supplementary Table 5. Rates of all-cause and cause-specific mortality for subtypes of type 2 diabetes ignoring survey design</w:t>
      </w:r>
    </w:p>
    <w:tbl>
      <w:tblPr>
        <w:tblStyle w:val="TableGrid"/>
        <w:tblW w:w="13471" w:type="dxa"/>
        <w:tblLayout w:type="fixed"/>
        <w:tblLook w:val="04A0" w:firstRow="1" w:lastRow="0" w:firstColumn="1" w:lastColumn="0" w:noHBand="0" w:noVBand="1"/>
      </w:tblPr>
      <w:tblGrid>
        <w:gridCol w:w="2695"/>
        <w:gridCol w:w="940"/>
        <w:gridCol w:w="1220"/>
        <w:gridCol w:w="1586"/>
        <w:gridCol w:w="1408"/>
        <w:gridCol w:w="1402"/>
        <w:gridCol w:w="1412"/>
        <w:gridCol w:w="1402"/>
        <w:gridCol w:w="1406"/>
      </w:tblGrid>
      <w:tr w:rsidR="00FE685A" w:rsidRPr="00803774" w14:paraId="33303C3D" w14:textId="77777777" w:rsidTr="00542B73">
        <w:trPr>
          <w:trHeight w:val="18"/>
        </w:trPr>
        <w:tc>
          <w:tcPr>
            <w:tcW w:w="2695" w:type="dxa"/>
            <w:vAlign w:val="center"/>
          </w:tcPr>
          <w:p w14:paraId="6D205B4D" w14:textId="77777777" w:rsidR="00FE685A" w:rsidRPr="006018AC" w:rsidRDefault="00FE685A" w:rsidP="00542B73">
            <w:pPr>
              <w:spacing w:line="240" w:lineRule="auto"/>
              <w:rPr>
                <w:rFonts w:cs="Times New Roman"/>
                <w:b/>
                <w:sz w:val="22"/>
              </w:rPr>
            </w:pPr>
          </w:p>
        </w:tc>
        <w:tc>
          <w:tcPr>
            <w:tcW w:w="940" w:type="dxa"/>
            <w:vAlign w:val="center"/>
          </w:tcPr>
          <w:p w14:paraId="0D5B95CE" w14:textId="77777777" w:rsidR="00FE685A" w:rsidRPr="006018AC" w:rsidRDefault="00FE685A" w:rsidP="00542B73">
            <w:pPr>
              <w:spacing w:line="240" w:lineRule="auto"/>
              <w:rPr>
                <w:rFonts w:cs="Times New Roman"/>
                <w:b/>
                <w:sz w:val="22"/>
              </w:rPr>
            </w:pPr>
          </w:p>
        </w:tc>
        <w:tc>
          <w:tcPr>
            <w:tcW w:w="1220" w:type="dxa"/>
          </w:tcPr>
          <w:p w14:paraId="0D8ECAFE" w14:textId="77777777" w:rsidR="00FE685A" w:rsidRPr="006018AC" w:rsidRDefault="00FE685A" w:rsidP="00542B73">
            <w:pPr>
              <w:spacing w:line="240" w:lineRule="auto"/>
              <w:rPr>
                <w:rFonts w:cs="Times New Roman"/>
                <w:b/>
                <w:sz w:val="22"/>
              </w:rPr>
            </w:pPr>
          </w:p>
        </w:tc>
        <w:tc>
          <w:tcPr>
            <w:tcW w:w="4396" w:type="dxa"/>
            <w:gridSpan w:val="3"/>
            <w:vAlign w:val="center"/>
          </w:tcPr>
          <w:p w14:paraId="3A0E2CDE" w14:textId="77777777" w:rsidR="00FE685A" w:rsidRPr="006018AC" w:rsidRDefault="00FE685A" w:rsidP="00542B73">
            <w:pPr>
              <w:spacing w:line="240" w:lineRule="auto"/>
              <w:jc w:val="center"/>
              <w:rPr>
                <w:rFonts w:cs="Times New Roman"/>
                <w:b/>
                <w:sz w:val="22"/>
              </w:rPr>
            </w:pPr>
            <w:r>
              <w:rPr>
                <w:rFonts w:cs="Times New Roman"/>
                <w:b/>
                <w:sz w:val="22"/>
              </w:rPr>
              <w:t>Unadjusted</w:t>
            </w:r>
          </w:p>
        </w:tc>
        <w:tc>
          <w:tcPr>
            <w:tcW w:w="4220" w:type="dxa"/>
            <w:gridSpan w:val="3"/>
            <w:vAlign w:val="center"/>
          </w:tcPr>
          <w:p w14:paraId="4CDC1C23" w14:textId="77777777" w:rsidR="00FE685A" w:rsidRPr="006018AC" w:rsidRDefault="00FE685A" w:rsidP="00542B73">
            <w:pPr>
              <w:spacing w:line="240" w:lineRule="auto"/>
              <w:jc w:val="center"/>
              <w:rPr>
                <w:rFonts w:cs="Times New Roman"/>
                <w:b/>
                <w:sz w:val="22"/>
              </w:rPr>
            </w:pPr>
            <w:r>
              <w:rPr>
                <w:rFonts w:cs="Times New Roman"/>
                <w:b/>
                <w:sz w:val="22"/>
              </w:rPr>
              <w:t>Adjusted</w:t>
            </w:r>
          </w:p>
        </w:tc>
      </w:tr>
      <w:tr w:rsidR="00FE685A" w:rsidRPr="00803774" w14:paraId="6A2CFB8B" w14:textId="77777777" w:rsidTr="00542B73">
        <w:trPr>
          <w:trHeight w:val="18"/>
        </w:trPr>
        <w:tc>
          <w:tcPr>
            <w:tcW w:w="2695" w:type="dxa"/>
            <w:vAlign w:val="center"/>
          </w:tcPr>
          <w:p w14:paraId="5C83BB9D" w14:textId="77777777" w:rsidR="00FE685A" w:rsidRPr="006018AC" w:rsidRDefault="00FE685A" w:rsidP="00542B73">
            <w:pPr>
              <w:spacing w:line="240" w:lineRule="auto"/>
              <w:rPr>
                <w:rFonts w:cs="Times New Roman"/>
                <w:b/>
                <w:sz w:val="22"/>
              </w:rPr>
            </w:pPr>
            <w:r w:rsidRPr="006018AC">
              <w:rPr>
                <w:rFonts w:cs="Times New Roman"/>
                <w:b/>
                <w:sz w:val="22"/>
              </w:rPr>
              <w:t>Outcome</w:t>
            </w:r>
          </w:p>
        </w:tc>
        <w:tc>
          <w:tcPr>
            <w:tcW w:w="940" w:type="dxa"/>
            <w:vAlign w:val="center"/>
          </w:tcPr>
          <w:p w14:paraId="44C14C81" w14:textId="77777777" w:rsidR="00FE685A" w:rsidRPr="006018AC" w:rsidRDefault="00FE685A" w:rsidP="00542B73">
            <w:pPr>
              <w:spacing w:line="240" w:lineRule="auto"/>
              <w:rPr>
                <w:rFonts w:cs="Times New Roman"/>
                <w:b/>
                <w:sz w:val="22"/>
              </w:rPr>
            </w:pPr>
            <w:r w:rsidRPr="006018AC">
              <w:rPr>
                <w:rFonts w:cs="Times New Roman"/>
                <w:b/>
                <w:sz w:val="22"/>
              </w:rPr>
              <w:t>Events</w:t>
            </w:r>
          </w:p>
        </w:tc>
        <w:tc>
          <w:tcPr>
            <w:tcW w:w="1220" w:type="dxa"/>
            <w:vAlign w:val="center"/>
          </w:tcPr>
          <w:p w14:paraId="46A0BBDE" w14:textId="77777777" w:rsidR="00FE685A" w:rsidRPr="006018AC" w:rsidRDefault="00FE685A" w:rsidP="00542B73">
            <w:pPr>
              <w:spacing w:line="240" w:lineRule="auto"/>
              <w:jc w:val="center"/>
              <w:rPr>
                <w:rFonts w:cs="Times New Roman"/>
                <w:b/>
                <w:sz w:val="22"/>
              </w:rPr>
            </w:pPr>
            <w:r w:rsidRPr="006018AC">
              <w:rPr>
                <w:rFonts w:cs="Times New Roman"/>
                <w:b/>
                <w:sz w:val="22"/>
              </w:rPr>
              <w:t>MARD</w:t>
            </w:r>
          </w:p>
        </w:tc>
        <w:tc>
          <w:tcPr>
            <w:tcW w:w="1586" w:type="dxa"/>
            <w:vAlign w:val="center"/>
          </w:tcPr>
          <w:p w14:paraId="1F5406AC" w14:textId="77777777" w:rsidR="00FE685A" w:rsidRPr="006018AC" w:rsidRDefault="00FE685A" w:rsidP="00542B73">
            <w:pPr>
              <w:spacing w:line="240" w:lineRule="auto"/>
              <w:jc w:val="center"/>
              <w:rPr>
                <w:rFonts w:cs="Times New Roman"/>
                <w:b/>
                <w:sz w:val="22"/>
              </w:rPr>
            </w:pPr>
            <w:r w:rsidRPr="006018AC">
              <w:rPr>
                <w:rFonts w:cs="Times New Roman"/>
                <w:b/>
                <w:sz w:val="22"/>
              </w:rPr>
              <w:t>MOD</w:t>
            </w:r>
          </w:p>
        </w:tc>
        <w:tc>
          <w:tcPr>
            <w:tcW w:w="1408" w:type="dxa"/>
            <w:vAlign w:val="center"/>
          </w:tcPr>
          <w:p w14:paraId="7590B1D9" w14:textId="77777777" w:rsidR="00FE685A" w:rsidRPr="006018AC" w:rsidRDefault="00FE685A" w:rsidP="00542B73">
            <w:pPr>
              <w:spacing w:line="240" w:lineRule="auto"/>
              <w:jc w:val="center"/>
              <w:rPr>
                <w:rFonts w:cs="Times New Roman"/>
                <w:b/>
                <w:sz w:val="22"/>
              </w:rPr>
            </w:pPr>
            <w:r w:rsidRPr="006018AC">
              <w:rPr>
                <w:rFonts w:cs="Times New Roman"/>
                <w:b/>
                <w:sz w:val="22"/>
              </w:rPr>
              <w:t>SIDD</w:t>
            </w:r>
          </w:p>
        </w:tc>
        <w:tc>
          <w:tcPr>
            <w:tcW w:w="1402" w:type="dxa"/>
            <w:vAlign w:val="center"/>
          </w:tcPr>
          <w:p w14:paraId="4B03C8F8" w14:textId="77777777" w:rsidR="00FE685A" w:rsidRPr="006018AC" w:rsidRDefault="00FE685A" w:rsidP="00542B73">
            <w:pPr>
              <w:spacing w:line="240" w:lineRule="auto"/>
              <w:jc w:val="center"/>
              <w:rPr>
                <w:rFonts w:cs="Times New Roman"/>
                <w:b/>
                <w:sz w:val="22"/>
              </w:rPr>
            </w:pPr>
            <w:r w:rsidRPr="006018AC">
              <w:rPr>
                <w:rFonts w:cs="Times New Roman"/>
                <w:b/>
                <w:sz w:val="22"/>
              </w:rPr>
              <w:t>SIRD</w:t>
            </w:r>
          </w:p>
        </w:tc>
        <w:tc>
          <w:tcPr>
            <w:tcW w:w="1412" w:type="dxa"/>
            <w:vAlign w:val="center"/>
          </w:tcPr>
          <w:p w14:paraId="6B41A4BD" w14:textId="77777777" w:rsidR="00FE685A" w:rsidRPr="006018AC" w:rsidRDefault="00FE685A" w:rsidP="00542B73">
            <w:pPr>
              <w:spacing w:line="240" w:lineRule="auto"/>
              <w:jc w:val="center"/>
              <w:rPr>
                <w:rFonts w:cs="Times New Roman"/>
                <w:b/>
                <w:sz w:val="22"/>
              </w:rPr>
            </w:pPr>
            <w:r w:rsidRPr="006018AC">
              <w:rPr>
                <w:rFonts w:cs="Times New Roman"/>
                <w:b/>
                <w:sz w:val="22"/>
              </w:rPr>
              <w:t>MOD</w:t>
            </w:r>
          </w:p>
        </w:tc>
        <w:tc>
          <w:tcPr>
            <w:tcW w:w="1402" w:type="dxa"/>
            <w:vAlign w:val="center"/>
          </w:tcPr>
          <w:p w14:paraId="5059CDE9" w14:textId="77777777" w:rsidR="00FE685A" w:rsidRPr="006018AC" w:rsidRDefault="00FE685A" w:rsidP="00542B73">
            <w:pPr>
              <w:spacing w:line="240" w:lineRule="auto"/>
              <w:jc w:val="center"/>
              <w:rPr>
                <w:rFonts w:cs="Times New Roman"/>
                <w:b/>
                <w:sz w:val="22"/>
              </w:rPr>
            </w:pPr>
            <w:r w:rsidRPr="006018AC">
              <w:rPr>
                <w:rFonts w:cs="Times New Roman"/>
                <w:b/>
                <w:sz w:val="22"/>
              </w:rPr>
              <w:t>SIDD</w:t>
            </w:r>
          </w:p>
        </w:tc>
        <w:tc>
          <w:tcPr>
            <w:tcW w:w="1406" w:type="dxa"/>
            <w:vAlign w:val="center"/>
          </w:tcPr>
          <w:p w14:paraId="203D492D" w14:textId="77777777" w:rsidR="00FE685A" w:rsidRPr="006018AC" w:rsidRDefault="00FE685A" w:rsidP="00542B73">
            <w:pPr>
              <w:spacing w:line="240" w:lineRule="auto"/>
              <w:jc w:val="center"/>
              <w:rPr>
                <w:rFonts w:cs="Times New Roman"/>
                <w:b/>
                <w:sz w:val="22"/>
              </w:rPr>
            </w:pPr>
            <w:r w:rsidRPr="006018AC">
              <w:rPr>
                <w:rFonts w:cs="Times New Roman"/>
                <w:b/>
                <w:sz w:val="22"/>
              </w:rPr>
              <w:t>SIRD</w:t>
            </w:r>
          </w:p>
        </w:tc>
      </w:tr>
      <w:tr w:rsidR="00FE685A" w:rsidRPr="00707477" w14:paraId="1F49B7D8" w14:textId="77777777" w:rsidTr="00542B73">
        <w:trPr>
          <w:trHeight w:val="18"/>
        </w:trPr>
        <w:tc>
          <w:tcPr>
            <w:tcW w:w="2695" w:type="dxa"/>
            <w:vAlign w:val="center"/>
          </w:tcPr>
          <w:p w14:paraId="5ABAE62D" w14:textId="77777777" w:rsidR="00FE685A" w:rsidRPr="006018AC" w:rsidRDefault="00FE685A" w:rsidP="00542B73">
            <w:pPr>
              <w:spacing w:line="240" w:lineRule="auto"/>
              <w:rPr>
                <w:rFonts w:cs="Times New Roman"/>
                <w:b/>
                <w:sz w:val="22"/>
              </w:rPr>
            </w:pPr>
            <w:r w:rsidRPr="006018AC">
              <w:rPr>
                <w:rFonts w:cs="Times New Roman"/>
                <w:b/>
                <w:sz w:val="22"/>
              </w:rPr>
              <w:t xml:space="preserve">Overall </w:t>
            </w:r>
          </w:p>
        </w:tc>
        <w:tc>
          <w:tcPr>
            <w:tcW w:w="940" w:type="dxa"/>
            <w:vAlign w:val="center"/>
          </w:tcPr>
          <w:p w14:paraId="4F1D2EA7" w14:textId="77777777" w:rsidR="00FE685A" w:rsidRPr="006018AC" w:rsidRDefault="00FE685A" w:rsidP="00542B73">
            <w:pPr>
              <w:spacing w:line="240" w:lineRule="auto"/>
              <w:rPr>
                <w:rFonts w:cs="Times New Roman"/>
                <w:bCs/>
                <w:sz w:val="22"/>
              </w:rPr>
            </w:pPr>
          </w:p>
        </w:tc>
        <w:tc>
          <w:tcPr>
            <w:tcW w:w="1220" w:type="dxa"/>
          </w:tcPr>
          <w:p w14:paraId="2D93A27F" w14:textId="77777777" w:rsidR="00FE685A" w:rsidRPr="006018AC" w:rsidRDefault="00FE685A" w:rsidP="00542B73">
            <w:pPr>
              <w:spacing w:line="240" w:lineRule="auto"/>
              <w:rPr>
                <w:rFonts w:cs="Times New Roman"/>
                <w:bCs/>
                <w:sz w:val="22"/>
              </w:rPr>
            </w:pPr>
          </w:p>
        </w:tc>
        <w:tc>
          <w:tcPr>
            <w:tcW w:w="1586" w:type="dxa"/>
            <w:vAlign w:val="bottom"/>
          </w:tcPr>
          <w:p w14:paraId="13CDB636" w14:textId="77777777" w:rsidR="00FE685A" w:rsidRPr="006018AC" w:rsidRDefault="00FE685A" w:rsidP="00542B73">
            <w:pPr>
              <w:spacing w:line="240" w:lineRule="auto"/>
              <w:rPr>
                <w:rFonts w:cs="Times New Roman"/>
                <w:bCs/>
                <w:sz w:val="22"/>
              </w:rPr>
            </w:pPr>
          </w:p>
        </w:tc>
        <w:tc>
          <w:tcPr>
            <w:tcW w:w="1408" w:type="dxa"/>
            <w:vAlign w:val="bottom"/>
          </w:tcPr>
          <w:p w14:paraId="55D3E173" w14:textId="77777777" w:rsidR="00FE685A" w:rsidRPr="006018AC" w:rsidRDefault="00FE685A" w:rsidP="00542B73">
            <w:pPr>
              <w:spacing w:line="240" w:lineRule="auto"/>
              <w:rPr>
                <w:rFonts w:cs="Times New Roman"/>
                <w:bCs/>
                <w:sz w:val="22"/>
              </w:rPr>
            </w:pPr>
          </w:p>
        </w:tc>
        <w:tc>
          <w:tcPr>
            <w:tcW w:w="1402" w:type="dxa"/>
            <w:vAlign w:val="bottom"/>
          </w:tcPr>
          <w:p w14:paraId="3C7CDC95" w14:textId="77777777" w:rsidR="00FE685A" w:rsidRPr="006018AC" w:rsidRDefault="00FE685A" w:rsidP="00542B73">
            <w:pPr>
              <w:spacing w:line="240" w:lineRule="auto"/>
              <w:rPr>
                <w:rFonts w:cs="Times New Roman"/>
                <w:bCs/>
                <w:sz w:val="22"/>
              </w:rPr>
            </w:pPr>
          </w:p>
        </w:tc>
        <w:tc>
          <w:tcPr>
            <w:tcW w:w="1412" w:type="dxa"/>
            <w:vAlign w:val="bottom"/>
          </w:tcPr>
          <w:p w14:paraId="1D2717DF" w14:textId="77777777" w:rsidR="00FE685A" w:rsidRPr="006018AC" w:rsidRDefault="00FE685A" w:rsidP="00542B73">
            <w:pPr>
              <w:spacing w:line="240" w:lineRule="auto"/>
              <w:rPr>
                <w:rFonts w:cs="Times New Roman"/>
                <w:bCs/>
                <w:sz w:val="22"/>
              </w:rPr>
            </w:pPr>
          </w:p>
        </w:tc>
        <w:tc>
          <w:tcPr>
            <w:tcW w:w="1402" w:type="dxa"/>
            <w:vAlign w:val="bottom"/>
          </w:tcPr>
          <w:p w14:paraId="7FCB9462" w14:textId="77777777" w:rsidR="00FE685A" w:rsidRPr="006018AC" w:rsidRDefault="00FE685A" w:rsidP="00542B73">
            <w:pPr>
              <w:spacing w:line="240" w:lineRule="auto"/>
              <w:rPr>
                <w:rFonts w:cs="Times New Roman"/>
                <w:bCs/>
                <w:sz w:val="22"/>
              </w:rPr>
            </w:pPr>
          </w:p>
        </w:tc>
        <w:tc>
          <w:tcPr>
            <w:tcW w:w="1406" w:type="dxa"/>
            <w:vAlign w:val="bottom"/>
          </w:tcPr>
          <w:p w14:paraId="400873A8" w14:textId="77777777" w:rsidR="00FE685A" w:rsidRPr="006018AC" w:rsidRDefault="00FE685A" w:rsidP="00542B73">
            <w:pPr>
              <w:spacing w:line="240" w:lineRule="auto"/>
              <w:rPr>
                <w:rFonts w:cs="Times New Roman"/>
                <w:bCs/>
                <w:sz w:val="22"/>
              </w:rPr>
            </w:pPr>
          </w:p>
        </w:tc>
      </w:tr>
      <w:tr w:rsidR="008132D2" w:rsidRPr="00803774" w14:paraId="68E00A44" w14:textId="77777777" w:rsidTr="00542B73">
        <w:trPr>
          <w:trHeight w:val="18"/>
        </w:trPr>
        <w:tc>
          <w:tcPr>
            <w:tcW w:w="2695" w:type="dxa"/>
            <w:vAlign w:val="center"/>
          </w:tcPr>
          <w:p w14:paraId="6A1E9BB4" w14:textId="77777777" w:rsidR="008132D2" w:rsidRPr="006018AC" w:rsidRDefault="008132D2" w:rsidP="008132D2">
            <w:pPr>
              <w:spacing w:line="240" w:lineRule="auto"/>
              <w:ind w:firstLine="153"/>
              <w:rPr>
                <w:rFonts w:cs="Times New Roman"/>
                <w:bCs/>
                <w:sz w:val="22"/>
              </w:rPr>
            </w:pPr>
            <w:r w:rsidRPr="006018AC">
              <w:rPr>
                <w:rFonts w:cs="Times New Roman"/>
                <w:bCs/>
                <w:sz w:val="22"/>
              </w:rPr>
              <w:t>All Cause</w:t>
            </w:r>
          </w:p>
        </w:tc>
        <w:tc>
          <w:tcPr>
            <w:tcW w:w="940" w:type="dxa"/>
            <w:vAlign w:val="center"/>
          </w:tcPr>
          <w:p w14:paraId="3348381C" w14:textId="77777777" w:rsidR="008132D2" w:rsidRPr="006018AC" w:rsidRDefault="008132D2" w:rsidP="008132D2">
            <w:pPr>
              <w:spacing w:line="240" w:lineRule="auto"/>
              <w:rPr>
                <w:rFonts w:cs="Times New Roman"/>
                <w:bCs/>
                <w:sz w:val="22"/>
              </w:rPr>
            </w:pPr>
            <w:r w:rsidRPr="006018AC">
              <w:rPr>
                <w:rFonts w:cs="Times New Roman"/>
                <w:bCs/>
                <w:sz w:val="22"/>
              </w:rPr>
              <w:t>578</w:t>
            </w:r>
          </w:p>
        </w:tc>
        <w:tc>
          <w:tcPr>
            <w:tcW w:w="1220" w:type="dxa"/>
            <w:vAlign w:val="center"/>
          </w:tcPr>
          <w:p w14:paraId="749D5D57" w14:textId="77777777" w:rsidR="008132D2" w:rsidRPr="006018AC" w:rsidRDefault="008132D2" w:rsidP="008132D2">
            <w:pPr>
              <w:spacing w:line="240" w:lineRule="auto"/>
              <w:jc w:val="center"/>
              <w:rPr>
                <w:rFonts w:cs="Times New Roman"/>
                <w:bCs/>
                <w:sz w:val="22"/>
              </w:rPr>
            </w:pPr>
            <w:r w:rsidRPr="006018AC">
              <w:rPr>
                <w:rFonts w:cs="Times New Roman"/>
                <w:bCs/>
                <w:sz w:val="22"/>
              </w:rPr>
              <w:t>Ref</w:t>
            </w:r>
          </w:p>
        </w:tc>
        <w:tc>
          <w:tcPr>
            <w:tcW w:w="1586" w:type="dxa"/>
            <w:vAlign w:val="bottom"/>
          </w:tcPr>
          <w:p w14:paraId="142B44F9" w14:textId="77777777" w:rsidR="00F208D9" w:rsidRDefault="008132D2" w:rsidP="008132D2">
            <w:pPr>
              <w:spacing w:line="240" w:lineRule="auto"/>
              <w:jc w:val="center"/>
              <w:rPr>
                <w:rFonts w:cs="Times New Roman"/>
                <w:bCs/>
                <w:sz w:val="22"/>
              </w:rPr>
            </w:pPr>
            <w:r w:rsidRPr="00F208D9">
              <w:rPr>
                <w:rFonts w:cs="Times New Roman"/>
                <w:bCs/>
                <w:sz w:val="22"/>
              </w:rPr>
              <w:t xml:space="preserve">0.33 </w:t>
            </w:r>
          </w:p>
          <w:p w14:paraId="6F007A08" w14:textId="5B01C74B"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0.26, 0.42)</w:t>
            </w:r>
          </w:p>
        </w:tc>
        <w:tc>
          <w:tcPr>
            <w:tcW w:w="1408" w:type="dxa"/>
            <w:vAlign w:val="bottom"/>
          </w:tcPr>
          <w:p w14:paraId="43AD361D" w14:textId="77777777" w:rsidR="00F208D9" w:rsidRDefault="008132D2" w:rsidP="008132D2">
            <w:pPr>
              <w:spacing w:line="240" w:lineRule="auto"/>
              <w:jc w:val="center"/>
              <w:rPr>
                <w:rFonts w:cs="Times New Roman"/>
                <w:bCs/>
                <w:sz w:val="22"/>
              </w:rPr>
            </w:pPr>
            <w:r w:rsidRPr="00F208D9">
              <w:rPr>
                <w:rFonts w:cs="Times New Roman"/>
                <w:bCs/>
                <w:sz w:val="22"/>
              </w:rPr>
              <w:t xml:space="preserve">0.51 </w:t>
            </w:r>
          </w:p>
          <w:p w14:paraId="124BB433" w14:textId="6701C4FC"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0.38, 0.68)</w:t>
            </w:r>
          </w:p>
        </w:tc>
        <w:tc>
          <w:tcPr>
            <w:tcW w:w="1402" w:type="dxa"/>
            <w:vAlign w:val="bottom"/>
          </w:tcPr>
          <w:p w14:paraId="6AE928DE" w14:textId="77777777" w:rsidR="00F208D9" w:rsidRDefault="008132D2" w:rsidP="008132D2">
            <w:pPr>
              <w:spacing w:line="240" w:lineRule="auto"/>
              <w:jc w:val="center"/>
              <w:rPr>
                <w:rFonts w:cs="Times New Roman"/>
                <w:bCs/>
                <w:sz w:val="22"/>
              </w:rPr>
            </w:pPr>
            <w:r w:rsidRPr="00F208D9">
              <w:rPr>
                <w:rFonts w:cs="Times New Roman"/>
                <w:bCs/>
                <w:sz w:val="22"/>
              </w:rPr>
              <w:t xml:space="preserve">0.53 </w:t>
            </w:r>
          </w:p>
          <w:p w14:paraId="066D5488" w14:textId="248610A6"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0.4</w:t>
            </w:r>
            <w:r w:rsidR="00123A61">
              <w:rPr>
                <w:rFonts w:cs="Times New Roman"/>
                <w:bCs/>
                <w:sz w:val="22"/>
              </w:rPr>
              <w:t>0</w:t>
            </w:r>
            <w:r w:rsidR="008132D2" w:rsidRPr="00F208D9">
              <w:rPr>
                <w:rFonts w:cs="Times New Roman"/>
                <w:bCs/>
                <w:sz w:val="22"/>
              </w:rPr>
              <w:t>, 0.71)</w:t>
            </w:r>
          </w:p>
        </w:tc>
        <w:tc>
          <w:tcPr>
            <w:tcW w:w="1412" w:type="dxa"/>
            <w:vAlign w:val="bottom"/>
          </w:tcPr>
          <w:p w14:paraId="1398A41B" w14:textId="77777777" w:rsidR="00F208D9" w:rsidRDefault="008132D2" w:rsidP="008132D2">
            <w:pPr>
              <w:spacing w:line="240" w:lineRule="auto"/>
              <w:jc w:val="center"/>
              <w:rPr>
                <w:rFonts w:cs="Times New Roman"/>
                <w:bCs/>
                <w:sz w:val="22"/>
              </w:rPr>
            </w:pPr>
            <w:r w:rsidRPr="00F208D9">
              <w:rPr>
                <w:rFonts w:cs="Times New Roman"/>
                <w:bCs/>
                <w:sz w:val="22"/>
              </w:rPr>
              <w:t xml:space="preserve">0.98 </w:t>
            </w:r>
          </w:p>
          <w:p w14:paraId="4F7B96F6" w14:textId="61DC4A24"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0.74, 1.29)</w:t>
            </w:r>
          </w:p>
        </w:tc>
        <w:tc>
          <w:tcPr>
            <w:tcW w:w="1402" w:type="dxa"/>
            <w:vAlign w:val="bottom"/>
          </w:tcPr>
          <w:p w14:paraId="58375F87" w14:textId="77777777" w:rsidR="00F208D9" w:rsidRDefault="008132D2" w:rsidP="008132D2">
            <w:pPr>
              <w:spacing w:line="240" w:lineRule="auto"/>
              <w:jc w:val="center"/>
              <w:rPr>
                <w:rFonts w:cs="Times New Roman"/>
                <w:bCs/>
                <w:sz w:val="22"/>
              </w:rPr>
            </w:pPr>
            <w:r w:rsidRPr="00F208D9">
              <w:rPr>
                <w:rFonts w:cs="Times New Roman"/>
                <w:bCs/>
                <w:sz w:val="22"/>
              </w:rPr>
              <w:t xml:space="preserve">1.02 </w:t>
            </w:r>
          </w:p>
          <w:p w14:paraId="6D37825F" w14:textId="5F58AB49"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0.75, 1.38)</w:t>
            </w:r>
          </w:p>
        </w:tc>
        <w:tc>
          <w:tcPr>
            <w:tcW w:w="1406" w:type="dxa"/>
            <w:vAlign w:val="bottom"/>
          </w:tcPr>
          <w:p w14:paraId="6760C900" w14:textId="77777777" w:rsidR="00F208D9" w:rsidRDefault="008132D2" w:rsidP="008132D2">
            <w:pPr>
              <w:spacing w:line="240" w:lineRule="auto"/>
              <w:jc w:val="center"/>
              <w:rPr>
                <w:rFonts w:cs="Times New Roman"/>
                <w:bCs/>
                <w:sz w:val="22"/>
              </w:rPr>
            </w:pPr>
            <w:r w:rsidRPr="00F208D9">
              <w:rPr>
                <w:rFonts w:cs="Times New Roman"/>
                <w:bCs/>
                <w:sz w:val="22"/>
              </w:rPr>
              <w:t xml:space="preserve">0.84 </w:t>
            </w:r>
          </w:p>
          <w:p w14:paraId="36C97025" w14:textId="070BE789" w:rsidR="008132D2" w:rsidRPr="00246DDA" w:rsidRDefault="00F208D9" w:rsidP="008132D2">
            <w:pPr>
              <w:spacing w:line="240" w:lineRule="auto"/>
              <w:jc w:val="center"/>
              <w:rPr>
                <w:rFonts w:cs="Times New Roman"/>
                <w:bCs/>
                <w:sz w:val="22"/>
              </w:rPr>
            </w:pPr>
            <w:r>
              <w:rPr>
                <w:rFonts w:cs="Times New Roman"/>
                <w:bCs/>
                <w:sz w:val="22"/>
              </w:rPr>
              <w:t>(</w:t>
            </w:r>
            <w:r w:rsidR="008132D2" w:rsidRPr="00F208D9">
              <w:rPr>
                <w:rFonts w:cs="Times New Roman"/>
                <w:bCs/>
                <w:sz w:val="22"/>
              </w:rPr>
              <w:t>0.63, 1.13)</w:t>
            </w:r>
          </w:p>
        </w:tc>
      </w:tr>
      <w:tr w:rsidR="008132D2" w:rsidRPr="00803774" w14:paraId="53EF2120" w14:textId="77777777" w:rsidTr="00542B73">
        <w:trPr>
          <w:trHeight w:val="18"/>
        </w:trPr>
        <w:tc>
          <w:tcPr>
            <w:tcW w:w="2695" w:type="dxa"/>
            <w:vAlign w:val="center"/>
          </w:tcPr>
          <w:p w14:paraId="75F6AFD6" w14:textId="77777777" w:rsidR="008132D2" w:rsidRPr="006018AC" w:rsidRDefault="008132D2" w:rsidP="008132D2">
            <w:pPr>
              <w:spacing w:line="240" w:lineRule="auto"/>
              <w:ind w:firstLine="153"/>
              <w:rPr>
                <w:rFonts w:cs="Times New Roman"/>
                <w:bCs/>
                <w:sz w:val="22"/>
              </w:rPr>
            </w:pPr>
            <w:r w:rsidRPr="006018AC">
              <w:rPr>
                <w:rFonts w:cs="Times New Roman"/>
                <w:bCs/>
                <w:sz w:val="22"/>
              </w:rPr>
              <w:t>Cause-Specific Hazards</w:t>
            </w:r>
          </w:p>
        </w:tc>
        <w:tc>
          <w:tcPr>
            <w:tcW w:w="940" w:type="dxa"/>
            <w:vAlign w:val="center"/>
          </w:tcPr>
          <w:p w14:paraId="13C49C7B" w14:textId="77777777" w:rsidR="008132D2" w:rsidRPr="006018AC" w:rsidRDefault="008132D2" w:rsidP="008132D2">
            <w:pPr>
              <w:spacing w:line="240" w:lineRule="auto"/>
              <w:rPr>
                <w:rFonts w:cs="Times New Roman"/>
                <w:bCs/>
                <w:sz w:val="22"/>
              </w:rPr>
            </w:pPr>
          </w:p>
        </w:tc>
        <w:tc>
          <w:tcPr>
            <w:tcW w:w="1220" w:type="dxa"/>
            <w:vAlign w:val="center"/>
          </w:tcPr>
          <w:p w14:paraId="78B3D859" w14:textId="77777777" w:rsidR="008132D2" w:rsidRPr="006018AC" w:rsidRDefault="008132D2" w:rsidP="008132D2">
            <w:pPr>
              <w:spacing w:line="240" w:lineRule="auto"/>
              <w:jc w:val="center"/>
              <w:rPr>
                <w:rFonts w:cs="Times New Roman"/>
                <w:bCs/>
                <w:sz w:val="22"/>
              </w:rPr>
            </w:pPr>
          </w:p>
        </w:tc>
        <w:tc>
          <w:tcPr>
            <w:tcW w:w="1586" w:type="dxa"/>
            <w:vAlign w:val="bottom"/>
          </w:tcPr>
          <w:p w14:paraId="267FBAFB" w14:textId="13CEF40A" w:rsidR="008132D2" w:rsidRPr="00246DDA" w:rsidRDefault="008132D2" w:rsidP="008132D2">
            <w:pPr>
              <w:spacing w:line="240" w:lineRule="auto"/>
              <w:jc w:val="center"/>
              <w:rPr>
                <w:rFonts w:cs="Times New Roman"/>
                <w:bCs/>
                <w:sz w:val="22"/>
              </w:rPr>
            </w:pPr>
          </w:p>
        </w:tc>
        <w:tc>
          <w:tcPr>
            <w:tcW w:w="1408" w:type="dxa"/>
            <w:vAlign w:val="bottom"/>
          </w:tcPr>
          <w:p w14:paraId="0D34F159" w14:textId="217B5740" w:rsidR="008132D2" w:rsidRPr="00246DDA" w:rsidRDefault="008132D2" w:rsidP="008132D2">
            <w:pPr>
              <w:spacing w:line="240" w:lineRule="auto"/>
              <w:jc w:val="center"/>
              <w:rPr>
                <w:rFonts w:cs="Times New Roman"/>
                <w:bCs/>
                <w:sz w:val="22"/>
              </w:rPr>
            </w:pPr>
          </w:p>
        </w:tc>
        <w:tc>
          <w:tcPr>
            <w:tcW w:w="1402" w:type="dxa"/>
            <w:vAlign w:val="bottom"/>
          </w:tcPr>
          <w:p w14:paraId="431BA5B8" w14:textId="2F8F2496" w:rsidR="008132D2" w:rsidRPr="00246DDA" w:rsidRDefault="008132D2" w:rsidP="008132D2">
            <w:pPr>
              <w:spacing w:line="240" w:lineRule="auto"/>
              <w:jc w:val="center"/>
              <w:rPr>
                <w:rFonts w:cs="Times New Roman"/>
                <w:bCs/>
                <w:sz w:val="22"/>
              </w:rPr>
            </w:pPr>
          </w:p>
        </w:tc>
        <w:tc>
          <w:tcPr>
            <w:tcW w:w="1412" w:type="dxa"/>
            <w:vAlign w:val="bottom"/>
          </w:tcPr>
          <w:p w14:paraId="16B15B23" w14:textId="61986CB4" w:rsidR="008132D2" w:rsidRPr="00246DDA" w:rsidRDefault="008132D2" w:rsidP="008132D2">
            <w:pPr>
              <w:spacing w:line="240" w:lineRule="auto"/>
              <w:jc w:val="center"/>
              <w:rPr>
                <w:rFonts w:cs="Times New Roman"/>
                <w:bCs/>
                <w:sz w:val="22"/>
              </w:rPr>
            </w:pPr>
          </w:p>
        </w:tc>
        <w:tc>
          <w:tcPr>
            <w:tcW w:w="1402" w:type="dxa"/>
            <w:vAlign w:val="bottom"/>
          </w:tcPr>
          <w:p w14:paraId="2D0218A5" w14:textId="5B26264E" w:rsidR="008132D2" w:rsidRPr="00246DDA" w:rsidRDefault="008132D2" w:rsidP="008132D2">
            <w:pPr>
              <w:spacing w:line="240" w:lineRule="auto"/>
              <w:jc w:val="center"/>
              <w:rPr>
                <w:rFonts w:cs="Times New Roman"/>
                <w:bCs/>
                <w:sz w:val="22"/>
              </w:rPr>
            </w:pPr>
          </w:p>
        </w:tc>
        <w:tc>
          <w:tcPr>
            <w:tcW w:w="1406" w:type="dxa"/>
            <w:vAlign w:val="bottom"/>
          </w:tcPr>
          <w:p w14:paraId="44783DFE" w14:textId="148F5E6D" w:rsidR="008132D2" w:rsidRPr="00246DDA" w:rsidRDefault="008132D2" w:rsidP="008132D2">
            <w:pPr>
              <w:spacing w:line="240" w:lineRule="auto"/>
              <w:jc w:val="center"/>
              <w:rPr>
                <w:rFonts w:cs="Times New Roman"/>
                <w:bCs/>
                <w:sz w:val="22"/>
              </w:rPr>
            </w:pPr>
          </w:p>
        </w:tc>
      </w:tr>
      <w:tr w:rsidR="00F208D9" w:rsidRPr="00803774" w14:paraId="56090287" w14:textId="77777777" w:rsidTr="00542B73">
        <w:trPr>
          <w:trHeight w:val="18"/>
        </w:trPr>
        <w:tc>
          <w:tcPr>
            <w:tcW w:w="2695" w:type="dxa"/>
            <w:vAlign w:val="center"/>
          </w:tcPr>
          <w:p w14:paraId="17D69907" w14:textId="77777777" w:rsidR="00F208D9" w:rsidRPr="006018AC" w:rsidRDefault="00F208D9" w:rsidP="00F208D9">
            <w:pPr>
              <w:spacing w:line="240" w:lineRule="auto"/>
              <w:ind w:firstLine="423"/>
              <w:rPr>
                <w:rFonts w:cs="Times New Roman"/>
                <w:bCs/>
                <w:i/>
                <w:iCs/>
                <w:sz w:val="22"/>
              </w:rPr>
            </w:pPr>
            <w:r w:rsidRPr="006018AC">
              <w:rPr>
                <w:rFonts w:cs="Times New Roman"/>
                <w:bCs/>
                <w:i/>
                <w:iCs/>
                <w:sz w:val="22"/>
              </w:rPr>
              <w:t>Cardiovascular</w:t>
            </w:r>
          </w:p>
        </w:tc>
        <w:tc>
          <w:tcPr>
            <w:tcW w:w="940" w:type="dxa"/>
            <w:vAlign w:val="center"/>
          </w:tcPr>
          <w:p w14:paraId="1EB95133" w14:textId="77777777" w:rsidR="00F208D9" w:rsidRPr="006018AC" w:rsidRDefault="00F208D9" w:rsidP="00F208D9">
            <w:pPr>
              <w:spacing w:line="240" w:lineRule="auto"/>
              <w:rPr>
                <w:rFonts w:cs="Times New Roman"/>
                <w:bCs/>
                <w:sz w:val="22"/>
              </w:rPr>
            </w:pPr>
            <w:r w:rsidRPr="006018AC">
              <w:rPr>
                <w:rFonts w:cs="Times New Roman"/>
                <w:bCs/>
                <w:sz w:val="22"/>
              </w:rPr>
              <w:t>140</w:t>
            </w:r>
          </w:p>
        </w:tc>
        <w:tc>
          <w:tcPr>
            <w:tcW w:w="1220" w:type="dxa"/>
            <w:vAlign w:val="center"/>
          </w:tcPr>
          <w:p w14:paraId="466CD915"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0EFC3A01" w14:textId="77777777" w:rsidR="00F208D9" w:rsidRDefault="00F208D9" w:rsidP="00F208D9">
            <w:pPr>
              <w:spacing w:line="240" w:lineRule="auto"/>
              <w:jc w:val="center"/>
              <w:rPr>
                <w:rFonts w:cs="Times New Roman"/>
                <w:bCs/>
                <w:sz w:val="22"/>
              </w:rPr>
            </w:pPr>
            <w:r w:rsidRPr="00F208D9">
              <w:rPr>
                <w:rFonts w:cs="Times New Roman"/>
                <w:bCs/>
                <w:sz w:val="22"/>
              </w:rPr>
              <w:t xml:space="preserve">0.33 </w:t>
            </w:r>
          </w:p>
          <w:p w14:paraId="6122D25B" w14:textId="7E2C2E3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w:t>
            </w:r>
            <w:r w:rsidR="00F05728">
              <w:rPr>
                <w:rFonts w:cs="Times New Roman"/>
                <w:bCs/>
                <w:sz w:val="22"/>
              </w:rPr>
              <w:t>0</w:t>
            </w:r>
            <w:r w:rsidRPr="00F208D9">
              <w:rPr>
                <w:rFonts w:cs="Times New Roman"/>
                <w:bCs/>
                <w:sz w:val="22"/>
              </w:rPr>
              <w:t>, 0.54)</w:t>
            </w:r>
          </w:p>
        </w:tc>
        <w:tc>
          <w:tcPr>
            <w:tcW w:w="1408" w:type="dxa"/>
            <w:vAlign w:val="bottom"/>
          </w:tcPr>
          <w:p w14:paraId="64BDE115" w14:textId="77777777" w:rsidR="00F208D9" w:rsidRDefault="00F208D9" w:rsidP="00F208D9">
            <w:pPr>
              <w:spacing w:line="240" w:lineRule="auto"/>
              <w:jc w:val="center"/>
              <w:rPr>
                <w:rFonts w:cs="Times New Roman"/>
                <w:bCs/>
                <w:sz w:val="22"/>
              </w:rPr>
            </w:pPr>
            <w:r w:rsidRPr="00F208D9">
              <w:rPr>
                <w:rFonts w:cs="Times New Roman"/>
                <w:bCs/>
                <w:sz w:val="22"/>
              </w:rPr>
              <w:t xml:space="preserve">0.81 </w:t>
            </w:r>
          </w:p>
          <w:p w14:paraId="0B660269" w14:textId="6370DD5C"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0.49, 1.32)</w:t>
            </w:r>
          </w:p>
        </w:tc>
        <w:tc>
          <w:tcPr>
            <w:tcW w:w="1402" w:type="dxa"/>
            <w:vAlign w:val="bottom"/>
          </w:tcPr>
          <w:p w14:paraId="34C4B518" w14:textId="77777777" w:rsidR="00F208D9" w:rsidRDefault="00F208D9" w:rsidP="00F208D9">
            <w:pPr>
              <w:spacing w:line="240" w:lineRule="auto"/>
              <w:jc w:val="center"/>
              <w:rPr>
                <w:rFonts w:cs="Times New Roman"/>
                <w:bCs/>
                <w:sz w:val="22"/>
              </w:rPr>
            </w:pPr>
            <w:r w:rsidRPr="00F208D9">
              <w:rPr>
                <w:rFonts w:cs="Times New Roman"/>
                <w:bCs/>
                <w:sz w:val="22"/>
              </w:rPr>
              <w:t xml:space="preserve">0.44 </w:t>
            </w:r>
          </w:p>
          <w:p w14:paraId="6BC13EBC" w14:textId="796432F5"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0.23, 0.84)</w:t>
            </w:r>
          </w:p>
        </w:tc>
        <w:tc>
          <w:tcPr>
            <w:tcW w:w="1412" w:type="dxa"/>
            <w:vAlign w:val="bottom"/>
          </w:tcPr>
          <w:p w14:paraId="700F4C2C" w14:textId="77777777" w:rsidR="00F208D9" w:rsidRDefault="00F208D9" w:rsidP="00F208D9">
            <w:pPr>
              <w:spacing w:line="240" w:lineRule="auto"/>
              <w:jc w:val="center"/>
              <w:rPr>
                <w:rFonts w:cs="Times New Roman"/>
                <w:bCs/>
                <w:sz w:val="22"/>
              </w:rPr>
            </w:pPr>
            <w:r w:rsidRPr="00F208D9">
              <w:rPr>
                <w:rFonts w:cs="Times New Roman"/>
                <w:bCs/>
                <w:sz w:val="22"/>
              </w:rPr>
              <w:t xml:space="preserve">1.2 </w:t>
            </w:r>
          </w:p>
          <w:p w14:paraId="1C4513E0" w14:textId="15EA3384"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0.68, 2.12)</w:t>
            </w:r>
          </w:p>
        </w:tc>
        <w:tc>
          <w:tcPr>
            <w:tcW w:w="1402" w:type="dxa"/>
            <w:vAlign w:val="bottom"/>
          </w:tcPr>
          <w:p w14:paraId="729AFD49" w14:textId="77777777" w:rsidR="00F208D9" w:rsidRPr="00080ADB" w:rsidRDefault="00F208D9" w:rsidP="00F208D9">
            <w:pPr>
              <w:spacing w:line="240" w:lineRule="auto"/>
              <w:jc w:val="center"/>
              <w:rPr>
                <w:rFonts w:cs="Times New Roman"/>
                <w:b/>
                <w:sz w:val="22"/>
              </w:rPr>
            </w:pPr>
            <w:r w:rsidRPr="00080ADB">
              <w:rPr>
                <w:rFonts w:cs="Times New Roman"/>
                <w:b/>
                <w:sz w:val="22"/>
              </w:rPr>
              <w:t xml:space="preserve">1.81 </w:t>
            </w:r>
          </w:p>
          <w:p w14:paraId="379C18C4" w14:textId="3EF3C27F" w:rsidR="00F208D9" w:rsidRPr="00080ADB" w:rsidRDefault="00F208D9" w:rsidP="00F208D9">
            <w:pPr>
              <w:spacing w:line="240" w:lineRule="auto"/>
              <w:jc w:val="center"/>
              <w:rPr>
                <w:rFonts w:cs="Times New Roman"/>
                <w:b/>
                <w:sz w:val="22"/>
              </w:rPr>
            </w:pPr>
            <w:r w:rsidRPr="00080ADB">
              <w:rPr>
                <w:rFonts w:cs="Times New Roman"/>
                <w:b/>
                <w:sz w:val="22"/>
              </w:rPr>
              <w:t>(1.07, 3.07)</w:t>
            </w:r>
          </w:p>
        </w:tc>
        <w:tc>
          <w:tcPr>
            <w:tcW w:w="1406" w:type="dxa"/>
            <w:vAlign w:val="bottom"/>
          </w:tcPr>
          <w:p w14:paraId="4FCDB9E4" w14:textId="77777777" w:rsidR="00F208D9" w:rsidRDefault="00F208D9" w:rsidP="00F208D9">
            <w:pPr>
              <w:spacing w:line="240" w:lineRule="auto"/>
              <w:jc w:val="center"/>
              <w:rPr>
                <w:rFonts w:cs="Times New Roman"/>
                <w:bCs/>
                <w:sz w:val="22"/>
              </w:rPr>
            </w:pPr>
            <w:r w:rsidRPr="00F208D9">
              <w:rPr>
                <w:rFonts w:cs="Times New Roman"/>
                <w:bCs/>
                <w:sz w:val="22"/>
              </w:rPr>
              <w:t xml:space="preserve">0.75 </w:t>
            </w:r>
          </w:p>
          <w:p w14:paraId="09BDEBBA" w14:textId="22614F40"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0.39, 1.46)</w:t>
            </w:r>
          </w:p>
        </w:tc>
      </w:tr>
      <w:tr w:rsidR="00F208D9" w:rsidRPr="00803774" w14:paraId="63AE4E59" w14:textId="77777777" w:rsidTr="00542B73">
        <w:trPr>
          <w:trHeight w:val="18"/>
        </w:trPr>
        <w:tc>
          <w:tcPr>
            <w:tcW w:w="2695" w:type="dxa"/>
            <w:vAlign w:val="center"/>
          </w:tcPr>
          <w:p w14:paraId="32B2EB95" w14:textId="77777777" w:rsidR="00F208D9" w:rsidRPr="006018AC" w:rsidRDefault="00F208D9" w:rsidP="00F208D9">
            <w:pPr>
              <w:spacing w:line="240" w:lineRule="auto"/>
              <w:ind w:firstLine="423"/>
              <w:rPr>
                <w:rFonts w:cs="Times New Roman"/>
                <w:bCs/>
                <w:i/>
                <w:iCs/>
                <w:sz w:val="22"/>
              </w:rPr>
            </w:pPr>
            <w:r w:rsidRPr="006018AC">
              <w:rPr>
                <w:rFonts w:cs="Times New Roman"/>
                <w:bCs/>
                <w:i/>
                <w:iCs/>
                <w:sz w:val="22"/>
              </w:rPr>
              <w:t>Cancer</w:t>
            </w:r>
          </w:p>
        </w:tc>
        <w:tc>
          <w:tcPr>
            <w:tcW w:w="940" w:type="dxa"/>
            <w:vAlign w:val="center"/>
          </w:tcPr>
          <w:p w14:paraId="1504743F" w14:textId="77777777" w:rsidR="00F208D9" w:rsidRPr="006018AC" w:rsidRDefault="00F208D9" w:rsidP="00F208D9">
            <w:pPr>
              <w:spacing w:line="240" w:lineRule="auto"/>
              <w:rPr>
                <w:rFonts w:cs="Times New Roman"/>
                <w:bCs/>
                <w:sz w:val="22"/>
              </w:rPr>
            </w:pPr>
            <w:r w:rsidRPr="006018AC">
              <w:rPr>
                <w:rFonts w:cs="Times New Roman"/>
                <w:bCs/>
                <w:sz w:val="22"/>
              </w:rPr>
              <w:t>119</w:t>
            </w:r>
          </w:p>
        </w:tc>
        <w:tc>
          <w:tcPr>
            <w:tcW w:w="1220" w:type="dxa"/>
            <w:vAlign w:val="center"/>
          </w:tcPr>
          <w:p w14:paraId="66EC4271"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088A33A6" w14:textId="77777777" w:rsidR="00F208D9" w:rsidRDefault="00F208D9" w:rsidP="00F208D9">
            <w:pPr>
              <w:spacing w:line="240" w:lineRule="auto"/>
              <w:jc w:val="center"/>
              <w:rPr>
                <w:rFonts w:cs="Times New Roman"/>
                <w:bCs/>
                <w:sz w:val="22"/>
              </w:rPr>
            </w:pPr>
            <w:r w:rsidRPr="00F208D9">
              <w:rPr>
                <w:rFonts w:cs="Times New Roman"/>
                <w:bCs/>
                <w:sz w:val="22"/>
              </w:rPr>
              <w:t xml:space="preserve">0.5 </w:t>
            </w:r>
          </w:p>
          <w:p w14:paraId="5D6E5988" w14:textId="38EC2E56"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0.31, 0.82)</w:t>
            </w:r>
          </w:p>
        </w:tc>
        <w:tc>
          <w:tcPr>
            <w:tcW w:w="1408" w:type="dxa"/>
            <w:vAlign w:val="bottom"/>
          </w:tcPr>
          <w:p w14:paraId="27FD315F" w14:textId="77777777" w:rsidR="00F208D9" w:rsidRDefault="00F208D9" w:rsidP="00F208D9">
            <w:pPr>
              <w:spacing w:line="240" w:lineRule="auto"/>
              <w:jc w:val="center"/>
              <w:rPr>
                <w:rFonts w:cs="Times New Roman"/>
                <w:bCs/>
                <w:sz w:val="22"/>
              </w:rPr>
            </w:pPr>
            <w:r w:rsidRPr="00F208D9">
              <w:rPr>
                <w:rFonts w:cs="Times New Roman"/>
                <w:bCs/>
                <w:sz w:val="22"/>
              </w:rPr>
              <w:t xml:space="preserve">0.51 </w:t>
            </w:r>
          </w:p>
          <w:p w14:paraId="1ED6577A" w14:textId="375BC66E"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0.25, 1.01)</w:t>
            </w:r>
          </w:p>
        </w:tc>
        <w:tc>
          <w:tcPr>
            <w:tcW w:w="1402" w:type="dxa"/>
            <w:vAlign w:val="bottom"/>
          </w:tcPr>
          <w:p w14:paraId="3FCDD6BE" w14:textId="77777777" w:rsidR="00F208D9" w:rsidRDefault="00F208D9" w:rsidP="00F208D9">
            <w:pPr>
              <w:spacing w:line="240" w:lineRule="auto"/>
              <w:jc w:val="center"/>
              <w:rPr>
                <w:rFonts w:cs="Times New Roman"/>
                <w:bCs/>
                <w:sz w:val="22"/>
              </w:rPr>
            </w:pPr>
            <w:r w:rsidRPr="00F208D9">
              <w:rPr>
                <w:rFonts w:cs="Times New Roman"/>
                <w:bCs/>
                <w:sz w:val="22"/>
              </w:rPr>
              <w:t xml:space="preserve">0.92 </w:t>
            </w:r>
          </w:p>
          <w:p w14:paraId="6C9B5D20" w14:textId="56B40E17"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0.53, 1.58)</w:t>
            </w:r>
          </w:p>
        </w:tc>
        <w:tc>
          <w:tcPr>
            <w:tcW w:w="1412" w:type="dxa"/>
            <w:vAlign w:val="bottom"/>
          </w:tcPr>
          <w:p w14:paraId="4F5EA570" w14:textId="77777777" w:rsidR="00F208D9" w:rsidRDefault="00F208D9" w:rsidP="00F208D9">
            <w:pPr>
              <w:spacing w:line="240" w:lineRule="auto"/>
              <w:jc w:val="center"/>
              <w:rPr>
                <w:rFonts w:cs="Times New Roman"/>
                <w:bCs/>
                <w:sz w:val="22"/>
              </w:rPr>
            </w:pPr>
            <w:r w:rsidRPr="00F208D9">
              <w:rPr>
                <w:rFonts w:cs="Times New Roman"/>
                <w:bCs/>
                <w:sz w:val="22"/>
              </w:rPr>
              <w:t xml:space="preserve">0.89 </w:t>
            </w:r>
          </w:p>
          <w:p w14:paraId="6C5CD4F5" w14:textId="7CFDA069"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0.51, 1.56)</w:t>
            </w:r>
          </w:p>
        </w:tc>
        <w:tc>
          <w:tcPr>
            <w:tcW w:w="1402" w:type="dxa"/>
            <w:vAlign w:val="bottom"/>
          </w:tcPr>
          <w:p w14:paraId="7AE03236" w14:textId="77777777" w:rsidR="00F208D9" w:rsidRDefault="00F208D9" w:rsidP="00F208D9">
            <w:pPr>
              <w:spacing w:line="240" w:lineRule="auto"/>
              <w:jc w:val="center"/>
              <w:rPr>
                <w:rFonts w:cs="Times New Roman"/>
                <w:bCs/>
                <w:sz w:val="22"/>
              </w:rPr>
            </w:pPr>
            <w:r w:rsidRPr="00F208D9">
              <w:rPr>
                <w:rFonts w:cs="Times New Roman"/>
                <w:bCs/>
                <w:sz w:val="22"/>
              </w:rPr>
              <w:t xml:space="preserve">0.72 </w:t>
            </w:r>
          </w:p>
          <w:p w14:paraId="23E33263" w14:textId="05F337DC"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0.35, 1.48)</w:t>
            </w:r>
          </w:p>
        </w:tc>
        <w:tc>
          <w:tcPr>
            <w:tcW w:w="1406" w:type="dxa"/>
            <w:vAlign w:val="bottom"/>
          </w:tcPr>
          <w:p w14:paraId="048A010B" w14:textId="77777777" w:rsidR="00F208D9" w:rsidRDefault="00F208D9" w:rsidP="00F208D9">
            <w:pPr>
              <w:spacing w:line="240" w:lineRule="auto"/>
              <w:jc w:val="center"/>
              <w:rPr>
                <w:rFonts w:cs="Times New Roman"/>
                <w:bCs/>
                <w:sz w:val="22"/>
              </w:rPr>
            </w:pPr>
            <w:r w:rsidRPr="00F208D9">
              <w:rPr>
                <w:rFonts w:cs="Times New Roman"/>
                <w:bCs/>
                <w:sz w:val="22"/>
              </w:rPr>
              <w:t xml:space="preserve">1.17 </w:t>
            </w:r>
          </w:p>
          <w:p w14:paraId="4738A8BE" w14:textId="3D56BD84"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0.67, 2.04)</w:t>
            </w:r>
          </w:p>
        </w:tc>
      </w:tr>
      <w:tr w:rsidR="00F208D9" w:rsidRPr="00803774" w14:paraId="00076164" w14:textId="77777777" w:rsidTr="00542B73">
        <w:trPr>
          <w:trHeight w:val="18"/>
        </w:trPr>
        <w:tc>
          <w:tcPr>
            <w:tcW w:w="2695" w:type="dxa"/>
            <w:vAlign w:val="center"/>
          </w:tcPr>
          <w:p w14:paraId="3100978E" w14:textId="77777777" w:rsidR="00F208D9" w:rsidRPr="006018AC" w:rsidRDefault="00F208D9" w:rsidP="00F208D9">
            <w:pPr>
              <w:spacing w:line="240" w:lineRule="auto"/>
              <w:ind w:firstLine="423"/>
              <w:rPr>
                <w:rFonts w:cs="Times New Roman"/>
                <w:bCs/>
                <w:i/>
                <w:iCs/>
                <w:sz w:val="22"/>
              </w:rPr>
            </w:pPr>
            <w:r w:rsidRPr="006018AC">
              <w:rPr>
                <w:rFonts w:cs="Times New Roman"/>
                <w:bCs/>
                <w:i/>
                <w:iCs/>
                <w:sz w:val="22"/>
              </w:rPr>
              <w:t>Other</w:t>
            </w:r>
          </w:p>
        </w:tc>
        <w:tc>
          <w:tcPr>
            <w:tcW w:w="940" w:type="dxa"/>
            <w:vAlign w:val="center"/>
          </w:tcPr>
          <w:p w14:paraId="7EC2F9A6" w14:textId="77777777" w:rsidR="00F208D9" w:rsidRPr="006018AC" w:rsidRDefault="00F208D9" w:rsidP="00F208D9">
            <w:pPr>
              <w:spacing w:line="240" w:lineRule="auto"/>
              <w:rPr>
                <w:rFonts w:cs="Times New Roman"/>
                <w:bCs/>
                <w:sz w:val="22"/>
              </w:rPr>
            </w:pPr>
            <w:r w:rsidRPr="006018AC">
              <w:rPr>
                <w:rFonts w:cs="Times New Roman"/>
                <w:bCs/>
                <w:sz w:val="22"/>
              </w:rPr>
              <w:t>319</w:t>
            </w:r>
          </w:p>
        </w:tc>
        <w:tc>
          <w:tcPr>
            <w:tcW w:w="1220" w:type="dxa"/>
            <w:vAlign w:val="center"/>
          </w:tcPr>
          <w:p w14:paraId="18F0580F"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02C3089B" w14:textId="77777777" w:rsidR="00F208D9" w:rsidRDefault="00F208D9" w:rsidP="00F208D9">
            <w:pPr>
              <w:spacing w:line="240" w:lineRule="auto"/>
              <w:jc w:val="center"/>
              <w:rPr>
                <w:rFonts w:cs="Times New Roman"/>
                <w:bCs/>
                <w:sz w:val="22"/>
              </w:rPr>
            </w:pPr>
            <w:r w:rsidRPr="00F208D9">
              <w:rPr>
                <w:rFonts w:cs="Times New Roman"/>
                <w:bCs/>
                <w:sz w:val="22"/>
              </w:rPr>
              <w:t xml:space="preserve">0.28 </w:t>
            </w:r>
          </w:p>
          <w:p w14:paraId="55039A19" w14:textId="0F2DC707"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0.2, 0.39)</w:t>
            </w:r>
          </w:p>
        </w:tc>
        <w:tc>
          <w:tcPr>
            <w:tcW w:w="1408" w:type="dxa"/>
            <w:vAlign w:val="bottom"/>
          </w:tcPr>
          <w:p w14:paraId="296E673C" w14:textId="77777777" w:rsidR="00F208D9" w:rsidRDefault="00F208D9" w:rsidP="00F208D9">
            <w:pPr>
              <w:spacing w:line="240" w:lineRule="auto"/>
              <w:jc w:val="center"/>
              <w:rPr>
                <w:rFonts w:cs="Times New Roman"/>
                <w:bCs/>
                <w:sz w:val="22"/>
              </w:rPr>
            </w:pPr>
            <w:r w:rsidRPr="00F208D9">
              <w:rPr>
                <w:rFonts w:cs="Times New Roman"/>
                <w:bCs/>
                <w:sz w:val="22"/>
              </w:rPr>
              <w:t xml:space="preserve">0.39 </w:t>
            </w:r>
          </w:p>
          <w:p w14:paraId="34DA5695" w14:textId="0B7B30E2"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0.25, 0.59)</w:t>
            </w:r>
          </w:p>
        </w:tc>
        <w:tc>
          <w:tcPr>
            <w:tcW w:w="1402" w:type="dxa"/>
            <w:vAlign w:val="bottom"/>
          </w:tcPr>
          <w:p w14:paraId="293B2DC5" w14:textId="77777777" w:rsidR="00F208D9" w:rsidRDefault="00F208D9" w:rsidP="00F208D9">
            <w:pPr>
              <w:spacing w:line="240" w:lineRule="auto"/>
              <w:jc w:val="center"/>
              <w:rPr>
                <w:rFonts w:cs="Times New Roman"/>
                <w:bCs/>
                <w:sz w:val="22"/>
              </w:rPr>
            </w:pPr>
            <w:r w:rsidRPr="00F208D9">
              <w:rPr>
                <w:rFonts w:cs="Times New Roman"/>
                <w:bCs/>
                <w:sz w:val="22"/>
              </w:rPr>
              <w:t xml:space="preserve">0.45 </w:t>
            </w:r>
          </w:p>
          <w:p w14:paraId="0676CA1A" w14:textId="5E57A0BA"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0.3, 0.68)</w:t>
            </w:r>
          </w:p>
        </w:tc>
        <w:tc>
          <w:tcPr>
            <w:tcW w:w="1412" w:type="dxa"/>
            <w:vAlign w:val="bottom"/>
          </w:tcPr>
          <w:p w14:paraId="2A866915" w14:textId="77777777" w:rsidR="00F208D9" w:rsidRDefault="00F208D9" w:rsidP="00F208D9">
            <w:pPr>
              <w:spacing w:line="240" w:lineRule="auto"/>
              <w:jc w:val="center"/>
              <w:rPr>
                <w:rFonts w:cs="Times New Roman"/>
                <w:bCs/>
                <w:sz w:val="22"/>
              </w:rPr>
            </w:pPr>
            <w:r w:rsidRPr="00F208D9">
              <w:rPr>
                <w:rFonts w:cs="Times New Roman"/>
                <w:bCs/>
                <w:sz w:val="22"/>
              </w:rPr>
              <w:t xml:space="preserve">0.92 </w:t>
            </w:r>
          </w:p>
          <w:p w14:paraId="64EE6D3B" w14:textId="017A1590"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0.63, 1.35)</w:t>
            </w:r>
          </w:p>
        </w:tc>
        <w:tc>
          <w:tcPr>
            <w:tcW w:w="1402" w:type="dxa"/>
            <w:vAlign w:val="bottom"/>
          </w:tcPr>
          <w:p w14:paraId="007376DB" w14:textId="77777777" w:rsidR="00F208D9" w:rsidRDefault="00F208D9" w:rsidP="00F208D9">
            <w:pPr>
              <w:spacing w:line="240" w:lineRule="auto"/>
              <w:jc w:val="center"/>
              <w:rPr>
                <w:rFonts w:cs="Times New Roman"/>
                <w:bCs/>
                <w:sz w:val="22"/>
              </w:rPr>
            </w:pPr>
            <w:r w:rsidRPr="00F208D9">
              <w:rPr>
                <w:rFonts w:cs="Times New Roman"/>
                <w:bCs/>
                <w:sz w:val="22"/>
              </w:rPr>
              <w:t xml:space="preserve">0.84 </w:t>
            </w:r>
          </w:p>
          <w:p w14:paraId="443E61D7" w14:textId="68A3650E"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0.54, 1.31)</w:t>
            </w:r>
          </w:p>
        </w:tc>
        <w:tc>
          <w:tcPr>
            <w:tcW w:w="1406" w:type="dxa"/>
            <w:vAlign w:val="bottom"/>
          </w:tcPr>
          <w:p w14:paraId="505F2A74" w14:textId="77777777" w:rsidR="00F208D9" w:rsidRDefault="00F208D9" w:rsidP="00F208D9">
            <w:pPr>
              <w:spacing w:line="240" w:lineRule="auto"/>
              <w:jc w:val="center"/>
              <w:rPr>
                <w:rFonts w:cs="Times New Roman"/>
                <w:bCs/>
                <w:sz w:val="22"/>
              </w:rPr>
            </w:pPr>
            <w:r w:rsidRPr="00F208D9">
              <w:rPr>
                <w:rFonts w:cs="Times New Roman"/>
                <w:bCs/>
                <w:sz w:val="22"/>
              </w:rPr>
              <w:t xml:space="preserve">0.75 </w:t>
            </w:r>
          </w:p>
          <w:p w14:paraId="2E7956E5" w14:textId="6DEC7476"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0.5, 1.13)</w:t>
            </w:r>
          </w:p>
        </w:tc>
      </w:tr>
      <w:tr w:rsidR="00F208D9" w:rsidRPr="00803774" w14:paraId="3BCF70A6" w14:textId="77777777" w:rsidTr="00542B73">
        <w:trPr>
          <w:trHeight w:val="18"/>
        </w:trPr>
        <w:tc>
          <w:tcPr>
            <w:tcW w:w="2695" w:type="dxa"/>
            <w:vAlign w:val="center"/>
          </w:tcPr>
          <w:p w14:paraId="362FF6C5" w14:textId="77777777" w:rsidR="00F208D9" w:rsidRPr="006018AC" w:rsidRDefault="00F208D9" w:rsidP="00F208D9">
            <w:pPr>
              <w:spacing w:line="240" w:lineRule="auto"/>
              <w:rPr>
                <w:rFonts w:cs="Times New Roman"/>
                <w:b/>
                <w:sz w:val="22"/>
              </w:rPr>
            </w:pPr>
            <w:r w:rsidRPr="006018AC">
              <w:rPr>
                <w:rFonts w:cs="Times New Roman"/>
                <w:b/>
                <w:sz w:val="22"/>
              </w:rPr>
              <w:t xml:space="preserve">5-Year </w:t>
            </w:r>
          </w:p>
        </w:tc>
        <w:tc>
          <w:tcPr>
            <w:tcW w:w="940" w:type="dxa"/>
            <w:vAlign w:val="center"/>
          </w:tcPr>
          <w:p w14:paraId="691ABB4F" w14:textId="77777777" w:rsidR="00F208D9" w:rsidRPr="006018AC" w:rsidRDefault="00F208D9" w:rsidP="00F208D9">
            <w:pPr>
              <w:spacing w:line="240" w:lineRule="auto"/>
              <w:rPr>
                <w:rFonts w:cs="Times New Roman"/>
                <w:bCs/>
                <w:sz w:val="22"/>
              </w:rPr>
            </w:pPr>
          </w:p>
        </w:tc>
        <w:tc>
          <w:tcPr>
            <w:tcW w:w="1220" w:type="dxa"/>
            <w:vAlign w:val="center"/>
          </w:tcPr>
          <w:p w14:paraId="4190A1B6" w14:textId="77777777" w:rsidR="00F208D9" w:rsidRPr="006018AC" w:rsidRDefault="00F208D9" w:rsidP="00F208D9">
            <w:pPr>
              <w:spacing w:line="240" w:lineRule="auto"/>
              <w:jc w:val="center"/>
              <w:rPr>
                <w:rFonts w:cs="Times New Roman"/>
                <w:bCs/>
                <w:sz w:val="22"/>
              </w:rPr>
            </w:pPr>
          </w:p>
        </w:tc>
        <w:tc>
          <w:tcPr>
            <w:tcW w:w="1586" w:type="dxa"/>
            <w:vAlign w:val="bottom"/>
          </w:tcPr>
          <w:p w14:paraId="64989F0D" w14:textId="77777777" w:rsidR="00F208D9" w:rsidRPr="00246DDA" w:rsidRDefault="00F208D9" w:rsidP="00F208D9">
            <w:pPr>
              <w:spacing w:line="240" w:lineRule="auto"/>
              <w:jc w:val="center"/>
              <w:rPr>
                <w:rFonts w:cs="Times New Roman"/>
                <w:bCs/>
                <w:sz w:val="22"/>
              </w:rPr>
            </w:pPr>
          </w:p>
        </w:tc>
        <w:tc>
          <w:tcPr>
            <w:tcW w:w="1408" w:type="dxa"/>
            <w:vAlign w:val="bottom"/>
          </w:tcPr>
          <w:p w14:paraId="4E1AB10E" w14:textId="77777777" w:rsidR="00F208D9" w:rsidRPr="00246DDA" w:rsidRDefault="00F208D9" w:rsidP="00F208D9">
            <w:pPr>
              <w:spacing w:line="240" w:lineRule="auto"/>
              <w:jc w:val="center"/>
              <w:rPr>
                <w:rFonts w:cs="Times New Roman"/>
                <w:bCs/>
                <w:sz w:val="22"/>
              </w:rPr>
            </w:pPr>
          </w:p>
        </w:tc>
        <w:tc>
          <w:tcPr>
            <w:tcW w:w="1402" w:type="dxa"/>
            <w:vAlign w:val="bottom"/>
          </w:tcPr>
          <w:p w14:paraId="71073F2C" w14:textId="77777777" w:rsidR="00F208D9" w:rsidRPr="00246DDA" w:rsidRDefault="00F208D9" w:rsidP="00F208D9">
            <w:pPr>
              <w:spacing w:line="240" w:lineRule="auto"/>
              <w:jc w:val="center"/>
              <w:rPr>
                <w:rFonts w:cs="Times New Roman"/>
                <w:bCs/>
                <w:sz w:val="22"/>
              </w:rPr>
            </w:pPr>
          </w:p>
        </w:tc>
        <w:tc>
          <w:tcPr>
            <w:tcW w:w="1412" w:type="dxa"/>
            <w:vAlign w:val="bottom"/>
          </w:tcPr>
          <w:p w14:paraId="3E0F7A10" w14:textId="77777777" w:rsidR="00F208D9" w:rsidRPr="00246DDA" w:rsidRDefault="00F208D9" w:rsidP="00F208D9">
            <w:pPr>
              <w:spacing w:line="240" w:lineRule="auto"/>
              <w:jc w:val="center"/>
              <w:rPr>
                <w:rFonts w:cs="Times New Roman"/>
                <w:bCs/>
                <w:sz w:val="22"/>
              </w:rPr>
            </w:pPr>
          </w:p>
        </w:tc>
        <w:tc>
          <w:tcPr>
            <w:tcW w:w="1402" w:type="dxa"/>
            <w:vAlign w:val="bottom"/>
          </w:tcPr>
          <w:p w14:paraId="72CA940C" w14:textId="77777777" w:rsidR="00F208D9" w:rsidRPr="00246DDA" w:rsidRDefault="00F208D9" w:rsidP="00F208D9">
            <w:pPr>
              <w:spacing w:line="240" w:lineRule="auto"/>
              <w:jc w:val="center"/>
              <w:rPr>
                <w:rFonts w:cs="Times New Roman"/>
                <w:bCs/>
                <w:sz w:val="22"/>
              </w:rPr>
            </w:pPr>
          </w:p>
        </w:tc>
        <w:tc>
          <w:tcPr>
            <w:tcW w:w="1406" w:type="dxa"/>
            <w:vAlign w:val="bottom"/>
          </w:tcPr>
          <w:p w14:paraId="609E8133" w14:textId="77777777" w:rsidR="00F208D9" w:rsidRPr="00246DDA" w:rsidRDefault="00F208D9" w:rsidP="00F208D9">
            <w:pPr>
              <w:spacing w:line="240" w:lineRule="auto"/>
              <w:jc w:val="center"/>
              <w:rPr>
                <w:rFonts w:cs="Times New Roman"/>
                <w:bCs/>
                <w:sz w:val="22"/>
              </w:rPr>
            </w:pPr>
          </w:p>
        </w:tc>
      </w:tr>
      <w:tr w:rsidR="00F208D9" w:rsidRPr="00803774" w14:paraId="5375AF17" w14:textId="77777777" w:rsidTr="00542B73">
        <w:trPr>
          <w:trHeight w:val="18"/>
        </w:trPr>
        <w:tc>
          <w:tcPr>
            <w:tcW w:w="2695" w:type="dxa"/>
            <w:vAlign w:val="center"/>
          </w:tcPr>
          <w:p w14:paraId="20215218" w14:textId="77777777" w:rsidR="00F208D9" w:rsidRPr="006018AC" w:rsidRDefault="00F208D9" w:rsidP="00F208D9">
            <w:pPr>
              <w:spacing w:line="240" w:lineRule="auto"/>
              <w:ind w:firstLine="153"/>
              <w:rPr>
                <w:rFonts w:cs="Times New Roman"/>
                <w:bCs/>
                <w:sz w:val="22"/>
              </w:rPr>
            </w:pPr>
            <w:r w:rsidRPr="006018AC">
              <w:rPr>
                <w:rFonts w:cs="Times New Roman"/>
                <w:bCs/>
                <w:sz w:val="22"/>
              </w:rPr>
              <w:t>All Cause</w:t>
            </w:r>
          </w:p>
        </w:tc>
        <w:tc>
          <w:tcPr>
            <w:tcW w:w="940" w:type="dxa"/>
            <w:vAlign w:val="center"/>
          </w:tcPr>
          <w:p w14:paraId="395728A1" w14:textId="77777777" w:rsidR="00F208D9" w:rsidRPr="006018AC" w:rsidRDefault="00F208D9" w:rsidP="00F208D9">
            <w:pPr>
              <w:spacing w:line="240" w:lineRule="auto"/>
              <w:rPr>
                <w:rFonts w:cs="Times New Roman"/>
                <w:bCs/>
                <w:sz w:val="22"/>
              </w:rPr>
            </w:pPr>
            <w:r w:rsidRPr="006018AC">
              <w:rPr>
                <w:rFonts w:cs="Times New Roman"/>
                <w:bCs/>
                <w:sz w:val="22"/>
              </w:rPr>
              <w:t>226</w:t>
            </w:r>
          </w:p>
        </w:tc>
        <w:tc>
          <w:tcPr>
            <w:tcW w:w="1220" w:type="dxa"/>
            <w:vAlign w:val="center"/>
          </w:tcPr>
          <w:p w14:paraId="5FBE6E05"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6DDC3DE8" w14:textId="77777777" w:rsidR="00F208D9" w:rsidRDefault="00F208D9" w:rsidP="00F208D9">
            <w:pPr>
              <w:spacing w:line="240" w:lineRule="auto"/>
              <w:jc w:val="center"/>
              <w:rPr>
                <w:rFonts w:cs="Times New Roman"/>
                <w:bCs/>
                <w:sz w:val="22"/>
              </w:rPr>
            </w:pPr>
            <w:r w:rsidRPr="00F208D9">
              <w:rPr>
                <w:rFonts w:cs="Times New Roman"/>
                <w:bCs/>
                <w:sz w:val="22"/>
              </w:rPr>
              <w:t xml:space="preserve">0.3 </w:t>
            </w:r>
          </w:p>
          <w:p w14:paraId="4CC2CC75" w14:textId="353FDF9F"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0.22, 0.4)</w:t>
            </w:r>
          </w:p>
        </w:tc>
        <w:tc>
          <w:tcPr>
            <w:tcW w:w="1408" w:type="dxa"/>
            <w:vAlign w:val="bottom"/>
          </w:tcPr>
          <w:p w14:paraId="4201C934" w14:textId="77777777" w:rsidR="00F208D9" w:rsidRDefault="00F208D9" w:rsidP="00F208D9">
            <w:pPr>
              <w:spacing w:line="240" w:lineRule="auto"/>
              <w:jc w:val="center"/>
              <w:rPr>
                <w:rFonts w:cs="Times New Roman"/>
                <w:bCs/>
                <w:sz w:val="22"/>
              </w:rPr>
            </w:pPr>
            <w:r w:rsidRPr="00F208D9">
              <w:rPr>
                <w:rFonts w:cs="Times New Roman"/>
                <w:bCs/>
                <w:sz w:val="22"/>
              </w:rPr>
              <w:t xml:space="preserve">0.47 </w:t>
            </w:r>
          </w:p>
          <w:p w14:paraId="41888447" w14:textId="59909D71"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0.33, 0.67)</w:t>
            </w:r>
          </w:p>
        </w:tc>
        <w:tc>
          <w:tcPr>
            <w:tcW w:w="1402" w:type="dxa"/>
            <w:vAlign w:val="bottom"/>
          </w:tcPr>
          <w:p w14:paraId="1A2209A2" w14:textId="77777777" w:rsidR="00F208D9" w:rsidRDefault="00F208D9" w:rsidP="00F208D9">
            <w:pPr>
              <w:spacing w:line="240" w:lineRule="auto"/>
              <w:jc w:val="center"/>
              <w:rPr>
                <w:rFonts w:cs="Times New Roman"/>
                <w:bCs/>
                <w:sz w:val="22"/>
              </w:rPr>
            </w:pPr>
            <w:r w:rsidRPr="00F208D9">
              <w:rPr>
                <w:rFonts w:cs="Times New Roman"/>
                <w:bCs/>
                <w:sz w:val="22"/>
              </w:rPr>
              <w:t xml:space="preserve">0.51 </w:t>
            </w:r>
          </w:p>
          <w:p w14:paraId="29FE9898" w14:textId="26D84300"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0.36, 0.72)</w:t>
            </w:r>
          </w:p>
        </w:tc>
        <w:tc>
          <w:tcPr>
            <w:tcW w:w="1412" w:type="dxa"/>
            <w:vAlign w:val="bottom"/>
          </w:tcPr>
          <w:p w14:paraId="7B858E77" w14:textId="77777777" w:rsidR="00F208D9" w:rsidRDefault="00F208D9" w:rsidP="00F208D9">
            <w:pPr>
              <w:spacing w:line="240" w:lineRule="auto"/>
              <w:jc w:val="center"/>
              <w:rPr>
                <w:rFonts w:cs="Times New Roman"/>
                <w:bCs/>
                <w:sz w:val="22"/>
              </w:rPr>
            </w:pPr>
            <w:r w:rsidRPr="00F208D9">
              <w:rPr>
                <w:rFonts w:cs="Times New Roman"/>
                <w:bCs/>
                <w:sz w:val="22"/>
              </w:rPr>
              <w:t xml:space="preserve">0.96 </w:t>
            </w:r>
          </w:p>
          <w:p w14:paraId="13AE580B" w14:textId="4DB7722D"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0.68, 1.34)</w:t>
            </w:r>
          </w:p>
        </w:tc>
        <w:tc>
          <w:tcPr>
            <w:tcW w:w="1402" w:type="dxa"/>
            <w:vAlign w:val="bottom"/>
          </w:tcPr>
          <w:p w14:paraId="5CBDF40E" w14:textId="77777777" w:rsidR="00F208D9" w:rsidRDefault="00F208D9" w:rsidP="00F208D9">
            <w:pPr>
              <w:spacing w:line="240" w:lineRule="auto"/>
              <w:jc w:val="center"/>
              <w:rPr>
                <w:rFonts w:cs="Times New Roman"/>
                <w:bCs/>
                <w:sz w:val="22"/>
              </w:rPr>
            </w:pPr>
            <w:r w:rsidRPr="00F208D9">
              <w:rPr>
                <w:rFonts w:cs="Times New Roman"/>
                <w:bCs/>
                <w:sz w:val="22"/>
              </w:rPr>
              <w:t xml:space="preserve">1.03 </w:t>
            </w:r>
          </w:p>
          <w:p w14:paraId="660142A0" w14:textId="42FE95B1"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0.7</w:t>
            </w:r>
            <w:r w:rsidR="00C67D52">
              <w:rPr>
                <w:rFonts w:cs="Times New Roman"/>
                <w:bCs/>
                <w:sz w:val="22"/>
              </w:rPr>
              <w:t>0</w:t>
            </w:r>
            <w:r w:rsidRPr="00F208D9">
              <w:rPr>
                <w:rFonts w:cs="Times New Roman"/>
                <w:bCs/>
                <w:sz w:val="22"/>
              </w:rPr>
              <w:t>, 1.49)</w:t>
            </w:r>
          </w:p>
        </w:tc>
        <w:tc>
          <w:tcPr>
            <w:tcW w:w="1406" w:type="dxa"/>
            <w:vAlign w:val="bottom"/>
          </w:tcPr>
          <w:p w14:paraId="32164BDE" w14:textId="77777777" w:rsidR="00F208D9" w:rsidRDefault="00F208D9" w:rsidP="00F208D9">
            <w:pPr>
              <w:spacing w:line="240" w:lineRule="auto"/>
              <w:jc w:val="center"/>
              <w:rPr>
                <w:rFonts w:cs="Times New Roman"/>
                <w:bCs/>
                <w:sz w:val="22"/>
              </w:rPr>
            </w:pPr>
            <w:r w:rsidRPr="00F208D9">
              <w:rPr>
                <w:rFonts w:cs="Times New Roman"/>
                <w:bCs/>
                <w:sz w:val="22"/>
              </w:rPr>
              <w:t xml:space="preserve">0.87 </w:t>
            </w:r>
          </w:p>
          <w:p w14:paraId="31FD0A02" w14:textId="1C6946A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0.61, 1.24)</w:t>
            </w:r>
          </w:p>
        </w:tc>
      </w:tr>
      <w:tr w:rsidR="00F208D9" w:rsidRPr="00803774" w14:paraId="1239FB39" w14:textId="77777777" w:rsidTr="00542B73">
        <w:trPr>
          <w:trHeight w:val="18"/>
        </w:trPr>
        <w:tc>
          <w:tcPr>
            <w:tcW w:w="2695" w:type="dxa"/>
            <w:vAlign w:val="center"/>
          </w:tcPr>
          <w:p w14:paraId="64CAE051" w14:textId="77777777" w:rsidR="00F208D9" w:rsidRPr="006018AC" w:rsidRDefault="00F208D9" w:rsidP="00F208D9">
            <w:pPr>
              <w:spacing w:line="240" w:lineRule="auto"/>
              <w:ind w:firstLine="153"/>
              <w:rPr>
                <w:rFonts w:cs="Times New Roman"/>
                <w:bCs/>
                <w:sz w:val="22"/>
              </w:rPr>
            </w:pPr>
            <w:r w:rsidRPr="006018AC">
              <w:rPr>
                <w:rFonts w:cs="Times New Roman"/>
                <w:bCs/>
                <w:sz w:val="22"/>
              </w:rPr>
              <w:t>Cause-Specific Hazards</w:t>
            </w:r>
          </w:p>
        </w:tc>
        <w:tc>
          <w:tcPr>
            <w:tcW w:w="940" w:type="dxa"/>
            <w:vAlign w:val="center"/>
          </w:tcPr>
          <w:p w14:paraId="560C70E5" w14:textId="77777777" w:rsidR="00F208D9" w:rsidRPr="006018AC" w:rsidRDefault="00F208D9" w:rsidP="00F208D9">
            <w:pPr>
              <w:spacing w:line="240" w:lineRule="auto"/>
              <w:rPr>
                <w:rFonts w:cs="Times New Roman"/>
                <w:bCs/>
                <w:sz w:val="22"/>
              </w:rPr>
            </w:pPr>
          </w:p>
        </w:tc>
        <w:tc>
          <w:tcPr>
            <w:tcW w:w="1220" w:type="dxa"/>
            <w:vAlign w:val="center"/>
          </w:tcPr>
          <w:p w14:paraId="3653E97E" w14:textId="77777777" w:rsidR="00F208D9" w:rsidRPr="006018AC" w:rsidRDefault="00F208D9" w:rsidP="00F208D9">
            <w:pPr>
              <w:spacing w:line="240" w:lineRule="auto"/>
              <w:jc w:val="center"/>
              <w:rPr>
                <w:rFonts w:cs="Times New Roman"/>
                <w:bCs/>
                <w:sz w:val="22"/>
              </w:rPr>
            </w:pPr>
          </w:p>
        </w:tc>
        <w:tc>
          <w:tcPr>
            <w:tcW w:w="1586" w:type="dxa"/>
            <w:vAlign w:val="bottom"/>
          </w:tcPr>
          <w:p w14:paraId="4C315A9E" w14:textId="130CD772" w:rsidR="00F208D9" w:rsidRPr="00246DDA" w:rsidRDefault="00F208D9" w:rsidP="00F208D9">
            <w:pPr>
              <w:spacing w:line="240" w:lineRule="auto"/>
              <w:jc w:val="center"/>
              <w:rPr>
                <w:rFonts w:cs="Times New Roman"/>
                <w:bCs/>
                <w:sz w:val="22"/>
              </w:rPr>
            </w:pPr>
          </w:p>
        </w:tc>
        <w:tc>
          <w:tcPr>
            <w:tcW w:w="1408" w:type="dxa"/>
            <w:vAlign w:val="bottom"/>
          </w:tcPr>
          <w:p w14:paraId="1C6E430E" w14:textId="3745FD22" w:rsidR="00F208D9" w:rsidRPr="00246DDA" w:rsidRDefault="00F208D9" w:rsidP="00F208D9">
            <w:pPr>
              <w:spacing w:line="240" w:lineRule="auto"/>
              <w:jc w:val="center"/>
              <w:rPr>
                <w:rFonts w:cs="Times New Roman"/>
                <w:bCs/>
                <w:sz w:val="22"/>
              </w:rPr>
            </w:pPr>
          </w:p>
        </w:tc>
        <w:tc>
          <w:tcPr>
            <w:tcW w:w="1402" w:type="dxa"/>
            <w:vAlign w:val="bottom"/>
          </w:tcPr>
          <w:p w14:paraId="4D0F39E4" w14:textId="46BC0CDB" w:rsidR="00F208D9" w:rsidRPr="00246DDA" w:rsidRDefault="00F208D9" w:rsidP="00F208D9">
            <w:pPr>
              <w:spacing w:line="240" w:lineRule="auto"/>
              <w:jc w:val="center"/>
              <w:rPr>
                <w:rFonts w:cs="Times New Roman"/>
                <w:bCs/>
                <w:sz w:val="22"/>
              </w:rPr>
            </w:pPr>
          </w:p>
        </w:tc>
        <w:tc>
          <w:tcPr>
            <w:tcW w:w="1412" w:type="dxa"/>
            <w:vAlign w:val="bottom"/>
          </w:tcPr>
          <w:p w14:paraId="5C2CB672" w14:textId="57A3ECB0" w:rsidR="00F208D9" w:rsidRPr="00246DDA" w:rsidRDefault="00F208D9" w:rsidP="00F208D9">
            <w:pPr>
              <w:spacing w:line="240" w:lineRule="auto"/>
              <w:jc w:val="center"/>
              <w:rPr>
                <w:rFonts w:cs="Times New Roman"/>
                <w:bCs/>
                <w:sz w:val="22"/>
              </w:rPr>
            </w:pPr>
          </w:p>
        </w:tc>
        <w:tc>
          <w:tcPr>
            <w:tcW w:w="1402" w:type="dxa"/>
            <w:vAlign w:val="bottom"/>
          </w:tcPr>
          <w:p w14:paraId="3A600C5B" w14:textId="77BAE303" w:rsidR="00F208D9" w:rsidRPr="00246DDA" w:rsidRDefault="00F208D9" w:rsidP="00F208D9">
            <w:pPr>
              <w:spacing w:line="240" w:lineRule="auto"/>
              <w:jc w:val="center"/>
              <w:rPr>
                <w:rFonts w:cs="Times New Roman"/>
                <w:bCs/>
                <w:sz w:val="22"/>
              </w:rPr>
            </w:pPr>
          </w:p>
        </w:tc>
        <w:tc>
          <w:tcPr>
            <w:tcW w:w="1406" w:type="dxa"/>
            <w:vAlign w:val="bottom"/>
          </w:tcPr>
          <w:p w14:paraId="11C6C9D7" w14:textId="762154B0" w:rsidR="00F208D9" w:rsidRPr="00246DDA" w:rsidRDefault="00F208D9" w:rsidP="00F208D9">
            <w:pPr>
              <w:spacing w:line="240" w:lineRule="auto"/>
              <w:jc w:val="center"/>
              <w:rPr>
                <w:rFonts w:cs="Times New Roman"/>
                <w:bCs/>
                <w:sz w:val="22"/>
              </w:rPr>
            </w:pPr>
          </w:p>
        </w:tc>
      </w:tr>
      <w:tr w:rsidR="00F208D9" w:rsidRPr="00803774" w14:paraId="438D4D9A" w14:textId="77777777" w:rsidTr="00542B73">
        <w:trPr>
          <w:trHeight w:val="18"/>
        </w:trPr>
        <w:tc>
          <w:tcPr>
            <w:tcW w:w="2695" w:type="dxa"/>
            <w:vAlign w:val="center"/>
          </w:tcPr>
          <w:p w14:paraId="5567836F"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Cardiovascular</w:t>
            </w:r>
          </w:p>
        </w:tc>
        <w:tc>
          <w:tcPr>
            <w:tcW w:w="940" w:type="dxa"/>
            <w:vAlign w:val="center"/>
          </w:tcPr>
          <w:p w14:paraId="7F2A2F55" w14:textId="77777777" w:rsidR="00F208D9" w:rsidRPr="006018AC" w:rsidRDefault="00F208D9" w:rsidP="00F208D9">
            <w:pPr>
              <w:spacing w:line="240" w:lineRule="auto"/>
              <w:rPr>
                <w:rFonts w:cs="Times New Roman"/>
                <w:bCs/>
                <w:sz w:val="22"/>
              </w:rPr>
            </w:pPr>
            <w:r w:rsidRPr="006018AC">
              <w:rPr>
                <w:rFonts w:cs="Times New Roman"/>
                <w:bCs/>
                <w:sz w:val="22"/>
              </w:rPr>
              <w:t>49</w:t>
            </w:r>
          </w:p>
        </w:tc>
        <w:tc>
          <w:tcPr>
            <w:tcW w:w="1220" w:type="dxa"/>
            <w:vAlign w:val="center"/>
          </w:tcPr>
          <w:p w14:paraId="1066D34E"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3DF3145E" w14:textId="77777777" w:rsidR="00F208D9" w:rsidRDefault="00F208D9" w:rsidP="00F208D9">
            <w:pPr>
              <w:spacing w:line="240" w:lineRule="auto"/>
              <w:jc w:val="center"/>
              <w:rPr>
                <w:rFonts w:cs="Times New Roman"/>
                <w:bCs/>
                <w:sz w:val="22"/>
              </w:rPr>
            </w:pPr>
            <w:r w:rsidRPr="00F208D9">
              <w:rPr>
                <w:rFonts w:cs="Times New Roman"/>
                <w:bCs/>
                <w:sz w:val="22"/>
              </w:rPr>
              <w:t xml:space="preserve">0.32 </w:t>
            </w:r>
          </w:p>
          <w:p w14:paraId="4CB1F767" w14:textId="3161293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0.17, 0.59)</w:t>
            </w:r>
          </w:p>
        </w:tc>
        <w:tc>
          <w:tcPr>
            <w:tcW w:w="1408" w:type="dxa"/>
            <w:vAlign w:val="bottom"/>
          </w:tcPr>
          <w:p w14:paraId="11AF9744" w14:textId="77777777" w:rsidR="00F208D9" w:rsidRDefault="00F208D9" w:rsidP="00F208D9">
            <w:pPr>
              <w:spacing w:line="240" w:lineRule="auto"/>
              <w:jc w:val="center"/>
              <w:rPr>
                <w:rFonts w:cs="Times New Roman"/>
                <w:bCs/>
                <w:sz w:val="22"/>
              </w:rPr>
            </w:pPr>
            <w:r w:rsidRPr="00F208D9">
              <w:rPr>
                <w:rFonts w:cs="Times New Roman"/>
                <w:bCs/>
                <w:sz w:val="22"/>
              </w:rPr>
              <w:t xml:space="preserve">0.88 </w:t>
            </w:r>
          </w:p>
          <w:p w14:paraId="0AB9701E" w14:textId="7FF5445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w:t>
            </w:r>
            <w:r w:rsidR="00F05728">
              <w:rPr>
                <w:rFonts w:cs="Times New Roman"/>
                <w:bCs/>
                <w:sz w:val="22"/>
              </w:rPr>
              <w:t>0</w:t>
            </w:r>
            <w:r w:rsidRPr="00F208D9">
              <w:rPr>
                <w:rFonts w:cs="Times New Roman"/>
                <w:bCs/>
                <w:sz w:val="22"/>
              </w:rPr>
              <w:t>, 1.57)</w:t>
            </w:r>
          </w:p>
        </w:tc>
        <w:tc>
          <w:tcPr>
            <w:tcW w:w="1402" w:type="dxa"/>
            <w:vAlign w:val="bottom"/>
          </w:tcPr>
          <w:p w14:paraId="3E3DA997" w14:textId="77777777" w:rsidR="00F208D9" w:rsidRDefault="00F208D9" w:rsidP="00F208D9">
            <w:pPr>
              <w:spacing w:line="240" w:lineRule="auto"/>
              <w:jc w:val="center"/>
              <w:rPr>
                <w:rFonts w:cs="Times New Roman"/>
                <w:bCs/>
                <w:sz w:val="22"/>
              </w:rPr>
            </w:pPr>
            <w:r w:rsidRPr="00F208D9">
              <w:rPr>
                <w:rFonts w:cs="Times New Roman"/>
                <w:bCs/>
                <w:sz w:val="22"/>
              </w:rPr>
              <w:t xml:space="preserve">0.44 </w:t>
            </w:r>
          </w:p>
          <w:p w14:paraId="632036C0" w14:textId="5E9FE5E9"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0.2, 0.96)</w:t>
            </w:r>
          </w:p>
        </w:tc>
        <w:tc>
          <w:tcPr>
            <w:tcW w:w="1412" w:type="dxa"/>
            <w:vAlign w:val="bottom"/>
          </w:tcPr>
          <w:p w14:paraId="4A23EE8E" w14:textId="77777777" w:rsidR="00F208D9" w:rsidRDefault="00F208D9" w:rsidP="00F208D9">
            <w:pPr>
              <w:spacing w:line="240" w:lineRule="auto"/>
              <w:jc w:val="center"/>
              <w:rPr>
                <w:rFonts w:cs="Times New Roman"/>
                <w:bCs/>
                <w:sz w:val="22"/>
              </w:rPr>
            </w:pPr>
            <w:r w:rsidRPr="00F208D9">
              <w:rPr>
                <w:rFonts w:cs="Times New Roman"/>
                <w:bCs/>
                <w:sz w:val="22"/>
              </w:rPr>
              <w:t xml:space="preserve">1.37 </w:t>
            </w:r>
          </w:p>
          <w:p w14:paraId="0E4C4CCA" w14:textId="5F83AAE8"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0.68, 2.76)</w:t>
            </w:r>
          </w:p>
        </w:tc>
        <w:tc>
          <w:tcPr>
            <w:tcW w:w="1402" w:type="dxa"/>
            <w:vAlign w:val="bottom"/>
          </w:tcPr>
          <w:p w14:paraId="15C87608" w14:textId="77777777" w:rsidR="00F208D9" w:rsidRPr="00080ADB" w:rsidRDefault="00F208D9" w:rsidP="00F208D9">
            <w:pPr>
              <w:spacing w:line="240" w:lineRule="auto"/>
              <w:jc w:val="center"/>
              <w:rPr>
                <w:rFonts w:cs="Times New Roman"/>
                <w:b/>
                <w:sz w:val="22"/>
              </w:rPr>
            </w:pPr>
            <w:r w:rsidRPr="00080ADB">
              <w:rPr>
                <w:rFonts w:cs="Times New Roman"/>
                <w:b/>
                <w:sz w:val="22"/>
              </w:rPr>
              <w:t xml:space="preserve">2.36 </w:t>
            </w:r>
          </w:p>
          <w:p w14:paraId="1B221EAB" w14:textId="4664CD73" w:rsidR="00F208D9" w:rsidRPr="00246DDA" w:rsidRDefault="00F208D9" w:rsidP="00F208D9">
            <w:pPr>
              <w:spacing w:line="240" w:lineRule="auto"/>
              <w:jc w:val="center"/>
              <w:rPr>
                <w:rFonts w:cs="Times New Roman"/>
                <w:bCs/>
                <w:sz w:val="22"/>
              </w:rPr>
            </w:pPr>
            <w:r w:rsidRPr="00080ADB">
              <w:rPr>
                <w:rFonts w:cs="Times New Roman"/>
                <w:b/>
                <w:sz w:val="22"/>
              </w:rPr>
              <w:t>(1.27, 4.39)</w:t>
            </w:r>
          </w:p>
        </w:tc>
        <w:tc>
          <w:tcPr>
            <w:tcW w:w="1406" w:type="dxa"/>
            <w:vAlign w:val="bottom"/>
          </w:tcPr>
          <w:p w14:paraId="0E552498" w14:textId="77777777" w:rsidR="00F208D9" w:rsidRDefault="00F208D9" w:rsidP="00F208D9">
            <w:pPr>
              <w:spacing w:line="240" w:lineRule="auto"/>
              <w:jc w:val="center"/>
              <w:rPr>
                <w:rFonts w:cs="Times New Roman"/>
                <w:bCs/>
                <w:sz w:val="22"/>
              </w:rPr>
            </w:pPr>
            <w:r w:rsidRPr="00F208D9">
              <w:rPr>
                <w:rFonts w:cs="Times New Roman"/>
                <w:bCs/>
                <w:sz w:val="22"/>
              </w:rPr>
              <w:t xml:space="preserve">0.88 </w:t>
            </w:r>
          </w:p>
          <w:p w14:paraId="0948A923" w14:textId="73698A0C"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0.4, 1.95)</w:t>
            </w:r>
          </w:p>
        </w:tc>
      </w:tr>
      <w:tr w:rsidR="00F208D9" w:rsidRPr="00803774" w14:paraId="14C6DAD6" w14:textId="77777777" w:rsidTr="00542B73">
        <w:trPr>
          <w:trHeight w:val="18"/>
        </w:trPr>
        <w:tc>
          <w:tcPr>
            <w:tcW w:w="2695" w:type="dxa"/>
            <w:vAlign w:val="center"/>
          </w:tcPr>
          <w:p w14:paraId="1EE6D507"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Cancer</w:t>
            </w:r>
          </w:p>
        </w:tc>
        <w:tc>
          <w:tcPr>
            <w:tcW w:w="940" w:type="dxa"/>
            <w:vAlign w:val="center"/>
          </w:tcPr>
          <w:p w14:paraId="18873D58" w14:textId="77777777" w:rsidR="00F208D9" w:rsidRPr="006018AC" w:rsidRDefault="00F208D9" w:rsidP="00F208D9">
            <w:pPr>
              <w:spacing w:line="240" w:lineRule="auto"/>
              <w:rPr>
                <w:rFonts w:cs="Times New Roman"/>
                <w:bCs/>
                <w:sz w:val="22"/>
              </w:rPr>
            </w:pPr>
            <w:r w:rsidRPr="006018AC">
              <w:rPr>
                <w:rFonts w:cs="Times New Roman"/>
                <w:bCs/>
                <w:sz w:val="22"/>
              </w:rPr>
              <w:t>55</w:t>
            </w:r>
          </w:p>
        </w:tc>
        <w:tc>
          <w:tcPr>
            <w:tcW w:w="1220" w:type="dxa"/>
            <w:vAlign w:val="center"/>
          </w:tcPr>
          <w:p w14:paraId="17491D9B"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1DCF5B6A" w14:textId="77777777" w:rsidR="00F208D9" w:rsidRDefault="00F208D9" w:rsidP="00F208D9">
            <w:pPr>
              <w:spacing w:line="240" w:lineRule="auto"/>
              <w:jc w:val="center"/>
              <w:rPr>
                <w:rFonts w:cs="Times New Roman"/>
                <w:bCs/>
                <w:sz w:val="22"/>
              </w:rPr>
            </w:pPr>
            <w:r w:rsidRPr="00F208D9">
              <w:rPr>
                <w:rFonts w:cs="Times New Roman"/>
                <w:bCs/>
                <w:sz w:val="22"/>
              </w:rPr>
              <w:t xml:space="preserve">0.44 </w:t>
            </w:r>
          </w:p>
          <w:p w14:paraId="346A3558" w14:textId="36F2A882"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0.25, 0.78)</w:t>
            </w:r>
          </w:p>
        </w:tc>
        <w:tc>
          <w:tcPr>
            <w:tcW w:w="1408" w:type="dxa"/>
            <w:vAlign w:val="bottom"/>
          </w:tcPr>
          <w:p w14:paraId="61179398" w14:textId="77777777" w:rsidR="00F208D9" w:rsidRDefault="00F208D9" w:rsidP="00F208D9">
            <w:pPr>
              <w:spacing w:line="240" w:lineRule="auto"/>
              <w:jc w:val="center"/>
              <w:rPr>
                <w:rFonts w:cs="Times New Roman"/>
                <w:bCs/>
                <w:sz w:val="22"/>
              </w:rPr>
            </w:pPr>
            <w:r w:rsidRPr="00F208D9">
              <w:rPr>
                <w:rFonts w:cs="Times New Roman"/>
                <w:bCs/>
                <w:sz w:val="22"/>
              </w:rPr>
              <w:t xml:space="preserve">0.49 </w:t>
            </w:r>
          </w:p>
          <w:p w14:paraId="6C1FBD02" w14:textId="60860E0D"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0.23, 1.08)</w:t>
            </w:r>
          </w:p>
        </w:tc>
        <w:tc>
          <w:tcPr>
            <w:tcW w:w="1402" w:type="dxa"/>
            <w:vAlign w:val="bottom"/>
          </w:tcPr>
          <w:p w14:paraId="57360AE7" w14:textId="77777777" w:rsidR="00F208D9" w:rsidRDefault="00F208D9" w:rsidP="00F208D9">
            <w:pPr>
              <w:spacing w:line="240" w:lineRule="auto"/>
              <w:jc w:val="center"/>
              <w:rPr>
                <w:rFonts w:cs="Times New Roman"/>
                <w:bCs/>
                <w:sz w:val="22"/>
              </w:rPr>
            </w:pPr>
            <w:r w:rsidRPr="00F208D9">
              <w:rPr>
                <w:rFonts w:cs="Times New Roman"/>
                <w:bCs/>
                <w:sz w:val="22"/>
              </w:rPr>
              <w:t xml:space="preserve">0.76 </w:t>
            </w:r>
          </w:p>
          <w:p w14:paraId="3B74633B" w14:textId="4F4D2C1D"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0.4, 1.45)</w:t>
            </w:r>
          </w:p>
        </w:tc>
        <w:tc>
          <w:tcPr>
            <w:tcW w:w="1412" w:type="dxa"/>
            <w:vAlign w:val="bottom"/>
          </w:tcPr>
          <w:p w14:paraId="10835769" w14:textId="77777777" w:rsidR="00F208D9" w:rsidRDefault="00F208D9" w:rsidP="00F208D9">
            <w:pPr>
              <w:spacing w:line="240" w:lineRule="auto"/>
              <w:jc w:val="center"/>
              <w:rPr>
                <w:rFonts w:cs="Times New Roman"/>
                <w:bCs/>
                <w:sz w:val="22"/>
              </w:rPr>
            </w:pPr>
            <w:r w:rsidRPr="00F208D9">
              <w:rPr>
                <w:rFonts w:cs="Times New Roman"/>
                <w:bCs/>
                <w:sz w:val="22"/>
              </w:rPr>
              <w:t xml:space="preserve">0.76 </w:t>
            </w:r>
          </w:p>
          <w:p w14:paraId="214A4787" w14:textId="19BD0E12"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0.4, 1.45)</w:t>
            </w:r>
          </w:p>
        </w:tc>
        <w:tc>
          <w:tcPr>
            <w:tcW w:w="1402" w:type="dxa"/>
            <w:vAlign w:val="bottom"/>
          </w:tcPr>
          <w:p w14:paraId="74614DAE" w14:textId="4E3BDEFA" w:rsidR="00F208D9" w:rsidRDefault="00F208D9" w:rsidP="00F208D9">
            <w:pPr>
              <w:spacing w:line="240" w:lineRule="auto"/>
              <w:jc w:val="center"/>
              <w:rPr>
                <w:rFonts w:cs="Times New Roman"/>
                <w:bCs/>
                <w:sz w:val="22"/>
              </w:rPr>
            </w:pPr>
            <w:r w:rsidRPr="00F208D9">
              <w:rPr>
                <w:rFonts w:cs="Times New Roman"/>
                <w:bCs/>
                <w:sz w:val="22"/>
              </w:rPr>
              <w:t>0.7</w:t>
            </w:r>
            <w:r w:rsidR="008C580E">
              <w:rPr>
                <w:rFonts w:cs="Times New Roman"/>
                <w:bCs/>
                <w:sz w:val="22"/>
              </w:rPr>
              <w:t>0</w:t>
            </w:r>
            <w:r w:rsidRPr="00F208D9">
              <w:rPr>
                <w:rFonts w:cs="Times New Roman"/>
                <w:bCs/>
                <w:sz w:val="22"/>
              </w:rPr>
              <w:t xml:space="preserve"> </w:t>
            </w:r>
          </w:p>
          <w:p w14:paraId="4FCB4B16" w14:textId="53EE1208"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0.31, 1.57)</w:t>
            </w:r>
          </w:p>
        </w:tc>
        <w:tc>
          <w:tcPr>
            <w:tcW w:w="1406" w:type="dxa"/>
            <w:vAlign w:val="bottom"/>
          </w:tcPr>
          <w:p w14:paraId="1EA353A5" w14:textId="77777777" w:rsidR="00F208D9" w:rsidRDefault="00F208D9" w:rsidP="00F208D9">
            <w:pPr>
              <w:spacing w:line="240" w:lineRule="auto"/>
              <w:jc w:val="center"/>
              <w:rPr>
                <w:rFonts w:cs="Times New Roman"/>
                <w:bCs/>
                <w:sz w:val="22"/>
              </w:rPr>
            </w:pPr>
            <w:r w:rsidRPr="00F208D9">
              <w:rPr>
                <w:rFonts w:cs="Times New Roman"/>
                <w:bCs/>
                <w:sz w:val="22"/>
              </w:rPr>
              <w:t xml:space="preserve">0.97 </w:t>
            </w:r>
          </w:p>
          <w:p w14:paraId="089344E6" w14:textId="7ACC9CCE"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0.5, 1.88)</w:t>
            </w:r>
          </w:p>
        </w:tc>
      </w:tr>
      <w:tr w:rsidR="00F208D9" w:rsidRPr="00803774" w14:paraId="23F702ED" w14:textId="77777777" w:rsidTr="00542B73">
        <w:trPr>
          <w:trHeight w:val="18"/>
        </w:trPr>
        <w:tc>
          <w:tcPr>
            <w:tcW w:w="2695" w:type="dxa"/>
            <w:vAlign w:val="center"/>
          </w:tcPr>
          <w:p w14:paraId="2BC60ED2"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Other</w:t>
            </w:r>
          </w:p>
        </w:tc>
        <w:tc>
          <w:tcPr>
            <w:tcW w:w="940" w:type="dxa"/>
            <w:vAlign w:val="center"/>
          </w:tcPr>
          <w:p w14:paraId="68336847" w14:textId="77777777" w:rsidR="00F208D9" w:rsidRPr="006018AC" w:rsidRDefault="00F208D9" w:rsidP="00F208D9">
            <w:pPr>
              <w:spacing w:line="240" w:lineRule="auto"/>
              <w:rPr>
                <w:rFonts w:cs="Times New Roman"/>
                <w:bCs/>
                <w:sz w:val="22"/>
              </w:rPr>
            </w:pPr>
            <w:r w:rsidRPr="006018AC">
              <w:rPr>
                <w:rFonts w:cs="Times New Roman"/>
                <w:bCs/>
                <w:sz w:val="22"/>
              </w:rPr>
              <w:t>122</w:t>
            </w:r>
          </w:p>
        </w:tc>
        <w:tc>
          <w:tcPr>
            <w:tcW w:w="1220" w:type="dxa"/>
            <w:vAlign w:val="center"/>
          </w:tcPr>
          <w:p w14:paraId="17344B67"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5BAB67CA" w14:textId="77777777" w:rsidR="00F208D9" w:rsidRDefault="00F208D9" w:rsidP="00F208D9">
            <w:pPr>
              <w:spacing w:line="240" w:lineRule="auto"/>
              <w:jc w:val="center"/>
              <w:rPr>
                <w:rFonts w:cs="Times New Roman"/>
                <w:bCs/>
                <w:sz w:val="22"/>
              </w:rPr>
            </w:pPr>
            <w:r w:rsidRPr="00F208D9">
              <w:rPr>
                <w:rFonts w:cs="Times New Roman"/>
                <w:bCs/>
                <w:sz w:val="22"/>
              </w:rPr>
              <w:t xml:space="preserve">0.24 </w:t>
            </w:r>
          </w:p>
          <w:p w14:paraId="6E53ACA6" w14:textId="59B99024"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0.16, 0.37)</w:t>
            </w:r>
          </w:p>
        </w:tc>
        <w:tc>
          <w:tcPr>
            <w:tcW w:w="1408" w:type="dxa"/>
            <w:vAlign w:val="bottom"/>
          </w:tcPr>
          <w:p w14:paraId="08CFD5FE" w14:textId="77777777" w:rsidR="00F208D9" w:rsidRDefault="00F208D9" w:rsidP="00F208D9">
            <w:pPr>
              <w:spacing w:line="240" w:lineRule="auto"/>
              <w:jc w:val="center"/>
              <w:rPr>
                <w:rFonts w:cs="Times New Roman"/>
                <w:bCs/>
                <w:sz w:val="22"/>
              </w:rPr>
            </w:pPr>
            <w:r w:rsidRPr="00F208D9">
              <w:rPr>
                <w:rFonts w:cs="Times New Roman"/>
                <w:bCs/>
                <w:sz w:val="22"/>
              </w:rPr>
              <w:t xml:space="preserve">0.3 </w:t>
            </w:r>
          </w:p>
          <w:p w14:paraId="4DA61D71" w14:textId="285136BC"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0.17, 0.54)</w:t>
            </w:r>
          </w:p>
        </w:tc>
        <w:tc>
          <w:tcPr>
            <w:tcW w:w="1402" w:type="dxa"/>
            <w:vAlign w:val="bottom"/>
          </w:tcPr>
          <w:p w14:paraId="72EF6D61" w14:textId="77777777" w:rsidR="00F208D9" w:rsidRDefault="00F208D9" w:rsidP="00F208D9">
            <w:pPr>
              <w:spacing w:line="240" w:lineRule="auto"/>
              <w:jc w:val="center"/>
              <w:rPr>
                <w:rFonts w:cs="Times New Roman"/>
                <w:bCs/>
                <w:sz w:val="22"/>
              </w:rPr>
            </w:pPr>
            <w:r w:rsidRPr="00F208D9">
              <w:rPr>
                <w:rFonts w:cs="Times New Roman"/>
                <w:bCs/>
                <w:sz w:val="22"/>
              </w:rPr>
              <w:t xml:space="preserve">0.44 </w:t>
            </w:r>
          </w:p>
          <w:p w14:paraId="212FAADA" w14:textId="6644240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0.27, 0.72)</w:t>
            </w:r>
          </w:p>
        </w:tc>
        <w:tc>
          <w:tcPr>
            <w:tcW w:w="1412" w:type="dxa"/>
            <w:vAlign w:val="bottom"/>
          </w:tcPr>
          <w:p w14:paraId="61D6B44C" w14:textId="77777777" w:rsidR="00F208D9" w:rsidRDefault="00F208D9" w:rsidP="00F208D9">
            <w:pPr>
              <w:spacing w:line="240" w:lineRule="auto"/>
              <w:jc w:val="center"/>
              <w:rPr>
                <w:rFonts w:cs="Times New Roman"/>
                <w:bCs/>
                <w:sz w:val="22"/>
              </w:rPr>
            </w:pPr>
            <w:r w:rsidRPr="00F208D9">
              <w:rPr>
                <w:rFonts w:cs="Times New Roman"/>
                <w:bCs/>
                <w:sz w:val="22"/>
              </w:rPr>
              <w:t xml:space="preserve">0.9 </w:t>
            </w:r>
          </w:p>
          <w:p w14:paraId="4E9214FB" w14:textId="04CFC412"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0.55, 1.46)</w:t>
            </w:r>
          </w:p>
        </w:tc>
        <w:tc>
          <w:tcPr>
            <w:tcW w:w="1402" w:type="dxa"/>
            <w:vAlign w:val="bottom"/>
          </w:tcPr>
          <w:p w14:paraId="1DEC50A8" w14:textId="77777777" w:rsidR="00F208D9" w:rsidRDefault="00F208D9" w:rsidP="00F208D9">
            <w:pPr>
              <w:spacing w:line="240" w:lineRule="auto"/>
              <w:jc w:val="center"/>
              <w:rPr>
                <w:rFonts w:cs="Times New Roman"/>
                <w:bCs/>
                <w:sz w:val="22"/>
              </w:rPr>
            </w:pPr>
            <w:r w:rsidRPr="00F208D9">
              <w:rPr>
                <w:rFonts w:cs="Times New Roman"/>
                <w:bCs/>
                <w:sz w:val="22"/>
              </w:rPr>
              <w:t xml:space="preserve">0.73 </w:t>
            </w:r>
          </w:p>
          <w:p w14:paraId="6E2F761C" w14:textId="0DDEF887"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0.4, 1.33)</w:t>
            </w:r>
          </w:p>
        </w:tc>
        <w:tc>
          <w:tcPr>
            <w:tcW w:w="1406" w:type="dxa"/>
            <w:vAlign w:val="bottom"/>
          </w:tcPr>
          <w:p w14:paraId="63DB9F3E" w14:textId="77777777" w:rsidR="00F208D9" w:rsidRDefault="00F208D9" w:rsidP="00F208D9">
            <w:pPr>
              <w:spacing w:line="240" w:lineRule="auto"/>
              <w:jc w:val="center"/>
              <w:rPr>
                <w:rFonts w:cs="Times New Roman"/>
                <w:bCs/>
                <w:sz w:val="22"/>
              </w:rPr>
            </w:pPr>
            <w:r w:rsidRPr="00F208D9">
              <w:rPr>
                <w:rFonts w:cs="Times New Roman"/>
                <w:bCs/>
                <w:sz w:val="22"/>
              </w:rPr>
              <w:t xml:space="preserve">0.82 </w:t>
            </w:r>
          </w:p>
          <w:p w14:paraId="13399ADE" w14:textId="7B7903D5"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0.5, 1.35)</w:t>
            </w:r>
          </w:p>
        </w:tc>
      </w:tr>
      <w:tr w:rsidR="00F208D9" w:rsidRPr="00803774" w14:paraId="0F89C6FF" w14:textId="77777777" w:rsidTr="00542B73">
        <w:trPr>
          <w:trHeight w:val="18"/>
        </w:trPr>
        <w:tc>
          <w:tcPr>
            <w:tcW w:w="2695" w:type="dxa"/>
            <w:vAlign w:val="center"/>
          </w:tcPr>
          <w:p w14:paraId="5638147D" w14:textId="77777777" w:rsidR="00F208D9" w:rsidRPr="006018AC" w:rsidRDefault="00F208D9" w:rsidP="00F208D9">
            <w:pPr>
              <w:spacing w:line="240" w:lineRule="auto"/>
              <w:rPr>
                <w:rFonts w:cs="Times New Roman"/>
                <w:b/>
                <w:sz w:val="22"/>
              </w:rPr>
            </w:pPr>
            <w:r w:rsidRPr="006018AC">
              <w:rPr>
                <w:rFonts w:cs="Times New Roman"/>
                <w:b/>
                <w:sz w:val="22"/>
              </w:rPr>
              <w:t xml:space="preserve">10-Year </w:t>
            </w:r>
          </w:p>
        </w:tc>
        <w:tc>
          <w:tcPr>
            <w:tcW w:w="940" w:type="dxa"/>
            <w:vAlign w:val="center"/>
          </w:tcPr>
          <w:p w14:paraId="4076E9CF" w14:textId="77777777" w:rsidR="00F208D9" w:rsidRPr="006018AC" w:rsidRDefault="00F208D9" w:rsidP="00F208D9">
            <w:pPr>
              <w:spacing w:line="240" w:lineRule="auto"/>
              <w:rPr>
                <w:rFonts w:cs="Times New Roman"/>
                <w:bCs/>
                <w:sz w:val="22"/>
              </w:rPr>
            </w:pPr>
          </w:p>
        </w:tc>
        <w:tc>
          <w:tcPr>
            <w:tcW w:w="1220" w:type="dxa"/>
            <w:vAlign w:val="center"/>
          </w:tcPr>
          <w:p w14:paraId="2CF48158" w14:textId="77777777" w:rsidR="00F208D9" w:rsidRPr="006018AC" w:rsidRDefault="00F208D9" w:rsidP="00F208D9">
            <w:pPr>
              <w:spacing w:line="240" w:lineRule="auto"/>
              <w:jc w:val="center"/>
              <w:rPr>
                <w:rFonts w:cs="Times New Roman"/>
                <w:bCs/>
                <w:sz w:val="22"/>
              </w:rPr>
            </w:pPr>
          </w:p>
        </w:tc>
        <w:tc>
          <w:tcPr>
            <w:tcW w:w="1586" w:type="dxa"/>
            <w:vAlign w:val="bottom"/>
          </w:tcPr>
          <w:p w14:paraId="3B12C9F6" w14:textId="77777777" w:rsidR="00F208D9" w:rsidRPr="00246DDA" w:rsidRDefault="00F208D9" w:rsidP="00F208D9">
            <w:pPr>
              <w:spacing w:line="240" w:lineRule="auto"/>
              <w:jc w:val="center"/>
              <w:rPr>
                <w:rFonts w:cs="Times New Roman"/>
                <w:bCs/>
                <w:sz w:val="22"/>
              </w:rPr>
            </w:pPr>
          </w:p>
        </w:tc>
        <w:tc>
          <w:tcPr>
            <w:tcW w:w="1408" w:type="dxa"/>
            <w:vAlign w:val="bottom"/>
          </w:tcPr>
          <w:p w14:paraId="5ADAB6A9" w14:textId="77777777" w:rsidR="00F208D9" w:rsidRPr="00246DDA" w:rsidRDefault="00F208D9" w:rsidP="00F208D9">
            <w:pPr>
              <w:spacing w:line="240" w:lineRule="auto"/>
              <w:jc w:val="center"/>
              <w:rPr>
                <w:rFonts w:cs="Times New Roman"/>
                <w:bCs/>
                <w:sz w:val="22"/>
              </w:rPr>
            </w:pPr>
          </w:p>
        </w:tc>
        <w:tc>
          <w:tcPr>
            <w:tcW w:w="1402" w:type="dxa"/>
            <w:vAlign w:val="bottom"/>
          </w:tcPr>
          <w:p w14:paraId="139E5880" w14:textId="77777777" w:rsidR="00F208D9" w:rsidRPr="00246DDA" w:rsidRDefault="00F208D9" w:rsidP="00F208D9">
            <w:pPr>
              <w:spacing w:line="240" w:lineRule="auto"/>
              <w:jc w:val="center"/>
              <w:rPr>
                <w:rFonts w:cs="Times New Roman"/>
                <w:bCs/>
                <w:sz w:val="22"/>
              </w:rPr>
            </w:pPr>
          </w:p>
        </w:tc>
        <w:tc>
          <w:tcPr>
            <w:tcW w:w="1412" w:type="dxa"/>
            <w:vAlign w:val="bottom"/>
          </w:tcPr>
          <w:p w14:paraId="3CB5D794" w14:textId="77777777" w:rsidR="00F208D9" w:rsidRPr="00246DDA" w:rsidRDefault="00F208D9" w:rsidP="00F208D9">
            <w:pPr>
              <w:spacing w:line="240" w:lineRule="auto"/>
              <w:jc w:val="center"/>
              <w:rPr>
                <w:rFonts w:cs="Times New Roman"/>
                <w:bCs/>
                <w:sz w:val="22"/>
              </w:rPr>
            </w:pPr>
          </w:p>
        </w:tc>
        <w:tc>
          <w:tcPr>
            <w:tcW w:w="1402" w:type="dxa"/>
            <w:vAlign w:val="bottom"/>
          </w:tcPr>
          <w:p w14:paraId="271C21A2" w14:textId="77777777" w:rsidR="00F208D9" w:rsidRPr="00246DDA" w:rsidRDefault="00F208D9" w:rsidP="00F208D9">
            <w:pPr>
              <w:spacing w:line="240" w:lineRule="auto"/>
              <w:jc w:val="center"/>
              <w:rPr>
                <w:rFonts w:cs="Times New Roman"/>
                <w:bCs/>
                <w:sz w:val="22"/>
              </w:rPr>
            </w:pPr>
          </w:p>
        </w:tc>
        <w:tc>
          <w:tcPr>
            <w:tcW w:w="1406" w:type="dxa"/>
            <w:vAlign w:val="bottom"/>
          </w:tcPr>
          <w:p w14:paraId="7D4307A9" w14:textId="77777777" w:rsidR="00F208D9" w:rsidRPr="00246DDA" w:rsidRDefault="00F208D9" w:rsidP="00F208D9">
            <w:pPr>
              <w:spacing w:line="240" w:lineRule="auto"/>
              <w:jc w:val="center"/>
              <w:rPr>
                <w:rFonts w:cs="Times New Roman"/>
                <w:bCs/>
                <w:sz w:val="22"/>
              </w:rPr>
            </w:pPr>
          </w:p>
        </w:tc>
      </w:tr>
      <w:tr w:rsidR="00F208D9" w:rsidRPr="00803774" w14:paraId="76333208" w14:textId="77777777" w:rsidTr="00542B73">
        <w:trPr>
          <w:trHeight w:val="18"/>
        </w:trPr>
        <w:tc>
          <w:tcPr>
            <w:tcW w:w="2695" w:type="dxa"/>
            <w:vAlign w:val="center"/>
          </w:tcPr>
          <w:p w14:paraId="33A3EDFE" w14:textId="77777777" w:rsidR="00F208D9" w:rsidRPr="006018AC" w:rsidRDefault="00F208D9" w:rsidP="00F208D9">
            <w:pPr>
              <w:spacing w:line="240" w:lineRule="auto"/>
              <w:ind w:firstLine="153"/>
              <w:rPr>
                <w:rFonts w:cs="Times New Roman"/>
                <w:bCs/>
                <w:sz w:val="22"/>
              </w:rPr>
            </w:pPr>
            <w:r w:rsidRPr="006018AC">
              <w:rPr>
                <w:rFonts w:cs="Times New Roman"/>
                <w:bCs/>
                <w:sz w:val="22"/>
              </w:rPr>
              <w:t>All Cause</w:t>
            </w:r>
          </w:p>
        </w:tc>
        <w:tc>
          <w:tcPr>
            <w:tcW w:w="940" w:type="dxa"/>
            <w:vAlign w:val="center"/>
          </w:tcPr>
          <w:p w14:paraId="32EDFC72" w14:textId="77777777" w:rsidR="00F208D9" w:rsidRPr="006018AC" w:rsidRDefault="00F208D9" w:rsidP="00F208D9">
            <w:pPr>
              <w:spacing w:line="240" w:lineRule="auto"/>
              <w:rPr>
                <w:rFonts w:cs="Times New Roman"/>
                <w:bCs/>
                <w:sz w:val="22"/>
              </w:rPr>
            </w:pPr>
            <w:r w:rsidRPr="006018AC">
              <w:rPr>
                <w:rFonts w:cs="Times New Roman"/>
                <w:bCs/>
                <w:sz w:val="22"/>
              </w:rPr>
              <w:t>422</w:t>
            </w:r>
          </w:p>
        </w:tc>
        <w:tc>
          <w:tcPr>
            <w:tcW w:w="1220" w:type="dxa"/>
            <w:vAlign w:val="center"/>
          </w:tcPr>
          <w:p w14:paraId="6EFA6CB7"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2A7A0C7F" w14:textId="77777777" w:rsidR="00F208D9" w:rsidRDefault="00F208D9" w:rsidP="00F208D9">
            <w:pPr>
              <w:spacing w:line="240" w:lineRule="auto"/>
              <w:jc w:val="center"/>
              <w:rPr>
                <w:rFonts w:cs="Times New Roman"/>
                <w:bCs/>
                <w:sz w:val="22"/>
              </w:rPr>
            </w:pPr>
            <w:r w:rsidRPr="00F208D9">
              <w:rPr>
                <w:rFonts w:cs="Times New Roman"/>
                <w:bCs/>
                <w:sz w:val="22"/>
              </w:rPr>
              <w:t xml:space="preserve">0.24 </w:t>
            </w:r>
          </w:p>
          <w:p w14:paraId="0EA11120" w14:textId="273E3549"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0.15, 0.38)</w:t>
            </w:r>
          </w:p>
        </w:tc>
        <w:tc>
          <w:tcPr>
            <w:tcW w:w="1408" w:type="dxa"/>
            <w:vAlign w:val="bottom"/>
          </w:tcPr>
          <w:p w14:paraId="4112CCD9" w14:textId="77777777" w:rsidR="00F208D9" w:rsidRDefault="00F208D9" w:rsidP="00F208D9">
            <w:pPr>
              <w:spacing w:line="240" w:lineRule="auto"/>
              <w:jc w:val="center"/>
              <w:rPr>
                <w:rFonts w:cs="Times New Roman"/>
                <w:bCs/>
                <w:sz w:val="22"/>
              </w:rPr>
            </w:pPr>
            <w:r w:rsidRPr="00F208D9">
              <w:rPr>
                <w:rFonts w:cs="Times New Roman"/>
                <w:bCs/>
                <w:sz w:val="22"/>
              </w:rPr>
              <w:t xml:space="preserve">0.58 </w:t>
            </w:r>
          </w:p>
          <w:p w14:paraId="1D26E02E" w14:textId="094969F7"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0.36, 0.92)</w:t>
            </w:r>
          </w:p>
        </w:tc>
        <w:tc>
          <w:tcPr>
            <w:tcW w:w="1402" w:type="dxa"/>
            <w:vAlign w:val="bottom"/>
          </w:tcPr>
          <w:p w14:paraId="33149C4E" w14:textId="77777777" w:rsidR="00F208D9" w:rsidRDefault="00F208D9" w:rsidP="00F208D9">
            <w:pPr>
              <w:spacing w:line="240" w:lineRule="auto"/>
              <w:jc w:val="center"/>
              <w:rPr>
                <w:rFonts w:cs="Times New Roman"/>
                <w:bCs/>
                <w:sz w:val="22"/>
              </w:rPr>
            </w:pPr>
            <w:r w:rsidRPr="00F208D9">
              <w:rPr>
                <w:rFonts w:cs="Times New Roman"/>
                <w:bCs/>
                <w:sz w:val="22"/>
              </w:rPr>
              <w:t xml:space="preserve">0.64 </w:t>
            </w:r>
          </w:p>
          <w:p w14:paraId="157943A2" w14:textId="38BD23BE"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0.41, 0.99)</w:t>
            </w:r>
          </w:p>
        </w:tc>
        <w:tc>
          <w:tcPr>
            <w:tcW w:w="1412" w:type="dxa"/>
            <w:vAlign w:val="bottom"/>
          </w:tcPr>
          <w:p w14:paraId="684C8E1A" w14:textId="77777777" w:rsidR="00F208D9" w:rsidRDefault="00F208D9" w:rsidP="00F208D9">
            <w:pPr>
              <w:spacing w:line="240" w:lineRule="auto"/>
              <w:jc w:val="center"/>
              <w:rPr>
                <w:rFonts w:cs="Times New Roman"/>
                <w:bCs/>
                <w:sz w:val="22"/>
              </w:rPr>
            </w:pPr>
            <w:r w:rsidRPr="00F208D9">
              <w:rPr>
                <w:rFonts w:cs="Times New Roman"/>
                <w:bCs/>
                <w:sz w:val="22"/>
              </w:rPr>
              <w:t xml:space="preserve">0.78 </w:t>
            </w:r>
          </w:p>
          <w:p w14:paraId="53C6DB65" w14:textId="5BF46099"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0.47, 1.3)</w:t>
            </w:r>
          </w:p>
        </w:tc>
        <w:tc>
          <w:tcPr>
            <w:tcW w:w="1402" w:type="dxa"/>
            <w:vAlign w:val="bottom"/>
          </w:tcPr>
          <w:p w14:paraId="05A1DDAF" w14:textId="77777777" w:rsidR="00F208D9" w:rsidRDefault="00F208D9" w:rsidP="00F208D9">
            <w:pPr>
              <w:spacing w:line="240" w:lineRule="auto"/>
              <w:jc w:val="center"/>
              <w:rPr>
                <w:rFonts w:cs="Times New Roman"/>
                <w:bCs/>
                <w:sz w:val="22"/>
              </w:rPr>
            </w:pPr>
            <w:r w:rsidRPr="00F208D9">
              <w:rPr>
                <w:rFonts w:cs="Times New Roman"/>
                <w:bCs/>
                <w:sz w:val="22"/>
              </w:rPr>
              <w:t xml:space="preserve">1.23 </w:t>
            </w:r>
          </w:p>
          <w:p w14:paraId="18596883" w14:textId="2DC23CA5"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0.76, 2.01)</w:t>
            </w:r>
          </w:p>
        </w:tc>
        <w:tc>
          <w:tcPr>
            <w:tcW w:w="1406" w:type="dxa"/>
            <w:vAlign w:val="bottom"/>
          </w:tcPr>
          <w:p w14:paraId="221FFC76" w14:textId="0794C638" w:rsidR="00F208D9" w:rsidRDefault="00F208D9" w:rsidP="00F208D9">
            <w:pPr>
              <w:spacing w:line="240" w:lineRule="auto"/>
              <w:jc w:val="center"/>
              <w:rPr>
                <w:rFonts w:cs="Times New Roman"/>
                <w:bCs/>
                <w:sz w:val="22"/>
              </w:rPr>
            </w:pPr>
            <w:r w:rsidRPr="00F208D9">
              <w:rPr>
                <w:rFonts w:cs="Times New Roman"/>
                <w:bCs/>
                <w:sz w:val="22"/>
              </w:rPr>
              <w:t>1.1</w:t>
            </w:r>
            <w:r w:rsidR="00710A61">
              <w:rPr>
                <w:rFonts w:cs="Times New Roman"/>
                <w:bCs/>
                <w:sz w:val="22"/>
              </w:rPr>
              <w:t>0</w:t>
            </w:r>
            <w:r w:rsidRPr="00F208D9">
              <w:rPr>
                <w:rFonts w:cs="Times New Roman"/>
                <w:bCs/>
                <w:sz w:val="22"/>
              </w:rPr>
              <w:t xml:space="preserve"> </w:t>
            </w:r>
          </w:p>
          <w:p w14:paraId="7AA06442" w14:textId="402503B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0.7, 1.73)</w:t>
            </w:r>
          </w:p>
        </w:tc>
      </w:tr>
      <w:tr w:rsidR="00F208D9" w:rsidRPr="00803774" w14:paraId="301929B2" w14:textId="77777777" w:rsidTr="00542B73">
        <w:trPr>
          <w:trHeight w:val="18"/>
        </w:trPr>
        <w:tc>
          <w:tcPr>
            <w:tcW w:w="2695" w:type="dxa"/>
            <w:vAlign w:val="center"/>
          </w:tcPr>
          <w:p w14:paraId="25135910" w14:textId="77777777" w:rsidR="00F208D9" w:rsidRPr="006018AC" w:rsidRDefault="00F208D9" w:rsidP="00F208D9">
            <w:pPr>
              <w:spacing w:line="240" w:lineRule="auto"/>
              <w:ind w:firstLine="153"/>
              <w:rPr>
                <w:rFonts w:cs="Times New Roman"/>
                <w:bCs/>
                <w:sz w:val="22"/>
              </w:rPr>
            </w:pPr>
            <w:r w:rsidRPr="006018AC">
              <w:rPr>
                <w:rFonts w:cs="Times New Roman"/>
                <w:bCs/>
                <w:sz w:val="22"/>
              </w:rPr>
              <w:t>Cause-Specific Hazards</w:t>
            </w:r>
          </w:p>
        </w:tc>
        <w:tc>
          <w:tcPr>
            <w:tcW w:w="940" w:type="dxa"/>
            <w:vAlign w:val="center"/>
          </w:tcPr>
          <w:p w14:paraId="724C93E6" w14:textId="77777777" w:rsidR="00F208D9" w:rsidRPr="006018AC" w:rsidRDefault="00F208D9" w:rsidP="00F208D9">
            <w:pPr>
              <w:spacing w:line="240" w:lineRule="auto"/>
              <w:rPr>
                <w:rFonts w:cs="Times New Roman"/>
                <w:bCs/>
                <w:sz w:val="22"/>
              </w:rPr>
            </w:pPr>
          </w:p>
        </w:tc>
        <w:tc>
          <w:tcPr>
            <w:tcW w:w="1220" w:type="dxa"/>
            <w:vAlign w:val="center"/>
          </w:tcPr>
          <w:p w14:paraId="7ED2DDA1" w14:textId="77777777" w:rsidR="00F208D9" w:rsidRPr="006018AC" w:rsidRDefault="00F208D9" w:rsidP="00F208D9">
            <w:pPr>
              <w:spacing w:line="240" w:lineRule="auto"/>
              <w:jc w:val="center"/>
              <w:rPr>
                <w:rFonts w:cs="Times New Roman"/>
                <w:bCs/>
                <w:sz w:val="22"/>
              </w:rPr>
            </w:pPr>
          </w:p>
        </w:tc>
        <w:tc>
          <w:tcPr>
            <w:tcW w:w="1586" w:type="dxa"/>
            <w:vAlign w:val="bottom"/>
          </w:tcPr>
          <w:p w14:paraId="7A8D6C16" w14:textId="4DD376E2" w:rsidR="00F208D9" w:rsidRPr="00246DDA" w:rsidRDefault="00F208D9" w:rsidP="00F208D9">
            <w:pPr>
              <w:spacing w:line="240" w:lineRule="auto"/>
              <w:jc w:val="center"/>
              <w:rPr>
                <w:rFonts w:cs="Times New Roman"/>
                <w:bCs/>
                <w:sz w:val="22"/>
              </w:rPr>
            </w:pPr>
          </w:p>
        </w:tc>
        <w:tc>
          <w:tcPr>
            <w:tcW w:w="1408" w:type="dxa"/>
            <w:vAlign w:val="bottom"/>
          </w:tcPr>
          <w:p w14:paraId="1E7878E9" w14:textId="330E7CB8" w:rsidR="00F208D9" w:rsidRPr="00246DDA" w:rsidRDefault="00F208D9" w:rsidP="00F208D9">
            <w:pPr>
              <w:spacing w:line="240" w:lineRule="auto"/>
              <w:jc w:val="center"/>
              <w:rPr>
                <w:rFonts w:cs="Times New Roman"/>
                <w:bCs/>
                <w:sz w:val="22"/>
              </w:rPr>
            </w:pPr>
          </w:p>
        </w:tc>
        <w:tc>
          <w:tcPr>
            <w:tcW w:w="1402" w:type="dxa"/>
            <w:vAlign w:val="bottom"/>
          </w:tcPr>
          <w:p w14:paraId="0EC3524C" w14:textId="2ADB1DAF" w:rsidR="00F208D9" w:rsidRPr="00246DDA" w:rsidRDefault="00F208D9" w:rsidP="00F208D9">
            <w:pPr>
              <w:spacing w:line="240" w:lineRule="auto"/>
              <w:jc w:val="center"/>
              <w:rPr>
                <w:rFonts w:cs="Times New Roman"/>
                <w:bCs/>
                <w:sz w:val="22"/>
              </w:rPr>
            </w:pPr>
          </w:p>
        </w:tc>
        <w:tc>
          <w:tcPr>
            <w:tcW w:w="1412" w:type="dxa"/>
            <w:vAlign w:val="bottom"/>
          </w:tcPr>
          <w:p w14:paraId="7638E44E" w14:textId="385EE099" w:rsidR="00F208D9" w:rsidRPr="00246DDA" w:rsidRDefault="00F208D9" w:rsidP="00F208D9">
            <w:pPr>
              <w:spacing w:line="240" w:lineRule="auto"/>
              <w:jc w:val="center"/>
              <w:rPr>
                <w:rFonts w:cs="Times New Roman"/>
                <w:bCs/>
                <w:sz w:val="22"/>
              </w:rPr>
            </w:pPr>
          </w:p>
        </w:tc>
        <w:tc>
          <w:tcPr>
            <w:tcW w:w="1402" w:type="dxa"/>
            <w:vAlign w:val="bottom"/>
          </w:tcPr>
          <w:p w14:paraId="7F9B7519" w14:textId="53672E0F" w:rsidR="00F208D9" w:rsidRPr="00246DDA" w:rsidRDefault="00F208D9" w:rsidP="00F208D9">
            <w:pPr>
              <w:spacing w:line="240" w:lineRule="auto"/>
              <w:jc w:val="center"/>
              <w:rPr>
                <w:rFonts w:cs="Times New Roman"/>
                <w:bCs/>
                <w:sz w:val="22"/>
              </w:rPr>
            </w:pPr>
          </w:p>
        </w:tc>
        <w:tc>
          <w:tcPr>
            <w:tcW w:w="1406" w:type="dxa"/>
            <w:vAlign w:val="bottom"/>
          </w:tcPr>
          <w:p w14:paraId="09E84E86" w14:textId="4A12EEFD" w:rsidR="00F208D9" w:rsidRPr="00246DDA" w:rsidRDefault="00F208D9" w:rsidP="00F208D9">
            <w:pPr>
              <w:spacing w:line="240" w:lineRule="auto"/>
              <w:jc w:val="center"/>
              <w:rPr>
                <w:rFonts w:cs="Times New Roman"/>
                <w:bCs/>
                <w:sz w:val="22"/>
              </w:rPr>
            </w:pPr>
          </w:p>
        </w:tc>
      </w:tr>
      <w:tr w:rsidR="00F208D9" w:rsidRPr="00803774" w14:paraId="1C92B4C8" w14:textId="77777777" w:rsidTr="00542B73">
        <w:trPr>
          <w:trHeight w:val="18"/>
        </w:trPr>
        <w:tc>
          <w:tcPr>
            <w:tcW w:w="2695" w:type="dxa"/>
            <w:vAlign w:val="center"/>
          </w:tcPr>
          <w:p w14:paraId="50616249"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Cardiovascular</w:t>
            </w:r>
          </w:p>
        </w:tc>
        <w:tc>
          <w:tcPr>
            <w:tcW w:w="940" w:type="dxa"/>
            <w:vAlign w:val="center"/>
          </w:tcPr>
          <w:p w14:paraId="43047571" w14:textId="77777777" w:rsidR="00F208D9" w:rsidRPr="006018AC" w:rsidRDefault="00F208D9" w:rsidP="00F208D9">
            <w:pPr>
              <w:spacing w:line="240" w:lineRule="auto"/>
              <w:rPr>
                <w:rFonts w:cs="Times New Roman"/>
                <w:bCs/>
                <w:sz w:val="22"/>
              </w:rPr>
            </w:pPr>
            <w:r w:rsidRPr="006018AC">
              <w:rPr>
                <w:rFonts w:cs="Times New Roman"/>
                <w:bCs/>
                <w:sz w:val="22"/>
              </w:rPr>
              <w:t>101</w:t>
            </w:r>
          </w:p>
        </w:tc>
        <w:tc>
          <w:tcPr>
            <w:tcW w:w="1220" w:type="dxa"/>
            <w:vAlign w:val="center"/>
          </w:tcPr>
          <w:p w14:paraId="1D1A519C"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46D68ACE" w14:textId="77777777" w:rsidR="00F208D9" w:rsidRDefault="00F208D9" w:rsidP="00F208D9">
            <w:pPr>
              <w:spacing w:line="240" w:lineRule="auto"/>
              <w:jc w:val="center"/>
              <w:rPr>
                <w:rFonts w:cs="Times New Roman"/>
                <w:bCs/>
                <w:sz w:val="22"/>
              </w:rPr>
            </w:pPr>
            <w:r w:rsidRPr="00F208D9">
              <w:rPr>
                <w:rFonts w:cs="Times New Roman"/>
                <w:bCs/>
                <w:sz w:val="22"/>
              </w:rPr>
              <w:t xml:space="preserve">0.25 </w:t>
            </w:r>
          </w:p>
          <w:p w14:paraId="0B767FA2" w14:textId="2F97ED1C"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0.09, 0.71)</w:t>
            </w:r>
          </w:p>
        </w:tc>
        <w:tc>
          <w:tcPr>
            <w:tcW w:w="1408" w:type="dxa"/>
            <w:vAlign w:val="bottom"/>
          </w:tcPr>
          <w:p w14:paraId="503DB8CF" w14:textId="77777777" w:rsidR="00F208D9" w:rsidRDefault="00F208D9" w:rsidP="00F208D9">
            <w:pPr>
              <w:spacing w:line="240" w:lineRule="auto"/>
              <w:jc w:val="center"/>
              <w:rPr>
                <w:rFonts w:cs="Times New Roman"/>
                <w:bCs/>
                <w:sz w:val="22"/>
              </w:rPr>
            </w:pPr>
            <w:r w:rsidRPr="00F208D9">
              <w:rPr>
                <w:rFonts w:cs="Times New Roman"/>
                <w:bCs/>
                <w:sz w:val="22"/>
              </w:rPr>
              <w:t xml:space="preserve">1.51 </w:t>
            </w:r>
          </w:p>
          <w:p w14:paraId="2FBC04D9" w14:textId="6AE7BAEF"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0.74, 3.08)</w:t>
            </w:r>
          </w:p>
        </w:tc>
        <w:tc>
          <w:tcPr>
            <w:tcW w:w="1402" w:type="dxa"/>
            <w:vAlign w:val="bottom"/>
          </w:tcPr>
          <w:p w14:paraId="00A92832" w14:textId="77777777" w:rsidR="00F208D9" w:rsidRDefault="00F208D9" w:rsidP="00F208D9">
            <w:pPr>
              <w:spacing w:line="240" w:lineRule="auto"/>
              <w:jc w:val="center"/>
              <w:rPr>
                <w:rFonts w:cs="Times New Roman"/>
                <w:bCs/>
                <w:sz w:val="22"/>
              </w:rPr>
            </w:pPr>
            <w:r w:rsidRPr="00F208D9">
              <w:rPr>
                <w:rFonts w:cs="Times New Roman"/>
                <w:bCs/>
                <w:sz w:val="22"/>
              </w:rPr>
              <w:t xml:space="preserve">0.58 </w:t>
            </w:r>
          </w:p>
          <w:p w14:paraId="783ACF6B" w14:textId="7477A914"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0.21, 1.65)</w:t>
            </w:r>
          </w:p>
        </w:tc>
        <w:tc>
          <w:tcPr>
            <w:tcW w:w="1412" w:type="dxa"/>
            <w:vAlign w:val="bottom"/>
          </w:tcPr>
          <w:p w14:paraId="2E76046B" w14:textId="77777777" w:rsidR="00F208D9" w:rsidRDefault="00F208D9" w:rsidP="00F208D9">
            <w:pPr>
              <w:spacing w:line="240" w:lineRule="auto"/>
              <w:jc w:val="center"/>
              <w:rPr>
                <w:rFonts w:cs="Times New Roman"/>
                <w:bCs/>
                <w:sz w:val="22"/>
              </w:rPr>
            </w:pPr>
            <w:r w:rsidRPr="00F208D9">
              <w:rPr>
                <w:rFonts w:cs="Times New Roman"/>
                <w:bCs/>
                <w:sz w:val="22"/>
              </w:rPr>
              <w:t xml:space="preserve">1.52 </w:t>
            </w:r>
          </w:p>
          <w:p w14:paraId="03901212" w14:textId="00944AF3"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0.48, 4.84)</w:t>
            </w:r>
          </w:p>
        </w:tc>
        <w:tc>
          <w:tcPr>
            <w:tcW w:w="1402" w:type="dxa"/>
            <w:vAlign w:val="bottom"/>
          </w:tcPr>
          <w:p w14:paraId="6CEC0EF0" w14:textId="77777777" w:rsidR="00F208D9" w:rsidRPr="00080ADB" w:rsidRDefault="00F208D9" w:rsidP="00F208D9">
            <w:pPr>
              <w:spacing w:line="240" w:lineRule="auto"/>
              <w:jc w:val="center"/>
              <w:rPr>
                <w:rFonts w:cs="Times New Roman"/>
                <w:b/>
                <w:sz w:val="22"/>
              </w:rPr>
            </w:pPr>
            <w:r w:rsidRPr="00080ADB">
              <w:rPr>
                <w:rFonts w:cs="Times New Roman"/>
                <w:b/>
                <w:sz w:val="22"/>
              </w:rPr>
              <w:t xml:space="preserve">4.67 </w:t>
            </w:r>
          </w:p>
          <w:p w14:paraId="4FDE55DE" w14:textId="3705F8C9" w:rsidR="00F208D9" w:rsidRPr="00246DDA" w:rsidRDefault="00F208D9" w:rsidP="00F208D9">
            <w:pPr>
              <w:spacing w:line="240" w:lineRule="auto"/>
              <w:jc w:val="center"/>
              <w:rPr>
                <w:rFonts w:cs="Times New Roman"/>
                <w:bCs/>
                <w:sz w:val="22"/>
              </w:rPr>
            </w:pPr>
            <w:r w:rsidRPr="00080ADB">
              <w:rPr>
                <w:rFonts w:cs="Times New Roman"/>
                <w:b/>
                <w:sz w:val="22"/>
              </w:rPr>
              <w:t>(2.13, 10.27)</w:t>
            </w:r>
          </w:p>
        </w:tc>
        <w:tc>
          <w:tcPr>
            <w:tcW w:w="1406" w:type="dxa"/>
            <w:vAlign w:val="bottom"/>
          </w:tcPr>
          <w:p w14:paraId="7D702474" w14:textId="77777777" w:rsidR="00F208D9" w:rsidRDefault="00F208D9" w:rsidP="00F208D9">
            <w:pPr>
              <w:spacing w:line="240" w:lineRule="auto"/>
              <w:jc w:val="center"/>
              <w:rPr>
                <w:rFonts w:cs="Times New Roman"/>
                <w:bCs/>
                <w:sz w:val="22"/>
              </w:rPr>
            </w:pPr>
            <w:r w:rsidRPr="00F208D9">
              <w:rPr>
                <w:rFonts w:cs="Times New Roman"/>
                <w:bCs/>
                <w:sz w:val="22"/>
              </w:rPr>
              <w:t xml:space="preserve">1.36 </w:t>
            </w:r>
          </w:p>
          <w:p w14:paraId="1B58110C" w14:textId="523376F1"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0.47, 3.96)</w:t>
            </w:r>
          </w:p>
        </w:tc>
      </w:tr>
      <w:tr w:rsidR="00F208D9" w:rsidRPr="00803774" w14:paraId="11CFA044" w14:textId="77777777" w:rsidTr="00542B73">
        <w:trPr>
          <w:trHeight w:val="18"/>
        </w:trPr>
        <w:tc>
          <w:tcPr>
            <w:tcW w:w="2695" w:type="dxa"/>
            <w:vAlign w:val="center"/>
          </w:tcPr>
          <w:p w14:paraId="432E11B5"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Cancer</w:t>
            </w:r>
          </w:p>
        </w:tc>
        <w:tc>
          <w:tcPr>
            <w:tcW w:w="940" w:type="dxa"/>
            <w:vAlign w:val="center"/>
          </w:tcPr>
          <w:p w14:paraId="596A174E" w14:textId="77777777" w:rsidR="00F208D9" w:rsidRPr="006018AC" w:rsidRDefault="00F208D9" w:rsidP="00F208D9">
            <w:pPr>
              <w:spacing w:line="240" w:lineRule="auto"/>
              <w:rPr>
                <w:rFonts w:cs="Times New Roman"/>
                <w:bCs/>
                <w:sz w:val="22"/>
              </w:rPr>
            </w:pPr>
            <w:r w:rsidRPr="006018AC">
              <w:rPr>
                <w:rFonts w:cs="Times New Roman"/>
                <w:bCs/>
                <w:sz w:val="22"/>
              </w:rPr>
              <w:t>95</w:t>
            </w:r>
          </w:p>
        </w:tc>
        <w:tc>
          <w:tcPr>
            <w:tcW w:w="1220" w:type="dxa"/>
            <w:vAlign w:val="center"/>
          </w:tcPr>
          <w:p w14:paraId="560D0146"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54799EF6" w14:textId="77777777" w:rsidR="00F208D9" w:rsidRDefault="00F208D9" w:rsidP="00F208D9">
            <w:pPr>
              <w:spacing w:line="240" w:lineRule="auto"/>
              <w:jc w:val="center"/>
              <w:rPr>
                <w:rFonts w:cs="Times New Roman"/>
                <w:bCs/>
                <w:sz w:val="22"/>
              </w:rPr>
            </w:pPr>
            <w:r w:rsidRPr="00F208D9">
              <w:rPr>
                <w:rFonts w:cs="Times New Roman"/>
                <w:bCs/>
                <w:sz w:val="22"/>
              </w:rPr>
              <w:t xml:space="preserve">0.32 </w:t>
            </w:r>
          </w:p>
          <w:p w14:paraId="51DED334" w14:textId="58D436D5"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0.13, 0.76)</w:t>
            </w:r>
          </w:p>
        </w:tc>
        <w:tc>
          <w:tcPr>
            <w:tcW w:w="1408" w:type="dxa"/>
            <w:vAlign w:val="bottom"/>
          </w:tcPr>
          <w:p w14:paraId="538C1318" w14:textId="77777777" w:rsidR="00F208D9" w:rsidRDefault="00F208D9" w:rsidP="00F208D9">
            <w:pPr>
              <w:spacing w:line="240" w:lineRule="auto"/>
              <w:jc w:val="center"/>
              <w:rPr>
                <w:rFonts w:cs="Times New Roman"/>
                <w:bCs/>
                <w:sz w:val="22"/>
              </w:rPr>
            </w:pPr>
            <w:r w:rsidRPr="00F208D9">
              <w:rPr>
                <w:rFonts w:cs="Times New Roman"/>
                <w:bCs/>
                <w:sz w:val="22"/>
              </w:rPr>
              <w:t xml:space="preserve">0.38 </w:t>
            </w:r>
          </w:p>
          <w:p w14:paraId="3ACBFECF" w14:textId="3FC55AFB"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0.12, 1.24)</w:t>
            </w:r>
          </w:p>
        </w:tc>
        <w:tc>
          <w:tcPr>
            <w:tcW w:w="1402" w:type="dxa"/>
            <w:vAlign w:val="bottom"/>
          </w:tcPr>
          <w:p w14:paraId="66D14D12" w14:textId="77777777" w:rsidR="00F208D9" w:rsidRDefault="00F208D9" w:rsidP="00F208D9">
            <w:pPr>
              <w:spacing w:line="240" w:lineRule="auto"/>
              <w:jc w:val="center"/>
              <w:rPr>
                <w:rFonts w:cs="Times New Roman"/>
                <w:bCs/>
                <w:sz w:val="22"/>
              </w:rPr>
            </w:pPr>
            <w:r w:rsidRPr="00F208D9">
              <w:rPr>
                <w:rFonts w:cs="Times New Roman"/>
                <w:bCs/>
                <w:sz w:val="22"/>
              </w:rPr>
              <w:t xml:space="preserve">1.1 </w:t>
            </w:r>
          </w:p>
          <w:p w14:paraId="4516334E" w14:textId="0686A740"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0.53, 2.28)</w:t>
            </w:r>
          </w:p>
        </w:tc>
        <w:tc>
          <w:tcPr>
            <w:tcW w:w="1412" w:type="dxa"/>
            <w:vAlign w:val="bottom"/>
          </w:tcPr>
          <w:p w14:paraId="629DD99D" w14:textId="77777777" w:rsidR="00F208D9" w:rsidRDefault="00F208D9" w:rsidP="00F208D9">
            <w:pPr>
              <w:spacing w:line="240" w:lineRule="auto"/>
              <w:jc w:val="center"/>
              <w:rPr>
                <w:rFonts w:cs="Times New Roman"/>
                <w:bCs/>
                <w:sz w:val="22"/>
              </w:rPr>
            </w:pPr>
            <w:r w:rsidRPr="00F208D9">
              <w:rPr>
                <w:rFonts w:cs="Times New Roman"/>
                <w:bCs/>
                <w:sz w:val="22"/>
              </w:rPr>
              <w:t xml:space="preserve">0.53 </w:t>
            </w:r>
          </w:p>
          <w:p w14:paraId="43D71C51" w14:textId="5CB23A38"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0.2, 1.37)</w:t>
            </w:r>
          </w:p>
        </w:tc>
        <w:tc>
          <w:tcPr>
            <w:tcW w:w="1402" w:type="dxa"/>
            <w:vAlign w:val="bottom"/>
          </w:tcPr>
          <w:p w14:paraId="3D9B3768" w14:textId="77777777" w:rsidR="00F208D9" w:rsidRDefault="00F208D9" w:rsidP="00F208D9">
            <w:pPr>
              <w:spacing w:line="240" w:lineRule="auto"/>
              <w:jc w:val="center"/>
              <w:rPr>
                <w:rFonts w:cs="Times New Roman"/>
                <w:bCs/>
                <w:sz w:val="22"/>
              </w:rPr>
            </w:pPr>
            <w:r w:rsidRPr="00F208D9">
              <w:rPr>
                <w:rFonts w:cs="Times New Roman"/>
                <w:bCs/>
                <w:sz w:val="22"/>
              </w:rPr>
              <w:t xml:space="preserve">0.52 </w:t>
            </w:r>
          </w:p>
          <w:p w14:paraId="2032E869" w14:textId="06A974BD"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0.15, 1.74)</w:t>
            </w:r>
          </w:p>
        </w:tc>
        <w:tc>
          <w:tcPr>
            <w:tcW w:w="1406" w:type="dxa"/>
            <w:vAlign w:val="bottom"/>
          </w:tcPr>
          <w:p w14:paraId="73537DF3" w14:textId="77777777" w:rsidR="00F208D9" w:rsidRDefault="00F208D9" w:rsidP="00F208D9">
            <w:pPr>
              <w:spacing w:line="240" w:lineRule="auto"/>
              <w:jc w:val="center"/>
              <w:rPr>
                <w:rFonts w:cs="Times New Roman"/>
                <w:bCs/>
                <w:sz w:val="22"/>
              </w:rPr>
            </w:pPr>
            <w:r w:rsidRPr="00F208D9">
              <w:rPr>
                <w:rFonts w:cs="Times New Roman"/>
                <w:bCs/>
                <w:sz w:val="22"/>
              </w:rPr>
              <w:t xml:space="preserve">1.36 </w:t>
            </w:r>
          </w:p>
          <w:p w14:paraId="2712A84F" w14:textId="6513D414" w:rsidR="00F208D9" w:rsidRPr="00246DDA"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0.64, 2.9)</w:t>
            </w:r>
          </w:p>
        </w:tc>
      </w:tr>
      <w:tr w:rsidR="00F208D9" w:rsidRPr="00803774" w14:paraId="7846E1E6" w14:textId="77777777" w:rsidTr="00542B73">
        <w:trPr>
          <w:trHeight w:val="18"/>
        </w:trPr>
        <w:tc>
          <w:tcPr>
            <w:tcW w:w="2695" w:type="dxa"/>
            <w:vAlign w:val="center"/>
          </w:tcPr>
          <w:p w14:paraId="654401B4" w14:textId="77777777" w:rsidR="00F208D9" w:rsidRPr="006018AC" w:rsidRDefault="00F208D9" w:rsidP="00F208D9">
            <w:pPr>
              <w:spacing w:line="240" w:lineRule="auto"/>
              <w:ind w:firstLine="423"/>
              <w:rPr>
                <w:rFonts w:cs="Times New Roman"/>
                <w:bCs/>
                <w:sz w:val="22"/>
              </w:rPr>
            </w:pPr>
            <w:r w:rsidRPr="006018AC">
              <w:rPr>
                <w:rFonts w:cs="Times New Roman"/>
                <w:bCs/>
                <w:i/>
                <w:iCs/>
                <w:sz w:val="22"/>
              </w:rPr>
              <w:t>Other</w:t>
            </w:r>
          </w:p>
        </w:tc>
        <w:tc>
          <w:tcPr>
            <w:tcW w:w="940" w:type="dxa"/>
            <w:vAlign w:val="center"/>
          </w:tcPr>
          <w:p w14:paraId="7D024EA6" w14:textId="77777777" w:rsidR="00F208D9" w:rsidRPr="006018AC" w:rsidRDefault="00F208D9" w:rsidP="00F208D9">
            <w:pPr>
              <w:spacing w:line="240" w:lineRule="auto"/>
              <w:rPr>
                <w:rFonts w:cs="Times New Roman"/>
                <w:bCs/>
                <w:sz w:val="22"/>
              </w:rPr>
            </w:pPr>
            <w:r w:rsidRPr="006018AC">
              <w:rPr>
                <w:rFonts w:cs="Times New Roman"/>
                <w:bCs/>
                <w:sz w:val="22"/>
              </w:rPr>
              <w:t>226</w:t>
            </w:r>
          </w:p>
        </w:tc>
        <w:tc>
          <w:tcPr>
            <w:tcW w:w="1220" w:type="dxa"/>
            <w:vAlign w:val="center"/>
          </w:tcPr>
          <w:p w14:paraId="5C902499" w14:textId="77777777" w:rsidR="00F208D9" w:rsidRPr="006018AC" w:rsidRDefault="00F208D9" w:rsidP="00F208D9">
            <w:pPr>
              <w:spacing w:line="240" w:lineRule="auto"/>
              <w:jc w:val="center"/>
              <w:rPr>
                <w:rFonts w:cs="Times New Roman"/>
                <w:bCs/>
                <w:sz w:val="22"/>
              </w:rPr>
            </w:pPr>
            <w:r w:rsidRPr="006018AC">
              <w:rPr>
                <w:rFonts w:cs="Times New Roman"/>
                <w:bCs/>
                <w:sz w:val="22"/>
              </w:rPr>
              <w:t>Ref</w:t>
            </w:r>
          </w:p>
        </w:tc>
        <w:tc>
          <w:tcPr>
            <w:tcW w:w="1586" w:type="dxa"/>
            <w:vAlign w:val="bottom"/>
          </w:tcPr>
          <w:p w14:paraId="77829671" w14:textId="77777777" w:rsidR="00F208D9" w:rsidRDefault="00F208D9" w:rsidP="00F208D9">
            <w:pPr>
              <w:spacing w:line="240" w:lineRule="auto"/>
              <w:jc w:val="center"/>
              <w:rPr>
                <w:rFonts w:cs="Times New Roman"/>
                <w:bCs/>
                <w:sz w:val="22"/>
              </w:rPr>
            </w:pPr>
            <w:r w:rsidRPr="00F208D9">
              <w:rPr>
                <w:rFonts w:cs="Times New Roman"/>
                <w:bCs/>
                <w:sz w:val="22"/>
              </w:rPr>
              <w:t xml:space="preserve">0.21 </w:t>
            </w:r>
          </w:p>
          <w:p w14:paraId="3C8E7714" w14:textId="67D26083"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0.11, 0.39)</w:t>
            </w:r>
          </w:p>
        </w:tc>
        <w:tc>
          <w:tcPr>
            <w:tcW w:w="1408" w:type="dxa"/>
            <w:vAlign w:val="bottom"/>
          </w:tcPr>
          <w:p w14:paraId="4274E05E" w14:textId="77777777" w:rsidR="00F208D9" w:rsidRDefault="00F208D9" w:rsidP="00F208D9">
            <w:pPr>
              <w:spacing w:line="240" w:lineRule="auto"/>
              <w:jc w:val="center"/>
              <w:rPr>
                <w:rFonts w:cs="Times New Roman"/>
                <w:bCs/>
                <w:sz w:val="22"/>
              </w:rPr>
            </w:pPr>
            <w:r w:rsidRPr="00F208D9">
              <w:rPr>
                <w:rFonts w:cs="Times New Roman"/>
                <w:bCs/>
                <w:sz w:val="22"/>
              </w:rPr>
              <w:t xml:space="preserve">0.35 </w:t>
            </w:r>
          </w:p>
          <w:p w14:paraId="49160BA4" w14:textId="18D04D4B"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0.16, 0.75)</w:t>
            </w:r>
          </w:p>
        </w:tc>
        <w:tc>
          <w:tcPr>
            <w:tcW w:w="1402" w:type="dxa"/>
            <w:vAlign w:val="bottom"/>
          </w:tcPr>
          <w:p w14:paraId="394D3F75" w14:textId="77777777" w:rsidR="00F208D9" w:rsidRDefault="00F208D9" w:rsidP="00F208D9">
            <w:pPr>
              <w:spacing w:line="240" w:lineRule="auto"/>
              <w:jc w:val="center"/>
              <w:rPr>
                <w:rFonts w:cs="Times New Roman"/>
                <w:bCs/>
                <w:sz w:val="22"/>
              </w:rPr>
            </w:pPr>
            <w:r w:rsidRPr="00F208D9">
              <w:rPr>
                <w:rFonts w:cs="Times New Roman"/>
                <w:bCs/>
                <w:sz w:val="22"/>
              </w:rPr>
              <w:t xml:space="preserve">0.48 </w:t>
            </w:r>
          </w:p>
          <w:p w14:paraId="635C9606" w14:textId="63882C3D"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0.25, 0.91)</w:t>
            </w:r>
          </w:p>
        </w:tc>
        <w:tc>
          <w:tcPr>
            <w:tcW w:w="1412" w:type="dxa"/>
            <w:vAlign w:val="bottom"/>
          </w:tcPr>
          <w:p w14:paraId="3D886599" w14:textId="77777777" w:rsidR="00F208D9" w:rsidRDefault="00F208D9" w:rsidP="00F208D9">
            <w:pPr>
              <w:spacing w:line="240" w:lineRule="auto"/>
              <w:jc w:val="center"/>
              <w:rPr>
                <w:rFonts w:cs="Times New Roman"/>
                <w:bCs/>
                <w:sz w:val="22"/>
              </w:rPr>
            </w:pPr>
            <w:r w:rsidRPr="00F208D9">
              <w:rPr>
                <w:rFonts w:cs="Times New Roman"/>
                <w:bCs/>
                <w:sz w:val="22"/>
              </w:rPr>
              <w:t xml:space="preserve">0.73 </w:t>
            </w:r>
          </w:p>
          <w:p w14:paraId="4537F23E" w14:textId="34AE628B"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0.36, 1.5)</w:t>
            </w:r>
          </w:p>
        </w:tc>
        <w:tc>
          <w:tcPr>
            <w:tcW w:w="1402" w:type="dxa"/>
            <w:vAlign w:val="bottom"/>
          </w:tcPr>
          <w:p w14:paraId="2DFC0D99" w14:textId="629EF7C9" w:rsidR="00F208D9" w:rsidRDefault="00F208D9" w:rsidP="00F208D9">
            <w:pPr>
              <w:spacing w:line="240" w:lineRule="auto"/>
              <w:jc w:val="center"/>
              <w:rPr>
                <w:rFonts w:cs="Times New Roman"/>
                <w:bCs/>
                <w:sz w:val="22"/>
              </w:rPr>
            </w:pPr>
            <w:r w:rsidRPr="00F208D9">
              <w:rPr>
                <w:rFonts w:cs="Times New Roman"/>
                <w:bCs/>
                <w:sz w:val="22"/>
              </w:rPr>
              <w:t>0.8</w:t>
            </w:r>
            <w:r w:rsidR="00710A61">
              <w:rPr>
                <w:rFonts w:cs="Times New Roman"/>
                <w:bCs/>
                <w:sz w:val="22"/>
              </w:rPr>
              <w:t>0</w:t>
            </w:r>
            <w:r w:rsidRPr="00F208D9">
              <w:rPr>
                <w:rFonts w:cs="Times New Roman"/>
                <w:bCs/>
                <w:sz w:val="22"/>
              </w:rPr>
              <w:t xml:space="preserve"> </w:t>
            </w:r>
          </w:p>
          <w:p w14:paraId="706553D5" w14:textId="39A27A81"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0.36, 1.77)</w:t>
            </w:r>
          </w:p>
        </w:tc>
        <w:tc>
          <w:tcPr>
            <w:tcW w:w="1406" w:type="dxa"/>
            <w:vAlign w:val="bottom"/>
          </w:tcPr>
          <w:p w14:paraId="7414704E" w14:textId="77777777" w:rsidR="00F208D9" w:rsidRDefault="00F208D9" w:rsidP="00F208D9">
            <w:pPr>
              <w:spacing w:line="240" w:lineRule="auto"/>
              <w:jc w:val="center"/>
              <w:rPr>
                <w:rFonts w:cs="Times New Roman"/>
                <w:bCs/>
                <w:sz w:val="22"/>
              </w:rPr>
            </w:pPr>
            <w:r w:rsidRPr="00F208D9">
              <w:rPr>
                <w:rFonts w:cs="Times New Roman"/>
                <w:bCs/>
                <w:sz w:val="22"/>
              </w:rPr>
              <w:t xml:space="preserve">0.86 </w:t>
            </w:r>
          </w:p>
          <w:p w14:paraId="200EF12C" w14:textId="4F255DB1" w:rsidR="00F208D9" w:rsidRPr="006018AC" w:rsidRDefault="00F208D9" w:rsidP="00F208D9">
            <w:pPr>
              <w:spacing w:line="240" w:lineRule="auto"/>
              <w:jc w:val="center"/>
              <w:rPr>
                <w:rFonts w:cs="Times New Roman"/>
                <w:bCs/>
                <w:sz w:val="22"/>
              </w:rPr>
            </w:pPr>
            <w:r>
              <w:rPr>
                <w:rFonts w:cs="Times New Roman"/>
                <w:bCs/>
                <w:sz w:val="22"/>
              </w:rPr>
              <w:t>(</w:t>
            </w:r>
            <w:r w:rsidRPr="00F208D9">
              <w:rPr>
                <w:rFonts w:cs="Times New Roman"/>
                <w:bCs/>
                <w:sz w:val="22"/>
              </w:rPr>
              <w:t>0.44, 1.68)</w:t>
            </w:r>
          </w:p>
        </w:tc>
      </w:tr>
    </w:tbl>
    <w:p w14:paraId="3E906562" w14:textId="551B8011" w:rsidR="00935003" w:rsidRDefault="00FE685A" w:rsidP="009A3A4F">
      <w:pPr>
        <w:spacing w:line="259" w:lineRule="auto"/>
        <w:rPr>
          <w:b/>
          <w:bCs/>
        </w:rPr>
        <w:sectPr w:rsidR="00935003" w:rsidSect="00E86757">
          <w:pgSz w:w="15840" w:h="12240" w:orient="landscape"/>
          <w:pgMar w:top="1440" w:right="1440" w:bottom="1440" w:left="1440" w:header="720" w:footer="720" w:gutter="0"/>
          <w:cols w:space="720"/>
          <w:docGrid w:linePitch="360"/>
        </w:sectPr>
      </w:pPr>
      <w:r w:rsidRPr="006018AC">
        <w:rPr>
          <w:bCs/>
          <w:sz w:val="22"/>
          <w:szCs w:val="20"/>
        </w:rPr>
        <w:lastRenderedPageBreak/>
        <w:t>Analysis was based on 2,440 individuals with median follow-up of 97 months (IQR: 49-145). MARD = Mild Age-Related Diabetes, MOD = Mild Obesity-Related Diabetes, SIDD = Severe Insulin-Deficient Diabetes, SIRD = Severe Insulin-Resistant Diabetes. All associations are hazard ratios, adjusting for age-, sex-, smoking</w:t>
      </w:r>
      <w:r>
        <w:rPr>
          <w:bCs/>
          <w:sz w:val="22"/>
          <w:szCs w:val="20"/>
        </w:rPr>
        <w:t xml:space="preserve"> (current or former)</w:t>
      </w:r>
      <w:r w:rsidR="00C40B94">
        <w:rPr>
          <w:bCs/>
          <w:sz w:val="22"/>
          <w:szCs w:val="20"/>
        </w:rPr>
        <w:t xml:space="preserve">, and </w:t>
      </w:r>
      <w:r w:rsidR="00E807F7">
        <w:rPr>
          <w:bCs/>
          <w:sz w:val="22"/>
          <w:szCs w:val="20"/>
        </w:rPr>
        <w:t xml:space="preserve">decade </w:t>
      </w:r>
      <w:r w:rsidR="00C40B94">
        <w:rPr>
          <w:bCs/>
          <w:sz w:val="22"/>
          <w:szCs w:val="20"/>
        </w:rPr>
        <w:t>period effects</w:t>
      </w:r>
      <w:r w:rsidRPr="006018AC">
        <w:rPr>
          <w:bCs/>
          <w:sz w:val="22"/>
          <w:szCs w:val="20"/>
        </w:rPr>
        <w:t xml:space="preserve">. </w:t>
      </w:r>
      <w:r w:rsidR="008D0316" w:rsidRPr="001A0E05">
        <w:rPr>
          <w:bCs/>
          <w:sz w:val="22"/>
          <w:szCs w:val="20"/>
        </w:rPr>
        <w:t xml:space="preserve">All estimates are </w:t>
      </w:r>
      <w:commentRangeStart w:id="10"/>
      <w:r w:rsidR="008D0316" w:rsidRPr="001A0E05">
        <w:rPr>
          <w:bCs/>
          <w:sz w:val="22"/>
          <w:szCs w:val="20"/>
        </w:rPr>
        <w:t>mean</w:t>
      </w:r>
      <w:commentRangeEnd w:id="10"/>
      <w:r w:rsidR="008D0316">
        <w:rPr>
          <w:rStyle w:val="CommentReference"/>
        </w:rPr>
        <w:commentReference w:id="10"/>
      </w:r>
      <w:r w:rsidR="008D0316" w:rsidRPr="001A0E05">
        <w:rPr>
          <w:bCs/>
          <w:sz w:val="22"/>
          <w:szCs w:val="20"/>
        </w:rPr>
        <w:t xml:space="preserve"> (95% CI</w:t>
      </w:r>
      <w:r w:rsidR="008D0316">
        <w:rPr>
          <w:rFonts w:hint="eastAsia"/>
          <w:bCs/>
          <w:sz w:val="22"/>
          <w:szCs w:val="20"/>
          <w:lang w:eastAsia="zh-CN"/>
        </w:rPr>
        <w:t>)</w:t>
      </w:r>
      <w:r w:rsidR="008D0316" w:rsidRPr="001A0E05">
        <w:rPr>
          <w:bCs/>
          <w:sz w:val="22"/>
          <w:szCs w:val="20"/>
        </w:rPr>
        <w:t>.</w:t>
      </w:r>
    </w:p>
    <w:p w14:paraId="448E4202" w14:textId="54A8A466" w:rsidR="00935003" w:rsidRPr="009A1264" w:rsidRDefault="00935003" w:rsidP="00935003">
      <w:pPr>
        <w:spacing w:line="259" w:lineRule="auto"/>
        <w:rPr>
          <w:b/>
        </w:rPr>
      </w:pPr>
      <w:r>
        <w:rPr>
          <w:b/>
        </w:rPr>
        <w:lastRenderedPageBreak/>
        <w:t xml:space="preserve">Supplementary Table </w:t>
      </w:r>
      <w:r w:rsidR="00585445">
        <w:rPr>
          <w:b/>
        </w:rPr>
        <w:t>6</w:t>
      </w:r>
      <w:r>
        <w:rPr>
          <w:b/>
        </w:rPr>
        <w:t xml:space="preserve">. Rates of all-cause and cause-specific mortality for subtypes of all type 2 diabetes </w:t>
      </w:r>
    </w:p>
    <w:tbl>
      <w:tblPr>
        <w:tblStyle w:val="TableGrid"/>
        <w:tblW w:w="13471" w:type="dxa"/>
        <w:tblLayout w:type="fixed"/>
        <w:tblLook w:val="04A0" w:firstRow="1" w:lastRow="0" w:firstColumn="1" w:lastColumn="0" w:noHBand="0" w:noVBand="1"/>
      </w:tblPr>
      <w:tblGrid>
        <w:gridCol w:w="2695"/>
        <w:gridCol w:w="940"/>
        <w:gridCol w:w="1220"/>
        <w:gridCol w:w="1586"/>
        <w:gridCol w:w="1294"/>
        <w:gridCol w:w="1350"/>
        <w:gridCol w:w="1578"/>
        <w:gridCol w:w="1402"/>
        <w:gridCol w:w="1406"/>
      </w:tblGrid>
      <w:tr w:rsidR="00935003" w:rsidRPr="00803774" w14:paraId="535DC6C5" w14:textId="77777777" w:rsidTr="004C3E40">
        <w:trPr>
          <w:trHeight w:val="18"/>
        </w:trPr>
        <w:tc>
          <w:tcPr>
            <w:tcW w:w="2695" w:type="dxa"/>
            <w:vAlign w:val="center"/>
          </w:tcPr>
          <w:p w14:paraId="208725AA" w14:textId="77777777" w:rsidR="00935003" w:rsidRPr="006018AC" w:rsidRDefault="00935003" w:rsidP="00542B73">
            <w:pPr>
              <w:spacing w:line="240" w:lineRule="auto"/>
              <w:rPr>
                <w:rFonts w:cs="Times New Roman"/>
                <w:b/>
                <w:sz w:val="22"/>
              </w:rPr>
            </w:pPr>
          </w:p>
        </w:tc>
        <w:tc>
          <w:tcPr>
            <w:tcW w:w="940" w:type="dxa"/>
            <w:vAlign w:val="center"/>
          </w:tcPr>
          <w:p w14:paraId="7BBCA38D" w14:textId="77777777" w:rsidR="00935003" w:rsidRPr="006018AC" w:rsidRDefault="00935003" w:rsidP="00542B73">
            <w:pPr>
              <w:spacing w:line="240" w:lineRule="auto"/>
              <w:rPr>
                <w:rFonts w:cs="Times New Roman"/>
                <w:b/>
                <w:sz w:val="22"/>
              </w:rPr>
            </w:pPr>
          </w:p>
        </w:tc>
        <w:tc>
          <w:tcPr>
            <w:tcW w:w="1220" w:type="dxa"/>
          </w:tcPr>
          <w:p w14:paraId="0EDB4C4A" w14:textId="77777777" w:rsidR="00935003" w:rsidRPr="006018AC" w:rsidRDefault="00935003" w:rsidP="00542B73">
            <w:pPr>
              <w:spacing w:line="240" w:lineRule="auto"/>
              <w:rPr>
                <w:rFonts w:cs="Times New Roman"/>
                <w:b/>
                <w:sz w:val="22"/>
              </w:rPr>
            </w:pPr>
          </w:p>
        </w:tc>
        <w:tc>
          <w:tcPr>
            <w:tcW w:w="4230" w:type="dxa"/>
            <w:gridSpan w:val="3"/>
            <w:vAlign w:val="center"/>
          </w:tcPr>
          <w:p w14:paraId="0E0A744C" w14:textId="77777777" w:rsidR="00935003" w:rsidRPr="006018AC" w:rsidRDefault="00935003" w:rsidP="00542B73">
            <w:pPr>
              <w:spacing w:line="240" w:lineRule="auto"/>
              <w:jc w:val="center"/>
              <w:rPr>
                <w:rFonts w:cs="Times New Roman"/>
                <w:b/>
                <w:sz w:val="22"/>
              </w:rPr>
            </w:pPr>
            <w:r>
              <w:rPr>
                <w:rFonts w:cs="Times New Roman"/>
                <w:b/>
                <w:sz w:val="22"/>
              </w:rPr>
              <w:t>Unadjusted</w:t>
            </w:r>
          </w:p>
        </w:tc>
        <w:tc>
          <w:tcPr>
            <w:tcW w:w="4386" w:type="dxa"/>
            <w:gridSpan w:val="3"/>
            <w:vAlign w:val="center"/>
          </w:tcPr>
          <w:p w14:paraId="421C510A" w14:textId="77777777" w:rsidR="00935003" w:rsidRPr="006018AC" w:rsidRDefault="00935003" w:rsidP="00542B73">
            <w:pPr>
              <w:spacing w:line="240" w:lineRule="auto"/>
              <w:jc w:val="center"/>
              <w:rPr>
                <w:rFonts w:cs="Times New Roman"/>
                <w:b/>
                <w:sz w:val="22"/>
              </w:rPr>
            </w:pPr>
            <w:r>
              <w:rPr>
                <w:rFonts w:cs="Times New Roman"/>
                <w:b/>
                <w:sz w:val="22"/>
              </w:rPr>
              <w:t>Adjusted</w:t>
            </w:r>
          </w:p>
        </w:tc>
      </w:tr>
      <w:tr w:rsidR="00DA02A8" w:rsidRPr="00803774" w14:paraId="0523F17E" w14:textId="77777777" w:rsidTr="00954A3A">
        <w:trPr>
          <w:trHeight w:val="18"/>
        </w:trPr>
        <w:tc>
          <w:tcPr>
            <w:tcW w:w="2695" w:type="dxa"/>
            <w:vAlign w:val="center"/>
          </w:tcPr>
          <w:p w14:paraId="4F9F611C" w14:textId="77777777" w:rsidR="00DA02A8" w:rsidRPr="006018AC" w:rsidRDefault="00DA02A8" w:rsidP="00DA02A8">
            <w:pPr>
              <w:spacing w:line="240" w:lineRule="auto"/>
              <w:rPr>
                <w:rFonts w:cs="Times New Roman"/>
                <w:b/>
                <w:sz w:val="22"/>
              </w:rPr>
            </w:pPr>
            <w:r w:rsidRPr="006018AC">
              <w:rPr>
                <w:rFonts w:cs="Times New Roman"/>
                <w:b/>
                <w:sz w:val="22"/>
              </w:rPr>
              <w:t>Outcome</w:t>
            </w:r>
          </w:p>
        </w:tc>
        <w:tc>
          <w:tcPr>
            <w:tcW w:w="940" w:type="dxa"/>
            <w:vAlign w:val="center"/>
          </w:tcPr>
          <w:p w14:paraId="305D5E71" w14:textId="77777777" w:rsidR="00DA02A8" w:rsidRPr="006018AC" w:rsidRDefault="00DA02A8" w:rsidP="00DA02A8">
            <w:pPr>
              <w:spacing w:line="240" w:lineRule="auto"/>
              <w:rPr>
                <w:rFonts w:cs="Times New Roman"/>
                <w:b/>
                <w:sz w:val="22"/>
              </w:rPr>
            </w:pPr>
            <w:r w:rsidRPr="006018AC">
              <w:rPr>
                <w:rFonts w:cs="Times New Roman"/>
                <w:b/>
                <w:sz w:val="22"/>
              </w:rPr>
              <w:t>Events</w:t>
            </w:r>
          </w:p>
        </w:tc>
        <w:tc>
          <w:tcPr>
            <w:tcW w:w="1220" w:type="dxa"/>
            <w:vAlign w:val="center"/>
          </w:tcPr>
          <w:p w14:paraId="08FCE4C7" w14:textId="77777777" w:rsidR="00DA02A8" w:rsidRPr="006018AC" w:rsidRDefault="00DA02A8" w:rsidP="00DA02A8">
            <w:pPr>
              <w:spacing w:line="240" w:lineRule="auto"/>
              <w:jc w:val="center"/>
              <w:rPr>
                <w:rFonts w:cs="Times New Roman"/>
                <w:b/>
                <w:sz w:val="22"/>
              </w:rPr>
            </w:pPr>
            <w:r w:rsidRPr="006018AC">
              <w:rPr>
                <w:rFonts w:cs="Times New Roman"/>
                <w:b/>
                <w:sz w:val="22"/>
              </w:rPr>
              <w:t>MARD</w:t>
            </w:r>
          </w:p>
        </w:tc>
        <w:tc>
          <w:tcPr>
            <w:tcW w:w="1586" w:type="dxa"/>
            <w:vAlign w:val="center"/>
          </w:tcPr>
          <w:p w14:paraId="68E163F5" w14:textId="38F227E6" w:rsidR="00DA02A8" w:rsidRPr="006018AC" w:rsidRDefault="00DA02A8" w:rsidP="00DA02A8">
            <w:pPr>
              <w:spacing w:line="240" w:lineRule="auto"/>
              <w:jc w:val="center"/>
              <w:rPr>
                <w:rFonts w:cs="Times New Roman"/>
                <w:b/>
                <w:sz w:val="22"/>
              </w:rPr>
            </w:pPr>
            <w:r>
              <w:rPr>
                <w:rFonts w:cs="Times New Roman"/>
                <w:b/>
                <w:sz w:val="22"/>
              </w:rPr>
              <w:t>Mild Diabetes</w:t>
            </w:r>
          </w:p>
        </w:tc>
        <w:tc>
          <w:tcPr>
            <w:tcW w:w="1294" w:type="dxa"/>
            <w:vAlign w:val="center"/>
          </w:tcPr>
          <w:p w14:paraId="29C49AA7" w14:textId="77777777" w:rsidR="00DA02A8" w:rsidRPr="006018AC" w:rsidRDefault="00DA02A8" w:rsidP="00DA02A8">
            <w:pPr>
              <w:spacing w:line="240" w:lineRule="auto"/>
              <w:jc w:val="center"/>
              <w:rPr>
                <w:rFonts w:cs="Times New Roman"/>
                <w:b/>
                <w:sz w:val="22"/>
              </w:rPr>
            </w:pPr>
            <w:r w:rsidRPr="006018AC">
              <w:rPr>
                <w:rFonts w:cs="Times New Roman"/>
                <w:b/>
                <w:sz w:val="22"/>
              </w:rPr>
              <w:t>SIDD</w:t>
            </w:r>
          </w:p>
        </w:tc>
        <w:tc>
          <w:tcPr>
            <w:tcW w:w="1350" w:type="dxa"/>
            <w:vAlign w:val="center"/>
          </w:tcPr>
          <w:p w14:paraId="766DBAAD" w14:textId="77777777" w:rsidR="00DA02A8" w:rsidRPr="006018AC" w:rsidRDefault="00DA02A8" w:rsidP="00DA02A8">
            <w:pPr>
              <w:spacing w:line="240" w:lineRule="auto"/>
              <w:jc w:val="center"/>
              <w:rPr>
                <w:rFonts w:cs="Times New Roman"/>
                <w:b/>
                <w:sz w:val="22"/>
              </w:rPr>
            </w:pPr>
            <w:r w:rsidRPr="006018AC">
              <w:rPr>
                <w:rFonts w:cs="Times New Roman"/>
                <w:b/>
                <w:sz w:val="22"/>
              </w:rPr>
              <w:t>SIRD</w:t>
            </w:r>
          </w:p>
        </w:tc>
        <w:tc>
          <w:tcPr>
            <w:tcW w:w="1578" w:type="dxa"/>
            <w:vAlign w:val="center"/>
          </w:tcPr>
          <w:p w14:paraId="6A9F8006" w14:textId="425A9CDC" w:rsidR="00DA02A8" w:rsidRPr="006018AC" w:rsidRDefault="00DA02A8" w:rsidP="00DA02A8">
            <w:pPr>
              <w:spacing w:line="240" w:lineRule="auto"/>
              <w:jc w:val="center"/>
              <w:rPr>
                <w:rFonts w:cs="Times New Roman"/>
                <w:b/>
                <w:sz w:val="22"/>
              </w:rPr>
            </w:pPr>
            <w:r>
              <w:rPr>
                <w:rFonts w:cs="Times New Roman"/>
                <w:b/>
                <w:sz w:val="22"/>
              </w:rPr>
              <w:t>Mild Diabetes</w:t>
            </w:r>
          </w:p>
        </w:tc>
        <w:tc>
          <w:tcPr>
            <w:tcW w:w="1402" w:type="dxa"/>
            <w:vAlign w:val="center"/>
          </w:tcPr>
          <w:p w14:paraId="03FF45B8" w14:textId="77777777" w:rsidR="00DA02A8" w:rsidRPr="006018AC" w:rsidRDefault="00DA02A8" w:rsidP="00DA02A8">
            <w:pPr>
              <w:spacing w:line="240" w:lineRule="auto"/>
              <w:jc w:val="center"/>
              <w:rPr>
                <w:rFonts w:cs="Times New Roman"/>
                <w:b/>
                <w:sz w:val="22"/>
              </w:rPr>
            </w:pPr>
            <w:r w:rsidRPr="006018AC">
              <w:rPr>
                <w:rFonts w:cs="Times New Roman"/>
                <w:b/>
                <w:sz w:val="22"/>
              </w:rPr>
              <w:t>SIDD</w:t>
            </w:r>
          </w:p>
        </w:tc>
        <w:tc>
          <w:tcPr>
            <w:tcW w:w="1406" w:type="dxa"/>
            <w:vAlign w:val="center"/>
          </w:tcPr>
          <w:p w14:paraId="732247A8" w14:textId="77777777" w:rsidR="00DA02A8" w:rsidRPr="006018AC" w:rsidRDefault="00DA02A8" w:rsidP="00DA02A8">
            <w:pPr>
              <w:spacing w:line="240" w:lineRule="auto"/>
              <w:jc w:val="center"/>
              <w:rPr>
                <w:rFonts w:cs="Times New Roman"/>
                <w:b/>
                <w:sz w:val="22"/>
              </w:rPr>
            </w:pPr>
            <w:r w:rsidRPr="006018AC">
              <w:rPr>
                <w:rFonts w:cs="Times New Roman"/>
                <w:b/>
                <w:sz w:val="22"/>
              </w:rPr>
              <w:t>SIRD</w:t>
            </w:r>
          </w:p>
        </w:tc>
      </w:tr>
      <w:tr w:rsidR="00DA02A8" w:rsidRPr="00707477" w14:paraId="4073915E" w14:textId="77777777" w:rsidTr="00954A3A">
        <w:trPr>
          <w:trHeight w:val="18"/>
        </w:trPr>
        <w:tc>
          <w:tcPr>
            <w:tcW w:w="2695" w:type="dxa"/>
            <w:vAlign w:val="center"/>
          </w:tcPr>
          <w:p w14:paraId="4EF4332F" w14:textId="77777777" w:rsidR="00DA02A8" w:rsidRPr="006018AC" w:rsidRDefault="00DA02A8" w:rsidP="00DA02A8">
            <w:pPr>
              <w:spacing w:line="240" w:lineRule="auto"/>
              <w:rPr>
                <w:rFonts w:cs="Times New Roman"/>
                <w:b/>
                <w:sz w:val="22"/>
              </w:rPr>
            </w:pPr>
            <w:r w:rsidRPr="006018AC">
              <w:rPr>
                <w:rFonts w:cs="Times New Roman"/>
                <w:b/>
                <w:sz w:val="22"/>
              </w:rPr>
              <w:t xml:space="preserve">Overall </w:t>
            </w:r>
          </w:p>
        </w:tc>
        <w:tc>
          <w:tcPr>
            <w:tcW w:w="940" w:type="dxa"/>
            <w:vAlign w:val="center"/>
          </w:tcPr>
          <w:p w14:paraId="095C65B3" w14:textId="77777777" w:rsidR="00DA02A8" w:rsidRPr="006018AC" w:rsidRDefault="00DA02A8" w:rsidP="00DA02A8">
            <w:pPr>
              <w:spacing w:line="240" w:lineRule="auto"/>
              <w:rPr>
                <w:rFonts w:cs="Times New Roman"/>
                <w:bCs/>
                <w:sz w:val="22"/>
              </w:rPr>
            </w:pPr>
          </w:p>
        </w:tc>
        <w:tc>
          <w:tcPr>
            <w:tcW w:w="1220" w:type="dxa"/>
          </w:tcPr>
          <w:p w14:paraId="38B62C6A" w14:textId="77777777" w:rsidR="00DA02A8" w:rsidRPr="006018AC" w:rsidRDefault="00DA02A8" w:rsidP="00DA02A8">
            <w:pPr>
              <w:spacing w:line="240" w:lineRule="auto"/>
              <w:rPr>
                <w:rFonts w:cs="Times New Roman"/>
                <w:bCs/>
                <w:sz w:val="22"/>
              </w:rPr>
            </w:pPr>
          </w:p>
        </w:tc>
        <w:tc>
          <w:tcPr>
            <w:tcW w:w="1586" w:type="dxa"/>
            <w:vAlign w:val="bottom"/>
          </w:tcPr>
          <w:p w14:paraId="3FD2B4AD" w14:textId="77777777" w:rsidR="00DA02A8" w:rsidRPr="006018AC" w:rsidRDefault="00DA02A8" w:rsidP="00DA02A8">
            <w:pPr>
              <w:spacing w:line="240" w:lineRule="auto"/>
              <w:rPr>
                <w:rFonts w:cs="Times New Roman"/>
                <w:bCs/>
                <w:sz w:val="22"/>
              </w:rPr>
            </w:pPr>
          </w:p>
        </w:tc>
        <w:tc>
          <w:tcPr>
            <w:tcW w:w="1294" w:type="dxa"/>
            <w:vAlign w:val="bottom"/>
          </w:tcPr>
          <w:p w14:paraId="116A2658" w14:textId="77777777" w:rsidR="00DA02A8" w:rsidRPr="006018AC" w:rsidRDefault="00DA02A8" w:rsidP="00DA02A8">
            <w:pPr>
              <w:spacing w:line="240" w:lineRule="auto"/>
              <w:rPr>
                <w:rFonts w:cs="Times New Roman"/>
                <w:bCs/>
                <w:sz w:val="22"/>
              </w:rPr>
            </w:pPr>
          </w:p>
        </w:tc>
        <w:tc>
          <w:tcPr>
            <w:tcW w:w="1350" w:type="dxa"/>
            <w:vAlign w:val="bottom"/>
          </w:tcPr>
          <w:p w14:paraId="304DBB1D" w14:textId="77777777" w:rsidR="00DA02A8" w:rsidRPr="006018AC" w:rsidRDefault="00DA02A8" w:rsidP="00DA02A8">
            <w:pPr>
              <w:spacing w:line="240" w:lineRule="auto"/>
              <w:rPr>
                <w:rFonts w:cs="Times New Roman"/>
                <w:bCs/>
                <w:sz w:val="22"/>
              </w:rPr>
            </w:pPr>
          </w:p>
        </w:tc>
        <w:tc>
          <w:tcPr>
            <w:tcW w:w="1578" w:type="dxa"/>
            <w:vAlign w:val="bottom"/>
          </w:tcPr>
          <w:p w14:paraId="31100367" w14:textId="77777777" w:rsidR="00DA02A8" w:rsidRPr="006018AC" w:rsidRDefault="00DA02A8" w:rsidP="00DA02A8">
            <w:pPr>
              <w:spacing w:line="240" w:lineRule="auto"/>
              <w:rPr>
                <w:rFonts w:cs="Times New Roman"/>
                <w:bCs/>
                <w:sz w:val="22"/>
              </w:rPr>
            </w:pPr>
          </w:p>
        </w:tc>
        <w:tc>
          <w:tcPr>
            <w:tcW w:w="1402" w:type="dxa"/>
            <w:vAlign w:val="bottom"/>
          </w:tcPr>
          <w:p w14:paraId="4E5F6547" w14:textId="77777777" w:rsidR="00DA02A8" w:rsidRPr="006018AC" w:rsidRDefault="00DA02A8" w:rsidP="00DA02A8">
            <w:pPr>
              <w:spacing w:line="240" w:lineRule="auto"/>
              <w:rPr>
                <w:rFonts w:cs="Times New Roman"/>
                <w:bCs/>
                <w:sz w:val="22"/>
              </w:rPr>
            </w:pPr>
          </w:p>
        </w:tc>
        <w:tc>
          <w:tcPr>
            <w:tcW w:w="1406" w:type="dxa"/>
            <w:vAlign w:val="bottom"/>
          </w:tcPr>
          <w:p w14:paraId="3CBD2CFC" w14:textId="77777777" w:rsidR="00DA02A8" w:rsidRPr="006018AC" w:rsidRDefault="00DA02A8" w:rsidP="00DA02A8">
            <w:pPr>
              <w:spacing w:line="240" w:lineRule="auto"/>
              <w:rPr>
                <w:rFonts w:cs="Times New Roman"/>
                <w:bCs/>
                <w:sz w:val="22"/>
              </w:rPr>
            </w:pPr>
          </w:p>
        </w:tc>
      </w:tr>
      <w:tr w:rsidR="00081D7B" w:rsidRPr="00803774" w14:paraId="40E803FE" w14:textId="77777777" w:rsidTr="00954A3A">
        <w:trPr>
          <w:trHeight w:val="18"/>
        </w:trPr>
        <w:tc>
          <w:tcPr>
            <w:tcW w:w="2695" w:type="dxa"/>
            <w:vAlign w:val="center"/>
          </w:tcPr>
          <w:p w14:paraId="2C9CAA7A" w14:textId="77777777" w:rsidR="00081D7B" w:rsidRPr="006018AC" w:rsidRDefault="00081D7B" w:rsidP="00081D7B">
            <w:pPr>
              <w:spacing w:line="240" w:lineRule="auto"/>
              <w:ind w:firstLine="153"/>
              <w:rPr>
                <w:rFonts w:cs="Times New Roman"/>
                <w:bCs/>
                <w:sz w:val="22"/>
              </w:rPr>
            </w:pPr>
            <w:r w:rsidRPr="006018AC">
              <w:rPr>
                <w:rFonts w:cs="Times New Roman"/>
                <w:bCs/>
                <w:sz w:val="22"/>
              </w:rPr>
              <w:t>All Cause</w:t>
            </w:r>
          </w:p>
        </w:tc>
        <w:tc>
          <w:tcPr>
            <w:tcW w:w="940" w:type="dxa"/>
            <w:vAlign w:val="bottom"/>
          </w:tcPr>
          <w:p w14:paraId="1144D04E" w14:textId="6BC99CE6" w:rsidR="00081D7B" w:rsidRPr="006018AC" w:rsidRDefault="00081D7B" w:rsidP="00081D7B">
            <w:pPr>
              <w:spacing w:line="240" w:lineRule="auto"/>
              <w:rPr>
                <w:rFonts w:cs="Times New Roman"/>
                <w:bCs/>
                <w:sz w:val="22"/>
              </w:rPr>
            </w:pPr>
            <w:r>
              <w:rPr>
                <w:rFonts w:cs="Times New Roman"/>
                <w:bCs/>
                <w:sz w:val="22"/>
              </w:rPr>
              <w:t>2042</w:t>
            </w:r>
          </w:p>
        </w:tc>
        <w:tc>
          <w:tcPr>
            <w:tcW w:w="1220" w:type="dxa"/>
            <w:vAlign w:val="center"/>
          </w:tcPr>
          <w:p w14:paraId="17F80CD7" w14:textId="77777777" w:rsidR="00081D7B" w:rsidRPr="006018AC" w:rsidRDefault="00081D7B" w:rsidP="00081D7B">
            <w:pPr>
              <w:spacing w:line="240" w:lineRule="auto"/>
              <w:jc w:val="center"/>
              <w:rPr>
                <w:rFonts w:cs="Times New Roman"/>
                <w:bCs/>
                <w:sz w:val="22"/>
              </w:rPr>
            </w:pPr>
            <w:r w:rsidRPr="006018AC">
              <w:rPr>
                <w:rFonts w:cs="Times New Roman"/>
                <w:bCs/>
                <w:sz w:val="22"/>
              </w:rPr>
              <w:t>Ref</w:t>
            </w:r>
          </w:p>
        </w:tc>
        <w:tc>
          <w:tcPr>
            <w:tcW w:w="1586" w:type="dxa"/>
            <w:vAlign w:val="bottom"/>
          </w:tcPr>
          <w:p w14:paraId="4FB15D23" w14:textId="77777777" w:rsidR="00954A3A" w:rsidRDefault="00081D7B" w:rsidP="00081D7B">
            <w:pPr>
              <w:spacing w:line="240" w:lineRule="auto"/>
              <w:jc w:val="center"/>
              <w:rPr>
                <w:rFonts w:cs="Times New Roman"/>
                <w:bCs/>
                <w:sz w:val="22"/>
              </w:rPr>
            </w:pPr>
            <w:r w:rsidRPr="00954A3A">
              <w:rPr>
                <w:rFonts w:cs="Times New Roman"/>
                <w:bCs/>
                <w:sz w:val="22"/>
              </w:rPr>
              <w:t xml:space="preserve">0.39 </w:t>
            </w:r>
          </w:p>
          <w:p w14:paraId="0E91B2AC" w14:textId="624EDCE8"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0.34, 0.44)</w:t>
            </w:r>
          </w:p>
        </w:tc>
        <w:tc>
          <w:tcPr>
            <w:tcW w:w="1294" w:type="dxa"/>
            <w:vAlign w:val="bottom"/>
          </w:tcPr>
          <w:p w14:paraId="1C2DD626" w14:textId="77777777" w:rsidR="00954A3A" w:rsidRDefault="00081D7B" w:rsidP="00081D7B">
            <w:pPr>
              <w:spacing w:line="240" w:lineRule="auto"/>
              <w:jc w:val="center"/>
              <w:rPr>
                <w:rFonts w:cs="Times New Roman"/>
                <w:bCs/>
                <w:sz w:val="22"/>
              </w:rPr>
            </w:pPr>
            <w:r w:rsidRPr="00954A3A">
              <w:rPr>
                <w:rFonts w:cs="Times New Roman"/>
                <w:bCs/>
                <w:sz w:val="22"/>
              </w:rPr>
              <w:t xml:space="preserve">0.5 </w:t>
            </w:r>
          </w:p>
          <w:p w14:paraId="7CB408C0" w14:textId="257D26CE"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0.42, 0.58)</w:t>
            </w:r>
          </w:p>
        </w:tc>
        <w:tc>
          <w:tcPr>
            <w:tcW w:w="1350" w:type="dxa"/>
            <w:vAlign w:val="bottom"/>
          </w:tcPr>
          <w:p w14:paraId="21C6D945" w14:textId="77777777" w:rsidR="00954A3A" w:rsidRDefault="00081D7B" w:rsidP="00081D7B">
            <w:pPr>
              <w:spacing w:line="240" w:lineRule="auto"/>
              <w:jc w:val="center"/>
              <w:rPr>
                <w:rFonts w:cs="Times New Roman"/>
                <w:bCs/>
                <w:sz w:val="22"/>
              </w:rPr>
            </w:pPr>
            <w:r w:rsidRPr="00954A3A">
              <w:rPr>
                <w:rFonts w:cs="Times New Roman"/>
                <w:bCs/>
                <w:sz w:val="22"/>
              </w:rPr>
              <w:t xml:space="preserve">0.6 </w:t>
            </w:r>
          </w:p>
          <w:p w14:paraId="79458B25" w14:textId="6489E589"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0.53, 0.67)</w:t>
            </w:r>
          </w:p>
        </w:tc>
        <w:tc>
          <w:tcPr>
            <w:tcW w:w="1578" w:type="dxa"/>
            <w:vAlign w:val="bottom"/>
          </w:tcPr>
          <w:p w14:paraId="05D4C744" w14:textId="77777777" w:rsidR="00954A3A" w:rsidRDefault="00081D7B" w:rsidP="00081D7B">
            <w:pPr>
              <w:spacing w:line="240" w:lineRule="auto"/>
              <w:jc w:val="center"/>
              <w:rPr>
                <w:rFonts w:cs="Times New Roman"/>
                <w:bCs/>
                <w:sz w:val="22"/>
              </w:rPr>
            </w:pPr>
            <w:r w:rsidRPr="00954A3A">
              <w:rPr>
                <w:rFonts w:cs="Times New Roman"/>
                <w:bCs/>
                <w:sz w:val="22"/>
              </w:rPr>
              <w:t xml:space="preserve">0.97 </w:t>
            </w:r>
          </w:p>
          <w:p w14:paraId="73366ADC" w14:textId="4EED4189"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0.82, 1.15)</w:t>
            </w:r>
          </w:p>
        </w:tc>
        <w:tc>
          <w:tcPr>
            <w:tcW w:w="1402" w:type="dxa"/>
            <w:vAlign w:val="bottom"/>
          </w:tcPr>
          <w:p w14:paraId="0C98E535" w14:textId="77777777" w:rsidR="00954A3A" w:rsidRDefault="00081D7B" w:rsidP="00081D7B">
            <w:pPr>
              <w:spacing w:line="240" w:lineRule="auto"/>
              <w:jc w:val="center"/>
              <w:rPr>
                <w:rFonts w:cs="Times New Roman"/>
                <w:bCs/>
                <w:sz w:val="22"/>
              </w:rPr>
            </w:pPr>
            <w:r w:rsidRPr="00954A3A">
              <w:rPr>
                <w:rFonts w:cs="Times New Roman"/>
                <w:bCs/>
                <w:sz w:val="22"/>
              </w:rPr>
              <w:t xml:space="preserve">0.93 </w:t>
            </w:r>
          </w:p>
          <w:p w14:paraId="02D28EEE" w14:textId="609DD953"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0.78, 1.11)</w:t>
            </w:r>
          </w:p>
        </w:tc>
        <w:tc>
          <w:tcPr>
            <w:tcW w:w="1406" w:type="dxa"/>
            <w:vAlign w:val="bottom"/>
          </w:tcPr>
          <w:p w14:paraId="03454674" w14:textId="77777777" w:rsidR="00954A3A" w:rsidRDefault="00081D7B" w:rsidP="00081D7B">
            <w:pPr>
              <w:spacing w:line="240" w:lineRule="auto"/>
              <w:jc w:val="center"/>
              <w:rPr>
                <w:rFonts w:cs="Times New Roman"/>
                <w:bCs/>
                <w:sz w:val="22"/>
              </w:rPr>
            </w:pPr>
            <w:r w:rsidRPr="00954A3A">
              <w:rPr>
                <w:rFonts w:cs="Times New Roman"/>
                <w:bCs/>
                <w:sz w:val="22"/>
              </w:rPr>
              <w:t xml:space="preserve">1.04 </w:t>
            </w:r>
          </w:p>
          <w:p w14:paraId="47E896A5" w14:textId="13AC89FD" w:rsidR="00081D7B" w:rsidRPr="00246DDA" w:rsidRDefault="00954A3A" w:rsidP="00081D7B">
            <w:pPr>
              <w:spacing w:line="240" w:lineRule="auto"/>
              <w:jc w:val="center"/>
              <w:rPr>
                <w:rFonts w:cs="Times New Roman"/>
                <w:bCs/>
                <w:sz w:val="22"/>
              </w:rPr>
            </w:pPr>
            <w:r>
              <w:rPr>
                <w:rFonts w:cs="Times New Roman"/>
                <w:bCs/>
                <w:sz w:val="22"/>
              </w:rPr>
              <w:t>(</w:t>
            </w:r>
            <w:r w:rsidR="00081D7B" w:rsidRPr="00954A3A">
              <w:rPr>
                <w:rFonts w:cs="Times New Roman"/>
                <w:bCs/>
                <w:sz w:val="22"/>
              </w:rPr>
              <w:t>0.91, 1.18)</w:t>
            </w:r>
          </w:p>
        </w:tc>
      </w:tr>
      <w:tr w:rsidR="00081D7B" w:rsidRPr="00803774" w14:paraId="1E8B74E4" w14:textId="77777777" w:rsidTr="00954A3A">
        <w:trPr>
          <w:trHeight w:val="18"/>
        </w:trPr>
        <w:tc>
          <w:tcPr>
            <w:tcW w:w="2695" w:type="dxa"/>
            <w:vAlign w:val="center"/>
          </w:tcPr>
          <w:p w14:paraId="1FEE0F20" w14:textId="77777777" w:rsidR="00081D7B" w:rsidRPr="006018AC" w:rsidRDefault="00081D7B" w:rsidP="00081D7B">
            <w:pPr>
              <w:spacing w:line="240" w:lineRule="auto"/>
              <w:ind w:firstLine="153"/>
              <w:rPr>
                <w:rFonts w:cs="Times New Roman"/>
                <w:bCs/>
                <w:sz w:val="22"/>
              </w:rPr>
            </w:pPr>
            <w:r w:rsidRPr="006018AC">
              <w:rPr>
                <w:rFonts w:cs="Times New Roman"/>
                <w:bCs/>
                <w:sz w:val="22"/>
              </w:rPr>
              <w:t>Cause-Specific Hazards</w:t>
            </w:r>
          </w:p>
        </w:tc>
        <w:tc>
          <w:tcPr>
            <w:tcW w:w="940" w:type="dxa"/>
            <w:vAlign w:val="bottom"/>
          </w:tcPr>
          <w:p w14:paraId="0AC70F07" w14:textId="77777777" w:rsidR="00081D7B" w:rsidRPr="006018AC" w:rsidRDefault="00081D7B" w:rsidP="00081D7B">
            <w:pPr>
              <w:spacing w:line="240" w:lineRule="auto"/>
              <w:rPr>
                <w:rFonts w:cs="Times New Roman"/>
                <w:bCs/>
                <w:sz w:val="22"/>
              </w:rPr>
            </w:pPr>
          </w:p>
        </w:tc>
        <w:tc>
          <w:tcPr>
            <w:tcW w:w="1220" w:type="dxa"/>
            <w:vAlign w:val="center"/>
          </w:tcPr>
          <w:p w14:paraId="11982F33" w14:textId="77777777" w:rsidR="00081D7B" w:rsidRPr="006018AC" w:rsidRDefault="00081D7B" w:rsidP="00081D7B">
            <w:pPr>
              <w:spacing w:line="240" w:lineRule="auto"/>
              <w:jc w:val="center"/>
              <w:rPr>
                <w:rFonts w:cs="Times New Roman"/>
                <w:bCs/>
                <w:sz w:val="22"/>
              </w:rPr>
            </w:pPr>
          </w:p>
        </w:tc>
        <w:tc>
          <w:tcPr>
            <w:tcW w:w="1586" w:type="dxa"/>
            <w:vAlign w:val="bottom"/>
          </w:tcPr>
          <w:p w14:paraId="16577F16" w14:textId="23E5FA9A" w:rsidR="00081D7B" w:rsidRPr="00246DDA" w:rsidRDefault="00081D7B" w:rsidP="00081D7B">
            <w:pPr>
              <w:spacing w:line="240" w:lineRule="auto"/>
              <w:jc w:val="center"/>
              <w:rPr>
                <w:rFonts w:cs="Times New Roman"/>
                <w:bCs/>
                <w:sz w:val="22"/>
              </w:rPr>
            </w:pPr>
          </w:p>
        </w:tc>
        <w:tc>
          <w:tcPr>
            <w:tcW w:w="1294" w:type="dxa"/>
            <w:vAlign w:val="bottom"/>
          </w:tcPr>
          <w:p w14:paraId="35B33460" w14:textId="30FE3939" w:rsidR="00081D7B" w:rsidRPr="00246DDA" w:rsidRDefault="00081D7B" w:rsidP="00081D7B">
            <w:pPr>
              <w:spacing w:line="240" w:lineRule="auto"/>
              <w:jc w:val="center"/>
              <w:rPr>
                <w:rFonts w:cs="Times New Roman"/>
                <w:bCs/>
                <w:sz w:val="22"/>
              </w:rPr>
            </w:pPr>
          </w:p>
        </w:tc>
        <w:tc>
          <w:tcPr>
            <w:tcW w:w="1350" w:type="dxa"/>
            <w:vAlign w:val="bottom"/>
          </w:tcPr>
          <w:p w14:paraId="36ED285C" w14:textId="38ABC701" w:rsidR="00081D7B" w:rsidRPr="00246DDA" w:rsidRDefault="00081D7B" w:rsidP="00081D7B">
            <w:pPr>
              <w:spacing w:line="240" w:lineRule="auto"/>
              <w:jc w:val="center"/>
              <w:rPr>
                <w:rFonts w:cs="Times New Roman"/>
                <w:bCs/>
                <w:sz w:val="22"/>
              </w:rPr>
            </w:pPr>
          </w:p>
        </w:tc>
        <w:tc>
          <w:tcPr>
            <w:tcW w:w="1578" w:type="dxa"/>
            <w:vAlign w:val="bottom"/>
          </w:tcPr>
          <w:p w14:paraId="433210F6" w14:textId="1D49F0E8" w:rsidR="00081D7B" w:rsidRPr="00246DDA" w:rsidRDefault="00081D7B" w:rsidP="00081D7B">
            <w:pPr>
              <w:spacing w:line="240" w:lineRule="auto"/>
              <w:jc w:val="center"/>
              <w:rPr>
                <w:rFonts w:cs="Times New Roman"/>
                <w:bCs/>
                <w:sz w:val="22"/>
              </w:rPr>
            </w:pPr>
          </w:p>
        </w:tc>
        <w:tc>
          <w:tcPr>
            <w:tcW w:w="1402" w:type="dxa"/>
            <w:vAlign w:val="bottom"/>
          </w:tcPr>
          <w:p w14:paraId="72C18867" w14:textId="169CED57" w:rsidR="00081D7B" w:rsidRPr="00246DDA" w:rsidRDefault="00081D7B" w:rsidP="00081D7B">
            <w:pPr>
              <w:spacing w:line="240" w:lineRule="auto"/>
              <w:jc w:val="center"/>
              <w:rPr>
                <w:rFonts w:cs="Times New Roman"/>
                <w:bCs/>
                <w:sz w:val="22"/>
              </w:rPr>
            </w:pPr>
          </w:p>
        </w:tc>
        <w:tc>
          <w:tcPr>
            <w:tcW w:w="1406" w:type="dxa"/>
            <w:vAlign w:val="bottom"/>
          </w:tcPr>
          <w:p w14:paraId="059ACBDC" w14:textId="73AEDE8E" w:rsidR="00081D7B" w:rsidRPr="00246DDA" w:rsidRDefault="00081D7B" w:rsidP="00081D7B">
            <w:pPr>
              <w:spacing w:line="240" w:lineRule="auto"/>
              <w:jc w:val="center"/>
              <w:rPr>
                <w:rFonts w:cs="Times New Roman"/>
                <w:bCs/>
                <w:sz w:val="22"/>
              </w:rPr>
            </w:pPr>
          </w:p>
        </w:tc>
      </w:tr>
      <w:tr w:rsidR="00954A3A" w:rsidRPr="00803774" w14:paraId="005CD277" w14:textId="77777777" w:rsidTr="00954A3A">
        <w:trPr>
          <w:trHeight w:val="18"/>
        </w:trPr>
        <w:tc>
          <w:tcPr>
            <w:tcW w:w="2695" w:type="dxa"/>
            <w:vAlign w:val="center"/>
          </w:tcPr>
          <w:p w14:paraId="67100A9E" w14:textId="77777777" w:rsidR="00954A3A" w:rsidRPr="006018AC" w:rsidRDefault="00954A3A" w:rsidP="00954A3A">
            <w:pPr>
              <w:spacing w:line="240" w:lineRule="auto"/>
              <w:ind w:firstLine="423"/>
              <w:rPr>
                <w:rFonts w:cs="Times New Roman"/>
                <w:bCs/>
                <w:i/>
                <w:iCs/>
                <w:sz w:val="22"/>
              </w:rPr>
            </w:pPr>
            <w:r w:rsidRPr="006018AC">
              <w:rPr>
                <w:rFonts w:cs="Times New Roman"/>
                <w:bCs/>
                <w:i/>
                <w:iCs/>
                <w:sz w:val="22"/>
              </w:rPr>
              <w:t>Cardiovascular</w:t>
            </w:r>
          </w:p>
        </w:tc>
        <w:tc>
          <w:tcPr>
            <w:tcW w:w="940" w:type="dxa"/>
            <w:vAlign w:val="bottom"/>
          </w:tcPr>
          <w:p w14:paraId="6D744DA6" w14:textId="30950C28" w:rsidR="00954A3A" w:rsidRPr="006018AC" w:rsidRDefault="00954A3A" w:rsidP="00954A3A">
            <w:pPr>
              <w:spacing w:line="240" w:lineRule="auto"/>
              <w:rPr>
                <w:rFonts w:cs="Times New Roman"/>
                <w:bCs/>
                <w:sz w:val="22"/>
              </w:rPr>
            </w:pPr>
            <w:r>
              <w:rPr>
                <w:rFonts w:cs="Times New Roman"/>
                <w:bCs/>
                <w:sz w:val="22"/>
              </w:rPr>
              <w:t>573</w:t>
            </w:r>
          </w:p>
        </w:tc>
        <w:tc>
          <w:tcPr>
            <w:tcW w:w="1220" w:type="dxa"/>
            <w:vAlign w:val="center"/>
          </w:tcPr>
          <w:p w14:paraId="21D3DBFB"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0BB6C9A4" w14:textId="77777777" w:rsidR="00954A3A" w:rsidRDefault="00954A3A" w:rsidP="00954A3A">
            <w:pPr>
              <w:spacing w:line="240" w:lineRule="auto"/>
              <w:jc w:val="center"/>
              <w:rPr>
                <w:rFonts w:cs="Times New Roman"/>
                <w:bCs/>
                <w:sz w:val="22"/>
              </w:rPr>
            </w:pPr>
            <w:r w:rsidRPr="00954A3A">
              <w:rPr>
                <w:rFonts w:cs="Times New Roman"/>
                <w:bCs/>
                <w:sz w:val="22"/>
              </w:rPr>
              <w:t xml:space="preserve">0.4 </w:t>
            </w:r>
          </w:p>
          <w:p w14:paraId="55D0F456" w14:textId="7E625737"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0.32, 0.51)</w:t>
            </w:r>
          </w:p>
        </w:tc>
        <w:tc>
          <w:tcPr>
            <w:tcW w:w="1294" w:type="dxa"/>
            <w:vAlign w:val="bottom"/>
          </w:tcPr>
          <w:p w14:paraId="56963BA6" w14:textId="77777777" w:rsidR="00954A3A" w:rsidRDefault="00954A3A" w:rsidP="00954A3A">
            <w:pPr>
              <w:spacing w:line="240" w:lineRule="auto"/>
              <w:jc w:val="center"/>
              <w:rPr>
                <w:rFonts w:cs="Times New Roman"/>
                <w:bCs/>
                <w:sz w:val="22"/>
              </w:rPr>
            </w:pPr>
            <w:r w:rsidRPr="00954A3A">
              <w:rPr>
                <w:rFonts w:cs="Times New Roman"/>
                <w:bCs/>
                <w:sz w:val="22"/>
              </w:rPr>
              <w:t xml:space="preserve">0.49 </w:t>
            </w:r>
          </w:p>
          <w:p w14:paraId="76C7F301" w14:textId="5C7B35F4"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0.36, 0.66)</w:t>
            </w:r>
          </w:p>
        </w:tc>
        <w:tc>
          <w:tcPr>
            <w:tcW w:w="1350" w:type="dxa"/>
            <w:vAlign w:val="bottom"/>
          </w:tcPr>
          <w:p w14:paraId="748BE73A" w14:textId="77777777" w:rsidR="00954A3A" w:rsidRDefault="00954A3A" w:rsidP="00954A3A">
            <w:pPr>
              <w:spacing w:line="240" w:lineRule="auto"/>
              <w:jc w:val="center"/>
              <w:rPr>
                <w:rFonts w:cs="Times New Roman"/>
                <w:bCs/>
                <w:sz w:val="22"/>
              </w:rPr>
            </w:pPr>
            <w:r w:rsidRPr="00954A3A">
              <w:rPr>
                <w:rFonts w:cs="Times New Roman"/>
                <w:bCs/>
                <w:sz w:val="22"/>
              </w:rPr>
              <w:t xml:space="preserve">0.61 </w:t>
            </w:r>
          </w:p>
          <w:p w14:paraId="1073AB1E" w14:textId="363283FF"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0.49, 0.75)</w:t>
            </w:r>
          </w:p>
        </w:tc>
        <w:tc>
          <w:tcPr>
            <w:tcW w:w="1578" w:type="dxa"/>
            <w:vAlign w:val="bottom"/>
          </w:tcPr>
          <w:p w14:paraId="260FC922" w14:textId="77777777" w:rsidR="00954A3A" w:rsidRDefault="00954A3A" w:rsidP="00954A3A">
            <w:pPr>
              <w:spacing w:line="240" w:lineRule="auto"/>
              <w:jc w:val="center"/>
              <w:rPr>
                <w:rFonts w:cs="Times New Roman"/>
                <w:bCs/>
                <w:sz w:val="22"/>
              </w:rPr>
            </w:pPr>
            <w:r w:rsidRPr="00954A3A">
              <w:rPr>
                <w:rFonts w:cs="Times New Roman"/>
                <w:bCs/>
                <w:sz w:val="22"/>
              </w:rPr>
              <w:t xml:space="preserve">1.03 </w:t>
            </w:r>
          </w:p>
          <w:p w14:paraId="62412845" w14:textId="46A3E129"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0.75, 1.42)</w:t>
            </w:r>
          </w:p>
        </w:tc>
        <w:tc>
          <w:tcPr>
            <w:tcW w:w="1402" w:type="dxa"/>
            <w:vAlign w:val="bottom"/>
          </w:tcPr>
          <w:p w14:paraId="17C2337F" w14:textId="77777777" w:rsidR="00954A3A" w:rsidRDefault="00954A3A" w:rsidP="00954A3A">
            <w:pPr>
              <w:spacing w:line="240" w:lineRule="auto"/>
              <w:jc w:val="center"/>
              <w:rPr>
                <w:rFonts w:cs="Times New Roman"/>
                <w:bCs/>
                <w:sz w:val="22"/>
              </w:rPr>
            </w:pPr>
            <w:r w:rsidRPr="00954A3A">
              <w:rPr>
                <w:rFonts w:cs="Times New Roman"/>
                <w:bCs/>
                <w:sz w:val="22"/>
              </w:rPr>
              <w:t xml:space="preserve">0.94 </w:t>
            </w:r>
          </w:p>
          <w:p w14:paraId="7EB987EE" w14:textId="103E3BF2" w:rsidR="00954A3A" w:rsidRPr="00954A3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0.67, 1.32)</w:t>
            </w:r>
          </w:p>
        </w:tc>
        <w:tc>
          <w:tcPr>
            <w:tcW w:w="1406" w:type="dxa"/>
            <w:vAlign w:val="bottom"/>
          </w:tcPr>
          <w:p w14:paraId="7B8CF2DF" w14:textId="77777777" w:rsidR="00954A3A" w:rsidRDefault="00954A3A" w:rsidP="00954A3A">
            <w:pPr>
              <w:spacing w:line="240" w:lineRule="auto"/>
              <w:jc w:val="center"/>
              <w:rPr>
                <w:rFonts w:cs="Times New Roman"/>
                <w:bCs/>
                <w:sz w:val="22"/>
              </w:rPr>
            </w:pPr>
            <w:r w:rsidRPr="00954A3A">
              <w:rPr>
                <w:rFonts w:cs="Times New Roman"/>
                <w:bCs/>
                <w:sz w:val="22"/>
              </w:rPr>
              <w:t xml:space="preserve">1.06 </w:t>
            </w:r>
          </w:p>
          <w:p w14:paraId="62FC33D1" w14:textId="694E4E9E"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0.83, 1.36)</w:t>
            </w:r>
          </w:p>
        </w:tc>
      </w:tr>
      <w:tr w:rsidR="00954A3A" w:rsidRPr="00803774" w14:paraId="03C642DC" w14:textId="77777777" w:rsidTr="00954A3A">
        <w:trPr>
          <w:trHeight w:val="18"/>
        </w:trPr>
        <w:tc>
          <w:tcPr>
            <w:tcW w:w="2695" w:type="dxa"/>
            <w:vAlign w:val="center"/>
          </w:tcPr>
          <w:p w14:paraId="0402C42D" w14:textId="77777777" w:rsidR="00954A3A" w:rsidRPr="006018AC" w:rsidRDefault="00954A3A" w:rsidP="00954A3A">
            <w:pPr>
              <w:spacing w:line="240" w:lineRule="auto"/>
              <w:ind w:firstLine="423"/>
              <w:rPr>
                <w:rFonts w:cs="Times New Roman"/>
                <w:bCs/>
                <w:i/>
                <w:iCs/>
                <w:sz w:val="22"/>
              </w:rPr>
            </w:pPr>
            <w:r w:rsidRPr="006018AC">
              <w:rPr>
                <w:rFonts w:cs="Times New Roman"/>
                <w:bCs/>
                <w:i/>
                <w:iCs/>
                <w:sz w:val="22"/>
              </w:rPr>
              <w:t>Cancer</w:t>
            </w:r>
          </w:p>
        </w:tc>
        <w:tc>
          <w:tcPr>
            <w:tcW w:w="940" w:type="dxa"/>
            <w:vAlign w:val="bottom"/>
          </w:tcPr>
          <w:p w14:paraId="792C9483" w14:textId="610023E2" w:rsidR="00954A3A" w:rsidRPr="006018AC" w:rsidRDefault="00954A3A" w:rsidP="00954A3A">
            <w:pPr>
              <w:spacing w:line="240" w:lineRule="auto"/>
              <w:rPr>
                <w:rFonts w:cs="Times New Roman"/>
                <w:bCs/>
                <w:sz w:val="22"/>
              </w:rPr>
            </w:pPr>
            <w:r>
              <w:rPr>
                <w:rFonts w:cs="Times New Roman"/>
                <w:bCs/>
                <w:sz w:val="22"/>
              </w:rPr>
              <w:t>354</w:t>
            </w:r>
          </w:p>
        </w:tc>
        <w:tc>
          <w:tcPr>
            <w:tcW w:w="1220" w:type="dxa"/>
            <w:vAlign w:val="center"/>
          </w:tcPr>
          <w:p w14:paraId="3E4A6D92"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1816898D" w14:textId="77777777" w:rsidR="00954A3A" w:rsidRDefault="00954A3A" w:rsidP="00954A3A">
            <w:pPr>
              <w:spacing w:line="240" w:lineRule="auto"/>
              <w:jc w:val="center"/>
              <w:rPr>
                <w:rFonts w:cs="Times New Roman"/>
                <w:bCs/>
                <w:sz w:val="22"/>
              </w:rPr>
            </w:pPr>
            <w:r w:rsidRPr="00954A3A">
              <w:rPr>
                <w:rFonts w:cs="Times New Roman"/>
                <w:bCs/>
                <w:sz w:val="22"/>
              </w:rPr>
              <w:t xml:space="preserve">0.29 </w:t>
            </w:r>
          </w:p>
          <w:p w14:paraId="4CC96AFA" w14:textId="33A7B5DF"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0.21, 0.4)</w:t>
            </w:r>
          </w:p>
        </w:tc>
        <w:tc>
          <w:tcPr>
            <w:tcW w:w="1294" w:type="dxa"/>
            <w:vAlign w:val="bottom"/>
          </w:tcPr>
          <w:p w14:paraId="43DDE84E" w14:textId="77777777" w:rsidR="00954A3A" w:rsidRDefault="00954A3A" w:rsidP="00954A3A">
            <w:pPr>
              <w:spacing w:line="240" w:lineRule="auto"/>
              <w:jc w:val="center"/>
              <w:rPr>
                <w:rFonts w:cs="Times New Roman"/>
                <w:bCs/>
                <w:sz w:val="22"/>
              </w:rPr>
            </w:pPr>
            <w:r w:rsidRPr="00954A3A">
              <w:rPr>
                <w:rFonts w:cs="Times New Roman"/>
                <w:bCs/>
                <w:sz w:val="22"/>
              </w:rPr>
              <w:t xml:space="preserve">0.43 </w:t>
            </w:r>
          </w:p>
          <w:p w14:paraId="0A70CF84" w14:textId="3325E056"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0.29, 0.64)</w:t>
            </w:r>
          </w:p>
        </w:tc>
        <w:tc>
          <w:tcPr>
            <w:tcW w:w="1350" w:type="dxa"/>
            <w:vAlign w:val="bottom"/>
          </w:tcPr>
          <w:p w14:paraId="0540F88C" w14:textId="77777777" w:rsidR="00954A3A" w:rsidRDefault="00954A3A" w:rsidP="00954A3A">
            <w:pPr>
              <w:spacing w:line="240" w:lineRule="auto"/>
              <w:jc w:val="center"/>
              <w:rPr>
                <w:rFonts w:cs="Times New Roman"/>
                <w:bCs/>
                <w:sz w:val="22"/>
              </w:rPr>
            </w:pPr>
            <w:r w:rsidRPr="00954A3A">
              <w:rPr>
                <w:rFonts w:cs="Times New Roman"/>
                <w:bCs/>
                <w:sz w:val="22"/>
              </w:rPr>
              <w:t xml:space="preserve">0.48 </w:t>
            </w:r>
          </w:p>
          <w:p w14:paraId="3349D261" w14:textId="288BB4CE"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0.36, 0.64)</w:t>
            </w:r>
          </w:p>
        </w:tc>
        <w:tc>
          <w:tcPr>
            <w:tcW w:w="1578" w:type="dxa"/>
            <w:vAlign w:val="bottom"/>
          </w:tcPr>
          <w:p w14:paraId="38CDF9FC" w14:textId="77777777" w:rsidR="00954A3A" w:rsidRDefault="00954A3A" w:rsidP="00954A3A">
            <w:pPr>
              <w:spacing w:line="240" w:lineRule="auto"/>
              <w:jc w:val="center"/>
              <w:rPr>
                <w:rFonts w:cs="Times New Roman"/>
                <w:bCs/>
                <w:sz w:val="22"/>
              </w:rPr>
            </w:pPr>
            <w:r w:rsidRPr="00954A3A">
              <w:rPr>
                <w:rFonts w:cs="Times New Roman"/>
                <w:bCs/>
                <w:sz w:val="22"/>
              </w:rPr>
              <w:t xml:space="preserve">0.82 </w:t>
            </w:r>
          </w:p>
          <w:p w14:paraId="734DDCA1" w14:textId="50FBFBD5"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0.53, 1.27)</w:t>
            </w:r>
          </w:p>
        </w:tc>
        <w:tc>
          <w:tcPr>
            <w:tcW w:w="1402" w:type="dxa"/>
            <w:vAlign w:val="bottom"/>
          </w:tcPr>
          <w:p w14:paraId="03649285" w14:textId="77777777" w:rsidR="00954A3A" w:rsidRDefault="00954A3A" w:rsidP="00954A3A">
            <w:pPr>
              <w:spacing w:line="240" w:lineRule="auto"/>
              <w:jc w:val="center"/>
              <w:rPr>
                <w:rFonts w:cs="Times New Roman"/>
                <w:bCs/>
                <w:sz w:val="22"/>
              </w:rPr>
            </w:pPr>
            <w:r w:rsidRPr="00954A3A">
              <w:rPr>
                <w:rFonts w:cs="Times New Roman"/>
                <w:bCs/>
                <w:sz w:val="22"/>
              </w:rPr>
              <w:t xml:space="preserve">0.94 </w:t>
            </w:r>
          </w:p>
          <w:p w14:paraId="22816D95" w14:textId="4455A280"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0.6, 1.46)</w:t>
            </w:r>
          </w:p>
        </w:tc>
        <w:tc>
          <w:tcPr>
            <w:tcW w:w="1406" w:type="dxa"/>
            <w:vAlign w:val="bottom"/>
          </w:tcPr>
          <w:p w14:paraId="764703D1" w14:textId="77777777" w:rsidR="00954A3A" w:rsidRDefault="00954A3A" w:rsidP="00954A3A">
            <w:pPr>
              <w:spacing w:line="240" w:lineRule="auto"/>
              <w:jc w:val="center"/>
              <w:rPr>
                <w:rFonts w:cs="Times New Roman"/>
                <w:bCs/>
                <w:sz w:val="22"/>
              </w:rPr>
            </w:pPr>
            <w:r w:rsidRPr="00954A3A">
              <w:rPr>
                <w:rFonts w:cs="Times New Roman"/>
                <w:bCs/>
                <w:sz w:val="22"/>
              </w:rPr>
              <w:t xml:space="preserve">0.94 </w:t>
            </w:r>
          </w:p>
          <w:p w14:paraId="2696D717" w14:textId="1D6A556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0.68, 1.3)</w:t>
            </w:r>
          </w:p>
        </w:tc>
      </w:tr>
      <w:tr w:rsidR="00954A3A" w:rsidRPr="00803774" w14:paraId="29C2B178" w14:textId="77777777" w:rsidTr="00954A3A">
        <w:trPr>
          <w:trHeight w:val="18"/>
        </w:trPr>
        <w:tc>
          <w:tcPr>
            <w:tcW w:w="2695" w:type="dxa"/>
            <w:vAlign w:val="center"/>
          </w:tcPr>
          <w:p w14:paraId="67FF998F" w14:textId="77777777" w:rsidR="00954A3A" w:rsidRPr="006018AC" w:rsidRDefault="00954A3A" w:rsidP="00954A3A">
            <w:pPr>
              <w:spacing w:line="240" w:lineRule="auto"/>
              <w:ind w:firstLine="423"/>
              <w:rPr>
                <w:rFonts w:cs="Times New Roman"/>
                <w:bCs/>
                <w:i/>
                <w:iCs/>
                <w:sz w:val="22"/>
              </w:rPr>
            </w:pPr>
            <w:r w:rsidRPr="006018AC">
              <w:rPr>
                <w:rFonts w:cs="Times New Roman"/>
                <w:bCs/>
                <w:i/>
                <w:iCs/>
                <w:sz w:val="22"/>
              </w:rPr>
              <w:t>Other</w:t>
            </w:r>
          </w:p>
        </w:tc>
        <w:tc>
          <w:tcPr>
            <w:tcW w:w="940" w:type="dxa"/>
            <w:vAlign w:val="bottom"/>
          </w:tcPr>
          <w:p w14:paraId="53B2E029" w14:textId="5D6D8EA2" w:rsidR="00954A3A" w:rsidRPr="006018AC" w:rsidRDefault="00954A3A" w:rsidP="00954A3A">
            <w:pPr>
              <w:spacing w:line="240" w:lineRule="auto"/>
              <w:rPr>
                <w:rFonts w:cs="Times New Roman"/>
                <w:bCs/>
                <w:sz w:val="22"/>
              </w:rPr>
            </w:pPr>
            <w:r>
              <w:rPr>
                <w:rFonts w:cs="Times New Roman"/>
                <w:bCs/>
                <w:sz w:val="22"/>
              </w:rPr>
              <w:t>1115</w:t>
            </w:r>
          </w:p>
        </w:tc>
        <w:tc>
          <w:tcPr>
            <w:tcW w:w="1220" w:type="dxa"/>
            <w:vAlign w:val="center"/>
          </w:tcPr>
          <w:p w14:paraId="104E5D3D"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4846AB8A" w14:textId="77777777" w:rsidR="00954A3A" w:rsidRDefault="00954A3A" w:rsidP="00954A3A">
            <w:pPr>
              <w:spacing w:line="240" w:lineRule="auto"/>
              <w:jc w:val="center"/>
              <w:rPr>
                <w:rFonts w:cs="Times New Roman"/>
                <w:bCs/>
                <w:sz w:val="22"/>
              </w:rPr>
            </w:pPr>
            <w:r w:rsidRPr="00954A3A">
              <w:rPr>
                <w:rFonts w:cs="Times New Roman"/>
                <w:bCs/>
                <w:sz w:val="22"/>
              </w:rPr>
              <w:t xml:space="preserve">0.41 </w:t>
            </w:r>
          </w:p>
          <w:p w14:paraId="3C1174AC" w14:textId="5A2FABEA"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0.35, 0.49)</w:t>
            </w:r>
          </w:p>
        </w:tc>
        <w:tc>
          <w:tcPr>
            <w:tcW w:w="1294" w:type="dxa"/>
            <w:vAlign w:val="bottom"/>
          </w:tcPr>
          <w:p w14:paraId="3272C82A" w14:textId="77777777" w:rsidR="00954A3A" w:rsidRDefault="00954A3A" w:rsidP="00954A3A">
            <w:pPr>
              <w:spacing w:line="240" w:lineRule="auto"/>
              <w:jc w:val="center"/>
              <w:rPr>
                <w:rFonts w:cs="Times New Roman"/>
                <w:bCs/>
                <w:sz w:val="22"/>
              </w:rPr>
            </w:pPr>
            <w:r w:rsidRPr="00954A3A">
              <w:rPr>
                <w:rFonts w:cs="Times New Roman"/>
                <w:bCs/>
                <w:sz w:val="22"/>
              </w:rPr>
              <w:t xml:space="preserve">0.52 </w:t>
            </w:r>
          </w:p>
          <w:p w14:paraId="495C76CD" w14:textId="7875B3EB"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0.42, 0.65)</w:t>
            </w:r>
          </w:p>
        </w:tc>
        <w:tc>
          <w:tcPr>
            <w:tcW w:w="1350" w:type="dxa"/>
            <w:vAlign w:val="bottom"/>
          </w:tcPr>
          <w:p w14:paraId="28FA0F64" w14:textId="77777777" w:rsidR="00954A3A" w:rsidRDefault="00954A3A" w:rsidP="00954A3A">
            <w:pPr>
              <w:spacing w:line="240" w:lineRule="auto"/>
              <w:jc w:val="center"/>
              <w:rPr>
                <w:rFonts w:cs="Times New Roman"/>
                <w:bCs/>
                <w:sz w:val="22"/>
              </w:rPr>
            </w:pPr>
            <w:r w:rsidRPr="00954A3A">
              <w:rPr>
                <w:rFonts w:cs="Times New Roman"/>
                <w:bCs/>
                <w:sz w:val="22"/>
              </w:rPr>
              <w:t xml:space="preserve">0.64 </w:t>
            </w:r>
          </w:p>
          <w:p w14:paraId="5A800584" w14:textId="1C2D40B4"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0.55, 0.75)</w:t>
            </w:r>
          </w:p>
        </w:tc>
        <w:tc>
          <w:tcPr>
            <w:tcW w:w="1578" w:type="dxa"/>
            <w:vAlign w:val="bottom"/>
          </w:tcPr>
          <w:p w14:paraId="256800FE" w14:textId="77777777" w:rsidR="00954A3A" w:rsidRDefault="00954A3A" w:rsidP="00954A3A">
            <w:pPr>
              <w:spacing w:line="240" w:lineRule="auto"/>
              <w:jc w:val="center"/>
              <w:rPr>
                <w:rFonts w:cs="Times New Roman"/>
                <w:bCs/>
                <w:sz w:val="22"/>
              </w:rPr>
            </w:pPr>
            <w:r w:rsidRPr="00954A3A">
              <w:rPr>
                <w:rFonts w:cs="Times New Roman"/>
                <w:bCs/>
                <w:sz w:val="22"/>
              </w:rPr>
              <w:t xml:space="preserve">0.99 </w:t>
            </w:r>
          </w:p>
          <w:p w14:paraId="1B5FE493" w14:textId="21FADA88"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0.79, 1.25)</w:t>
            </w:r>
          </w:p>
        </w:tc>
        <w:tc>
          <w:tcPr>
            <w:tcW w:w="1402" w:type="dxa"/>
            <w:vAlign w:val="bottom"/>
          </w:tcPr>
          <w:p w14:paraId="661ABD62" w14:textId="77777777" w:rsidR="00954A3A" w:rsidRDefault="00954A3A" w:rsidP="00954A3A">
            <w:pPr>
              <w:spacing w:line="240" w:lineRule="auto"/>
              <w:jc w:val="center"/>
              <w:rPr>
                <w:rFonts w:cs="Times New Roman"/>
                <w:bCs/>
                <w:sz w:val="22"/>
              </w:rPr>
            </w:pPr>
            <w:r w:rsidRPr="00954A3A">
              <w:rPr>
                <w:rFonts w:cs="Times New Roman"/>
                <w:bCs/>
                <w:sz w:val="22"/>
              </w:rPr>
              <w:t xml:space="preserve">0.93 </w:t>
            </w:r>
          </w:p>
          <w:p w14:paraId="079DF608" w14:textId="2AE04BFE"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0.73, 1.18)</w:t>
            </w:r>
          </w:p>
        </w:tc>
        <w:tc>
          <w:tcPr>
            <w:tcW w:w="1406" w:type="dxa"/>
            <w:vAlign w:val="bottom"/>
          </w:tcPr>
          <w:p w14:paraId="4033A150" w14:textId="77777777" w:rsidR="00954A3A" w:rsidRDefault="00954A3A" w:rsidP="00954A3A">
            <w:pPr>
              <w:spacing w:line="240" w:lineRule="auto"/>
              <w:jc w:val="center"/>
              <w:rPr>
                <w:rFonts w:cs="Times New Roman"/>
                <w:bCs/>
                <w:sz w:val="22"/>
              </w:rPr>
            </w:pPr>
            <w:r w:rsidRPr="00954A3A">
              <w:rPr>
                <w:rFonts w:cs="Times New Roman"/>
                <w:bCs/>
                <w:sz w:val="22"/>
              </w:rPr>
              <w:t xml:space="preserve">1.06 </w:t>
            </w:r>
          </w:p>
          <w:p w14:paraId="20B70EE2" w14:textId="17C0551A"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0.89, 1.27)</w:t>
            </w:r>
          </w:p>
        </w:tc>
      </w:tr>
      <w:tr w:rsidR="00954A3A" w:rsidRPr="00803774" w14:paraId="0D4BAA43" w14:textId="77777777" w:rsidTr="00954A3A">
        <w:trPr>
          <w:trHeight w:val="18"/>
        </w:trPr>
        <w:tc>
          <w:tcPr>
            <w:tcW w:w="2695" w:type="dxa"/>
            <w:vAlign w:val="center"/>
          </w:tcPr>
          <w:p w14:paraId="2D1F195E" w14:textId="77777777" w:rsidR="00954A3A" w:rsidRPr="006018AC" w:rsidRDefault="00954A3A" w:rsidP="00954A3A">
            <w:pPr>
              <w:spacing w:line="240" w:lineRule="auto"/>
              <w:rPr>
                <w:rFonts w:cs="Times New Roman"/>
                <w:b/>
                <w:sz w:val="22"/>
              </w:rPr>
            </w:pPr>
            <w:r w:rsidRPr="006018AC">
              <w:rPr>
                <w:rFonts w:cs="Times New Roman"/>
                <w:b/>
                <w:sz w:val="22"/>
              </w:rPr>
              <w:t xml:space="preserve">5-Year </w:t>
            </w:r>
          </w:p>
        </w:tc>
        <w:tc>
          <w:tcPr>
            <w:tcW w:w="940" w:type="dxa"/>
            <w:vAlign w:val="bottom"/>
          </w:tcPr>
          <w:p w14:paraId="1D1CFDA6" w14:textId="77777777" w:rsidR="00954A3A" w:rsidRPr="006018AC" w:rsidRDefault="00954A3A" w:rsidP="00954A3A">
            <w:pPr>
              <w:spacing w:line="240" w:lineRule="auto"/>
              <w:rPr>
                <w:rFonts w:cs="Times New Roman"/>
                <w:bCs/>
                <w:sz w:val="22"/>
              </w:rPr>
            </w:pPr>
          </w:p>
        </w:tc>
        <w:tc>
          <w:tcPr>
            <w:tcW w:w="1220" w:type="dxa"/>
            <w:vAlign w:val="center"/>
          </w:tcPr>
          <w:p w14:paraId="7C3B7C41" w14:textId="77777777" w:rsidR="00954A3A" w:rsidRPr="006018AC" w:rsidRDefault="00954A3A" w:rsidP="00954A3A">
            <w:pPr>
              <w:spacing w:line="240" w:lineRule="auto"/>
              <w:jc w:val="center"/>
              <w:rPr>
                <w:rFonts w:cs="Times New Roman"/>
                <w:bCs/>
                <w:sz w:val="22"/>
              </w:rPr>
            </w:pPr>
          </w:p>
        </w:tc>
        <w:tc>
          <w:tcPr>
            <w:tcW w:w="1586" w:type="dxa"/>
            <w:vAlign w:val="bottom"/>
          </w:tcPr>
          <w:p w14:paraId="111AB73D" w14:textId="77777777" w:rsidR="00954A3A" w:rsidRPr="00246DDA" w:rsidRDefault="00954A3A" w:rsidP="00954A3A">
            <w:pPr>
              <w:spacing w:line="240" w:lineRule="auto"/>
              <w:jc w:val="center"/>
              <w:rPr>
                <w:rFonts w:cs="Times New Roman"/>
                <w:bCs/>
                <w:sz w:val="22"/>
              </w:rPr>
            </w:pPr>
          </w:p>
        </w:tc>
        <w:tc>
          <w:tcPr>
            <w:tcW w:w="1294" w:type="dxa"/>
            <w:vAlign w:val="bottom"/>
          </w:tcPr>
          <w:p w14:paraId="48F448BF" w14:textId="77777777" w:rsidR="00954A3A" w:rsidRPr="00246DDA" w:rsidRDefault="00954A3A" w:rsidP="00954A3A">
            <w:pPr>
              <w:spacing w:line="240" w:lineRule="auto"/>
              <w:jc w:val="center"/>
              <w:rPr>
                <w:rFonts w:cs="Times New Roman"/>
                <w:bCs/>
                <w:sz w:val="22"/>
              </w:rPr>
            </w:pPr>
          </w:p>
        </w:tc>
        <w:tc>
          <w:tcPr>
            <w:tcW w:w="1350" w:type="dxa"/>
            <w:vAlign w:val="bottom"/>
          </w:tcPr>
          <w:p w14:paraId="5E9799F5" w14:textId="77777777" w:rsidR="00954A3A" w:rsidRPr="00246DDA" w:rsidRDefault="00954A3A" w:rsidP="00954A3A">
            <w:pPr>
              <w:spacing w:line="240" w:lineRule="auto"/>
              <w:jc w:val="center"/>
              <w:rPr>
                <w:rFonts w:cs="Times New Roman"/>
                <w:bCs/>
                <w:sz w:val="22"/>
              </w:rPr>
            </w:pPr>
          </w:p>
        </w:tc>
        <w:tc>
          <w:tcPr>
            <w:tcW w:w="1578" w:type="dxa"/>
            <w:vAlign w:val="bottom"/>
          </w:tcPr>
          <w:p w14:paraId="78FA2C49" w14:textId="77777777" w:rsidR="00954A3A" w:rsidRPr="00246DDA" w:rsidRDefault="00954A3A" w:rsidP="00954A3A">
            <w:pPr>
              <w:spacing w:line="240" w:lineRule="auto"/>
              <w:jc w:val="center"/>
              <w:rPr>
                <w:rFonts w:cs="Times New Roman"/>
                <w:bCs/>
                <w:sz w:val="22"/>
              </w:rPr>
            </w:pPr>
          </w:p>
        </w:tc>
        <w:tc>
          <w:tcPr>
            <w:tcW w:w="1402" w:type="dxa"/>
            <w:vAlign w:val="bottom"/>
          </w:tcPr>
          <w:p w14:paraId="3081D605" w14:textId="77777777" w:rsidR="00954A3A" w:rsidRPr="00246DDA" w:rsidRDefault="00954A3A" w:rsidP="00954A3A">
            <w:pPr>
              <w:spacing w:line="240" w:lineRule="auto"/>
              <w:jc w:val="center"/>
              <w:rPr>
                <w:rFonts w:cs="Times New Roman"/>
                <w:bCs/>
                <w:sz w:val="22"/>
              </w:rPr>
            </w:pPr>
          </w:p>
        </w:tc>
        <w:tc>
          <w:tcPr>
            <w:tcW w:w="1406" w:type="dxa"/>
            <w:vAlign w:val="bottom"/>
          </w:tcPr>
          <w:p w14:paraId="7FFC4E10" w14:textId="77777777" w:rsidR="00954A3A" w:rsidRPr="00246DDA" w:rsidRDefault="00954A3A" w:rsidP="00954A3A">
            <w:pPr>
              <w:spacing w:line="240" w:lineRule="auto"/>
              <w:jc w:val="center"/>
              <w:rPr>
                <w:rFonts w:cs="Times New Roman"/>
                <w:bCs/>
                <w:sz w:val="22"/>
              </w:rPr>
            </w:pPr>
          </w:p>
        </w:tc>
      </w:tr>
      <w:tr w:rsidR="00954A3A" w:rsidRPr="00803774" w14:paraId="35C451F5" w14:textId="77777777" w:rsidTr="00954A3A">
        <w:trPr>
          <w:trHeight w:val="18"/>
        </w:trPr>
        <w:tc>
          <w:tcPr>
            <w:tcW w:w="2695" w:type="dxa"/>
            <w:vAlign w:val="center"/>
          </w:tcPr>
          <w:p w14:paraId="2ACF75ED" w14:textId="77777777" w:rsidR="00954A3A" w:rsidRPr="006018AC" w:rsidRDefault="00954A3A" w:rsidP="00954A3A">
            <w:pPr>
              <w:spacing w:line="240" w:lineRule="auto"/>
              <w:ind w:firstLine="153"/>
              <w:rPr>
                <w:rFonts w:cs="Times New Roman"/>
                <w:bCs/>
                <w:sz w:val="22"/>
              </w:rPr>
            </w:pPr>
            <w:r w:rsidRPr="006018AC">
              <w:rPr>
                <w:rFonts w:cs="Times New Roman"/>
                <w:bCs/>
                <w:sz w:val="22"/>
              </w:rPr>
              <w:t>All Cause</w:t>
            </w:r>
          </w:p>
        </w:tc>
        <w:tc>
          <w:tcPr>
            <w:tcW w:w="940" w:type="dxa"/>
            <w:vAlign w:val="bottom"/>
          </w:tcPr>
          <w:p w14:paraId="73EBD7AA" w14:textId="4F05CE84" w:rsidR="00954A3A" w:rsidRPr="006018AC" w:rsidRDefault="00954A3A" w:rsidP="00954A3A">
            <w:pPr>
              <w:spacing w:line="240" w:lineRule="auto"/>
              <w:rPr>
                <w:rFonts w:cs="Times New Roman"/>
                <w:bCs/>
                <w:sz w:val="22"/>
              </w:rPr>
            </w:pPr>
            <w:r>
              <w:rPr>
                <w:rFonts w:cs="Times New Roman"/>
                <w:bCs/>
                <w:sz w:val="22"/>
              </w:rPr>
              <w:t>826</w:t>
            </w:r>
          </w:p>
        </w:tc>
        <w:tc>
          <w:tcPr>
            <w:tcW w:w="1220" w:type="dxa"/>
            <w:vAlign w:val="center"/>
          </w:tcPr>
          <w:p w14:paraId="39BD9B68"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7A87967E" w14:textId="77777777" w:rsidR="00954A3A" w:rsidRDefault="00954A3A" w:rsidP="00954A3A">
            <w:pPr>
              <w:spacing w:line="240" w:lineRule="auto"/>
              <w:jc w:val="center"/>
              <w:rPr>
                <w:rFonts w:cs="Times New Roman"/>
                <w:bCs/>
                <w:sz w:val="22"/>
              </w:rPr>
            </w:pPr>
            <w:r w:rsidRPr="00954A3A">
              <w:rPr>
                <w:rFonts w:cs="Times New Roman"/>
                <w:bCs/>
                <w:sz w:val="22"/>
              </w:rPr>
              <w:t xml:space="preserve">0.39 </w:t>
            </w:r>
          </w:p>
          <w:p w14:paraId="1FDC927E" w14:textId="3EA55A5B"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0.34, 0.45)</w:t>
            </w:r>
          </w:p>
        </w:tc>
        <w:tc>
          <w:tcPr>
            <w:tcW w:w="1294" w:type="dxa"/>
            <w:vAlign w:val="bottom"/>
          </w:tcPr>
          <w:p w14:paraId="4C6D745D" w14:textId="77777777" w:rsidR="00954A3A" w:rsidRDefault="00954A3A" w:rsidP="00954A3A">
            <w:pPr>
              <w:spacing w:line="240" w:lineRule="auto"/>
              <w:jc w:val="center"/>
              <w:rPr>
                <w:rFonts w:cs="Times New Roman"/>
                <w:bCs/>
                <w:sz w:val="22"/>
              </w:rPr>
            </w:pPr>
            <w:r w:rsidRPr="00954A3A">
              <w:rPr>
                <w:rFonts w:cs="Times New Roman"/>
                <w:bCs/>
                <w:sz w:val="22"/>
              </w:rPr>
              <w:t xml:space="preserve">0.49 </w:t>
            </w:r>
          </w:p>
          <w:p w14:paraId="721E8F78" w14:textId="1E15EC47"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0.41, 0.59)</w:t>
            </w:r>
          </w:p>
        </w:tc>
        <w:tc>
          <w:tcPr>
            <w:tcW w:w="1350" w:type="dxa"/>
            <w:vAlign w:val="bottom"/>
          </w:tcPr>
          <w:p w14:paraId="4EE7CD77" w14:textId="77777777" w:rsidR="00954A3A" w:rsidRDefault="00954A3A" w:rsidP="00954A3A">
            <w:pPr>
              <w:spacing w:line="240" w:lineRule="auto"/>
              <w:jc w:val="center"/>
              <w:rPr>
                <w:rFonts w:cs="Times New Roman"/>
                <w:bCs/>
                <w:sz w:val="22"/>
              </w:rPr>
            </w:pPr>
            <w:r w:rsidRPr="00954A3A">
              <w:rPr>
                <w:rFonts w:cs="Times New Roman"/>
                <w:bCs/>
                <w:sz w:val="22"/>
              </w:rPr>
              <w:t xml:space="preserve">0.61 </w:t>
            </w:r>
          </w:p>
          <w:p w14:paraId="65910446" w14:textId="2DC23C14"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0.53, 0.7)</w:t>
            </w:r>
          </w:p>
        </w:tc>
        <w:tc>
          <w:tcPr>
            <w:tcW w:w="1578" w:type="dxa"/>
            <w:vAlign w:val="bottom"/>
          </w:tcPr>
          <w:p w14:paraId="5DB9BDD0" w14:textId="77777777" w:rsidR="00954A3A" w:rsidRDefault="00954A3A" w:rsidP="00954A3A">
            <w:pPr>
              <w:spacing w:line="240" w:lineRule="auto"/>
              <w:jc w:val="center"/>
              <w:rPr>
                <w:rFonts w:cs="Times New Roman"/>
                <w:bCs/>
                <w:sz w:val="22"/>
              </w:rPr>
            </w:pPr>
            <w:r w:rsidRPr="00954A3A">
              <w:rPr>
                <w:rFonts w:cs="Times New Roman"/>
                <w:bCs/>
                <w:sz w:val="22"/>
              </w:rPr>
              <w:t xml:space="preserve">0.99 </w:t>
            </w:r>
          </w:p>
          <w:p w14:paraId="369EECF8" w14:textId="39B3BA17"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0.81, 1.21)</w:t>
            </w:r>
          </w:p>
        </w:tc>
        <w:tc>
          <w:tcPr>
            <w:tcW w:w="1402" w:type="dxa"/>
            <w:vAlign w:val="bottom"/>
          </w:tcPr>
          <w:p w14:paraId="206C0DB1" w14:textId="77777777" w:rsidR="00954A3A" w:rsidRDefault="00954A3A" w:rsidP="00954A3A">
            <w:pPr>
              <w:spacing w:line="240" w:lineRule="auto"/>
              <w:jc w:val="center"/>
              <w:rPr>
                <w:rFonts w:cs="Times New Roman"/>
                <w:bCs/>
                <w:sz w:val="22"/>
              </w:rPr>
            </w:pPr>
            <w:r w:rsidRPr="00954A3A">
              <w:rPr>
                <w:rFonts w:cs="Times New Roman"/>
                <w:bCs/>
                <w:sz w:val="22"/>
              </w:rPr>
              <w:t xml:space="preserve">0.93 </w:t>
            </w:r>
          </w:p>
          <w:p w14:paraId="3263F5EC" w14:textId="6C55FB3E"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0.75, 1.15)</w:t>
            </w:r>
          </w:p>
        </w:tc>
        <w:tc>
          <w:tcPr>
            <w:tcW w:w="1406" w:type="dxa"/>
            <w:vAlign w:val="bottom"/>
          </w:tcPr>
          <w:p w14:paraId="0C1AD3D8" w14:textId="77777777" w:rsidR="00954A3A" w:rsidRDefault="00954A3A" w:rsidP="00954A3A">
            <w:pPr>
              <w:spacing w:line="240" w:lineRule="auto"/>
              <w:jc w:val="center"/>
              <w:rPr>
                <w:rFonts w:cs="Times New Roman"/>
                <w:bCs/>
                <w:sz w:val="22"/>
              </w:rPr>
            </w:pPr>
            <w:r w:rsidRPr="00954A3A">
              <w:rPr>
                <w:rFonts w:cs="Times New Roman"/>
                <w:bCs/>
                <w:sz w:val="22"/>
              </w:rPr>
              <w:t xml:space="preserve">1.05 </w:t>
            </w:r>
          </w:p>
          <w:p w14:paraId="490DE984" w14:textId="7C3DB844"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0.9, 1.23)</w:t>
            </w:r>
          </w:p>
        </w:tc>
      </w:tr>
      <w:tr w:rsidR="00954A3A" w:rsidRPr="00803774" w14:paraId="212E31B2" w14:textId="77777777" w:rsidTr="00954A3A">
        <w:trPr>
          <w:trHeight w:val="18"/>
        </w:trPr>
        <w:tc>
          <w:tcPr>
            <w:tcW w:w="2695" w:type="dxa"/>
            <w:vAlign w:val="center"/>
          </w:tcPr>
          <w:p w14:paraId="4788F826" w14:textId="77777777" w:rsidR="00954A3A" w:rsidRPr="006018AC" w:rsidRDefault="00954A3A" w:rsidP="00954A3A">
            <w:pPr>
              <w:spacing w:line="240" w:lineRule="auto"/>
              <w:ind w:firstLine="153"/>
              <w:rPr>
                <w:rFonts w:cs="Times New Roman"/>
                <w:bCs/>
                <w:sz w:val="22"/>
              </w:rPr>
            </w:pPr>
            <w:r w:rsidRPr="006018AC">
              <w:rPr>
                <w:rFonts w:cs="Times New Roman"/>
                <w:bCs/>
                <w:sz w:val="22"/>
              </w:rPr>
              <w:t>Cause-Specific Hazards</w:t>
            </w:r>
          </w:p>
        </w:tc>
        <w:tc>
          <w:tcPr>
            <w:tcW w:w="940" w:type="dxa"/>
            <w:vAlign w:val="bottom"/>
          </w:tcPr>
          <w:p w14:paraId="6CA4A2F8" w14:textId="77777777" w:rsidR="00954A3A" w:rsidRPr="006018AC" w:rsidRDefault="00954A3A" w:rsidP="00954A3A">
            <w:pPr>
              <w:spacing w:line="240" w:lineRule="auto"/>
              <w:rPr>
                <w:rFonts w:cs="Times New Roman"/>
                <w:bCs/>
                <w:sz w:val="22"/>
              </w:rPr>
            </w:pPr>
          </w:p>
        </w:tc>
        <w:tc>
          <w:tcPr>
            <w:tcW w:w="1220" w:type="dxa"/>
            <w:vAlign w:val="center"/>
          </w:tcPr>
          <w:p w14:paraId="030CE3C8" w14:textId="77777777" w:rsidR="00954A3A" w:rsidRPr="006018AC" w:rsidRDefault="00954A3A" w:rsidP="00954A3A">
            <w:pPr>
              <w:spacing w:line="240" w:lineRule="auto"/>
              <w:jc w:val="center"/>
              <w:rPr>
                <w:rFonts w:cs="Times New Roman"/>
                <w:bCs/>
                <w:sz w:val="22"/>
              </w:rPr>
            </w:pPr>
          </w:p>
        </w:tc>
        <w:tc>
          <w:tcPr>
            <w:tcW w:w="1586" w:type="dxa"/>
            <w:vAlign w:val="bottom"/>
          </w:tcPr>
          <w:p w14:paraId="208B217C" w14:textId="6966435D" w:rsidR="00954A3A" w:rsidRPr="00246DDA" w:rsidRDefault="00954A3A" w:rsidP="00954A3A">
            <w:pPr>
              <w:spacing w:line="240" w:lineRule="auto"/>
              <w:jc w:val="center"/>
              <w:rPr>
                <w:rFonts w:cs="Times New Roman"/>
                <w:bCs/>
                <w:sz w:val="22"/>
              </w:rPr>
            </w:pPr>
          </w:p>
        </w:tc>
        <w:tc>
          <w:tcPr>
            <w:tcW w:w="1294" w:type="dxa"/>
            <w:vAlign w:val="bottom"/>
          </w:tcPr>
          <w:p w14:paraId="149063E0" w14:textId="4C86C5FC" w:rsidR="00954A3A" w:rsidRPr="00246DDA" w:rsidRDefault="00954A3A" w:rsidP="00954A3A">
            <w:pPr>
              <w:spacing w:line="240" w:lineRule="auto"/>
              <w:jc w:val="center"/>
              <w:rPr>
                <w:rFonts w:cs="Times New Roman"/>
                <w:bCs/>
                <w:sz w:val="22"/>
              </w:rPr>
            </w:pPr>
          </w:p>
        </w:tc>
        <w:tc>
          <w:tcPr>
            <w:tcW w:w="1350" w:type="dxa"/>
            <w:vAlign w:val="bottom"/>
          </w:tcPr>
          <w:p w14:paraId="025439FB" w14:textId="14CB0B8C" w:rsidR="00954A3A" w:rsidRPr="00246DDA" w:rsidRDefault="00954A3A" w:rsidP="00954A3A">
            <w:pPr>
              <w:spacing w:line="240" w:lineRule="auto"/>
              <w:jc w:val="center"/>
              <w:rPr>
                <w:rFonts w:cs="Times New Roman"/>
                <w:bCs/>
                <w:sz w:val="22"/>
              </w:rPr>
            </w:pPr>
          </w:p>
        </w:tc>
        <w:tc>
          <w:tcPr>
            <w:tcW w:w="1578" w:type="dxa"/>
            <w:vAlign w:val="bottom"/>
          </w:tcPr>
          <w:p w14:paraId="74410F19" w14:textId="68E42E24" w:rsidR="00954A3A" w:rsidRPr="00246DDA" w:rsidRDefault="00954A3A" w:rsidP="00954A3A">
            <w:pPr>
              <w:spacing w:line="240" w:lineRule="auto"/>
              <w:jc w:val="center"/>
              <w:rPr>
                <w:rFonts w:cs="Times New Roman"/>
                <w:bCs/>
                <w:sz w:val="22"/>
              </w:rPr>
            </w:pPr>
          </w:p>
        </w:tc>
        <w:tc>
          <w:tcPr>
            <w:tcW w:w="1402" w:type="dxa"/>
            <w:vAlign w:val="bottom"/>
          </w:tcPr>
          <w:p w14:paraId="7EED25C5" w14:textId="65DCF65D" w:rsidR="00954A3A" w:rsidRPr="00246DDA" w:rsidRDefault="00954A3A" w:rsidP="00954A3A">
            <w:pPr>
              <w:spacing w:line="240" w:lineRule="auto"/>
              <w:jc w:val="center"/>
              <w:rPr>
                <w:rFonts w:cs="Times New Roman"/>
                <w:bCs/>
                <w:sz w:val="22"/>
              </w:rPr>
            </w:pPr>
          </w:p>
        </w:tc>
        <w:tc>
          <w:tcPr>
            <w:tcW w:w="1406" w:type="dxa"/>
            <w:vAlign w:val="bottom"/>
          </w:tcPr>
          <w:p w14:paraId="6ACEF8DD" w14:textId="31AD7136" w:rsidR="00954A3A" w:rsidRPr="00246DDA" w:rsidRDefault="00954A3A" w:rsidP="00954A3A">
            <w:pPr>
              <w:spacing w:line="240" w:lineRule="auto"/>
              <w:jc w:val="center"/>
              <w:rPr>
                <w:rFonts w:cs="Times New Roman"/>
                <w:bCs/>
                <w:sz w:val="22"/>
              </w:rPr>
            </w:pPr>
          </w:p>
        </w:tc>
      </w:tr>
      <w:tr w:rsidR="00954A3A" w:rsidRPr="00803774" w14:paraId="585A6622" w14:textId="77777777" w:rsidTr="00954A3A">
        <w:trPr>
          <w:trHeight w:val="18"/>
        </w:trPr>
        <w:tc>
          <w:tcPr>
            <w:tcW w:w="2695" w:type="dxa"/>
            <w:vAlign w:val="center"/>
          </w:tcPr>
          <w:p w14:paraId="04353370"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Cardiovascular</w:t>
            </w:r>
          </w:p>
        </w:tc>
        <w:tc>
          <w:tcPr>
            <w:tcW w:w="940" w:type="dxa"/>
            <w:vAlign w:val="bottom"/>
          </w:tcPr>
          <w:p w14:paraId="080304E4" w14:textId="2CD08CD9" w:rsidR="00954A3A" w:rsidRPr="006018AC" w:rsidRDefault="00954A3A" w:rsidP="00954A3A">
            <w:pPr>
              <w:spacing w:line="240" w:lineRule="auto"/>
              <w:rPr>
                <w:rFonts w:cs="Times New Roman"/>
                <w:bCs/>
                <w:sz w:val="22"/>
              </w:rPr>
            </w:pPr>
            <w:r>
              <w:rPr>
                <w:rFonts w:cs="Times New Roman"/>
                <w:bCs/>
                <w:sz w:val="22"/>
              </w:rPr>
              <w:t>236</w:t>
            </w:r>
          </w:p>
        </w:tc>
        <w:tc>
          <w:tcPr>
            <w:tcW w:w="1220" w:type="dxa"/>
            <w:vAlign w:val="center"/>
          </w:tcPr>
          <w:p w14:paraId="76DF50F4"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49E9B3F1" w14:textId="77777777" w:rsidR="00954A3A" w:rsidRDefault="00954A3A" w:rsidP="00954A3A">
            <w:pPr>
              <w:spacing w:line="240" w:lineRule="auto"/>
              <w:jc w:val="center"/>
              <w:rPr>
                <w:rFonts w:cs="Times New Roman"/>
                <w:bCs/>
                <w:sz w:val="22"/>
              </w:rPr>
            </w:pPr>
            <w:r w:rsidRPr="00954A3A">
              <w:rPr>
                <w:rFonts w:cs="Times New Roman"/>
                <w:bCs/>
                <w:sz w:val="22"/>
              </w:rPr>
              <w:t xml:space="preserve">0.42 </w:t>
            </w:r>
          </w:p>
          <w:p w14:paraId="382E5016" w14:textId="25A8F660"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0.32, 0.56)</w:t>
            </w:r>
          </w:p>
        </w:tc>
        <w:tc>
          <w:tcPr>
            <w:tcW w:w="1294" w:type="dxa"/>
            <w:vAlign w:val="bottom"/>
          </w:tcPr>
          <w:p w14:paraId="5481DB16" w14:textId="77777777" w:rsidR="00954A3A" w:rsidRDefault="00954A3A" w:rsidP="00954A3A">
            <w:pPr>
              <w:spacing w:line="240" w:lineRule="auto"/>
              <w:jc w:val="center"/>
              <w:rPr>
                <w:rFonts w:cs="Times New Roman"/>
                <w:bCs/>
                <w:sz w:val="22"/>
              </w:rPr>
            </w:pPr>
            <w:r w:rsidRPr="00954A3A">
              <w:rPr>
                <w:rFonts w:cs="Times New Roman"/>
                <w:bCs/>
                <w:sz w:val="22"/>
              </w:rPr>
              <w:t xml:space="preserve">0.47 </w:t>
            </w:r>
          </w:p>
          <w:p w14:paraId="50379D9B" w14:textId="14BECDDC"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0.32, 0.68)</w:t>
            </w:r>
          </w:p>
        </w:tc>
        <w:tc>
          <w:tcPr>
            <w:tcW w:w="1350" w:type="dxa"/>
            <w:vAlign w:val="bottom"/>
          </w:tcPr>
          <w:p w14:paraId="5EDAF098" w14:textId="77777777" w:rsidR="00954A3A" w:rsidRDefault="00954A3A" w:rsidP="00954A3A">
            <w:pPr>
              <w:spacing w:line="240" w:lineRule="auto"/>
              <w:jc w:val="center"/>
              <w:rPr>
                <w:rFonts w:cs="Times New Roman"/>
                <w:bCs/>
                <w:sz w:val="22"/>
              </w:rPr>
            </w:pPr>
            <w:r w:rsidRPr="00954A3A">
              <w:rPr>
                <w:rFonts w:cs="Times New Roman"/>
                <w:bCs/>
                <w:sz w:val="22"/>
              </w:rPr>
              <w:t xml:space="preserve">0.7 </w:t>
            </w:r>
          </w:p>
          <w:p w14:paraId="00DE3F4A" w14:textId="104CCF90"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0.54, 0.9)</w:t>
            </w:r>
          </w:p>
        </w:tc>
        <w:tc>
          <w:tcPr>
            <w:tcW w:w="1578" w:type="dxa"/>
            <w:vAlign w:val="bottom"/>
          </w:tcPr>
          <w:p w14:paraId="002D7ED8" w14:textId="77777777" w:rsidR="00954A3A" w:rsidRDefault="00954A3A" w:rsidP="00954A3A">
            <w:pPr>
              <w:spacing w:line="240" w:lineRule="auto"/>
              <w:jc w:val="center"/>
              <w:rPr>
                <w:rFonts w:cs="Times New Roman"/>
                <w:bCs/>
                <w:sz w:val="22"/>
              </w:rPr>
            </w:pPr>
            <w:r w:rsidRPr="00954A3A">
              <w:rPr>
                <w:rFonts w:cs="Times New Roman"/>
                <w:bCs/>
                <w:sz w:val="22"/>
              </w:rPr>
              <w:t xml:space="preserve">1.2 </w:t>
            </w:r>
          </w:p>
          <w:p w14:paraId="3EEB7D86" w14:textId="6C67C4E9"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0.82, 1.75)</w:t>
            </w:r>
          </w:p>
        </w:tc>
        <w:tc>
          <w:tcPr>
            <w:tcW w:w="1402" w:type="dxa"/>
            <w:vAlign w:val="bottom"/>
          </w:tcPr>
          <w:p w14:paraId="0B7BC20B" w14:textId="77777777" w:rsidR="00954A3A" w:rsidRDefault="00954A3A" w:rsidP="00954A3A">
            <w:pPr>
              <w:spacing w:line="240" w:lineRule="auto"/>
              <w:jc w:val="center"/>
              <w:rPr>
                <w:rFonts w:cs="Times New Roman"/>
                <w:bCs/>
                <w:sz w:val="22"/>
              </w:rPr>
            </w:pPr>
            <w:r w:rsidRPr="00954A3A">
              <w:rPr>
                <w:rFonts w:cs="Times New Roman"/>
                <w:bCs/>
                <w:sz w:val="22"/>
              </w:rPr>
              <w:t xml:space="preserve">0.97 </w:t>
            </w:r>
          </w:p>
          <w:p w14:paraId="5EE6F77F" w14:textId="25CFD6FF"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0.63, 1.48)</w:t>
            </w:r>
          </w:p>
        </w:tc>
        <w:tc>
          <w:tcPr>
            <w:tcW w:w="1406" w:type="dxa"/>
            <w:vAlign w:val="bottom"/>
          </w:tcPr>
          <w:p w14:paraId="58565CBD" w14:textId="77777777" w:rsidR="00954A3A" w:rsidRDefault="00954A3A" w:rsidP="00954A3A">
            <w:pPr>
              <w:spacing w:line="240" w:lineRule="auto"/>
              <w:jc w:val="center"/>
              <w:rPr>
                <w:rFonts w:cs="Times New Roman"/>
                <w:bCs/>
                <w:sz w:val="22"/>
              </w:rPr>
            </w:pPr>
            <w:r w:rsidRPr="00954A3A">
              <w:rPr>
                <w:rFonts w:cs="Times New Roman"/>
                <w:bCs/>
                <w:sz w:val="22"/>
              </w:rPr>
              <w:t xml:space="preserve">1.25 </w:t>
            </w:r>
          </w:p>
          <w:p w14:paraId="02642E8C" w14:textId="04309E7F"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0.94, 1.66)</w:t>
            </w:r>
          </w:p>
        </w:tc>
      </w:tr>
      <w:tr w:rsidR="00954A3A" w:rsidRPr="00803774" w14:paraId="18E9F9A1" w14:textId="77777777" w:rsidTr="00954A3A">
        <w:trPr>
          <w:trHeight w:val="18"/>
        </w:trPr>
        <w:tc>
          <w:tcPr>
            <w:tcW w:w="2695" w:type="dxa"/>
            <w:vAlign w:val="center"/>
          </w:tcPr>
          <w:p w14:paraId="1F0D05D1"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Cancer</w:t>
            </w:r>
          </w:p>
        </w:tc>
        <w:tc>
          <w:tcPr>
            <w:tcW w:w="940" w:type="dxa"/>
            <w:vAlign w:val="bottom"/>
          </w:tcPr>
          <w:p w14:paraId="51A4D6C7" w14:textId="57B83414" w:rsidR="00954A3A" w:rsidRPr="006018AC" w:rsidRDefault="00954A3A" w:rsidP="00954A3A">
            <w:pPr>
              <w:spacing w:line="240" w:lineRule="auto"/>
              <w:rPr>
                <w:rFonts w:cs="Times New Roman"/>
                <w:bCs/>
                <w:sz w:val="22"/>
              </w:rPr>
            </w:pPr>
            <w:r>
              <w:rPr>
                <w:rFonts w:cs="Times New Roman"/>
                <w:bCs/>
                <w:sz w:val="22"/>
              </w:rPr>
              <w:t>161</w:t>
            </w:r>
          </w:p>
        </w:tc>
        <w:tc>
          <w:tcPr>
            <w:tcW w:w="1220" w:type="dxa"/>
            <w:vAlign w:val="center"/>
          </w:tcPr>
          <w:p w14:paraId="3BD05E72"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3E13E0A1" w14:textId="77777777" w:rsidR="00954A3A" w:rsidRDefault="00954A3A" w:rsidP="00954A3A">
            <w:pPr>
              <w:spacing w:line="240" w:lineRule="auto"/>
              <w:jc w:val="center"/>
              <w:rPr>
                <w:rFonts w:cs="Times New Roman"/>
                <w:bCs/>
                <w:sz w:val="22"/>
              </w:rPr>
            </w:pPr>
            <w:r w:rsidRPr="00954A3A">
              <w:rPr>
                <w:rFonts w:cs="Times New Roman"/>
                <w:bCs/>
                <w:sz w:val="22"/>
              </w:rPr>
              <w:t xml:space="preserve">0.3 </w:t>
            </w:r>
          </w:p>
          <w:p w14:paraId="514874A0" w14:textId="1B9D4653"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0.21, 0.42)</w:t>
            </w:r>
          </w:p>
        </w:tc>
        <w:tc>
          <w:tcPr>
            <w:tcW w:w="1294" w:type="dxa"/>
            <w:vAlign w:val="bottom"/>
          </w:tcPr>
          <w:p w14:paraId="354C0C05" w14:textId="77777777" w:rsidR="00954A3A" w:rsidRDefault="00954A3A" w:rsidP="00954A3A">
            <w:pPr>
              <w:spacing w:line="240" w:lineRule="auto"/>
              <w:jc w:val="center"/>
              <w:rPr>
                <w:rFonts w:cs="Times New Roman"/>
                <w:bCs/>
                <w:sz w:val="22"/>
              </w:rPr>
            </w:pPr>
            <w:r w:rsidRPr="00954A3A">
              <w:rPr>
                <w:rFonts w:cs="Times New Roman"/>
                <w:bCs/>
                <w:sz w:val="22"/>
              </w:rPr>
              <w:t xml:space="preserve">0.48 </w:t>
            </w:r>
          </w:p>
          <w:p w14:paraId="4B6B64E4" w14:textId="4175F941"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0.32, 0.73)</w:t>
            </w:r>
          </w:p>
        </w:tc>
        <w:tc>
          <w:tcPr>
            <w:tcW w:w="1350" w:type="dxa"/>
            <w:vAlign w:val="bottom"/>
          </w:tcPr>
          <w:p w14:paraId="0F5B5089" w14:textId="77777777" w:rsidR="00954A3A" w:rsidRDefault="00954A3A" w:rsidP="00954A3A">
            <w:pPr>
              <w:spacing w:line="240" w:lineRule="auto"/>
              <w:jc w:val="center"/>
              <w:rPr>
                <w:rFonts w:cs="Times New Roman"/>
                <w:bCs/>
                <w:sz w:val="22"/>
              </w:rPr>
            </w:pPr>
            <w:r w:rsidRPr="00954A3A">
              <w:rPr>
                <w:rFonts w:cs="Times New Roman"/>
                <w:bCs/>
                <w:sz w:val="22"/>
              </w:rPr>
              <w:t xml:space="preserve">0.44 </w:t>
            </w:r>
          </w:p>
          <w:p w14:paraId="146DED79" w14:textId="3D2D519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0.31, 0.61)</w:t>
            </w:r>
          </w:p>
        </w:tc>
        <w:tc>
          <w:tcPr>
            <w:tcW w:w="1578" w:type="dxa"/>
            <w:vAlign w:val="bottom"/>
          </w:tcPr>
          <w:p w14:paraId="4B544D0B" w14:textId="77777777" w:rsidR="00954A3A" w:rsidRDefault="00954A3A" w:rsidP="00954A3A">
            <w:pPr>
              <w:spacing w:line="240" w:lineRule="auto"/>
              <w:jc w:val="center"/>
              <w:rPr>
                <w:rFonts w:cs="Times New Roman"/>
                <w:bCs/>
                <w:sz w:val="22"/>
              </w:rPr>
            </w:pPr>
            <w:r w:rsidRPr="00954A3A">
              <w:rPr>
                <w:rFonts w:cs="Times New Roman"/>
                <w:bCs/>
                <w:sz w:val="22"/>
              </w:rPr>
              <w:t xml:space="preserve">0.98 </w:t>
            </w:r>
          </w:p>
          <w:p w14:paraId="10E30B38" w14:textId="7C1C8D10"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0.6, 1.59)</w:t>
            </w:r>
          </w:p>
        </w:tc>
        <w:tc>
          <w:tcPr>
            <w:tcW w:w="1402" w:type="dxa"/>
            <w:vAlign w:val="bottom"/>
          </w:tcPr>
          <w:p w14:paraId="71531960" w14:textId="77777777" w:rsidR="00954A3A" w:rsidRDefault="00954A3A" w:rsidP="00954A3A">
            <w:pPr>
              <w:spacing w:line="240" w:lineRule="auto"/>
              <w:jc w:val="center"/>
              <w:rPr>
                <w:rFonts w:cs="Times New Roman"/>
                <w:bCs/>
                <w:sz w:val="22"/>
              </w:rPr>
            </w:pPr>
            <w:r w:rsidRPr="00954A3A">
              <w:rPr>
                <w:rFonts w:cs="Times New Roman"/>
                <w:bCs/>
                <w:sz w:val="22"/>
              </w:rPr>
              <w:t xml:space="preserve">1.16 </w:t>
            </w:r>
          </w:p>
          <w:p w14:paraId="2C0F2C07" w14:textId="1C015E9B"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0.71, 1.87)</w:t>
            </w:r>
          </w:p>
        </w:tc>
        <w:tc>
          <w:tcPr>
            <w:tcW w:w="1406" w:type="dxa"/>
            <w:vAlign w:val="bottom"/>
          </w:tcPr>
          <w:p w14:paraId="6E0CD59F" w14:textId="77777777" w:rsidR="00954A3A" w:rsidRDefault="00954A3A" w:rsidP="00954A3A">
            <w:pPr>
              <w:spacing w:line="240" w:lineRule="auto"/>
              <w:jc w:val="center"/>
              <w:rPr>
                <w:rFonts w:cs="Times New Roman"/>
                <w:bCs/>
                <w:sz w:val="22"/>
              </w:rPr>
            </w:pPr>
            <w:r w:rsidRPr="00954A3A">
              <w:rPr>
                <w:rFonts w:cs="Times New Roman"/>
                <w:bCs/>
                <w:sz w:val="22"/>
              </w:rPr>
              <w:t xml:space="preserve">0.93 </w:t>
            </w:r>
          </w:p>
          <w:p w14:paraId="1D7B293E" w14:textId="7D6C1916"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0.64, 1.34)</w:t>
            </w:r>
          </w:p>
        </w:tc>
      </w:tr>
      <w:tr w:rsidR="00954A3A" w:rsidRPr="00803774" w14:paraId="7A1FDD8C" w14:textId="77777777" w:rsidTr="00954A3A">
        <w:trPr>
          <w:trHeight w:val="18"/>
        </w:trPr>
        <w:tc>
          <w:tcPr>
            <w:tcW w:w="2695" w:type="dxa"/>
            <w:vAlign w:val="center"/>
          </w:tcPr>
          <w:p w14:paraId="631A619D"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Other</w:t>
            </w:r>
          </w:p>
        </w:tc>
        <w:tc>
          <w:tcPr>
            <w:tcW w:w="940" w:type="dxa"/>
            <w:vAlign w:val="bottom"/>
          </w:tcPr>
          <w:p w14:paraId="061FB2DC" w14:textId="50B2B589" w:rsidR="00954A3A" w:rsidRPr="006018AC" w:rsidRDefault="00954A3A" w:rsidP="00954A3A">
            <w:pPr>
              <w:spacing w:line="240" w:lineRule="auto"/>
              <w:rPr>
                <w:rFonts w:cs="Times New Roman"/>
                <w:bCs/>
                <w:sz w:val="22"/>
              </w:rPr>
            </w:pPr>
            <w:r>
              <w:rPr>
                <w:rFonts w:cs="Times New Roman"/>
                <w:bCs/>
                <w:sz w:val="22"/>
              </w:rPr>
              <w:t>429</w:t>
            </w:r>
          </w:p>
        </w:tc>
        <w:tc>
          <w:tcPr>
            <w:tcW w:w="1220" w:type="dxa"/>
            <w:vAlign w:val="center"/>
          </w:tcPr>
          <w:p w14:paraId="091D47D7"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4BDE7E6D" w14:textId="77777777" w:rsidR="00954A3A" w:rsidRDefault="00954A3A" w:rsidP="00954A3A">
            <w:pPr>
              <w:spacing w:line="240" w:lineRule="auto"/>
              <w:jc w:val="center"/>
              <w:rPr>
                <w:rFonts w:cs="Times New Roman"/>
                <w:bCs/>
                <w:sz w:val="22"/>
              </w:rPr>
            </w:pPr>
            <w:r w:rsidRPr="00954A3A">
              <w:rPr>
                <w:rFonts w:cs="Times New Roman"/>
                <w:bCs/>
                <w:sz w:val="22"/>
              </w:rPr>
              <w:t xml:space="preserve">0.41 </w:t>
            </w:r>
          </w:p>
          <w:p w14:paraId="633A09BF" w14:textId="31A4FAC2"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0.34, 0.51)</w:t>
            </w:r>
          </w:p>
        </w:tc>
        <w:tc>
          <w:tcPr>
            <w:tcW w:w="1294" w:type="dxa"/>
            <w:vAlign w:val="bottom"/>
          </w:tcPr>
          <w:p w14:paraId="7DA4500C" w14:textId="77777777" w:rsidR="00954A3A" w:rsidRDefault="00954A3A" w:rsidP="00954A3A">
            <w:pPr>
              <w:spacing w:line="240" w:lineRule="auto"/>
              <w:jc w:val="center"/>
              <w:rPr>
                <w:rFonts w:cs="Times New Roman"/>
                <w:bCs/>
                <w:sz w:val="22"/>
              </w:rPr>
            </w:pPr>
            <w:r w:rsidRPr="00954A3A">
              <w:rPr>
                <w:rFonts w:cs="Times New Roman"/>
                <w:bCs/>
                <w:sz w:val="22"/>
              </w:rPr>
              <w:t xml:space="preserve">0.51 </w:t>
            </w:r>
          </w:p>
          <w:p w14:paraId="1EAACB2F" w14:textId="239FC530"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0.39, 0.65)</w:t>
            </w:r>
          </w:p>
        </w:tc>
        <w:tc>
          <w:tcPr>
            <w:tcW w:w="1350" w:type="dxa"/>
            <w:vAlign w:val="bottom"/>
          </w:tcPr>
          <w:p w14:paraId="4DD0DBEB" w14:textId="77777777" w:rsidR="00954A3A" w:rsidRDefault="00954A3A" w:rsidP="00954A3A">
            <w:pPr>
              <w:spacing w:line="240" w:lineRule="auto"/>
              <w:jc w:val="center"/>
              <w:rPr>
                <w:rFonts w:cs="Times New Roman"/>
                <w:bCs/>
                <w:sz w:val="22"/>
              </w:rPr>
            </w:pPr>
            <w:r w:rsidRPr="00954A3A">
              <w:rPr>
                <w:rFonts w:cs="Times New Roman"/>
                <w:bCs/>
                <w:sz w:val="22"/>
              </w:rPr>
              <w:t xml:space="preserve">0.64 </w:t>
            </w:r>
          </w:p>
          <w:p w14:paraId="05656341" w14:textId="6091B50A"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0.53, 0.76)</w:t>
            </w:r>
          </w:p>
        </w:tc>
        <w:tc>
          <w:tcPr>
            <w:tcW w:w="1578" w:type="dxa"/>
            <w:vAlign w:val="bottom"/>
          </w:tcPr>
          <w:p w14:paraId="023432E1" w14:textId="77777777" w:rsidR="00954A3A" w:rsidRDefault="00954A3A" w:rsidP="00954A3A">
            <w:pPr>
              <w:spacing w:line="240" w:lineRule="auto"/>
              <w:jc w:val="center"/>
              <w:rPr>
                <w:rFonts w:cs="Times New Roman"/>
                <w:bCs/>
                <w:sz w:val="22"/>
              </w:rPr>
            </w:pPr>
            <w:r w:rsidRPr="00954A3A">
              <w:rPr>
                <w:rFonts w:cs="Times New Roman"/>
                <w:bCs/>
                <w:sz w:val="22"/>
              </w:rPr>
              <w:t xml:space="preserve">0.92 </w:t>
            </w:r>
          </w:p>
          <w:p w14:paraId="3A53102B" w14:textId="2790A507"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0.7, 1.2)</w:t>
            </w:r>
          </w:p>
        </w:tc>
        <w:tc>
          <w:tcPr>
            <w:tcW w:w="1402" w:type="dxa"/>
            <w:vAlign w:val="bottom"/>
          </w:tcPr>
          <w:p w14:paraId="6F95ADFD" w14:textId="77777777" w:rsidR="00954A3A" w:rsidRDefault="00954A3A" w:rsidP="00954A3A">
            <w:pPr>
              <w:spacing w:line="240" w:lineRule="auto"/>
              <w:jc w:val="center"/>
              <w:rPr>
                <w:rFonts w:cs="Times New Roman"/>
                <w:bCs/>
                <w:sz w:val="22"/>
              </w:rPr>
            </w:pPr>
            <w:r w:rsidRPr="00954A3A">
              <w:rPr>
                <w:rFonts w:cs="Times New Roman"/>
                <w:bCs/>
                <w:sz w:val="22"/>
              </w:rPr>
              <w:t xml:space="preserve">0.85 </w:t>
            </w:r>
          </w:p>
          <w:p w14:paraId="58FD358F" w14:textId="5C40B0D4"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0.63, 1.14)</w:t>
            </w:r>
          </w:p>
        </w:tc>
        <w:tc>
          <w:tcPr>
            <w:tcW w:w="1406" w:type="dxa"/>
            <w:vAlign w:val="bottom"/>
          </w:tcPr>
          <w:p w14:paraId="1D431A32" w14:textId="77777777" w:rsidR="00954A3A" w:rsidRDefault="00954A3A" w:rsidP="00954A3A">
            <w:pPr>
              <w:spacing w:line="240" w:lineRule="auto"/>
              <w:jc w:val="center"/>
              <w:rPr>
                <w:rFonts w:cs="Times New Roman"/>
                <w:bCs/>
                <w:sz w:val="22"/>
              </w:rPr>
            </w:pPr>
            <w:r w:rsidRPr="00954A3A">
              <w:rPr>
                <w:rFonts w:cs="Times New Roman"/>
                <w:bCs/>
                <w:sz w:val="22"/>
              </w:rPr>
              <w:t xml:space="preserve">1 </w:t>
            </w:r>
          </w:p>
          <w:p w14:paraId="6A5FD94A" w14:textId="3250AB95"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0.81, 1.24)</w:t>
            </w:r>
          </w:p>
        </w:tc>
      </w:tr>
      <w:tr w:rsidR="00954A3A" w:rsidRPr="00803774" w14:paraId="4F876299" w14:textId="77777777" w:rsidTr="00954A3A">
        <w:trPr>
          <w:trHeight w:val="18"/>
        </w:trPr>
        <w:tc>
          <w:tcPr>
            <w:tcW w:w="2695" w:type="dxa"/>
            <w:vAlign w:val="center"/>
          </w:tcPr>
          <w:p w14:paraId="338332C1" w14:textId="77777777" w:rsidR="00954A3A" w:rsidRPr="006018AC" w:rsidRDefault="00954A3A" w:rsidP="00954A3A">
            <w:pPr>
              <w:spacing w:line="240" w:lineRule="auto"/>
              <w:rPr>
                <w:rFonts w:cs="Times New Roman"/>
                <w:b/>
                <w:sz w:val="22"/>
              </w:rPr>
            </w:pPr>
            <w:r w:rsidRPr="006018AC">
              <w:rPr>
                <w:rFonts w:cs="Times New Roman"/>
                <w:b/>
                <w:sz w:val="22"/>
              </w:rPr>
              <w:t xml:space="preserve">10-Year </w:t>
            </w:r>
          </w:p>
        </w:tc>
        <w:tc>
          <w:tcPr>
            <w:tcW w:w="940" w:type="dxa"/>
            <w:vAlign w:val="bottom"/>
          </w:tcPr>
          <w:p w14:paraId="4B3EE95C" w14:textId="77777777" w:rsidR="00954A3A" w:rsidRPr="006018AC" w:rsidRDefault="00954A3A" w:rsidP="00954A3A">
            <w:pPr>
              <w:spacing w:line="240" w:lineRule="auto"/>
              <w:rPr>
                <w:rFonts w:cs="Times New Roman"/>
                <w:bCs/>
                <w:sz w:val="22"/>
              </w:rPr>
            </w:pPr>
          </w:p>
        </w:tc>
        <w:tc>
          <w:tcPr>
            <w:tcW w:w="1220" w:type="dxa"/>
            <w:vAlign w:val="center"/>
          </w:tcPr>
          <w:p w14:paraId="478B40B1" w14:textId="77777777" w:rsidR="00954A3A" w:rsidRPr="006018AC" w:rsidRDefault="00954A3A" w:rsidP="00954A3A">
            <w:pPr>
              <w:spacing w:line="240" w:lineRule="auto"/>
              <w:jc w:val="center"/>
              <w:rPr>
                <w:rFonts w:cs="Times New Roman"/>
                <w:bCs/>
                <w:sz w:val="22"/>
              </w:rPr>
            </w:pPr>
          </w:p>
        </w:tc>
        <w:tc>
          <w:tcPr>
            <w:tcW w:w="1586" w:type="dxa"/>
            <w:vAlign w:val="bottom"/>
          </w:tcPr>
          <w:p w14:paraId="443DB113" w14:textId="77777777" w:rsidR="00954A3A" w:rsidRPr="00246DDA" w:rsidRDefault="00954A3A" w:rsidP="00954A3A">
            <w:pPr>
              <w:spacing w:line="240" w:lineRule="auto"/>
              <w:jc w:val="center"/>
              <w:rPr>
                <w:rFonts w:cs="Times New Roman"/>
                <w:bCs/>
                <w:sz w:val="22"/>
              </w:rPr>
            </w:pPr>
          </w:p>
        </w:tc>
        <w:tc>
          <w:tcPr>
            <w:tcW w:w="1294" w:type="dxa"/>
            <w:vAlign w:val="bottom"/>
          </w:tcPr>
          <w:p w14:paraId="0DBEF987" w14:textId="77777777" w:rsidR="00954A3A" w:rsidRPr="00246DDA" w:rsidRDefault="00954A3A" w:rsidP="00954A3A">
            <w:pPr>
              <w:spacing w:line="240" w:lineRule="auto"/>
              <w:jc w:val="center"/>
              <w:rPr>
                <w:rFonts w:cs="Times New Roman"/>
                <w:bCs/>
                <w:sz w:val="22"/>
              </w:rPr>
            </w:pPr>
          </w:p>
        </w:tc>
        <w:tc>
          <w:tcPr>
            <w:tcW w:w="1350" w:type="dxa"/>
            <w:vAlign w:val="bottom"/>
          </w:tcPr>
          <w:p w14:paraId="7277586D" w14:textId="77777777" w:rsidR="00954A3A" w:rsidRPr="00246DDA" w:rsidRDefault="00954A3A" w:rsidP="00954A3A">
            <w:pPr>
              <w:spacing w:line="240" w:lineRule="auto"/>
              <w:jc w:val="center"/>
              <w:rPr>
                <w:rFonts w:cs="Times New Roman"/>
                <w:bCs/>
                <w:sz w:val="22"/>
              </w:rPr>
            </w:pPr>
          </w:p>
        </w:tc>
        <w:tc>
          <w:tcPr>
            <w:tcW w:w="1578" w:type="dxa"/>
            <w:vAlign w:val="bottom"/>
          </w:tcPr>
          <w:p w14:paraId="67884A20" w14:textId="77777777" w:rsidR="00954A3A" w:rsidRPr="00246DDA" w:rsidRDefault="00954A3A" w:rsidP="00954A3A">
            <w:pPr>
              <w:spacing w:line="240" w:lineRule="auto"/>
              <w:jc w:val="center"/>
              <w:rPr>
                <w:rFonts w:cs="Times New Roman"/>
                <w:bCs/>
                <w:sz w:val="22"/>
              </w:rPr>
            </w:pPr>
          </w:p>
        </w:tc>
        <w:tc>
          <w:tcPr>
            <w:tcW w:w="1402" w:type="dxa"/>
            <w:vAlign w:val="bottom"/>
          </w:tcPr>
          <w:p w14:paraId="7290A9A1" w14:textId="77777777" w:rsidR="00954A3A" w:rsidRPr="00246DDA" w:rsidRDefault="00954A3A" w:rsidP="00954A3A">
            <w:pPr>
              <w:spacing w:line="240" w:lineRule="auto"/>
              <w:jc w:val="center"/>
              <w:rPr>
                <w:rFonts w:cs="Times New Roman"/>
                <w:bCs/>
                <w:sz w:val="22"/>
              </w:rPr>
            </w:pPr>
          </w:p>
        </w:tc>
        <w:tc>
          <w:tcPr>
            <w:tcW w:w="1406" w:type="dxa"/>
            <w:vAlign w:val="bottom"/>
          </w:tcPr>
          <w:p w14:paraId="32C876EE" w14:textId="77777777" w:rsidR="00954A3A" w:rsidRPr="00246DDA" w:rsidRDefault="00954A3A" w:rsidP="00954A3A">
            <w:pPr>
              <w:spacing w:line="240" w:lineRule="auto"/>
              <w:jc w:val="center"/>
              <w:rPr>
                <w:rFonts w:cs="Times New Roman"/>
                <w:bCs/>
                <w:sz w:val="22"/>
              </w:rPr>
            </w:pPr>
          </w:p>
        </w:tc>
      </w:tr>
      <w:tr w:rsidR="00954A3A" w:rsidRPr="00803774" w14:paraId="5D6C9B48" w14:textId="77777777" w:rsidTr="00954A3A">
        <w:trPr>
          <w:trHeight w:val="18"/>
        </w:trPr>
        <w:tc>
          <w:tcPr>
            <w:tcW w:w="2695" w:type="dxa"/>
            <w:vAlign w:val="center"/>
          </w:tcPr>
          <w:p w14:paraId="17DE7521" w14:textId="77777777" w:rsidR="00954A3A" w:rsidRPr="006018AC" w:rsidRDefault="00954A3A" w:rsidP="00954A3A">
            <w:pPr>
              <w:spacing w:line="240" w:lineRule="auto"/>
              <w:ind w:firstLine="153"/>
              <w:rPr>
                <w:rFonts w:cs="Times New Roman"/>
                <w:bCs/>
                <w:sz w:val="22"/>
              </w:rPr>
            </w:pPr>
            <w:r w:rsidRPr="006018AC">
              <w:rPr>
                <w:rFonts w:cs="Times New Roman"/>
                <w:bCs/>
                <w:sz w:val="22"/>
              </w:rPr>
              <w:t>All Cause</w:t>
            </w:r>
          </w:p>
        </w:tc>
        <w:tc>
          <w:tcPr>
            <w:tcW w:w="940" w:type="dxa"/>
            <w:vAlign w:val="bottom"/>
          </w:tcPr>
          <w:p w14:paraId="4C403BE5" w14:textId="72EB338A" w:rsidR="00954A3A" w:rsidRPr="006018AC" w:rsidRDefault="00954A3A" w:rsidP="00954A3A">
            <w:pPr>
              <w:spacing w:line="240" w:lineRule="auto"/>
              <w:rPr>
                <w:rFonts w:cs="Times New Roman"/>
                <w:bCs/>
                <w:sz w:val="22"/>
              </w:rPr>
            </w:pPr>
            <w:r>
              <w:rPr>
                <w:rFonts w:cs="Times New Roman"/>
                <w:bCs/>
                <w:sz w:val="22"/>
              </w:rPr>
              <w:t>1539</w:t>
            </w:r>
          </w:p>
        </w:tc>
        <w:tc>
          <w:tcPr>
            <w:tcW w:w="1220" w:type="dxa"/>
            <w:vAlign w:val="center"/>
          </w:tcPr>
          <w:p w14:paraId="57468FEA"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5478F50C" w14:textId="77777777" w:rsidR="00954A3A" w:rsidRDefault="00954A3A" w:rsidP="00954A3A">
            <w:pPr>
              <w:spacing w:line="240" w:lineRule="auto"/>
              <w:jc w:val="center"/>
              <w:rPr>
                <w:rFonts w:cs="Times New Roman"/>
                <w:bCs/>
                <w:sz w:val="22"/>
              </w:rPr>
            </w:pPr>
            <w:r w:rsidRPr="00954A3A">
              <w:rPr>
                <w:rFonts w:cs="Times New Roman"/>
                <w:bCs/>
                <w:sz w:val="22"/>
              </w:rPr>
              <w:t xml:space="preserve">0.39 </w:t>
            </w:r>
          </w:p>
          <w:p w14:paraId="68D18DEA" w14:textId="3F5DC34C"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0.32, 0.48)</w:t>
            </w:r>
          </w:p>
        </w:tc>
        <w:tc>
          <w:tcPr>
            <w:tcW w:w="1294" w:type="dxa"/>
            <w:vAlign w:val="bottom"/>
          </w:tcPr>
          <w:p w14:paraId="01FF97EB" w14:textId="77777777" w:rsidR="00954A3A" w:rsidRDefault="00954A3A" w:rsidP="00954A3A">
            <w:pPr>
              <w:spacing w:line="240" w:lineRule="auto"/>
              <w:jc w:val="center"/>
              <w:rPr>
                <w:rFonts w:cs="Times New Roman"/>
                <w:bCs/>
                <w:sz w:val="22"/>
              </w:rPr>
            </w:pPr>
            <w:r w:rsidRPr="00954A3A">
              <w:rPr>
                <w:rFonts w:cs="Times New Roman"/>
                <w:bCs/>
                <w:sz w:val="22"/>
              </w:rPr>
              <w:t xml:space="preserve">0.53 </w:t>
            </w:r>
          </w:p>
          <w:p w14:paraId="4F1FB46A" w14:textId="4573D3A2"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0.41, 0.68)</w:t>
            </w:r>
          </w:p>
        </w:tc>
        <w:tc>
          <w:tcPr>
            <w:tcW w:w="1350" w:type="dxa"/>
            <w:vAlign w:val="bottom"/>
          </w:tcPr>
          <w:p w14:paraId="734F4C23" w14:textId="77777777" w:rsidR="00954A3A" w:rsidRDefault="00954A3A" w:rsidP="00954A3A">
            <w:pPr>
              <w:spacing w:line="240" w:lineRule="auto"/>
              <w:jc w:val="center"/>
              <w:rPr>
                <w:rFonts w:cs="Times New Roman"/>
                <w:bCs/>
                <w:sz w:val="22"/>
              </w:rPr>
            </w:pPr>
            <w:r w:rsidRPr="00954A3A">
              <w:rPr>
                <w:rFonts w:cs="Times New Roman"/>
                <w:bCs/>
                <w:sz w:val="22"/>
              </w:rPr>
              <w:t xml:space="preserve">0.62 </w:t>
            </w:r>
          </w:p>
          <w:p w14:paraId="0D153E2E" w14:textId="4428BE72"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0.51, 0.74)</w:t>
            </w:r>
          </w:p>
        </w:tc>
        <w:tc>
          <w:tcPr>
            <w:tcW w:w="1578" w:type="dxa"/>
            <w:vAlign w:val="bottom"/>
          </w:tcPr>
          <w:p w14:paraId="3F5A9FCE" w14:textId="77777777" w:rsidR="00954A3A" w:rsidRDefault="00954A3A" w:rsidP="00954A3A">
            <w:pPr>
              <w:spacing w:line="240" w:lineRule="auto"/>
              <w:jc w:val="center"/>
              <w:rPr>
                <w:rFonts w:cs="Times New Roman"/>
                <w:bCs/>
                <w:sz w:val="22"/>
              </w:rPr>
            </w:pPr>
            <w:r w:rsidRPr="00954A3A">
              <w:rPr>
                <w:rFonts w:cs="Times New Roman"/>
                <w:bCs/>
                <w:sz w:val="22"/>
              </w:rPr>
              <w:t xml:space="preserve">0.92 </w:t>
            </w:r>
          </w:p>
          <w:p w14:paraId="0F3334C1" w14:textId="12B17708"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0.7, 1.2)</w:t>
            </w:r>
          </w:p>
        </w:tc>
        <w:tc>
          <w:tcPr>
            <w:tcW w:w="1402" w:type="dxa"/>
            <w:vAlign w:val="bottom"/>
          </w:tcPr>
          <w:p w14:paraId="7D82BB7B" w14:textId="77777777" w:rsidR="00954A3A" w:rsidRDefault="00954A3A" w:rsidP="00954A3A">
            <w:pPr>
              <w:spacing w:line="240" w:lineRule="auto"/>
              <w:jc w:val="center"/>
              <w:rPr>
                <w:rFonts w:cs="Times New Roman"/>
                <w:bCs/>
                <w:sz w:val="22"/>
              </w:rPr>
            </w:pPr>
            <w:r w:rsidRPr="00954A3A">
              <w:rPr>
                <w:rFonts w:cs="Times New Roman"/>
                <w:bCs/>
                <w:sz w:val="22"/>
              </w:rPr>
              <w:t xml:space="preserve">0.89 </w:t>
            </w:r>
          </w:p>
          <w:p w14:paraId="2D7A374B" w14:textId="1B5F6169"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0.67, 1.19)</w:t>
            </w:r>
          </w:p>
        </w:tc>
        <w:tc>
          <w:tcPr>
            <w:tcW w:w="1406" w:type="dxa"/>
            <w:vAlign w:val="bottom"/>
          </w:tcPr>
          <w:p w14:paraId="76560BB4" w14:textId="77777777" w:rsidR="00954A3A" w:rsidRDefault="00954A3A" w:rsidP="00954A3A">
            <w:pPr>
              <w:spacing w:line="240" w:lineRule="auto"/>
              <w:jc w:val="center"/>
              <w:rPr>
                <w:rFonts w:cs="Times New Roman"/>
                <w:bCs/>
                <w:sz w:val="22"/>
              </w:rPr>
            </w:pPr>
            <w:r w:rsidRPr="00954A3A">
              <w:rPr>
                <w:rFonts w:cs="Times New Roman"/>
                <w:bCs/>
                <w:sz w:val="22"/>
              </w:rPr>
              <w:t xml:space="preserve">0.99 </w:t>
            </w:r>
          </w:p>
          <w:p w14:paraId="7CD39E4B" w14:textId="5E0BF658"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0.81, 1.23)</w:t>
            </w:r>
          </w:p>
        </w:tc>
      </w:tr>
      <w:tr w:rsidR="00954A3A" w:rsidRPr="00803774" w14:paraId="257B314A" w14:textId="77777777" w:rsidTr="00954A3A">
        <w:trPr>
          <w:trHeight w:val="18"/>
        </w:trPr>
        <w:tc>
          <w:tcPr>
            <w:tcW w:w="2695" w:type="dxa"/>
            <w:vAlign w:val="center"/>
          </w:tcPr>
          <w:p w14:paraId="2A8DF2B2" w14:textId="77777777" w:rsidR="00954A3A" w:rsidRPr="006018AC" w:rsidRDefault="00954A3A" w:rsidP="00954A3A">
            <w:pPr>
              <w:spacing w:line="240" w:lineRule="auto"/>
              <w:ind w:firstLine="153"/>
              <w:rPr>
                <w:rFonts w:cs="Times New Roman"/>
                <w:bCs/>
                <w:sz w:val="22"/>
              </w:rPr>
            </w:pPr>
            <w:r w:rsidRPr="006018AC">
              <w:rPr>
                <w:rFonts w:cs="Times New Roman"/>
                <w:bCs/>
                <w:sz w:val="22"/>
              </w:rPr>
              <w:t>Cause-Specific Hazards</w:t>
            </w:r>
          </w:p>
        </w:tc>
        <w:tc>
          <w:tcPr>
            <w:tcW w:w="940" w:type="dxa"/>
            <w:vAlign w:val="bottom"/>
          </w:tcPr>
          <w:p w14:paraId="22A472D4" w14:textId="77777777" w:rsidR="00954A3A" w:rsidRPr="006018AC" w:rsidRDefault="00954A3A" w:rsidP="00954A3A">
            <w:pPr>
              <w:spacing w:line="240" w:lineRule="auto"/>
              <w:rPr>
                <w:rFonts w:cs="Times New Roman"/>
                <w:bCs/>
                <w:sz w:val="22"/>
              </w:rPr>
            </w:pPr>
          </w:p>
        </w:tc>
        <w:tc>
          <w:tcPr>
            <w:tcW w:w="1220" w:type="dxa"/>
            <w:vAlign w:val="center"/>
          </w:tcPr>
          <w:p w14:paraId="19D5F287" w14:textId="77777777" w:rsidR="00954A3A" w:rsidRPr="006018AC" w:rsidRDefault="00954A3A" w:rsidP="00954A3A">
            <w:pPr>
              <w:spacing w:line="240" w:lineRule="auto"/>
              <w:jc w:val="center"/>
              <w:rPr>
                <w:rFonts w:cs="Times New Roman"/>
                <w:bCs/>
                <w:sz w:val="22"/>
              </w:rPr>
            </w:pPr>
          </w:p>
        </w:tc>
        <w:tc>
          <w:tcPr>
            <w:tcW w:w="1586" w:type="dxa"/>
            <w:vAlign w:val="bottom"/>
          </w:tcPr>
          <w:p w14:paraId="3FC5F1C5" w14:textId="77A1AB34" w:rsidR="00954A3A" w:rsidRPr="00246DDA" w:rsidRDefault="00954A3A" w:rsidP="00954A3A">
            <w:pPr>
              <w:spacing w:line="240" w:lineRule="auto"/>
              <w:jc w:val="center"/>
              <w:rPr>
                <w:rFonts w:cs="Times New Roman"/>
                <w:bCs/>
                <w:sz w:val="22"/>
              </w:rPr>
            </w:pPr>
          </w:p>
        </w:tc>
        <w:tc>
          <w:tcPr>
            <w:tcW w:w="1294" w:type="dxa"/>
            <w:vAlign w:val="bottom"/>
          </w:tcPr>
          <w:p w14:paraId="27D8EC68" w14:textId="7BD00D78" w:rsidR="00954A3A" w:rsidRPr="00246DDA" w:rsidRDefault="00954A3A" w:rsidP="00954A3A">
            <w:pPr>
              <w:spacing w:line="240" w:lineRule="auto"/>
              <w:jc w:val="center"/>
              <w:rPr>
                <w:rFonts w:cs="Times New Roman"/>
                <w:bCs/>
                <w:sz w:val="22"/>
              </w:rPr>
            </w:pPr>
          </w:p>
        </w:tc>
        <w:tc>
          <w:tcPr>
            <w:tcW w:w="1350" w:type="dxa"/>
            <w:vAlign w:val="bottom"/>
          </w:tcPr>
          <w:p w14:paraId="47F22374" w14:textId="69A8624D" w:rsidR="00954A3A" w:rsidRPr="00246DDA" w:rsidRDefault="00954A3A" w:rsidP="00954A3A">
            <w:pPr>
              <w:spacing w:line="240" w:lineRule="auto"/>
              <w:jc w:val="center"/>
              <w:rPr>
                <w:rFonts w:cs="Times New Roman"/>
                <w:bCs/>
                <w:sz w:val="22"/>
              </w:rPr>
            </w:pPr>
          </w:p>
        </w:tc>
        <w:tc>
          <w:tcPr>
            <w:tcW w:w="1578" w:type="dxa"/>
            <w:vAlign w:val="bottom"/>
          </w:tcPr>
          <w:p w14:paraId="2F46F288" w14:textId="5F76BFC9" w:rsidR="00954A3A" w:rsidRPr="00246DDA" w:rsidRDefault="00954A3A" w:rsidP="00954A3A">
            <w:pPr>
              <w:spacing w:line="240" w:lineRule="auto"/>
              <w:jc w:val="center"/>
              <w:rPr>
                <w:rFonts w:cs="Times New Roman"/>
                <w:bCs/>
                <w:sz w:val="22"/>
              </w:rPr>
            </w:pPr>
          </w:p>
        </w:tc>
        <w:tc>
          <w:tcPr>
            <w:tcW w:w="1402" w:type="dxa"/>
            <w:vAlign w:val="bottom"/>
          </w:tcPr>
          <w:p w14:paraId="4FD319A1" w14:textId="3D7F80A3" w:rsidR="00954A3A" w:rsidRPr="00246DDA" w:rsidRDefault="00954A3A" w:rsidP="00954A3A">
            <w:pPr>
              <w:spacing w:line="240" w:lineRule="auto"/>
              <w:jc w:val="center"/>
              <w:rPr>
                <w:rFonts w:cs="Times New Roman"/>
                <w:bCs/>
                <w:sz w:val="22"/>
              </w:rPr>
            </w:pPr>
          </w:p>
        </w:tc>
        <w:tc>
          <w:tcPr>
            <w:tcW w:w="1406" w:type="dxa"/>
            <w:vAlign w:val="bottom"/>
          </w:tcPr>
          <w:p w14:paraId="708B279A" w14:textId="54FB0870" w:rsidR="00954A3A" w:rsidRPr="00246DDA" w:rsidRDefault="00954A3A" w:rsidP="00954A3A">
            <w:pPr>
              <w:spacing w:line="240" w:lineRule="auto"/>
              <w:jc w:val="center"/>
              <w:rPr>
                <w:rFonts w:cs="Times New Roman"/>
                <w:bCs/>
                <w:sz w:val="22"/>
              </w:rPr>
            </w:pPr>
          </w:p>
        </w:tc>
      </w:tr>
      <w:tr w:rsidR="00954A3A" w:rsidRPr="00803774" w14:paraId="65CE66AA" w14:textId="77777777" w:rsidTr="00954A3A">
        <w:trPr>
          <w:trHeight w:val="18"/>
        </w:trPr>
        <w:tc>
          <w:tcPr>
            <w:tcW w:w="2695" w:type="dxa"/>
            <w:vAlign w:val="center"/>
          </w:tcPr>
          <w:p w14:paraId="021E9E8E"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Cardiovascular</w:t>
            </w:r>
          </w:p>
        </w:tc>
        <w:tc>
          <w:tcPr>
            <w:tcW w:w="940" w:type="dxa"/>
            <w:vAlign w:val="bottom"/>
          </w:tcPr>
          <w:p w14:paraId="6BB569AD" w14:textId="44252F1E" w:rsidR="00954A3A" w:rsidRPr="006018AC" w:rsidRDefault="00954A3A" w:rsidP="00954A3A">
            <w:pPr>
              <w:spacing w:line="240" w:lineRule="auto"/>
              <w:rPr>
                <w:rFonts w:cs="Times New Roman"/>
                <w:bCs/>
                <w:sz w:val="22"/>
              </w:rPr>
            </w:pPr>
            <w:r>
              <w:rPr>
                <w:rFonts w:cs="Times New Roman"/>
                <w:bCs/>
                <w:sz w:val="22"/>
              </w:rPr>
              <w:t>425</w:t>
            </w:r>
          </w:p>
        </w:tc>
        <w:tc>
          <w:tcPr>
            <w:tcW w:w="1220" w:type="dxa"/>
            <w:vAlign w:val="center"/>
          </w:tcPr>
          <w:p w14:paraId="29A4059E"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08ED6B5F" w14:textId="77777777" w:rsidR="00954A3A" w:rsidRDefault="00954A3A" w:rsidP="00954A3A">
            <w:pPr>
              <w:spacing w:line="240" w:lineRule="auto"/>
              <w:jc w:val="center"/>
              <w:rPr>
                <w:rFonts w:cs="Times New Roman"/>
                <w:bCs/>
                <w:sz w:val="22"/>
              </w:rPr>
            </w:pPr>
            <w:r w:rsidRPr="00954A3A">
              <w:rPr>
                <w:rFonts w:cs="Times New Roman"/>
                <w:bCs/>
                <w:sz w:val="22"/>
              </w:rPr>
              <w:t xml:space="preserve">0.48 </w:t>
            </w:r>
          </w:p>
          <w:p w14:paraId="63772087" w14:textId="173CDA61"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0.33, 0.69)</w:t>
            </w:r>
          </w:p>
        </w:tc>
        <w:tc>
          <w:tcPr>
            <w:tcW w:w="1294" w:type="dxa"/>
            <w:vAlign w:val="bottom"/>
          </w:tcPr>
          <w:p w14:paraId="52F5B9E6" w14:textId="77777777" w:rsidR="00954A3A" w:rsidRDefault="00954A3A" w:rsidP="00954A3A">
            <w:pPr>
              <w:spacing w:line="240" w:lineRule="auto"/>
              <w:jc w:val="center"/>
              <w:rPr>
                <w:rFonts w:cs="Times New Roman"/>
                <w:bCs/>
                <w:sz w:val="22"/>
              </w:rPr>
            </w:pPr>
            <w:r w:rsidRPr="00954A3A">
              <w:rPr>
                <w:rFonts w:cs="Times New Roman"/>
                <w:bCs/>
                <w:sz w:val="22"/>
              </w:rPr>
              <w:t xml:space="preserve">0.57 </w:t>
            </w:r>
          </w:p>
          <w:p w14:paraId="4AE2CD4F" w14:textId="37E98D5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0.35, 0.93)</w:t>
            </w:r>
          </w:p>
        </w:tc>
        <w:tc>
          <w:tcPr>
            <w:tcW w:w="1350" w:type="dxa"/>
            <w:vAlign w:val="bottom"/>
          </w:tcPr>
          <w:p w14:paraId="72571B01" w14:textId="77777777" w:rsidR="00954A3A" w:rsidRDefault="00954A3A" w:rsidP="00954A3A">
            <w:pPr>
              <w:spacing w:line="240" w:lineRule="auto"/>
              <w:jc w:val="center"/>
              <w:rPr>
                <w:rFonts w:cs="Times New Roman"/>
                <w:bCs/>
                <w:sz w:val="22"/>
              </w:rPr>
            </w:pPr>
            <w:r w:rsidRPr="00954A3A">
              <w:rPr>
                <w:rFonts w:cs="Times New Roman"/>
                <w:bCs/>
                <w:sz w:val="22"/>
              </w:rPr>
              <w:t xml:space="preserve">0.58 </w:t>
            </w:r>
          </w:p>
          <w:p w14:paraId="4B71FE27" w14:textId="12B3E66F"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0.4, 0.84)</w:t>
            </w:r>
          </w:p>
        </w:tc>
        <w:tc>
          <w:tcPr>
            <w:tcW w:w="1578" w:type="dxa"/>
            <w:vAlign w:val="bottom"/>
          </w:tcPr>
          <w:p w14:paraId="6A0EBAAD" w14:textId="77777777" w:rsidR="00954A3A" w:rsidRDefault="00954A3A" w:rsidP="00954A3A">
            <w:pPr>
              <w:spacing w:line="240" w:lineRule="auto"/>
              <w:jc w:val="center"/>
              <w:rPr>
                <w:rFonts w:cs="Times New Roman"/>
                <w:bCs/>
                <w:sz w:val="22"/>
              </w:rPr>
            </w:pPr>
            <w:r w:rsidRPr="00954A3A">
              <w:rPr>
                <w:rFonts w:cs="Times New Roman"/>
                <w:bCs/>
                <w:sz w:val="22"/>
              </w:rPr>
              <w:t xml:space="preserve">1.03 </w:t>
            </w:r>
          </w:p>
          <w:p w14:paraId="1E8F334C" w14:textId="521C705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0.61, 1.72)</w:t>
            </w:r>
          </w:p>
        </w:tc>
        <w:tc>
          <w:tcPr>
            <w:tcW w:w="1402" w:type="dxa"/>
            <w:vAlign w:val="bottom"/>
          </w:tcPr>
          <w:p w14:paraId="75CAD482" w14:textId="77777777" w:rsidR="00954A3A" w:rsidRDefault="00954A3A" w:rsidP="00954A3A">
            <w:pPr>
              <w:spacing w:line="240" w:lineRule="auto"/>
              <w:jc w:val="center"/>
              <w:rPr>
                <w:rFonts w:cs="Times New Roman"/>
                <w:bCs/>
                <w:sz w:val="22"/>
              </w:rPr>
            </w:pPr>
            <w:r w:rsidRPr="00954A3A">
              <w:rPr>
                <w:rFonts w:cs="Times New Roman"/>
                <w:bCs/>
                <w:sz w:val="22"/>
              </w:rPr>
              <w:t xml:space="preserve">0.87 </w:t>
            </w:r>
          </w:p>
          <w:p w14:paraId="4CB1E83F" w14:textId="0147771E"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0.5, 1.53)</w:t>
            </w:r>
          </w:p>
        </w:tc>
        <w:tc>
          <w:tcPr>
            <w:tcW w:w="1406" w:type="dxa"/>
            <w:vAlign w:val="bottom"/>
          </w:tcPr>
          <w:p w14:paraId="0895E662" w14:textId="77777777" w:rsidR="00954A3A" w:rsidRDefault="00954A3A" w:rsidP="00954A3A">
            <w:pPr>
              <w:spacing w:line="240" w:lineRule="auto"/>
              <w:jc w:val="center"/>
              <w:rPr>
                <w:rFonts w:cs="Times New Roman"/>
                <w:bCs/>
                <w:sz w:val="22"/>
              </w:rPr>
            </w:pPr>
            <w:r w:rsidRPr="00954A3A">
              <w:rPr>
                <w:rFonts w:cs="Times New Roman"/>
                <w:bCs/>
                <w:sz w:val="22"/>
              </w:rPr>
              <w:t xml:space="preserve">0.9 </w:t>
            </w:r>
          </w:p>
          <w:p w14:paraId="6A76ACC1" w14:textId="79B3EDB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0.59, 1.37)</w:t>
            </w:r>
          </w:p>
        </w:tc>
      </w:tr>
      <w:tr w:rsidR="00954A3A" w:rsidRPr="00803774" w14:paraId="368C9A32" w14:textId="77777777" w:rsidTr="00954A3A">
        <w:trPr>
          <w:trHeight w:val="18"/>
        </w:trPr>
        <w:tc>
          <w:tcPr>
            <w:tcW w:w="2695" w:type="dxa"/>
            <w:vAlign w:val="center"/>
          </w:tcPr>
          <w:p w14:paraId="3A457FF2"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Cancer</w:t>
            </w:r>
          </w:p>
        </w:tc>
        <w:tc>
          <w:tcPr>
            <w:tcW w:w="940" w:type="dxa"/>
            <w:vAlign w:val="bottom"/>
          </w:tcPr>
          <w:p w14:paraId="174A27E1" w14:textId="618D60A5" w:rsidR="00954A3A" w:rsidRPr="006018AC" w:rsidRDefault="00954A3A" w:rsidP="00954A3A">
            <w:pPr>
              <w:spacing w:line="240" w:lineRule="auto"/>
              <w:rPr>
                <w:rFonts w:cs="Times New Roman"/>
                <w:bCs/>
                <w:sz w:val="22"/>
              </w:rPr>
            </w:pPr>
            <w:r>
              <w:rPr>
                <w:rFonts w:cs="Times New Roman"/>
                <w:bCs/>
                <w:sz w:val="22"/>
              </w:rPr>
              <w:t>290</w:t>
            </w:r>
          </w:p>
        </w:tc>
        <w:tc>
          <w:tcPr>
            <w:tcW w:w="1220" w:type="dxa"/>
            <w:vAlign w:val="center"/>
          </w:tcPr>
          <w:p w14:paraId="12E8A8B9"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53C7317B" w14:textId="77777777" w:rsidR="00954A3A" w:rsidRDefault="00954A3A" w:rsidP="00954A3A">
            <w:pPr>
              <w:spacing w:line="240" w:lineRule="auto"/>
              <w:jc w:val="center"/>
              <w:rPr>
                <w:rFonts w:cs="Times New Roman"/>
                <w:bCs/>
                <w:sz w:val="22"/>
              </w:rPr>
            </w:pPr>
            <w:r w:rsidRPr="00954A3A">
              <w:rPr>
                <w:rFonts w:cs="Times New Roman"/>
                <w:bCs/>
                <w:sz w:val="22"/>
              </w:rPr>
              <w:t xml:space="preserve">0.28 </w:t>
            </w:r>
          </w:p>
          <w:p w14:paraId="7152440C" w14:textId="1BC20FE8"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0.17, 0.46)</w:t>
            </w:r>
          </w:p>
        </w:tc>
        <w:tc>
          <w:tcPr>
            <w:tcW w:w="1294" w:type="dxa"/>
            <w:vAlign w:val="bottom"/>
          </w:tcPr>
          <w:p w14:paraId="49745B49" w14:textId="77777777" w:rsidR="00954A3A" w:rsidRDefault="00954A3A" w:rsidP="00954A3A">
            <w:pPr>
              <w:spacing w:line="240" w:lineRule="auto"/>
              <w:jc w:val="center"/>
              <w:rPr>
                <w:rFonts w:cs="Times New Roman"/>
                <w:bCs/>
                <w:sz w:val="22"/>
              </w:rPr>
            </w:pPr>
            <w:r w:rsidRPr="00954A3A">
              <w:rPr>
                <w:rFonts w:cs="Times New Roman"/>
                <w:bCs/>
                <w:sz w:val="22"/>
              </w:rPr>
              <w:t xml:space="preserve">0.54 </w:t>
            </w:r>
          </w:p>
          <w:p w14:paraId="1436F5C0" w14:textId="0FDED82A"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0.32, 0.91)</w:t>
            </w:r>
          </w:p>
        </w:tc>
        <w:tc>
          <w:tcPr>
            <w:tcW w:w="1350" w:type="dxa"/>
            <w:vAlign w:val="bottom"/>
          </w:tcPr>
          <w:p w14:paraId="658383DB" w14:textId="77777777" w:rsidR="00954A3A" w:rsidRDefault="00954A3A" w:rsidP="00954A3A">
            <w:pPr>
              <w:spacing w:line="240" w:lineRule="auto"/>
              <w:jc w:val="center"/>
              <w:rPr>
                <w:rFonts w:cs="Times New Roman"/>
                <w:bCs/>
                <w:sz w:val="22"/>
              </w:rPr>
            </w:pPr>
            <w:r w:rsidRPr="00954A3A">
              <w:rPr>
                <w:rFonts w:cs="Times New Roman"/>
                <w:bCs/>
                <w:sz w:val="22"/>
              </w:rPr>
              <w:t xml:space="preserve">0.48 </w:t>
            </w:r>
          </w:p>
          <w:p w14:paraId="5CA2A612" w14:textId="0166573B"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0.32, 0.73)</w:t>
            </w:r>
          </w:p>
        </w:tc>
        <w:tc>
          <w:tcPr>
            <w:tcW w:w="1578" w:type="dxa"/>
            <w:vAlign w:val="bottom"/>
          </w:tcPr>
          <w:p w14:paraId="36B4FA91" w14:textId="77777777" w:rsidR="00954A3A" w:rsidRDefault="00954A3A" w:rsidP="00954A3A">
            <w:pPr>
              <w:spacing w:line="240" w:lineRule="auto"/>
              <w:jc w:val="center"/>
              <w:rPr>
                <w:rFonts w:cs="Times New Roman"/>
                <w:bCs/>
                <w:sz w:val="22"/>
              </w:rPr>
            </w:pPr>
            <w:r w:rsidRPr="00954A3A">
              <w:rPr>
                <w:rFonts w:cs="Times New Roman"/>
                <w:bCs/>
                <w:sz w:val="22"/>
              </w:rPr>
              <w:t xml:space="preserve">1.11 </w:t>
            </w:r>
          </w:p>
          <w:p w14:paraId="6AFEF38F" w14:textId="57FD5B6D"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0.59, 2.11)</w:t>
            </w:r>
          </w:p>
        </w:tc>
        <w:tc>
          <w:tcPr>
            <w:tcW w:w="1402" w:type="dxa"/>
            <w:vAlign w:val="bottom"/>
          </w:tcPr>
          <w:p w14:paraId="504046B2" w14:textId="77777777" w:rsidR="00954A3A" w:rsidRDefault="00954A3A" w:rsidP="00954A3A">
            <w:pPr>
              <w:spacing w:line="240" w:lineRule="auto"/>
              <w:jc w:val="center"/>
              <w:rPr>
                <w:rFonts w:cs="Times New Roman"/>
                <w:bCs/>
                <w:sz w:val="22"/>
              </w:rPr>
            </w:pPr>
            <w:r w:rsidRPr="00954A3A">
              <w:rPr>
                <w:rFonts w:cs="Times New Roman"/>
                <w:bCs/>
                <w:sz w:val="22"/>
              </w:rPr>
              <w:t xml:space="preserve">1.43 </w:t>
            </w:r>
          </w:p>
          <w:p w14:paraId="1B1AAF50" w14:textId="4CE4FE2B"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0.78, 2.62)</w:t>
            </w:r>
          </w:p>
        </w:tc>
        <w:tc>
          <w:tcPr>
            <w:tcW w:w="1406" w:type="dxa"/>
            <w:vAlign w:val="bottom"/>
          </w:tcPr>
          <w:p w14:paraId="40D61F0E" w14:textId="77777777" w:rsidR="00954A3A" w:rsidRDefault="00954A3A" w:rsidP="00954A3A">
            <w:pPr>
              <w:spacing w:line="240" w:lineRule="auto"/>
              <w:jc w:val="center"/>
              <w:rPr>
                <w:rFonts w:cs="Times New Roman"/>
                <w:bCs/>
                <w:sz w:val="22"/>
              </w:rPr>
            </w:pPr>
            <w:r w:rsidRPr="00954A3A">
              <w:rPr>
                <w:rFonts w:cs="Times New Roman"/>
                <w:bCs/>
                <w:sz w:val="22"/>
              </w:rPr>
              <w:t xml:space="preserve">1.11 </w:t>
            </w:r>
          </w:p>
          <w:p w14:paraId="2E1A005C" w14:textId="71723446" w:rsidR="00954A3A" w:rsidRPr="00246DDA"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0.7, 1.78)</w:t>
            </w:r>
          </w:p>
        </w:tc>
      </w:tr>
      <w:tr w:rsidR="00954A3A" w:rsidRPr="00803774" w14:paraId="77C0C342" w14:textId="77777777" w:rsidTr="00954A3A">
        <w:trPr>
          <w:trHeight w:val="18"/>
        </w:trPr>
        <w:tc>
          <w:tcPr>
            <w:tcW w:w="2695" w:type="dxa"/>
            <w:vAlign w:val="center"/>
          </w:tcPr>
          <w:p w14:paraId="4B0442A9" w14:textId="77777777" w:rsidR="00954A3A" w:rsidRPr="006018AC" w:rsidRDefault="00954A3A" w:rsidP="00954A3A">
            <w:pPr>
              <w:spacing w:line="240" w:lineRule="auto"/>
              <w:ind w:firstLine="423"/>
              <w:rPr>
                <w:rFonts w:cs="Times New Roman"/>
                <w:bCs/>
                <w:sz w:val="22"/>
              </w:rPr>
            </w:pPr>
            <w:r w:rsidRPr="006018AC">
              <w:rPr>
                <w:rFonts w:cs="Times New Roman"/>
                <w:bCs/>
                <w:i/>
                <w:iCs/>
                <w:sz w:val="22"/>
              </w:rPr>
              <w:t>Other</w:t>
            </w:r>
          </w:p>
        </w:tc>
        <w:tc>
          <w:tcPr>
            <w:tcW w:w="940" w:type="dxa"/>
            <w:vAlign w:val="bottom"/>
          </w:tcPr>
          <w:p w14:paraId="7D7E26B5" w14:textId="07C1967A" w:rsidR="00954A3A" w:rsidRPr="006018AC" w:rsidRDefault="00954A3A" w:rsidP="00954A3A">
            <w:pPr>
              <w:spacing w:line="240" w:lineRule="auto"/>
              <w:rPr>
                <w:rFonts w:cs="Times New Roman"/>
                <w:bCs/>
                <w:sz w:val="22"/>
              </w:rPr>
            </w:pPr>
            <w:r>
              <w:rPr>
                <w:rFonts w:cs="Times New Roman"/>
                <w:bCs/>
                <w:sz w:val="22"/>
              </w:rPr>
              <w:t>824</w:t>
            </w:r>
          </w:p>
        </w:tc>
        <w:tc>
          <w:tcPr>
            <w:tcW w:w="1220" w:type="dxa"/>
            <w:vAlign w:val="center"/>
          </w:tcPr>
          <w:p w14:paraId="6B9FDB5F" w14:textId="77777777" w:rsidR="00954A3A" w:rsidRPr="006018AC" w:rsidRDefault="00954A3A" w:rsidP="00954A3A">
            <w:pPr>
              <w:spacing w:line="240" w:lineRule="auto"/>
              <w:jc w:val="center"/>
              <w:rPr>
                <w:rFonts w:cs="Times New Roman"/>
                <w:bCs/>
                <w:sz w:val="22"/>
              </w:rPr>
            </w:pPr>
            <w:r w:rsidRPr="006018AC">
              <w:rPr>
                <w:rFonts w:cs="Times New Roman"/>
                <w:bCs/>
                <w:sz w:val="22"/>
              </w:rPr>
              <w:t>Ref</w:t>
            </w:r>
          </w:p>
        </w:tc>
        <w:tc>
          <w:tcPr>
            <w:tcW w:w="1586" w:type="dxa"/>
            <w:vAlign w:val="bottom"/>
          </w:tcPr>
          <w:p w14:paraId="1D16C35D" w14:textId="77777777" w:rsidR="00954A3A" w:rsidRDefault="00954A3A" w:rsidP="00954A3A">
            <w:pPr>
              <w:spacing w:line="240" w:lineRule="auto"/>
              <w:jc w:val="center"/>
              <w:rPr>
                <w:rFonts w:cs="Times New Roman"/>
                <w:bCs/>
                <w:sz w:val="22"/>
              </w:rPr>
            </w:pPr>
            <w:r w:rsidRPr="00954A3A">
              <w:rPr>
                <w:rFonts w:cs="Times New Roman"/>
                <w:bCs/>
                <w:sz w:val="22"/>
              </w:rPr>
              <w:t xml:space="preserve">0.4 </w:t>
            </w:r>
          </w:p>
          <w:p w14:paraId="67AB8E4C" w14:textId="0D518CC6"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0.3, 0.53)</w:t>
            </w:r>
          </w:p>
        </w:tc>
        <w:tc>
          <w:tcPr>
            <w:tcW w:w="1294" w:type="dxa"/>
            <w:vAlign w:val="bottom"/>
          </w:tcPr>
          <w:p w14:paraId="5EFE2D79" w14:textId="77777777" w:rsidR="00954A3A" w:rsidRDefault="00954A3A" w:rsidP="00954A3A">
            <w:pPr>
              <w:spacing w:line="240" w:lineRule="auto"/>
              <w:jc w:val="center"/>
              <w:rPr>
                <w:rFonts w:cs="Times New Roman"/>
                <w:bCs/>
                <w:sz w:val="22"/>
              </w:rPr>
            </w:pPr>
            <w:r w:rsidRPr="00954A3A">
              <w:rPr>
                <w:rFonts w:cs="Times New Roman"/>
                <w:bCs/>
                <w:sz w:val="22"/>
              </w:rPr>
              <w:t xml:space="preserve">0.51 </w:t>
            </w:r>
          </w:p>
          <w:p w14:paraId="0D881D2D" w14:textId="582358FE"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0.36, 0.72)</w:t>
            </w:r>
          </w:p>
        </w:tc>
        <w:tc>
          <w:tcPr>
            <w:tcW w:w="1350" w:type="dxa"/>
            <w:vAlign w:val="bottom"/>
          </w:tcPr>
          <w:p w14:paraId="7EC7E6EB" w14:textId="77777777" w:rsidR="00954A3A" w:rsidRDefault="00954A3A" w:rsidP="00954A3A">
            <w:pPr>
              <w:spacing w:line="240" w:lineRule="auto"/>
              <w:jc w:val="center"/>
              <w:rPr>
                <w:rFonts w:cs="Times New Roman"/>
                <w:bCs/>
                <w:sz w:val="22"/>
              </w:rPr>
            </w:pPr>
            <w:r w:rsidRPr="00954A3A">
              <w:rPr>
                <w:rFonts w:cs="Times New Roman"/>
                <w:bCs/>
                <w:sz w:val="22"/>
              </w:rPr>
              <w:t xml:space="preserve">0.69 </w:t>
            </w:r>
          </w:p>
          <w:p w14:paraId="124A9959" w14:textId="55F2CEF0"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0.54, 0.88)</w:t>
            </w:r>
          </w:p>
        </w:tc>
        <w:tc>
          <w:tcPr>
            <w:tcW w:w="1578" w:type="dxa"/>
            <w:vAlign w:val="bottom"/>
          </w:tcPr>
          <w:p w14:paraId="2D5DE8A0" w14:textId="77777777" w:rsidR="00954A3A" w:rsidRDefault="00954A3A" w:rsidP="00954A3A">
            <w:pPr>
              <w:spacing w:line="240" w:lineRule="auto"/>
              <w:jc w:val="center"/>
              <w:rPr>
                <w:rFonts w:cs="Times New Roman"/>
                <w:bCs/>
                <w:sz w:val="22"/>
              </w:rPr>
            </w:pPr>
            <w:r w:rsidRPr="00954A3A">
              <w:rPr>
                <w:rFonts w:cs="Times New Roman"/>
                <w:bCs/>
                <w:sz w:val="22"/>
              </w:rPr>
              <w:t xml:space="preserve">0.81 </w:t>
            </w:r>
          </w:p>
          <w:p w14:paraId="681F35A0" w14:textId="06B218D2"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0.56, 1.17)</w:t>
            </w:r>
          </w:p>
        </w:tc>
        <w:tc>
          <w:tcPr>
            <w:tcW w:w="1402" w:type="dxa"/>
            <w:vAlign w:val="bottom"/>
          </w:tcPr>
          <w:p w14:paraId="2F0D7D67" w14:textId="77777777" w:rsidR="00954A3A" w:rsidRDefault="00954A3A" w:rsidP="00954A3A">
            <w:pPr>
              <w:spacing w:line="240" w:lineRule="auto"/>
              <w:jc w:val="center"/>
              <w:rPr>
                <w:rFonts w:cs="Times New Roman"/>
                <w:bCs/>
                <w:sz w:val="22"/>
              </w:rPr>
            </w:pPr>
            <w:r w:rsidRPr="00954A3A">
              <w:rPr>
                <w:rFonts w:cs="Times New Roman"/>
                <w:bCs/>
                <w:sz w:val="22"/>
              </w:rPr>
              <w:t xml:space="preserve">0.76 </w:t>
            </w:r>
          </w:p>
          <w:p w14:paraId="4A1D98FF" w14:textId="339096FC"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0.5, 1.13)</w:t>
            </w:r>
          </w:p>
        </w:tc>
        <w:tc>
          <w:tcPr>
            <w:tcW w:w="1406" w:type="dxa"/>
            <w:vAlign w:val="bottom"/>
          </w:tcPr>
          <w:p w14:paraId="232AAC7F" w14:textId="77777777" w:rsidR="00954A3A" w:rsidRDefault="00954A3A" w:rsidP="00954A3A">
            <w:pPr>
              <w:spacing w:line="240" w:lineRule="auto"/>
              <w:jc w:val="center"/>
              <w:rPr>
                <w:rFonts w:cs="Times New Roman"/>
                <w:bCs/>
                <w:sz w:val="22"/>
              </w:rPr>
            </w:pPr>
            <w:r w:rsidRPr="00954A3A">
              <w:rPr>
                <w:rFonts w:cs="Times New Roman"/>
                <w:bCs/>
                <w:sz w:val="22"/>
              </w:rPr>
              <w:t xml:space="preserve">0.99 </w:t>
            </w:r>
          </w:p>
          <w:p w14:paraId="0654A168" w14:textId="37283D15" w:rsidR="00954A3A" w:rsidRPr="006018AC" w:rsidRDefault="00954A3A" w:rsidP="00954A3A">
            <w:pPr>
              <w:spacing w:line="240" w:lineRule="auto"/>
              <w:jc w:val="center"/>
              <w:rPr>
                <w:rFonts w:cs="Times New Roman"/>
                <w:bCs/>
                <w:sz w:val="22"/>
              </w:rPr>
            </w:pPr>
            <w:r>
              <w:rPr>
                <w:rFonts w:cs="Times New Roman"/>
                <w:bCs/>
                <w:sz w:val="22"/>
              </w:rPr>
              <w:t>(</w:t>
            </w:r>
            <w:r w:rsidRPr="00954A3A">
              <w:rPr>
                <w:rFonts w:cs="Times New Roman"/>
                <w:bCs/>
                <w:sz w:val="22"/>
              </w:rPr>
              <w:t>0.75, 1.32)</w:t>
            </w:r>
          </w:p>
        </w:tc>
      </w:tr>
    </w:tbl>
    <w:p w14:paraId="390FA8D2" w14:textId="71998936" w:rsidR="00935003" w:rsidRDefault="00935003" w:rsidP="00935003">
      <w:pPr>
        <w:spacing w:line="259" w:lineRule="auto"/>
        <w:rPr>
          <w:bCs/>
        </w:rPr>
      </w:pPr>
      <w:r w:rsidRPr="006018AC">
        <w:rPr>
          <w:bCs/>
          <w:sz w:val="22"/>
          <w:szCs w:val="20"/>
        </w:rPr>
        <w:t xml:space="preserve">Analysis was based on </w:t>
      </w:r>
      <w:r w:rsidR="00BE6D00">
        <w:rPr>
          <w:bCs/>
          <w:sz w:val="22"/>
          <w:szCs w:val="20"/>
        </w:rPr>
        <w:t>7,498</w:t>
      </w:r>
      <w:r w:rsidRPr="006018AC">
        <w:rPr>
          <w:bCs/>
          <w:sz w:val="22"/>
          <w:szCs w:val="20"/>
        </w:rPr>
        <w:t xml:space="preserve"> individuals with median follow-up of </w:t>
      </w:r>
      <w:r w:rsidR="001413D8">
        <w:rPr>
          <w:bCs/>
          <w:sz w:val="22"/>
          <w:szCs w:val="20"/>
        </w:rPr>
        <w:t>8</w:t>
      </w:r>
      <w:r w:rsidRPr="006018AC">
        <w:rPr>
          <w:bCs/>
          <w:sz w:val="22"/>
          <w:szCs w:val="20"/>
        </w:rPr>
        <w:t>7 months (IQR: 4</w:t>
      </w:r>
      <w:r w:rsidR="001413D8">
        <w:rPr>
          <w:bCs/>
          <w:sz w:val="22"/>
          <w:szCs w:val="20"/>
        </w:rPr>
        <w:t>5</w:t>
      </w:r>
      <w:r w:rsidRPr="006018AC">
        <w:rPr>
          <w:bCs/>
          <w:sz w:val="22"/>
          <w:szCs w:val="20"/>
        </w:rPr>
        <w:t>-1</w:t>
      </w:r>
      <w:r w:rsidR="001413D8">
        <w:rPr>
          <w:bCs/>
          <w:sz w:val="22"/>
          <w:szCs w:val="20"/>
        </w:rPr>
        <w:t>38</w:t>
      </w:r>
      <w:r w:rsidRPr="006018AC">
        <w:rPr>
          <w:bCs/>
          <w:sz w:val="22"/>
          <w:szCs w:val="20"/>
        </w:rPr>
        <w:t>). MARD = Mild Age-Related Diabetes, SIDD = Severe Insulin-Deficient Diabetes, SIRD = Severe Insulin-Resistant Diabetes</w:t>
      </w:r>
      <w:r w:rsidR="0007783C">
        <w:rPr>
          <w:bCs/>
          <w:sz w:val="22"/>
          <w:szCs w:val="20"/>
        </w:rPr>
        <w:t>. We did not identify a cluster resembling Mild Obesity Diabetes</w:t>
      </w:r>
      <w:r w:rsidRPr="006018AC">
        <w:rPr>
          <w:bCs/>
          <w:sz w:val="22"/>
          <w:szCs w:val="20"/>
        </w:rPr>
        <w:t xml:space="preserve">. All </w:t>
      </w:r>
      <w:r w:rsidRPr="006018AC">
        <w:rPr>
          <w:bCs/>
          <w:sz w:val="22"/>
          <w:szCs w:val="20"/>
        </w:rPr>
        <w:lastRenderedPageBreak/>
        <w:t>associations are hazard ratios, adjusting for age-, sex-, smoking</w:t>
      </w:r>
      <w:r>
        <w:rPr>
          <w:bCs/>
          <w:sz w:val="22"/>
          <w:szCs w:val="20"/>
        </w:rPr>
        <w:t xml:space="preserve"> (current or former),</w:t>
      </w:r>
      <w:r w:rsidR="0066535A">
        <w:rPr>
          <w:bCs/>
          <w:sz w:val="22"/>
          <w:szCs w:val="20"/>
        </w:rPr>
        <w:t xml:space="preserve"> period effects,</w:t>
      </w:r>
      <w:r>
        <w:rPr>
          <w:bCs/>
          <w:sz w:val="22"/>
          <w:szCs w:val="20"/>
        </w:rPr>
        <w:t xml:space="preserve"> medication use</w:t>
      </w:r>
      <w:r w:rsidR="00BE797D">
        <w:rPr>
          <w:bCs/>
          <w:sz w:val="22"/>
          <w:szCs w:val="20"/>
        </w:rPr>
        <w:t xml:space="preserve"> (insulin, other glucose lowering meds, antihypertensives, cholesterol lowering meds)</w:t>
      </w:r>
      <w:r>
        <w:rPr>
          <w:bCs/>
          <w:sz w:val="22"/>
          <w:szCs w:val="20"/>
        </w:rPr>
        <w:t xml:space="preserve">, </w:t>
      </w:r>
      <w:r w:rsidR="0066535A">
        <w:rPr>
          <w:bCs/>
          <w:sz w:val="22"/>
          <w:szCs w:val="20"/>
        </w:rPr>
        <w:t>and duration</w:t>
      </w:r>
      <w:r w:rsidRPr="006018AC">
        <w:rPr>
          <w:bCs/>
          <w:sz w:val="22"/>
          <w:szCs w:val="20"/>
        </w:rPr>
        <w:t xml:space="preserve">. </w:t>
      </w:r>
      <w:r w:rsidR="00E807F7" w:rsidRPr="001A0E05">
        <w:rPr>
          <w:bCs/>
          <w:sz w:val="22"/>
          <w:szCs w:val="20"/>
        </w:rPr>
        <w:t>All estimates are mean (95% CI</w:t>
      </w:r>
      <w:r w:rsidR="00E807F7">
        <w:rPr>
          <w:rFonts w:hint="eastAsia"/>
          <w:bCs/>
          <w:sz w:val="22"/>
          <w:szCs w:val="20"/>
          <w:lang w:eastAsia="zh-CN"/>
        </w:rPr>
        <w:t>)</w:t>
      </w:r>
      <w:r w:rsidR="00E807F7" w:rsidRPr="001A0E05">
        <w:rPr>
          <w:bCs/>
          <w:sz w:val="22"/>
          <w:szCs w:val="20"/>
        </w:rPr>
        <w:t>.</w:t>
      </w:r>
    </w:p>
    <w:p w14:paraId="1AEE2F11" w14:textId="77777777" w:rsidR="00935003" w:rsidRDefault="00935003" w:rsidP="009E23C5">
      <w:pPr>
        <w:rPr>
          <w:b/>
          <w:bCs/>
        </w:rPr>
      </w:pPr>
    </w:p>
    <w:p w14:paraId="4C6AE138" w14:textId="77777777" w:rsidR="00585445" w:rsidRDefault="00585445" w:rsidP="00585445">
      <w:pPr>
        <w:rPr>
          <w:b/>
          <w:bCs/>
        </w:rPr>
      </w:pPr>
    </w:p>
    <w:p w14:paraId="3B4EF005" w14:textId="77777777" w:rsidR="00585445" w:rsidRDefault="00585445" w:rsidP="00585445">
      <w:pPr>
        <w:rPr>
          <w:b/>
          <w:bCs/>
        </w:rPr>
        <w:sectPr w:rsidR="00585445" w:rsidSect="00585445">
          <w:pgSz w:w="15840" w:h="12240" w:orient="landscape"/>
          <w:pgMar w:top="1440" w:right="1440" w:bottom="1440" w:left="1440" w:header="720" w:footer="720" w:gutter="0"/>
          <w:cols w:space="720"/>
          <w:docGrid w:linePitch="360"/>
        </w:sectPr>
      </w:pPr>
    </w:p>
    <w:p w14:paraId="5E5ABF04" w14:textId="1324EFF8" w:rsidR="00585445" w:rsidRPr="009A1264" w:rsidRDefault="00585445" w:rsidP="00585445">
      <w:pPr>
        <w:spacing w:line="259" w:lineRule="auto"/>
        <w:rPr>
          <w:b/>
        </w:rPr>
      </w:pPr>
      <w:r>
        <w:rPr>
          <w:b/>
        </w:rPr>
        <w:lastRenderedPageBreak/>
        <w:t>Supplementary Table 7. Rates of all-cause and cause-specific mortality for subtypes of type 2 diabetes relative to adults 40 or older without T2D at time of survey</w:t>
      </w:r>
    </w:p>
    <w:tbl>
      <w:tblPr>
        <w:tblStyle w:val="TableGrid"/>
        <w:tblW w:w="13857" w:type="dxa"/>
        <w:tblLayout w:type="fixed"/>
        <w:tblLook w:val="04A0" w:firstRow="1" w:lastRow="0" w:firstColumn="1" w:lastColumn="0" w:noHBand="0" w:noVBand="1"/>
      </w:tblPr>
      <w:tblGrid>
        <w:gridCol w:w="2065"/>
        <w:gridCol w:w="1064"/>
        <w:gridCol w:w="1050"/>
        <w:gridCol w:w="1209"/>
        <w:gridCol w:w="1210"/>
        <w:gridCol w:w="1210"/>
        <w:gridCol w:w="1210"/>
        <w:gridCol w:w="1209"/>
        <w:gridCol w:w="1210"/>
        <w:gridCol w:w="1210"/>
        <w:gridCol w:w="1210"/>
      </w:tblGrid>
      <w:tr w:rsidR="00585445" w:rsidRPr="00803774" w14:paraId="12717EDA" w14:textId="77777777" w:rsidTr="00FC1C0D">
        <w:trPr>
          <w:trHeight w:val="25"/>
        </w:trPr>
        <w:tc>
          <w:tcPr>
            <w:tcW w:w="2065" w:type="dxa"/>
            <w:vAlign w:val="center"/>
          </w:tcPr>
          <w:p w14:paraId="5A5ED611" w14:textId="77777777" w:rsidR="00585445" w:rsidRPr="006018AC" w:rsidRDefault="00585445" w:rsidP="00FC1C0D">
            <w:pPr>
              <w:spacing w:line="240" w:lineRule="auto"/>
              <w:rPr>
                <w:rFonts w:cs="Times New Roman"/>
                <w:b/>
                <w:sz w:val="22"/>
              </w:rPr>
            </w:pPr>
            <w:r w:rsidRPr="006018AC">
              <w:rPr>
                <w:rFonts w:cs="Times New Roman"/>
                <w:b/>
                <w:sz w:val="22"/>
              </w:rPr>
              <w:t>Outcome</w:t>
            </w:r>
          </w:p>
        </w:tc>
        <w:tc>
          <w:tcPr>
            <w:tcW w:w="1064" w:type="dxa"/>
            <w:vAlign w:val="center"/>
          </w:tcPr>
          <w:p w14:paraId="03472D4F" w14:textId="77777777" w:rsidR="00585445" w:rsidRPr="006018AC" w:rsidRDefault="00585445" w:rsidP="00FC1C0D">
            <w:pPr>
              <w:spacing w:line="240" w:lineRule="auto"/>
              <w:rPr>
                <w:rFonts w:cs="Times New Roman"/>
                <w:b/>
                <w:sz w:val="22"/>
              </w:rPr>
            </w:pPr>
            <w:r w:rsidRPr="006018AC">
              <w:rPr>
                <w:rFonts w:cs="Times New Roman"/>
                <w:b/>
                <w:sz w:val="22"/>
              </w:rPr>
              <w:t>Events</w:t>
            </w:r>
          </w:p>
        </w:tc>
        <w:tc>
          <w:tcPr>
            <w:tcW w:w="1050" w:type="dxa"/>
          </w:tcPr>
          <w:p w14:paraId="5CA1EF16" w14:textId="77777777" w:rsidR="00585445" w:rsidRPr="006018AC" w:rsidRDefault="00585445" w:rsidP="00FC1C0D">
            <w:pPr>
              <w:spacing w:line="240" w:lineRule="auto"/>
              <w:jc w:val="center"/>
              <w:rPr>
                <w:rFonts w:cs="Times New Roman"/>
                <w:b/>
                <w:sz w:val="22"/>
              </w:rPr>
            </w:pPr>
            <w:r>
              <w:rPr>
                <w:rFonts w:cs="Times New Roman"/>
                <w:b/>
                <w:sz w:val="22"/>
              </w:rPr>
              <w:t>No T2D</w:t>
            </w:r>
          </w:p>
        </w:tc>
        <w:tc>
          <w:tcPr>
            <w:tcW w:w="1209" w:type="dxa"/>
            <w:vAlign w:val="center"/>
          </w:tcPr>
          <w:p w14:paraId="4B5E1275" w14:textId="77777777" w:rsidR="00585445" w:rsidRPr="006018AC" w:rsidRDefault="00585445" w:rsidP="00FC1C0D">
            <w:pPr>
              <w:spacing w:line="240" w:lineRule="auto"/>
              <w:jc w:val="center"/>
              <w:rPr>
                <w:rFonts w:cs="Times New Roman"/>
                <w:b/>
                <w:sz w:val="22"/>
              </w:rPr>
            </w:pPr>
            <w:r w:rsidRPr="006018AC">
              <w:rPr>
                <w:rFonts w:cs="Times New Roman"/>
                <w:b/>
                <w:sz w:val="22"/>
              </w:rPr>
              <w:t>MARD</w:t>
            </w:r>
          </w:p>
        </w:tc>
        <w:tc>
          <w:tcPr>
            <w:tcW w:w="1210" w:type="dxa"/>
            <w:vAlign w:val="center"/>
          </w:tcPr>
          <w:p w14:paraId="72F6FFD2" w14:textId="77777777" w:rsidR="00585445" w:rsidRPr="006018AC" w:rsidRDefault="00585445" w:rsidP="00FC1C0D">
            <w:pPr>
              <w:spacing w:line="240" w:lineRule="auto"/>
              <w:jc w:val="center"/>
              <w:rPr>
                <w:rFonts w:cs="Times New Roman"/>
                <w:b/>
                <w:sz w:val="22"/>
              </w:rPr>
            </w:pPr>
            <w:r w:rsidRPr="006018AC">
              <w:rPr>
                <w:rFonts w:cs="Times New Roman"/>
                <w:b/>
                <w:sz w:val="22"/>
              </w:rPr>
              <w:t>MOD</w:t>
            </w:r>
          </w:p>
        </w:tc>
        <w:tc>
          <w:tcPr>
            <w:tcW w:w="1210" w:type="dxa"/>
            <w:vAlign w:val="center"/>
          </w:tcPr>
          <w:p w14:paraId="08C11C05" w14:textId="77777777" w:rsidR="00585445" w:rsidRPr="006018AC" w:rsidRDefault="00585445" w:rsidP="00FC1C0D">
            <w:pPr>
              <w:spacing w:line="240" w:lineRule="auto"/>
              <w:jc w:val="center"/>
              <w:rPr>
                <w:rFonts w:cs="Times New Roman"/>
                <w:b/>
                <w:sz w:val="22"/>
              </w:rPr>
            </w:pPr>
            <w:r w:rsidRPr="006018AC">
              <w:rPr>
                <w:rFonts w:cs="Times New Roman"/>
                <w:b/>
                <w:sz w:val="22"/>
              </w:rPr>
              <w:t>SIDD</w:t>
            </w:r>
          </w:p>
        </w:tc>
        <w:tc>
          <w:tcPr>
            <w:tcW w:w="1210" w:type="dxa"/>
            <w:vAlign w:val="center"/>
          </w:tcPr>
          <w:p w14:paraId="735CA1B0" w14:textId="77777777" w:rsidR="00585445" w:rsidRPr="006018AC" w:rsidRDefault="00585445" w:rsidP="00FC1C0D">
            <w:pPr>
              <w:spacing w:line="240" w:lineRule="auto"/>
              <w:jc w:val="center"/>
              <w:rPr>
                <w:rFonts w:cs="Times New Roman"/>
                <w:b/>
                <w:sz w:val="22"/>
              </w:rPr>
            </w:pPr>
            <w:r w:rsidRPr="006018AC">
              <w:rPr>
                <w:rFonts w:cs="Times New Roman"/>
                <w:b/>
                <w:sz w:val="22"/>
              </w:rPr>
              <w:t>SIRD</w:t>
            </w:r>
          </w:p>
        </w:tc>
        <w:tc>
          <w:tcPr>
            <w:tcW w:w="1209" w:type="dxa"/>
          </w:tcPr>
          <w:p w14:paraId="43B3CDC8" w14:textId="77777777" w:rsidR="00585445" w:rsidRPr="006018AC" w:rsidRDefault="00585445" w:rsidP="00FC1C0D">
            <w:pPr>
              <w:spacing w:line="240" w:lineRule="auto"/>
              <w:jc w:val="center"/>
              <w:rPr>
                <w:rFonts w:cs="Times New Roman"/>
                <w:b/>
                <w:sz w:val="22"/>
              </w:rPr>
            </w:pPr>
            <w:r>
              <w:rPr>
                <w:rFonts w:cs="Times New Roman"/>
                <w:b/>
                <w:sz w:val="22"/>
              </w:rPr>
              <w:t>MARD</w:t>
            </w:r>
          </w:p>
        </w:tc>
        <w:tc>
          <w:tcPr>
            <w:tcW w:w="1210" w:type="dxa"/>
            <w:vAlign w:val="center"/>
          </w:tcPr>
          <w:p w14:paraId="63EA3A69" w14:textId="77777777" w:rsidR="00585445" w:rsidRPr="006018AC" w:rsidRDefault="00585445" w:rsidP="00FC1C0D">
            <w:pPr>
              <w:spacing w:line="240" w:lineRule="auto"/>
              <w:jc w:val="center"/>
              <w:rPr>
                <w:rFonts w:cs="Times New Roman"/>
                <w:b/>
                <w:sz w:val="22"/>
              </w:rPr>
            </w:pPr>
            <w:r w:rsidRPr="006018AC">
              <w:rPr>
                <w:rFonts w:cs="Times New Roman"/>
                <w:b/>
                <w:sz w:val="22"/>
              </w:rPr>
              <w:t>MOD</w:t>
            </w:r>
          </w:p>
        </w:tc>
        <w:tc>
          <w:tcPr>
            <w:tcW w:w="1210" w:type="dxa"/>
            <w:vAlign w:val="center"/>
          </w:tcPr>
          <w:p w14:paraId="2BCFB64C" w14:textId="77777777" w:rsidR="00585445" w:rsidRPr="006018AC" w:rsidRDefault="00585445" w:rsidP="00FC1C0D">
            <w:pPr>
              <w:spacing w:line="240" w:lineRule="auto"/>
              <w:jc w:val="center"/>
              <w:rPr>
                <w:rFonts w:cs="Times New Roman"/>
                <w:b/>
                <w:sz w:val="22"/>
              </w:rPr>
            </w:pPr>
            <w:r w:rsidRPr="006018AC">
              <w:rPr>
                <w:rFonts w:cs="Times New Roman"/>
                <w:b/>
                <w:sz w:val="22"/>
              </w:rPr>
              <w:t>SIDD</w:t>
            </w:r>
          </w:p>
        </w:tc>
        <w:tc>
          <w:tcPr>
            <w:tcW w:w="1210" w:type="dxa"/>
            <w:vAlign w:val="center"/>
          </w:tcPr>
          <w:p w14:paraId="5A914784" w14:textId="77777777" w:rsidR="00585445" w:rsidRPr="006018AC" w:rsidRDefault="00585445" w:rsidP="00FC1C0D">
            <w:pPr>
              <w:spacing w:line="240" w:lineRule="auto"/>
              <w:jc w:val="center"/>
              <w:rPr>
                <w:rFonts w:cs="Times New Roman"/>
                <w:b/>
                <w:sz w:val="22"/>
              </w:rPr>
            </w:pPr>
            <w:r w:rsidRPr="006018AC">
              <w:rPr>
                <w:rFonts w:cs="Times New Roman"/>
                <w:b/>
                <w:sz w:val="22"/>
              </w:rPr>
              <w:t>SIRD</w:t>
            </w:r>
          </w:p>
        </w:tc>
      </w:tr>
      <w:tr w:rsidR="00585445" w:rsidRPr="00707477" w14:paraId="1988ADD4" w14:textId="77777777" w:rsidTr="00FC1C0D">
        <w:trPr>
          <w:trHeight w:val="25"/>
        </w:trPr>
        <w:tc>
          <w:tcPr>
            <w:tcW w:w="2065" w:type="dxa"/>
            <w:vAlign w:val="center"/>
          </w:tcPr>
          <w:p w14:paraId="271C3A41" w14:textId="77777777" w:rsidR="00585445" w:rsidRPr="006018AC" w:rsidRDefault="00585445" w:rsidP="00FC1C0D">
            <w:pPr>
              <w:spacing w:line="240" w:lineRule="auto"/>
              <w:rPr>
                <w:rFonts w:cs="Times New Roman"/>
                <w:b/>
                <w:sz w:val="22"/>
              </w:rPr>
            </w:pPr>
            <w:r w:rsidRPr="006018AC">
              <w:rPr>
                <w:rFonts w:cs="Times New Roman"/>
                <w:b/>
                <w:sz w:val="22"/>
              </w:rPr>
              <w:t xml:space="preserve">Overall </w:t>
            </w:r>
          </w:p>
        </w:tc>
        <w:tc>
          <w:tcPr>
            <w:tcW w:w="1064" w:type="dxa"/>
            <w:vAlign w:val="center"/>
          </w:tcPr>
          <w:p w14:paraId="00F386EA" w14:textId="77777777" w:rsidR="00585445" w:rsidRPr="006018AC" w:rsidRDefault="00585445" w:rsidP="00FC1C0D">
            <w:pPr>
              <w:spacing w:line="240" w:lineRule="auto"/>
              <w:rPr>
                <w:rFonts w:cs="Times New Roman"/>
                <w:bCs/>
                <w:sz w:val="22"/>
              </w:rPr>
            </w:pPr>
          </w:p>
        </w:tc>
        <w:tc>
          <w:tcPr>
            <w:tcW w:w="1050" w:type="dxa"/>
          </w:tcPr>
          <w:p w14:paraId="198B746F" w14:textId="77777777" w:rsidR="00585445" w:rsidRPr="006018AC" w:rsidRDefault="00585445" w:rsidP="00FC1C0D">
            <w:pPr>
              <w:spacing w:line="240" w:lineRule="auto"/>
              <w:rPr>
                <w:rFonts w:cs="Times New Roman"/>
                <w:bCs/>
                <w:sz w:val="22"/>
              </w:rPr>
            </w:pPr>
          </w:p>
        </w:tc>
        <w:tc>
          <w:tcPr>
            <w:tcW w:w="1209" w:type="dxa"/>
          </w:tcPr>
          <w:p w14:paraId="15FE8D5C" w14:textId="77777777" w:rsidR="00585445" w:rsidRPr="006018AC" w:rsidRDefault="00585445" w:rsidP="00FC1C0D">
            <w:pPr>
              <w:spacing w:line="240" w:lineRule="auto"/>
              <w:rPr>
                <w:rFonts w:cs="Times New Roman"/>
                <w:bCs/>
                <w:sz w:val="22"/>
              </w:rPr>
            </w:pPr>
          </w:p>
        </w:tc>
        <w:tc>
          <w:tcPr>
            <w:tcW w:w="1210" w:type="dxa"/>
            <w:vAlign w:val="bottom"/>
          </w:tcPr>
          <w:p w14:paraId="6181C8E4" w14:textId="77777777" w:rsidR="00585445" w:rsidRPr="006018AC" w:rsidRDefault="00585445" w:rsidP="00FC1C0D">
            <w:pPr>
              <w:spacing w:line="240" w:lineRule="auto"/>
              <w:rPr>
                <w:rFonts w:cs="Times New Roman"/>
                <w:bCs/>
                <w:sz w:val="22"/>
              </w:rPr>
            </w:pPr>
          </w:p>
        </w:tc>
        <w:tc>
          <w:tcPr>
            <w:tcW w:w="1210" w:type="dxa"/>
            <w:vAlign w:val="bottom"/>
          </w:tcPr>
          <w:p w14:paraId="4B04B971" w14:textId="77777777" w:rsidR="00585445" w:rsidRPr="006018AC" w:rsidRDefault="00585445" w:rsidP="00FC1C0D">
            <w:pPr>
              <w:spacing w:line="240" w:lineRule="auto"/>
              <w:rPr>
                <w:rFonts w:cs="Times New Roman"/>
                <w:bCs/>
                <w:sz w:val="22"/>
              </w:rPr>
            </w:pPr>
          </w:p>
        </w:tc>
        <w:tc>
          <w:tcPr>
            <w:tcW w:w="1210" w:type="dxa"/>
            <w:vAlign w:val="bottom"/>
          </w:tcPr>
          <w:p w14:paraId="0F4B07B5" w14:textId="77777777" w:rsidR="00585445" w:rsidRPr="006018AC" w:rsidRDefault="00585445" w:rsidP="00FC1C0D">
            <w:pPr>
              <w:spacing w:line="240" w:lineRule="auto"/>
              <w:rPr>
                <w:rFonts w:cs="Times New Roman"/>
                <w:bCs/>
                <w:sz w:val="22"/>
              </w:rPr>
            </w:pPr>
          </w:p>
        </w:tc>
        <w:tc>
          <w:tcPr>
            <w:tcW w:w="1209" w:type="dxa"/>
          </w:tcPr>
          <w:p w14:paraId="4C73748F" w14:textId="77777777" w:rsidR="00585445" w:rsidRPr="006018AC" w:rsidRDefault="00585445" w:rsidP="00FC1C0D">
            <w:pPr>
              <w:spacing w:line="240" w:lineRule="auto"/>
              <w:rPr>
                <w:rFonts w:cs="Times New Roman"/>
                <w:bCs/>
                <w:sz w:val="22"/>
              </w:rPr>
            </w:pPr>
          </w:p>
        </w:tc>
        <w:tc>
          <w:tcPr>
            <w:tcW w:w="1210" w:type="dxa"/>
            <w:vAlign w:val="bottom"/>
          </w:tcPr>
          <w:p w14:paraId="044B6892" w14:textId="77777777" w:rsidR="00585445" w:rsidRPr="006018AC" w:rsidRDefault="00585445" w:rsidP="00FC1C0D">
            <w:pPr>
              <w:spacing w:line="240" w:lineRule="auto"/>
              <w:rPr>
                <w:rFonts w:cs="Times New Roman"/>
                <w:bCs/>
                <w:sz w:val="22"/>
              </w:rPr>
            </w:pPr>
          </w:p>
        </w:tc>
        <w:tc>
          <w:tcPr>
            <w:tcW w:w="1210" w:type="dxa"/>
            <w:vAlign w:val="bottom"/>
          </w:tcPr>
          <w:p w14:paraId="5BF75B9D" w14:textId="77777777" w:rsidR="00585445" w:rsidRPr="006018AC" w:rsidRDefault="00585445" w:rsidP="00FC1C0D">
            <w:pPr>
              <w:spacing w:line="240" w:lineRule="auto"/>
              <w:rPr>
                <w:rFonts w:cs="Times New Roman"/>
                <w:bCs/>
                <w:sz w:val="22"/>
              </w:rPr>
            </w:pPr>
          </w:p>
        </w:tc>
        <w:tc>
          <w:tcPr>
            <w:tcW w:w="1210" w:type="dxa"/>
            <w:vAlign w:val="bottom"/>
          </w:tcPr>
          <w:p w14:paraId="3B82872D" w14:textId="77777777" w:rsidR="00585445" w:rsidRPr="006018AC" w:rsidRDefault="00585445" w:rsidP="00FC1C0D">
            <w:pPr>
              <w:spacing w:line="240" w:lineRule="auto"/>
              <w:rPr>
                <w:rFonts w:cs="Times New Roman"/>
                <w:bCs/>
                <w:sz w:val="22"/>
              </w:rPr>
            </w:pPr>
          </w:p>
        </w:tc>
      </w:tr>
      <w:tr w:rsidR="00585445" w:rsidRPr="00803774" w14:paraId="750B5A87" w14:textId="77777777" w:rsidTr="00FC1C0D">
        <w:trPr>
          <w:trHeight w:val="25"/>
        </w:trPr>
        <w:tc>
          <w:tcPr>
            <w:tcW w:w="2065" w:type="dxa"/>
            <w:vAlign w:val="center"/>
          </w:tcPr>
          <w:p w14:paraId="2B8167BF" w14:textId="77777777" w:rsidR="00585445" w:rsidRPr="006018AC" w:rsidRDefault="00585445" w:rsidP="00FC1C0D">
            <w:pPr>
              <w:spacing w:line="240" w:lineRule="auto"/>
              <w:ind w:firstLine="153"/>
              <w:rPr>
                <w:rFonts w:cs="Times New Roman"/>
                <w:bCs/>
                <w:sz w:val="22"/>
              </w:rPr>
            </w:pPr>
            <w:r w:rsidRPr="006018AC">
              <w:rPr>
                <w:rFonts w:cs="Times New Roman"/>
                <w:bCs/>
                <w:sz w:val="22"/>
              </w:rPr>
              <w:t>All Cause</w:t>
            </w:r>
          </w:p>
        </w:tc>
        <w:tc>
          <w:tcPr>
            <w:tcW w:w="1064" w:type="dxa"/>
            <w:vAlign w:val="center"/>
          </w:tcPr>
          <w:p w14:paraId="1E75DA0A" w14:textId="77777777" w:rsidR="00585445" w:rsidRPr="006018AC" w:rsidRDefault="00585445" w:rsidP="00FC1C0D">
            <w:pPr>
              <w:spacing w:line="240" w:lineRule="auto"/>
              <w:rPr>
                <w:rFonts w:cs="Times New Roman"/>
                <w:bCs/>
                <w:sz w:val="22"/>
              </w:rPr>
            </w:pPr>
            <w:r>
              <w:rPr>
                <w:rFonts w:cs="Times New Roman"/>
                <w:bCs/>
                <w:sz w:val="22"/>
              </w:rPr>
              <w:t>6181</w:t>
            </w:r>
          </w:p>
        </w:tc>
        <w:tc>
          <w:tcPr>
            <w:tcW w:w="1050" w:type="dxa"/>
            <w:vAlign w:val="center"/>
          </w:tcPr>
          <w:p w14:paraId="2A3A6855"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1DC14F49" w14:textId="77777777" w:rsidR="00585445" w:rsidRPr="006018AC" w:rsidRDefault="00585445" w:rsidP="00FC1C0D">
            <w:pPr>
              <w:spacing w:line="240" w:lineRule="auto"/>
              <w:jc w:val="center"/>
              <w:rPr>
                <w:rFonts w:cs="Times New Roman"/>
                <w:bCs/>
                <w:sz w:val="22"/>
              </w:rPr>
            </w:pPr>
            <w:r w:rsidRPr="00FC1C0D">
              <w:rPr>
                <w:rFonts w:cs="Times New Roman"/>
                <w:bCs/>
                <w:sz w:val="22"/>
              </w:rPr>
              <w:t>2.32 (2.04, 2.64)</w:t>
            </w:r>
          </w:p>
        </w:tc>
        <w:tc>
          <w:tcPr>
            <w:tcW w:w="1210" w:type="dxa"/>
            <w:vAlign w:val="bottom"/>
          </w:tcPr>
          <w:p w14:paraId="1C0B6529" w14:textId="77777777" w:rsidR="00585445" w:rsidRPr="00246DDA" w:rsidRDefault="00585445" w:rsidP="00FC1C0D">
            <w:pPr>
              <w:spacing w:line="240" w:lineRule="auto"/>
              <w:jc w:val="center"/>
              <w:rPr>
                <w:rFonts w:cs="Times New Roman"/>
                <w:bCs/>
                <w:sz w:val="22"/>
              </w:rPr>
            </w:pPr>
            <w:r w:rsidRPr="00FC1C0D">
              <w:rPr>
                <w:rFonts w:cs="Times New Roman"/>
                <w:bCs/>
                <w:sz w:val="22"/>
              </w:rPr>
              <w:t>0.86 (0.68, 1.1)</w:t>
            </w:r>
          </w:p>
        </w:tc>
        <w:tc>
          <w:tcPr>
            <w:tcW w:w="1210" w:type="dxa"/>
            <w:vAlign w:val="bottom"/>
          </w:tcPr>
          <w:p w14:paraId="7C348DDD" w14:textId="77777777" w:rsidR="00585445" w:rsidRPr="00246DDA" w:rsidRDefault="00585445" w:rsidP="00FC1C0D">
            <w:pPr>
              <w:spacing w:line="240" w:lineRule="auto"/>
              <w:jc w:val="center"/>
              <w:rPr>
                <w:rFonts w:cs="Times New Roman"/>
                <w:bCs/>
                <w:sz w:val="22"/>
              </w:rPr>
            </w:pPr>
            <w:r w:rsidRPr="00FC1C0D">
              <w:rPr>
                <w:rFonts w:cs="Times New Roman"/>
                <w:bCs/>
                <w:sz w:val="22"/>
              </w:rPr>
              <w:t>1.19 (0.86, 1.66)</w:t>
            </w:r>
          </w:p>
        </w:tc>
        <w:tc>
          <w:tcPr>
            <w:tcW w:w="1210" w:type="dxa"/>
            <w:vAlign w:val="bottom"/>
          </w:tcPr>
          <w:p w14:paraId="07334B6E" w14:textId="77777777" w:rsidR="00585445" w:rsidRPr="00246DDA" w:rsidRDefault="00585445" w:rsidP="00FC1C0D">
            <w:pPr>
              <w:spacing w:line="240" w:lineRule="auto"/>
              <w:jc w:val="center"/>
              <w:rPr>
                <w:rFonts w:cs="Times New Roman"/>
                <w:bCs/>
                <w:sz w:val="22"/>
              </w:rPr>
            </w:pPr>
            <w:r w:rsidRPr="00FC1C0D">
              <w:rPr>
                <w:rFonts w:cs="Times New Roman"/>
                <w:bCs/>
                <w:sz w:val="22"/>
              </w:rPr>
              <w:t>1.7 (1.49, 1.93)</w:t>
            </w:r>
          </w:p>
        </w:tc>
        <w:tc>
          <w:tcPr>
            <w:tcW w:w="1209" w:type="dxa"/>
            <w:vAlign w:val="bottom"/>
          </w:tcPr>
          <w:p w14:paraId="55E15D0D" w14:textId="77777777" w:rsidR="00585445" w:rsidRPr="00F208D9" w:rsidRDefault="00585445" w:rsidP="00FC1C0D">
            <w:pPr>
              <w:spacing w:line="240" w:lineRule="auto"/>
              <w:jc w:val="center"/>
              <w:rPr>
                <w:rFonts w:cs="Times New Roman"/>
                <w:bCs/>
                <w:sz w:val="22"/>
              </w:rPr>
            </w:pPr>
            <w:r w:rsidRPr="00FC1C0D">
              <w:rPr>
                <w:rFonts w:cs="Times New Roman"/>
                <w:bCs/>
                <w:sz w:val="22"/>
              </w:rPr>
              <w:t>2.61 (2.05, 3.32)</w:t>
            </w:r>
          </w:p>
        </w:tc>
        <w:tc>
          <w:tcPr>
            <w:tcW w:w="1210" w:type="dxa"/>
            <w:vAlign w:val="bottom"/>
          </w:tcPr>
          <w:p w14:paraId="41BBAE5D" w14:textId="77777777" w:rsidR="00585445" w:rsidRPr="00246DDA" w:rsidRDefault="00585445" w:rsidP="00FC1C0D">
            <w:pPr>
              <w:spacing w:line="240" w:lineRule="auto"/>
              <w:jc w:val="center"/>
              <w:rPr>
                <w:rFonts w:cs="Times New Roman"/>
                <w:bCs/>
                <w:sz w:val="22"/>
              </w:rPr>
            </w:pPr>
            <w:r w:rsidRPr="00FC1C0D">
              <w:rPr>
                <w:rFonts w:cs="Times New Roman"/>
                <w:bCs/>
                <w:sz w:val="22"/>
              </w:rPr>
              <w:t>1.98 (1.42, 2.76)</w:t>
            </w:r>
          </w:p>
        </w:tc>
        <w:tc>
          <w:tcPr>
            <w:tcW w:w="1210" w:type="dxa"/>
            <w:vAlign w:val="bottom"/>
          </w:tcPr>
          <w:p w14:paraId="581CFC2D" w14:textId="77777777" w:rsidR="00585445" w:rsidRPr="00246DDA" w:rsidRDefault="00585445" w:rsidP="00FC1C0D">
            <w:pPr>
              <w:spacing w:line="240" w:lineRule="auto"/>
              <w:jc w:val="center"/>
              <w:rPr>
                <w:rFonts w:cs="Times New Roman"/>
                <w:bCs/>
                <w:sz w:val="22"/>
              </w:rPr>
            </w:pPr>
            <w:r w:rsidRPr="00FC1C0D">
              <w:rPr>
                <w:rFonts w:cs="Times New Roman"/>
                <w:bCs/>
                <w:sz w:val="22"/>
              </w:rPr>
              <w:t>1.69 (1.23, 2.31)</w:t>
            </w:r>
          </w:p>
        </w:tc>
        <w:tc>
          <w:tcPr>
            <w:tcW w:w="1210" w:type="dxa"/>
            <w:vAlign w:val="bottom"/>
          </w:tcPr>
          <w:p w14:paraId="6B0334BE" w14:textId="77777777" w:rsidR="00585445" w:rsidRPr="00246DDA" w:rsidRDefault="00585445" w:rsidP="00FC1C0D">
            <w:pPr>
              <w:spacing w:line="240" w:lineRule="auto"/>
              <w:jc w:val="center"/>
              <w:rPr>
                <w:rFonts w:cs="Times New Roman"/>
                <w:bCs/>
                <w:sz w:val="22"/>
              </w:rPr>
            </w:pPr>
            <w:r w:rsidRPr="00FC1C0D">
              <w:rPr>
                <w:rFonts w:cs="Times New Roman"/>
                <w:bCs/>
                <w:sz w:val="22"/>
              </w:rPr>
              <w:t>1.7 (1.49, 1.93)</w:t>
            </w:r>
          </w:p>
        </w:tc>
      </w:tr>
      <w:tr w:rsidR="00585445" w:rsidRPr="00803774" w14:paraId="4FD9E85E" w14:textId="77777777" w:rsidTr="00FC1C0D">
        <w:trPr>
          <w:trHeight w:val="25"/>
        </w:trPr>
        <w:tc>
          <w:tcPr>
            <w:tcW w:w="2065" w:type="dxa"/>
            <w:vAlign w:val="center"/>
          </w:tcPr>
          <w:p w14:paraId="4F9CD079" w14:textId="77777777" w:rsidR="00585445" w:rsidRPr="006018AC" w:rsidRDefault="00585445" w:rsidP="00FC1C0D">
            <w:pPr>
              <w:spacing w:line="240" w:lineRule="auto"/>
              <w:ind w:firstLine="153"/>
              <w:rPr>
                <w:rFonts w:cs="Times New Roman"/>
                <w:bCs/>
                <w:sz w:val="22"/>
              </w:rPr>
            </w:pPr>
            <w:r w:rsidRPr="006018AC">
              <w:rPr>
                <w:rFonts w:cs="Times New Roman"/>
                <w:bCs/>
                <w:sz w:val="22"/>
              </w:rPr>
              <w:t>Cause-Specific Hazards</w:t>
            </w:r>
          </w:p>
        </w:tc>
        <w:tc>
          <w:tcPr>
            <w:tcW w:w="1064" w:type="dxa"/>
            <w:vAlign w:val="center"/>
          </w:tcPr>
          <w:p w14:paraId="4DF68D4B" w14:textId="77777777" w:rsidR="00585445" w:rsidRPr="006018AC" w:rsidRDefault="00585445" w:rsidP="00FC1C0D">
            <w:pPr>
              <w:spacing w:line="240" w:lineRule="auto"/>
              <w:rPr>
                <w:rFonts w:cs="Times New Roman"/>
                <w:bCs/>
                <w:sz w:val="22"/>
              </w:rPr>
            </w:pPr>
          </w:p>
        </w:tc>
        <w:tc>
          <w:tcPr>
            <w:tcW w:w="1050" w:type="dxa"/>
            <w:vAlign w:val="center"/>
          </w:tcPr>
          <w:p w14:paraId="06976033" w14:textId="77777777" w:rsidR="00585445" w:rsidRPr="006018AC" w:rsidRDefault="00585445" w:rsidP="00FC1C0D">
            <w:pPr>
              <w:spacing w:line="240" w:lineRule="auto"/>
              <w:jc w:val="center"/>
              <w:rPr>
                <w:rFonts w:cs="Times New Roman"/>
                <w:bCs/>
                <w:sz w:val="22"/>
              </w:rPr>
            </w:pPr>
          </w:p>
        </w:tc>
        <w:tc>
          <w:tcPr>
            <w:tcW w:w="1209" w:type="dxa"/>
            <w:vAlign w:val="bottom"/>
          </w:tcPr>
          <w:p w14:paraId="785231DB" w14:textId="77777777" w:rsidR="00585445" w:rsidRPr="006018AC" w:rsidRDefault="00585445" w:rsidP="00FC1C0D">
            <w:pPr>
              <w:spacing w:line="240" w:lineRule="auto"/>
              <w:jc w:val="center"/>
              <w:rPr>
                <w:rFonts w:cs="Times New Roman"/>
                <w:bCs/>
                <w:sz w:val="22"/>
              </w:rPr>
            </w:pPr>
          </w:p>
        </w:tc>
        <w:tc>
          <w:tcPr>
            <w:tcW w:w="1210" w:type="dxa"/>
            <w:vAlign w:val="bottom"/>
          </w:tcPr>
          <w:p w14:paraId="044F9AA5" w14:textId="77777777" w:rsidR="00585445" w:rsidRPr="00246DDA" w:rsidRDefault="00585445" w:rsidP="00FC1C0D">
            <w:pPr>
              <w:spacing w:line="240" w:lineRule="auto"/>
              <w:jc w:val="center"/>
              <w:rPr>
                <w:rFonts w:cs="Times New Roman"/>
                <w:bCs/>
                <w:sz w:val="22"/>
              </w:rPr>
            </w:pPr>
          </w:p>
        </w:tc>
        <w:tc>
          <w:tcPr>
            <w:tcW w:w="1210" w:type="dxa"/>
            <w:vAlign w:val="bottom"/>
          </w:tcPr>
          <w:p w14:paraId="7CEC579F" w14:textId="77777777" w:rsidR="00585445" w:rsidRPr="00246DDA" w:rsidRDefault="00585445" w:rsidP="00FC1C0D">
            <w:pPr>
              <w:spacing w:line="240" w:lineRule="auto"/>
              <w:jc w:val="center"/>
              <w:rPr>
                <w:rFonts w:cs="Times New Roman"/>
                <w:bCs/>
                <w:sz w:val="22"/>
              </w:rPr>
            </w:pPr>
          </w:p>
        </w:tc>
        <w:tc>
          <w:tcPr>
            <w:tcW w:w="1210" w:type="dxa"/>
            <w:vAlign w:val="bottom"/>
          </w:tcPr>
          <w:p w14:paraId="11EA6AFF" w14:textId="77777777" w:rsidR="00585445" w:rsidRPr="00246DDA" w:rsidRDefault="00585445" w:rsidP="00FC1C0D">
            <w:pPr>
              <w:spacing w:line="240" w:lineRule="auto"/>
              <w:jc w:val="center"/>
              <w:rPr>
                <w:rFonts w:cs="Times New Roman"/>
                <w:bCs/>
                <w:sz w:val="22"/>
              </w:rPr>
            </w:pPr>
          </w:p>
        </w:tc>
        <w:tc>
          <w:tcPr>
            <w:tcW w:w="1209" w:type="dxa"/>
            <w:vAlign w:val="bottom"/>
          </w:tcPr>
          <w:p w14:paraId="69177267" w14:textId="77777777" w:rsidR="00585445" w:rsidRPr="00246DDA" w:rsidRDefault="00585445" w:rsidP="00FC1C0D">
            <w:pPr>
              <w:spacing w:line="240" w:lineRule="auto"/>
              <w:jc w:val="center"/>
              <w:rPr>
                <w:rFonts w:cs="Times New Roman"/>
                <w:bCs/>
                <w:sz w:val="22"/>
              </w:rPr>
            </w:pPr>
          </w:p>
        </w:tc>
        <w:tc>
          <w:tcPr>
            <w:tcW w:w="1210" w:type="dxa"/>
            <w:vAlign w:val="bottom"/>
          </w:tcPr>
          <w:p w14:paraId="438CDB58" w14:textId="77777777" w:rsidR="00585445" w:rsidRPr="00246DDA" w:rsidRDefault="00585445" w:rsidP="00FC1C0D">
            <w:pPr>
              <w:spacing w:line="240" w:lineRule="auto"/>
              <w:jc w:val="center"/>
              <w:rPr>
                <w:rFonts w:cs="Times New Roman"/>
                <w:bCs/>
                <w:sz w:val="22"/>
              </w:rPr>
            </w:pPr>
          </w:p>
        </w:tc>
        <w:tc>
          <w:tcPr>
            <w:tcW w:w="1210" w:type="dxa"/>
            <w:vAlign w:val="bottom"/>
          </w:tcPr>
          <w:p w14:paraId="0DC79776" w14:textId="77777777" w:rsidR="00585445" w:rsidRPr="00246DDA" w:rsidRDefault="00585445" w:rsidP="00FC1C0D">
            <w:pPr>
              <w:spacing w:line="240" w:lineRule="auto"/>
              <w:jc w:val="center"/>
              <w:rPr>
                <w:rFonts w:cs="Times New Roman"/>
                <w:bCs/>
                <w:sz w:val="22"/>
              </w:rPr>
            </w:pPr>
          </w:p>
        </w:tc>
        <w:tc>
          <w:tcPr>
            <w:tcW w:w="1210" w:type="dxa"/>
            <w:vAlign w:val="bottom"/>
          </w:tcPr>
          <w:p w14:paraId="3D0A5133" w14:textId="77777777" w:rsidR="00585445" w:rsidRPr="00246DDA" w:rsidRDefault="00585445" w:rsidP="00FC1C0D">
            <w:pPr>
              <w:spacing w:line="240" w:lineRule="auto"/>
              <w:jc w:val="center"/>
              <w:rPr>
                <w:rFonts w:cs="Times New Roman"/>
                <w:bCs/>
                <w:sz w:val="22"/>
              </w:rPr>
            </w:pPr>
          </w:p>
        </w:tc>
      </w:tr>
      <w:tr w:rsidR="00585445" w:rsidRPr="00803774" w14:paraId="60AC20F8" w14:textId="77777777" w:rsidTr="00FC1C0D">
        <w:trPr>
          <w:trHeight w:val="25"/>
        </w:trPr>
        <w:tc>
          <w:tcPr>
            <w:tcW w:w="2065" w:type="dxa"/>
            <w:vAlign w:val="center"/>
          </w:tcPr>
          <w:p w14:paraId="75B44BFE" w14:textId="77777777" w:rsidR="00585445" w:rsidRPr="006018AC" w:rsidRDefault="00585445" w:rsidP="00FC1C0D">
            <w:pPr>
              <w:spacing w:line="240" w:lineRule="auto"/>
              <w:ind w:firstLine="423"/>
              <w:rPr>
                <w:rFonts w:cs="Times New Roman"/>
                <w:bCs/>
                <w:i/>
                <w:iCs/>
                <w:sz w:val="22"/>
              </w:rPr>
            </w:pPr>
            <w:r w:rsidRPr="006018AC">
              <w:rPr>
                <w:rFonts w:cs="Times New Roman"/>
                <w:bCs/>
                <w:i/>
                <w:iCs/>
                <w:sz w:val="22"/>
              </w:rPr>
              <w:t>Cardiovascular</w:t>
            </w:r>
          </w:p>
        </w:tc>
        <w:tc>
          <w:tcPr>
            <w:tcW w:w="1064" w:type="dxa"/>
            <w:vAlign w:val="center"/>
          </w:tcPr>
          <w:p w14:paraId="20D4340E" w14:textId="77777777" w:rsidR="00585445" w:rsidRPr="006018AC" w:rsidRDefault="00585445" w:rsidP="00FC1C0D">
            <w:pPr>
              <w:spacing w:line="240" w:lineRule="auto"/>
              <w:rPr>
                <w:rFonts w:cs="Times New Roman"/>
                <w:bCs/>
                <w:sz w:val="22"/>
              </w:rPr>
            </w:pPr>
            <w:r>
              <w:rPr>
                <w:rFonts w:cs="Times New Roman"/>
                <w:bCs/>
                <w:sz w:val="22"/>
              </w:rPr>
              <w:t>1554</w:t>
            </w:r>
          </w:p>
        </w:tc>
        <w:tc>
          <w:tcPr>
            <w:tcW w:w="1050" w:type="dxa"/>
            <w:vAlign w:val="center"/>
          </w:tcPr>
          <w:p w14:paraId="07DDBC67"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6091818D" w14:textId="77777777" w:rsidR="00585445" w:rsidRPr="006018AC" w:rsidRDefault="00585445" w:rsidP="00FC1C0D">
            <w:pPr>
              <w:spacing w:line="240" w:lineRule="auto"/>
              <w:jc w:val="center"/>
              <w:rPr>
                <w:rFonts w:cs="Times New Roman"/>
                <w:bCs/>
                <w:sz w:val="22"/>
              </w:rPr>
            </w:pPr>
            <w:r w:rsidRPr="00FC1C0D">
              <w:rPr>
                <w:rFonts w:cs="Times New Roman"/>
                <w:bCs/>
                <w:sz w:val="22"/>
              </w:rPr>
              <w:t>2.4 (1.85, 3.1)</w:t>
            </w:r>
          </w:p>
        </w:tc>
        <w:tc>
          <w:tcPr>
            <w:tcW w:w="1210" w:type="dxa"/>
            <w:vAlign w:val="bottom"/>
          </w:tcPr>
          <w:p w14:paraId="4923D8A9" w14:textId="77777777" w:rsidR="00585445" w:rsidRPr="00246DDA" w:rsidRDefault="00585445" w:rsidP="00FC1C0D">
            <w:pPr>
              <w:spacing w:line="240" w:lineRule="auto"/>
              <w:jc w:val="center"/>
              <w:rPr>
                <w:rFonts w:cs="Times New Roman"/>
                <w:bCs/>
                <w:sz w:val="22"/>
              </w:rPr>
            </w:pPr>
            <w:r w:rsidRPr="00FC1C0D">
              <w:rPr>
                <w:rFonts w:cs="Times New Roman"/>
                <w:bCs/>
                <w:sz w:val="22"/>
              </w:rPr>
              <w:t>0.95 (0.6, 1.51)</w:t>
            </w:r>
          </w:p>
        </w:tc>
        <w:tc>
          <w:tcPr>
            <w:tcW w:w="1210" w:type="dxa"/>
            <w:vAlign w:val="bottom"/>
          </w:tcPr>
          <w:p w14:paraId="7F3BAE72" w14:textId="77777777" w:rsidR="00585445" w:rsidRPr="00246DDA" w:rsidRDefault="00585445" w:rsidP="00FC1C0D">
            <w:pPr>
              <w:spacing w:line="240" w:lineRule="auto"/>
              <w:jc w:val="center"/>
              <w:rPr>
                <w:rFonts w:cs="Times New Roman"/>
                <w:bCs/>
                <w:sz w:val="22"/>
              </w:rPr>
            </w:pPr>
            <w:r w:rsidRPr="00FC1C0D">
              <w:rPr>
                <w:rFonts w:cs="Times New Roman"/>
                <w:bCs/>
                <w:sz w:val="22"/>
              </w:rPr>
              <w:t>1.39 (0.74, 2.6)</w:t>
            </w:r>
          </w:p>
        </w:tc>
        <w:tc>
          <w:tcPr>
            <w:tcW w:w="1210" w:type="dxa"/>
            <w:vAlign w:val="bottom"/>
          </w:tcPr>
          <w:p w14:paraId="2FA05090" w14:textId="77777777" w:rsidR="00585445" w:rsidRPr="00246DDA" w:rsidRDefault="00585445" w:rsidP="00FC1C0D">
            <w:pPr>
              <w:spacing w:line="240" w:lineRule="auto"/>
              <w:jc w:val="center"/>
              <w:rPr>
                <w:rFonts w:cs="Times New Roman"/>
                <w:bCs/>
                <w:sz w:val="22"/>
              </w:rPr>
            </w:pPr>
            <w:r w:rsidRPr="00FC1C0D">
              <w:rPr>
                <w:rFonts w:cs="Times New Roman"/>
                <w:bCs/>
                <w:sz w:val="22"/>
              </w:rPr>
              <w:t>1.83 (1.41, 2.37)</w:t>
            </w:r>
          </w:p>
        </w:tc>
        <w:tc>
          <w:tcPr>
            <w:tcW w:w="1209" w:type="dxa"/>
            <w:vAlign w:val="bottom"/>
          </w:tcPr>
          <w:p w14:paraId="343F759C" w14:textId="77777777" w:rsidR="00585445" w:rsidRPr="00F208D9" w:rsidRDefault="00585445" w:rsidP="00FC1C0D">
            <w:pPr>
              <w:spacing w:line="240" w:lineRule="auto"/>
              <w:jc w:val="center"/>
              <w:rPr>
                <w:rFonts w:cs="Times New Roman"/>
                <w:bCs/>
                <w:sz w:val="22"/>
              </w:rPr>
            </w:pPr>
            <w:r w:rsidRPr="00FC1C0D">
              <w:rPr>
                <w:rFonts w:cs="Times New Roman"/>
                <w:bCs/>
                <w:sz w:val="22"/>
              </w:rPr>
              <w:t>3.86 (2.4, 6.19)</w:t>
            </w:r>
          </w:p>
        </w:tc>
        <w:tc>
          <w:tcPr>
            <w:tcW w:w="1210" w:type="dxa"/>
            <w:vAlign w:val="bottom"/>
          </w:tcPr>
          <w:p w14:paraId="018FBE96" w14:textId="77777777" w:rsidR="00585445" w:rsidRPr="00246DDA" w:rsidRDefault="00585445" w:rsidP="00FC1C0D">
            <w:pPr>
              <w:spacing w:line="240" w:lineRule="auto"/>
              <w:jc w:val="center"/>
              <w:rPr>
                <w:rFonts w:cs="Times New Roman"/>
                <w:bCs/>
                <w:sz w:val="22"/>
              </w:rPr>
            </w:pPr>
            <w:r w:rsidRPr="00FC1C0D">
              <w:rPr>
                <w:rFonts w:cs="Times New Roman"/>
                <w:bCs/>
                <w:sz w:val="22"/>
              </w:rPr>
              <w:t>2.76 (1.47, 5.2)</w:t>
            </w:r>
          </w:p>
        </w:tc>
        <w:tc>
          <w:tcPr>
            <w:tcW w:w="1210" w:type="dxa"/>
            <w:vAlign w:val="bottom"/>
          </w:tcPr>
          <w:p w14:paraId="028F3CF7" w14:textId="77777777" w:rsidR="00585445" w:rsidRPr="00FC1C0D" w:rsidRDefault="00585445" w:rsidP="00FC1C0D">
            <w:pPr>
              <w:spacing w:line="240" w:lineRule="auto"/>
              <w:jc w:val="center"/>
              <w:rPr>
                <w:rFonts w:cs="Times New Roman"/>
                <w:bCs/>
                <w:sz w:val="22"/>
              </w:rPr>
            </w:pPr>
            <w:r w:rsidRPr="00FC1C0D">
              <w:rPr>
                <w:rFonts w:cs="Times New Roman"/>
                <w:bCs/>
                <w:sz w:val="22"/>
              </w:rPr>
              <w:t>1.43 (0.68, 3.01)</w:t>
            </w:r>
          </w:p>
        </w:tc>
        <w:tc>
          <w:tcPr>
            <w:tcW w:w="1210" w:type="dxa"/>
            <w:vAlign w:val="bottom"/>
          </w:tcPr>
          <w:p w14:paraId="4C22733F" w14:textId="77777777" w:rsidR="00585445" w:rsidRPr="00246DDA" w:rsidRDefault="00585445" w:rsidP="00FC1C0D">
            <w:pPr>
              <w:spacing w:line="240" w:lineRule="auto"/>
              <w:jc w:val="center"/>
              <w:rPr>
                <w:rFonts w:cs="Times New Roman"/>
                <w:bCs/>
                <w:sz w:val="22"/>
              </w:rPr>
            </w:pPr>
            <w:r w:rsidRPr="00FC1C0D">
              <w:rPr>
                <w:rFonts w:cs="Times New Roman"/>
                <w:bCs/>
                <w:sz w:val="22"/>
              </w:rPr>
              <w:t>1.83 (1.41, 2.37)</w:t>
            </w:r>
          </w:p>
        </w:tc>
      </w:tr>
      <w:tr w:rsidR="00585445" w:rsidRPr="00803774" w14:paraId="6CA235EE" w14:textId="77777777" w:rsidTr="00FC1C0D">
        <w:trPr>
          <w:trHeight w:val="25"/>
        </w:trPr>
        <w:tc>
          <w:tcPr>
            <w:tcW w:w="2065" w:type="dxa"/>
            <w:vAlign w:val="center"/>
          </w:tcPr>
          <w:p w14:paraId="4679BCF5" w14:textId="77777777" w:rsidR="00585445" w:rsidRPr="006018AC" w:rsidRDefault="00585445" w:rsidP="00FC1C0D">
            <w:pPr>
              <w:spacing w:line="240" w:lineRule="auto"/>
              <w:ind w:firstLine="423"/>
              <w:rPr>
                <w:rFonts w:cs="Times New Roman"/>
                <w:bCs/>
                <w:i/>
                <w:iCs/>
                <w:sz w:val="22"/>
              </w:rPr>
            </w:pPr>
            <w:r w:rsidRPr="006018AC">
              <w:rPr>
                <w:rFonts w:cs="Times New Roman"/>
                <w:bCs/>
                <w:i/>
                <w:iCs/>
                <w:sz w:val="22"/>
              </w:rPr>
              <w:t>Cancer</w:t>
            </w:r>
          </w:p>
        </w:tc>
        <w:tc>
          <w:tcPr>
            <w:tcW w:w="1064" w:type="dxa"/>
            <w:vAlign w:val="center"/>
          </w:tcPr>
          <w:p w14:paraId="4752EE4D" w14:textId="77777777" w:rsidR="00585445" w:rsidRPr="006018AC" w:rsidRDefault="00585445" w:rsidP="00FC1C0D">
            <w:pPr>
              <w:spacing w:line="240" w:lineRule="auto"/>
              <w:rPr>
                <w:rFonts w:cs="Times New Roman"/>
                <w:bCs/>
                <w:sz w:val="22"/>
              </w:rPr>
            </w:pPr>
            <w:r>
              <w:rPr>
                <w:rFonts w:cs="Times New Roman"/>
                <w:bCs/>
                <w:sz w:val="22"/>
              </w:rPr>
              <w:t>1501</w:t>
            </w:r>
          </w:p>
        </w:tc>
        <w:tc>
          <w:tcPr>
            <w:tcW w:w="1050" w:type="dxa"/>
            <w:vAlign w:val="center"/>
          </w:tcPr>
          <w:p w14:paraId="538CDE02"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5E2DCAFE" w14:textId="77777777" w:rsidR="00585445" w:rsidRPr="006018AC" w:rsidRDefault="00585445" w:rsidP="00FC1C0D">
            <w:pPr>
              <w:spacing w:line="240" w:lineRule="auto"/>
              <w:jc w:val="center"/>
              <w:rPr>
                <w:rFonts w:cs="Times New Roman"/>
                <w:bCs/>
                <w:sz w:val="22"/>
              </w:rPr>
            </w:pPr>
            <w:r w:rsidRPr="00FC1C0D">
              <w:rPr>
                <w:rFonts w:cs="Times New Roman"/>
                <w:bCs/>
                <w:sz w:val="22"/>
              </w:rPr>
              <w:t>1.58 (1.17, 2.12)</w:t>
            </w:r>
          </w:p>
        </w:tc>
        <w:tc>
          <w:tcPr>
            <w:tcW w:w="1210" w:type="dxa"/>
            <w:vAlign w:val="bottom"/>
          </w:tcPr>
          <w:p w14:paraId="1DD14B11" w14:textId="77777777" w:rsidR="00585445" w:rsidRPr="00246DDA" w:rsidRDefault="00585445" w:rsidP="00FC1C0D">
            <w:pPr>
              <w:spacing w:line="240" w:lineRule="auto"/>
              <w:jc w:val="center"/>
              <w:rPr>
                <w:rFonts w:cs="Times New Roman"/>
                <w:bCs/>
                <w:sz w:val="22"/>
              </w:rPr>
            </w:pPr>
            <w:r w:rsidRPr="00FC1C0D">
              <w:rPr>
                <w:rFonts w:cs="Times New Roman"/>
                <w:bCs/>
                <w:sz w:val="22"/>
              </w:rPr>
              <w:t>0.59 (0.34, 1.03)</w:t>
            </w:r>
          </w:p>
        </w:tc>
        <w:tc>
          <w:tcPr>
            <w:tcW w:w="1210" w:type="dxa"/>
            <w:vAlign w:val="bottom"/>
          </w:tcPr>
          <w:p w14:paraId="01398806" w14:textId="77777777" w:rsidR="00585445" w:rsidRPr="00246DDA" w:rsidRDefault="00585445" w:rsidP="00FC1C0D">
            <w:pPr>
              <w:spacing w:line="240" w:lineRule="auto"/>
              <w:jc w:val="center"/>
              <w:rPr>
                <w:rFonts w:cs="Times New Roman"/>
                <w:bCs/>
                <w:sz w:val="22"/>
              </w:rPr>
            </w:pPr>
            <w:r w:rsidRPr="00FC1C0D">
              <w:rPr>
                <w:rFonts w:cs="Times New Roman"/>
                <w:bCs/>
                <w:sz w:val="22"/>
              </w:rPr>
              <w:t>1.02 (0.51, 2.06)</w:t>
            </w:r>
          </w:p>
        </w:tc>
        <w:tc>
          <w:tcPr>
            <w:tcW w:w="1210" w:type="dxa"/>
            <w:vAlign w:val="bottom"/>
          </w:tcPr>
          <w:p w14:paraId="1723EE2D" w14:textId="77777777" w:rsidR="00585445" w:rsidRPr="00246DDA" w:rsidRDefault="00585445" w:rsidP="00FC1C0D">
            <w:pPr>
              <w:spacing w:line="240" w:lineRule="auto"/>
              <w:jc w:val="center"/>
              <w:rPr>
                <w:rFonts w:cs="Times New Roman"/>
                <w:bCs/>
                <w:sz w:val="22"/>
              </w:rPr>
            </w:pPr>
            <w:r w:rsidRPr="00FC1C0D">
              <w:rPr>
                <w:rFonts w:cs="Times New Roman"/>
                <w:bCs/>
                <w:sz w:val="22"/>
              </w:rPr>
              <w:t>1.12 (0.83, 1.5)</w:t>
            </w:r>
          </w:p>
        </w:tc>
        <w:tc>
          <w:tcPr>
            <w:tcW w:w="1209" w:type="dxa"/>
            <w:vAlign w:val="bottom"/>
          </w:tcPr>
          <w:p w14:paraId="5874FD54" w14:textId="77777777" w:rsidR="00585445" w:rsidRPr="00F208D9" w:rsidRDefault="00585445" w:rsidP="00FC1C0D">
            <w:pPr>
              <w:spacing w:line="240" w:lineRule="auto"/>
              <w:jc w:val="center"/>
              <w:rPr>
                <w:rFonts w:cs="Times New Roman"/>
                <w:bCs/>
                <w:sz w:val="22"/>
              </w:rPr>
            </w:pPr>
            <w:r w:rsidRPr="00FC1C0D">
              <w:rPr>
                <w:rFonts w:cs="Times New Roman"/>
                <w:bCs/>
                <w:sz w:val="22"/>
              </w:rPr>
              <w:t>1.26 (0.72, 2.2)</w:t>
            </w:r>
          </w:p>
        </w:tc>
        <w:tc>
          <w:tcPr>
            <w:tcW w:w="1210" w:type="dxa"/>
            <w:vAlign w:val="bottom"/>
          </w:tcPr>
          <w:p w14:paraId="1B2761B6" w14:textId="77777777" w:rsidR="00585445" w:rsidRPr="00246DDA" w:rsidRDefault="00585445" w:rsidP="00FC1C0D">
            <w:pPr>
              <w:spacing w:line="240" w:lineRule="auto"/>
              <w:jc w:val="center"/>
              <w:rPr>
                <w:rFonts w:cs="Times New Roman"/>
                <w:bCs/>
                <w:sz w:val="22"/>
              </w:rPr>
            </w:pPr>
            <w:r w:rsidRPr="00FC1C0D">
              <w:rPr>
                <w:rFonts w:cs="Times New Roman"/>
                <w:bCs/>
                <w:sz w:val="22"/>
              </w:rPr>
              <w:t>1.35 (0.67, 2.72)</w:t>
            </w:r>
          </w:p>
        </w:tc>
        <w:tc>
          <w:tcPr>
            <w:tcW w:w="1210" w:type="dxa"/>
            <w:vAlign w:val="bottom"/>
          </w:tcPr>
          <w:p w14:paraId="50DC4B59" w14:textId="77777777" w:rsidR="00585445" w:rsidRPr="00246DDA" w:rsidRDefault="00585445" w:rsidP="00FC1C0D">
            <w:pPr>
              <w:spacing w:line="240" w:lineRule="auto"/>
              <w:jc w:val="center"/>
              <w:rPr>
                <w:rFonts w:cs="Times New Roman"/>
                <w:bCs/>
                <w:sz w:val="22"/>
              </w:rPr>
            </w:pPr>
            <w:r w:rsidRPr="00FC1C0D">
              <w:rPr>
                <w:rFonts w:cs="Times New Roman"/>
                <w:bCs/>
                <w:sz w:val="22"/>
              </w:rPr>
              <w:t>1.68 (0.96, 2.94)</w:t>
            </w:r>
          </w:p>
        </w:tc>
        <w:tc>
          <w:tcPr>
            <w:tcW w:w="1210" w:type="dxa"/>
            <w:vAlign w:val="bottom"/>
          </w:tcPr>
          <w:p w14:paraId="2E437312" w14:textId="77777777" w:rsidR="00585445" w:rsidRPr="00246DDA" w:rsidRDefault="00585445" w:rsidP="00FC1C0D">
            <w:pPr>
              <w:spacing w:line="240" w:lineRule="auto"/>
              <w:jc w:val="center"/>
              <w:rPr>
                <w:rFonts w:cs="Times New Roman"/>
                <w:bCs/>
                <w:sz w:val="22"/>
              </w:rPr>
            </w:pPr>
            <w:r w:rsidRPr="00FC1C0D">
              <w:rPr>
                <w:rFonts w:cs="Times New Roman"/>
                <w:bCs/>
                <w:sz w:val="22"/>
              </w:rPr>
              <w:t>1.12 (0.83, 1.5)</w:t>
            </w:r>
          </w:p>
        </w:tc>
      </w:tr>
      <w:tr w:rsidR="00585445" w:rsidRPr="00803774" w14:paraId="7A4633C3" w14:textId="77777777" w:rsidTr="00FC1C0D">
        <w:trPr>
          <w:trHeight w:val="25"/>
        </w:trPr>
        <w:tc>
          <w:tcPr>
            <w:tcW w:w="2065" w:type="dxa"/>
            <w:vAlign w:val="center"/>
          </w:tcPr>
          <w:p w14:paraId="25FBD4BD" w14:textId="77777777" w:rsidR="00585445" w:rsidRPr="006018AC" w:rsidRDefault="00585445" w:rsidP="00FC1C0D">
            <w:pPr>
              <w:spacing w:line="240" w:lineRule="auto"/>
              <w:ind w:firstLine="423"/>
              <w:rPr>
                <w:rFonts w:cs="Times New Roman"/>
                <w:bCs/>
                <w:i/>
                <w:iCs/>
                <w:sz w:val="22"/>
              </w:rPr>
            </w:pPr>
            <w:r w:rsidRPr="006018AC">
              <w:rPr>
                <w:rFonts w:cs="Times New Roman"/>
                <w:bCs/>
                <w:i/>
                <w:iCs/>
                <w:sz w:val="22"/>
              </w:rPr>
              <w:t>Other</w:t>
            </w:r>
          </w:p>
        </w:tc>
        <w:tc>
          <w:tcPr>
            <w:tcW w:w="1064" w:type="dxa"/>
            <w:vAlign w:val="center"/>
          </w:tcPr>
          <w:p w14:paraId="491D1214" w14:textId="77777777" w:rsidR="00585445" w:rsidRPr="006018AC" w:rsidRDefault="00585445" w:rsidP="00FC1C0D">
            <w:pPr>
              <w:spacing w:line="240" w:lineRule="auto"/>
              <w:rPr>
                <w:rFonts w:cs="Times New Roman"/>
                <w:bCs/>
                <w:sz w:val="22"/>
              </w:rPr>
            </w:pPr>
            <w:r>
              <w:rPr>
                <w:rFonts w:cs="Times New Roman"/>
                <w:bCs/>
                <w:sz w:val="22"/>
              </w:rPr>
              <w:t>3125</w:t>
            </w:r>
          </w:p>
        </w:tc>
        <w:tc>
          <w:tcPr>
            <w:tcW w:w="1050" w:type="dxa"/>
            <w:vAlign w:val="center"/>
          </w:tcPr>
          <w:p w14:paraId="7B4B64AD"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166231C4" w14:textId="77777777" w:rsidR="00585445" w:rsidRPr="006018AC" w:rsidRDefault="00585445" w:rsidP="00FC1C0D">
            <w:pPr>
              <w:spacing w:line="240" w:lineRule="auto"/>
              <w:jc w:val="center"/>
              <w:rPr>
                <w:rFonts w:cs="Times New Roman"/>
                <w:bCs/>
                <w:sz w:val="22"/>
              </w:rPr>
            </w:pPr>
            <w:r w:rsidRPr="00FC1C0D">
              <w:rPr>
                <w:rFonts w:cs="Times New Roman"/>
                <w:bCs/>
                <w:sz w:val="22"/>
              </w:rPr>
              <w:t>2.69 (2.27, 3.18)</w:t>
            </w:r>
          </w:p>
        </w:tc>
        <w:tc>
          <w:tcPr>
            <w:tcW w:w="1210" w:type="dxa"/>
            <w:vAlign w:val="bottom"/>
          </w:tcPr>
          <w:p w14:paraId="501BFBDA" w14:textId="77777777" w:rsidR="00585445" w:rsidRPr="00246DDA" w:rsidRDefault="00585445" w:rsidP="00FC1C0D">
            <w:pPr>
              <w:spacing w:line="240" w:lineRule="auto"/>
              <w:jc w:val="center"/>
              <w:rPr>
                <w:rFonts w:cs="Times New Roman"/>
                <w:bCs/>
                <w:sz w:val="22"/>
              </w:rPr>
            </w:pPr>
            <w:r w:rsidRPr="00FC1C0D">
              <w:rPr>
                <w:rFonts w:cs="Times New Roman"/>
                <w:bCs/>
                <w:sz w:val="22"/>
              </w:rPr>
              <w:t>0.97 (0.71, 1.33)</w:t>
            </w:r>
          </w:p>
        </w:tc>
        <w:tc>
          <w:tcPr>
            <w:tcW w:w="1210" w:type="dxa"/>
            <w:vAlign w:val="bottom"/>
          </w:tcPr>
          <w:p w14:paraId="5C99B741" w14:textId="77777777" w:rsidR="00585445" w:rsidRPr="00246DDA" w:rsidRDefault="00585445" w:rsidP="00FC1C0D">
            <w:pPr>
              <w:spacing w:line="240" w:lineRule="auto"/>
              <w:jc w:val="center"/>
              <w:rPr>
                <w:rFonts w:cs="Times New Roman"/>
                <w:bCs/>
                <w:sz w:val="22"/>
              </w:rPr>
            </w:pPr>
            <w:r w:rsidRPr="00FC1C0D">
              <w:rPr>
                <w:rFonts w:cs="Times New Roman"/>
                <w:bCs/>
                <w:sz w:val="22"/>
              </w:rPr>
              <w:t>1.19 (0.74, 1.9)</w:t>
            </w:r>
          </w:p>
        </w:tc>
        <w:tc>
          <w:tcPr>
            <w:tcW w:w="1210" w:type="dxa"/>
            <w:vAlign w:val="bottom"/>
          </w:tcPr>
          <w:p w14:paraId="10182962" w14:textId="77777777" w:rsidR="00585445" w:rsidRPr="00246DDA" w:rsidRDefault="00585445" w:rsidP="00FC1C0D">
            <w:pPr>
              <w:spacing w:line="240" w:lineRule="auto"/>
              <w:jc w:val="center"/>
              <w:rPr>
                <w:rFonts w:cs="Times New Roman"/>
                <w:bCs/>
                <w:sz w:val="22"/>
              </w:rPr>
            </w:pPr>
            <w:r w:rsidRPr="00FC1C0D">
              <w:rPr>
                <w:rFonts w:cs="Times New Roman"/>
                <w:bCs/>
                <w:sz w:val="22"/>
              </w:rPr>
              <w:t>2.01 (1.69, 2.38)</w:t>
            </w:r>
          </w:p>
        </w:tc>
        <w:tc>
          <w:tcPr>
            <w:tcW w:w="1209" w:type="dxa"/>
            <w:vAlign w:val="bottom"/>
          </w:tcPr>
          <w:p w14:paraId="09F8563E" w14:textId="77777777" w:rsidR="00585445" w:rsidRPr="00F208D9" w:rsidRDefault="00585445" w:rsidP="00FC1C0D">
            <w:pPr>
              <w:spacing w:line="240" w:lineRule="auto"/>
              <w:jc w:val="center"/>
              <w:rPr>
                <w:rFonts w:cs="Times New Roman"/>
                <w:bCs/>
                <w:sz w:val="22"/>
              </w:rPr>
            </w:pPr>
            <w:r w:rsidRPr="00FC1C0D">
              <w:rPr>
                <w:rFonts w:cs="Times New Roman"/>
                <w:bCs/>
                <w:sz w:val="22"/>
              </w:rPr>
              <w:t>3.18 (2.3, 4.39)</w:t>
            </w:r>
          </w:p>
        </w:tc>
        <w:tc>
          <w:tcPr>
            <w:tcW w:w="1210" w:type="dxa"/>
            <w:vAlign w:val="bottom"/>
          </w:tcPr>
          <w:p w14:paraId="1711407F" w14:textId="77777777" w:rsidR="00585445" w:rsidRPr="00246DDA" w:rsidRDefault="00585445" w:rsidP="00FC1C0D">
            <w:pPr>
              <w:spacing w:line="240" w:lineRule="auto"/>
              <w:jc w:val="center"/>
              <w:rPr>
                <w:rFonts w:cs="Times New Roman"/>
                <w:bCs/>
                <w:sz w:val="22"/>
              </w:rPr>
            </w:pPr>
            <w:r w:rsidRPr="00FC1C0D">
              <w:rPr>
                <w:rFonts w:cs="Times New Roman"/>
                <w:bCs/>
                <w:sz w:val="22"/>
              </w:rPr>
              <w:t>2.08 (1.3, 3.34)</w:t>
            </w:r>
          </w:p>
        </w:tc>
        <w:tc>
          <w:tcPr>
            <w:tcW w:w="1210" w:type="dxa"/>
            <w:vAlign w:val="bottom"/>
          </w:tcPr>
          <w:p w14:paraId="0BE415EA" w14:textId="77777777" w:rsidR="00585445" w:rsidRPr="00246DDA" w:rsidRDefault="00585445" w:rsidP="00FC1C0D">
            <w:pPr>
              <w:spacing w:line="240" w:lineRule="auto"/>
              <w:jc w:val="center"/>
              <w:rPr>
                <w:rFonts w:cs="Times New Roman"/>
                <w:bCs/>
                <w:sz w:val="22"/>
              </w:rPr>
            </w:pPr>
            <w:r w:rsidRPr="00FC1C0D">
              <w:rPr>
                <w:rFonts w:cs="Times New Roman"/>
                <w:bCs/>
                <w:sz w:val="22"/>
              </w:rPr>
              <w:t>1.83 (1.18, 2.85)</w:t>
            </w:r>
          </w:p>
        </w:tc>
        <w:tc>
          <w:tcPr>
            <w:tcW w:w="1210" w:type="dxa"/>
            <w:vAlign w:val="bottom"/>
          </w:tcPr>
          <w:p w14:paraId="48297A50" w14:textId="77777777" w:rsidR="00585445" w:rsidRPr="00246DDA" w:rsidRDefault="00585445" w:rsidP="00FC1C0D">
            <w:pPr>
              <w:spacing w:line="240" w:lineRule="auto"/>
              <w:jc w:val="center"/>
              <w:rPr>
                <w:rFonts w:cs="Times New Roman"/>
                <w:bCs/>
                <w:sz w:val="22"/>
              </w:rPr>
            </w:pPr>
            <w:r w:rsidRPr="00FC1C0D">
              <w:rPr>
                <w:rFonts w:cs="Times New Roman"/>
                <w:bCs/>
                <w:sz w:val="22"/>
              </w:rPr>
              <w:t>2.01 (1.69, 2.38)</w:t>
            </w:r>
          </w:p>
        </w:tc>
      </w:tr>
      <w:tr w:rsidR="00585445" w:rsidRPr="00803774" w14:paraId="4B880F63" w14:textId="77777777" w:rsidTr="00FC1C0D">
        <w:trPr>
          <w:trHeight w:val="25"/>
        </w:trPr>
        <w:tc>
          <w:tcPr>
            <w:tcW w:w="2065" w:type="dxa"/>
            <w:vAlign w:val="center"/>
          </w:tcPr>
          <w:p w14:paraId="723CC4D6" w14:textId="77777777" w:rsidR="00585445" w:rsidRPr="006018AC" w:rsidRDefault="00585445" w:rsidP="00FC1C0D">
            <w:pPr>
              <w:spacing w:line="240" w:lineRule="auto"/>
              <w:rPr>
                <w:rFonts w:cs="Times New Roman"/>
                <w:b/>
                <w:sz w:val="22"/>
              </w:rPr>
            </w:pPr>
            <w:r w:rsidRPr="006018AC">
              <w:rPr>
                <w:rFonts w:cs="Times New Roman"/>
                <w:b/>
                <w:sz w:val="22"/>
              </w:rPr>
              <w:t xml:space="preserve">5-Year </w:t>
            </w:r>
          </w:p>
        </w:tc>
        <w:tc>
          <w:tcPr>
            <w:tcW w:w="1064" w:type="dxa"/>
            <w:vAlign w:val="center"/>
          </w:tcPr>
          <w:p w14:paraId="20582F78" w14:textId="77777777" w:rsidR="00585445" w:rsidRPr="006018AC" w:rsidRDefault="00585445" w:rsidP="00FC1C0D">
            <w:pPr>
              <w:spacing w:line="240" w:lineRule="auto"/>
              <w:rPr>
                <w:rFonts w:cs="Times New Roman"/>
                <w:bCs/>
                <w:sz w:val="22"/>
              </w:rPr>
            </w:pPr>
          </w:p>
        </w:tc>
        <w:tc>
          <w:tcPr>
            <w:tcW w:w="1050" w:type="dxa"/>
            <w:vAlign w:val="center"/>
          </w:tcPr>
          <w:p w14:paraId="7221CD75" w14:textId="77777777" w:rsidR="00585445" w:rsidRPr="006018AC" w:rsidRDefault="00585445" w:rsidP="00FC1C0D">
            <w:pPr>
              <w:spacing w:line="240" w:lineRule="auto"/>
              <w:jc w:val="center"/>
              <w:rPr>
                <w:rFonts w:cs="Times New Roman"/>
                <w:bCs/>
                <w:sz w:val="22"/>
              </w:rPr>
            </w:pPr>
          </w:p>
        </w:tc>
        <w:tc>
          <w:tcPr>
            <w:tcW w:w="1209" w:type="dxa"/>
            <w:vAlign w:val="bottom"/>
          </w:tcPr>
          <w:p w14:paraId="15D3EA8E" w14:textId="77777777" w:rsidR="00585445" w:rsidRPr="006018AC" w:rsidRDefault="00585445" w:rsidP="00FC1C0D">
            <w:pPr>
              <w:spacing w:line="240" w:lineRule="auto"/>
              <w:jc w:val="center"/>
              <w:rPr>
                <w:rFonts w:cs="Times New Roman"/>
                <w:bCs/>
                <w:sz w:val="22"/>
              </w:rPr>
            </w:pPr>
          </w:p>
        </w:tc>
        <w:tc>
          <w:tcPr>
            <w:tcW w:w="1210" w:type="dxa"/>
            <w:vAlign w:val="bottom"/>
          </w:tcPr>
          <w:p w14:paraId="7DDA1689" w14:textId="77777777" w:rsidR="00585445" w:rsidRPr="00246DDA" w:rsidRDefault="00585445" w:rsidP="00FC1C0D">
            <w:pPr>
              <w:spacing w:line="240" w:lineRule="auto"/>
              <w:jc w:val="center"/>
              <w:rPr>
                <w:rFonts w:cs="Times New Roman"/>
                <w:bCs/>
                <w:sz w:val="22"/>
              </w:rPr>
            </w:pPr>
          </w:p>
        </w:tc>
        <w:tc>
          <w:tcPr>
            <w:tcW w:w="1210" w:type="dxa"/>
            <w:vAlign w:val="bottom"/>
          </w:tcPr>
          <w:p w14:paraId="329F7484" w14:textId="77777777" w:rsidR="00585445" w:rsidRPr="00246DDA" w:rsidRDefault="00585445" w:rsidP="00FC1C0D">
            <w:pPr>
              <w:spacing w:line="240" w:lineRule="auto"/>
              <w:jc w:val="center"/>
              <w:rPr>
                <w:rFonts w:cs="Times New Roman"/>
                <w:bCs/>
                <w:sz w:val="22"/>
              </w:rPr>
            </w:pPr>
          </w:p>
        </w:tc>
        <w:tc>
          <w:tcPr>
            <w:tcW w:w="1210" w:type="dxa"/>
            <w:vAlign w:val="bottom"/>
          </w:tcPr>
          <w:p w14:paraId="2A45B16A" w14:textId="77777777" w:rsidR="00585445" w:rsidRPr="00246DDA" w:rsidRDefault="00585445" w:rsidP="00FC1C0D">
            <w:pPr>
              <w:spacing w:line="240" w:lineRule="auto"/>
              <w:jc w:val="center"/>
              <w:rPr>
                <w:rFonts w:cs="Times New Roman"/>
                <w:bCs/>
                <w:sz w:val="22"/>
              </w:rPr>
            </w:pPr>
          </w:p>
        </w:tc>
        <w:tc>
          <w:tcPr>
            <w:tcW w:w="1209" w:type="dxa"/>
          </w:tcPr>
          <w:p w14:paraId="4EB3F198" w14:textId="77777777" w:rsidR="00585445" w:rsidRPr="00246DDA" w:rsidRDefault="00585445" w:rsidP="00FC1C0D">
            <w:pPr>
              <w:spacing w:line="240" w:lineRule="auto"/>
              <w:jc w:val="center"/>
              <w:rPr>
                <w:rFonts w:cs="Times New Roman"/>
                <w:bCs/>
                <w:sz w:val="22"/>
              </w:rPr>
            </w:pPr>
          </w:p>
        </w:tc>
        <w:tc>
          <w:tcPr>
            <w:tcW w:w="1210" w:type="dxa"/>
            <w:vAlign w:val="bottom"/>
          </w:tcPr>
          <w:p w14:paraId="684835FF" w14:textId="77777777" w:rsidR="00585445" w:rsidRPr="00246DDA" w:rsidRDefault="00585445" w:rsidP="00FC1C0D">
            <w:pPr>
              <w:spacing w:line="240" w:lineRule="auto"/>
              <w:jc w:val="center"/>
              <w:rPr>
                <w:rFonts w:cs="Times New Roman"/>
                <w:bCs/>
                <w:sz w:val="22"/>
              </w:rPr>
            </w:pPr>
          </w:p>
        </w:tc>
        <w:tc>
          <w:tcPr>
            <w:tcW w:w="1210" w:type="dxa"/>
            <w:vAlign w:val="bottom"/>
          </w:tcPr>
          <w:p w14:paraId="354C796A" w14:textId="77777777" w:rsidR="00585445" w:rsidRPr="00246DDA" w:rsidRDefault="00585445" w:rsidP="00FC1C0D">
            <w:pPr>
              <w:spacing w:line="240" w:lineRule="auto"/>
              <w:jc w:val="center"/>
              <w:rPr>
                <w:rFonts w:cs="Times New Roman"/>
                <w:bCs/>
                <w:sz w:val="22"/>
              </w:rPr>
            </w:pPr>
          </w:p>
        </w:tc>
        <w:tc>
          <w:tcPr>
            <w:tcW w:w="1210" w:type="dxa"/>
            <w:vAlign w:val="bottom"/>
          </w:tcPr>
          <w:p w14:paraId="51DAA210" w14:textId="77777777" w:rsidR="00585445" w:rsidRPr="00246DDA" w:rsidRDefault="00585445" w:rsidP="00FC1C0D">
            <w:pPr>
              <w:spacing w:line="240" w:lineRule="auto"/>
              <w:jc w:val="center"/>
              <w:rPr>
                <w:rFonts w:cs="Times New Roman"/>
                <w:bCs/>
                <w:sz w:val="22"/>
              </w:rPr>
            </w:pPr>
          </w:p>
        </w:tc>
      </w:tr>
      <w:tr w:rsidR="00585445" w:rsidRPr="00803774" w14:paraId="366B3C7F" w14:textId="77777777" w:rsidTr="00FC1C0D">
        <w:trPr>
          <w:trHeight w:val="25"/>
        </w:trPr>
        <w:tc>
          <w:tcPr>
            <w:tcW w:w="2065" w:type="dxa"/>
            <w:vAlign w:val="center"/>
          </w:tcPr>
          <w:p w14:paraId="3DC31F0F" w14:textId="77777777" w:rsidR="00585445" w:rsidRPr="006018AC" w:rsidRDefault="00585445" w:rsidP="00FC1C0D">
            <w:pPr>
              <w:spacing w:line="240" w:lineRule="auto"/>
              <w:ind w:firstLine="153"/>
              <w:rPr>
                <w:rFonts w:cs="Times New Roman"/>
                <w:bCs/>
                <w:sz w:val="22"/>
              </w:rPr>
            </w:pPr>
            <w:r w:rsidRPr="006018AC">
              <w:rPr>
                <w:rFonts w:cs="Times New Roman"/>
                <w:bCs/>
                <w:sz w:val="22"/>
              </w:rPr>
              <w:t>All Cause</w:t>
            </w:r>
          </w:p>
        </w:tc>
        <w:tc>
          <w:tcPr>
            <w:tcW w:w="1064" w:type="dxa"/>
            <w:vAlign w:val="center"/>
          </w:tcPr>
          <w:p w14:paraId="018B50FA" w14:textId="77777777" w:rsidR="00585445" w:rsidRPr="006018AC" w:rsidRDefault="00585445" w:rsidP="00FC1C0D">
            <w:pPr>
              <w:spacing w:line="240" w:lineRule="auto"/>
              <w:rPr>
                <w:rFonts w:cs="Times New Roman"/>
                <w:bCs/>
                <w:sz w:val="22"/>
              </w:rPr>
            </w:pPr>
            <w:r>
              <w:rPr>
                <w:rFonts w:cs="Times New Roman"/>
                <w:bCs/>
                <w:sz w:val="22"/>
              </w:rPr>
              <w:t>4363</w:t>
            </w:r>
          </w:p>
        </w:tc>
        <w:tc>
          <w:tcPr>
            <w:tcW w:w="1050" w:type="dxa"/>
            <w:vAlign w:val="center"/>
          </w:tcPr>
          <w:p w14:paraId="58AE4815"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31102F7D" w14:textId="77777777" w:rsidR="00585445" w:rsidRPr="006018AC" w:rsidRDefault="00585445" w:rsidP="00FC1C0D">
            <w:pPr>
              <w:spacing w:line="240" w:lineRule="auto"/>
              <w:jc w:val="center"/>
              <w:rPr>
                <w:rFonts w:cs="Times New Roman"/>
                <w:bCs/>
                <w:sz w:val="22"/>
              </w:rPr>
            </w:pPr>
            <w:r w:rsidRPr="00FC1C0D">
              <w:rPr>
                <w:rFonts w:cs="Times New Roman"/>
                <w:bCs/>
                <w:sz w:val="22"/>
              </w:rPr>
              <w:t>2.32 (2, 2.69)</w:t>
            </w:r>
          </w:p>
        </w:tc>
        <w:tc>
          <w:tcPr>
            <w:tcW w:w="1210" w:type="dxa"/>
            <w:vAlign w:val="bottom"/>
          </w:tcPr>
          <w:p w14:paraId="54FA95E4" w14:textId="77777777" w:rsidR="00585445" w:rsidRPr="00246DDA" w:rsidRDefault="00585445" w:rsidP="00FC1C0D">
            <w:pPr>
              <w:spacing w:line="240" w:lineRule="auto"/>
              <w:jc w:val="center"/>
              <w:rPr>
                <w:rFonts w:cs="Times New Roman"/>
                <w:bCs/>
                <w:sz w:val="22"/>
              </w:rPr>
            </w:pPr>
            <w:r w:rsidRPr="00FC1C0D">
              <w:rPr>
                <w:rFonts w:cs="Times New Roman"/>
                <w:bCs/>
                <w:sz w:val="22"/>
              </w:rPr>
              <w:t>0.88 (0.66, 1.16)</w:t>
            </w:r>
          </w:p>
        </w:tc>
        <w:tc>
          <w:tcPr>
            <w:tcW w:w="1210" w:type="dxa"/>
            <w:vAlign w:val="bottom"/>
          </w:tcPr>
          <w:p w14:paraId="2C55309C" w14:textId="77777777" w:rsidR="00585445" w:rsidRPr="00246DDA" w:rsidRDefault="00585445" w:rsidP="00FC1C0D">
            <w:pPr>
              <w:spacing w:line="240" w:lineRule="auto"/>
              <w:jc w:val="center"/>
              <w:rPr>
                <w:rFonts w:cs="Times New Roman"/>
                <w:bCs/>
                <w:sz w:val="22"/>
              </w:rPr>
            </w:pPr>
            <w:r w:rsidRPr="00FC1C0D">
              <w:rPr>
                <w:rFonts w:cs="Times New Roman"/>
                <w:bCs/>
                <w:sz w:val="22"/>
              </w:rPr>
              <w:t>0.95 (0.61, 1.5)</w:t>
            </w:r>
          </w:p>
        </w:tc>
        <w:tc>
          <w:tcPr>
            <w:tcW w:w="1210" w:type="dxa"/>
            <w:vAlign w:val="bottom"/>
          </w:tcPr>
          <w:p w14:paraId="5B368FE9" w14:textId="77777777" w:rsidR="00585445" w:rsidRPr="00246DDA" w:rsidRDefault="00585445" w:rsidP="00FC1C0D">
            <w:pPr>
              <w:spacing w:line="240" w:lineRule="auto"/>
              <w:jc w:val="center"/>
              <w:rPr>
                <w:rFonts w:cs="Times New Roman"/>
                <w:bCs/>
                <w:sz w:val="22"/>
              </w:rPr>
            </w:pPr>
            <w:r w:rsidRPr="00FC1C0D">
              <w:rPr>
                <w:rFonts w:cs="Times New Roman"/>
                <w:bCs/>
                <w:sz w:val="22"/>
              </w:rPr>
              <w:t>1.74 (1.5, 2.02)</w:t>
            </w:r>
          </w:p>
        </w:tc>
        <w:tc>
          <w:tcPr>
            <w:tcW w:w="1209" w:type="dxa"/>
            <w:vAlign w:val="bottom"/>
          </w:tcPr>
          <w:p w14:paraId="573BC32C" w14:textId="77777777" w:rsidR="00585445" w:rsidRPr="00F208D9" w:rsidRDefault="00585445" w:rsidP="00FC1C0D">
            <w:pPr>
              <w:spacing w:line="240" w:lineRule="auto"/>
              <w:jc w:val="center"/>
              <w:rPr>
                <w:rFonts w:cs="Times New Roman"/>
                <w:bCs/>
                <w:sz w:val="22"/>
              </w:rPr>
            </w:pPr>
            <w:r w:rsidRPr="00FC1C0D">
              <w:rPr>
                <w:rFonts w:cs="Times New Roman"/>
                <w:bCs/>
                <w:sz w:val="22"/>
              </w:rPr>
              <w:t>2.81 (2.12, 3.74)</w:t>
            </w:r>
          </w:p>
        </w:tc>
        <w:tc>
          <w:tcPr>
            <w:tcW w:w="1210" w:type="dxa"/>
            <w:vAlign w:val="bottom"/>
          </w:tcPr>
          <w:p w14:paraId="2ABB4D8C" w14:textId="77777777" w:rsidR="00585445" w:rsidRPr="00246DDA" w:rsidRDefault="00585445" w:rsidP="00FC1C0D">
            <w:pPr>
              <w:spacing w:line="240" w:lineRule="auto"/>
              <w:jc w:val="center"/>
              <w:rPr>
                <w:rFonts w:cs="Times New Roman"/>
                <w:bCs/>
                <w:sz w:val="22"/>
              </w:rPr>
            </w:pPr>
            <w:r w:rsidRPr="00FC1C0D">
              <w:rPr>
                <w:rFonts w:cs="Times New Roman"/>
                <w:bCs/>
                <w:sz w:val="22"/>
              </w:rPr>
              <w:t>1.77 (1.13, 2.78)</w:t>
            </w:r>
          </w:p>
        </w:tc>
        <w:tc>
          <w:tcPr>
            <w:tcW w:w="1210" w:type="dxa"/>
            <w:vAlign w:val="bottom"/>
          </w:tcPr>
          <w:p w14:paraId="6E9AB02D" w14:textId="77777777" w:rsidR="00585445" w:rsidRPr="00246DDA" w:rsidRDefault="00585445" w:rsidP="00FC1C0D">
            <w:pPr>
              <w:spacing w:line="240" w:lineRule="auto"/>
              <w:jc w:val="center"/>
              <w:rPr>
                <w:rFonts w:cs="Times New Roman"/>
                <w:bCs/>
                <w:sz w:val="22"/>
              </w:rPr>
            </w:pPr>
            <w:r w:rsidRPr="00FC1C0D">
              <w:rPr>
                <w:rFonts w:cs="Times New Roman"/>
                <w:bCs/>
                <w:sz w:val="22"/>
              </w:rPr>
              <w:t>1.7 (1.17, 2.48)</w:t>
            </w:r>
          </w:p>
        </w:tc>
        <w:tc>
          <w:tcPr>
            <w:tcW w:w="1210" w:type="dxa"/>
            <w:vAlign w:val="bottom"/>
          </w:tcPr>
          <w:p w14:paraId="3F6590A7" w14:textId="77777777" w:rsidR="00585445" w:rsidRPr="00246DDA" w:rsidRDefault="00585445" w:rsidP="00FC1C0D">
            <w:pPr>
              <w:spacing w:line="240" w:lineRule="auto"/>
              <w:jc w:val="center"/>
              <w:rPr>
                <w:rFonts w:cs="Times New Roman"/>
                <w:bCs/>
                <w:sz w:val="22"/>
              </w:rPr>
            </w:pPr>
            <w:r w:rsidRPr="00FC1C0D">
              <w:rPr>
                <w:rFonts w:cs="Times New Roman"/>
                <w:bCs/>
                <w:sz w:val="22"/>
              </w:rPr>
              <w:t>1.74 (1.5, 2.02)</w:t>
            </w:r>
          </w:p>
        </w:tc>
      </w:tr>
      <w:tr w:rsidR="00585445" w:rsidRPr="00803774" w14:paraId="4DC604D6" w14:textId="77777777" w:rsidTr="00FC1C0D">
        <w:trPr>
          <w:trHeight w:val="25"/>
        </w:trPr>
        <w:tc>
          <w:tcPr>
            <w:tcW w:w="2065" w:type="dxa"/>
            <w:vAlign w:val="center"/>
          </w:tcPr>
          <w:p w14:paraId="4AFCA835" w14:textId="77777777" w:rsidR="00585445" w:rsidRPr="006018AC" w:rsidRDefault="00585445" w:rsidP="00FC1C0D">
            <w:pPr>
              <w:spacing w:line="240" w:lineRule="auto"/>
              <w:ind w:firstLine="153"/>
              <w:rPr>
                <w:rFonts w:cs="Times New Roman"/>
                <w:bCs/>
                <w:sz w:val="22"/>
              </w:rPr>
            </w:pPr>
            <w:r w:rsidRPr="006018AC">
              <w:rPr>
                <w:rFonts w:cs="Times New Roman"/>
                <w:bCs/>
                <w:sz w:val="22"/>
              </w:rPr>
              <w:t>Cause-Specific Hazards</w:t>
            </w:r>
          </w:p>
        </w:tc>
        <w:tc>
          <w:tcPr>
            <w:tcW w:w="1064" w:type="dxa"/>
            <w:vAlign w:val="center"/>
          </w:tcPr>
          <w:p w14:paraId="59CDCB73" w14:textId="77777777" w:rsidR="00585445" w:rsidRPr="006018AC" w:rsidRDefault="00585445" w:rsidP="00FC1C0D">
            <w:pPr>
              <w:spacing w:line="240" w:lineRule="auto"/>
              <w:rPr>
                <w:rFonts w:cs="Times New Roman"/>
                <w:bCs/>
                <w:sz w:val="22"/>
              </w:rPr>
            </w:pPr>
          </w:p>
        </w:tc>
        <w:tc>
          <w:tcPr>
            <w:tcW w:w="1050" w:type="dxa"/>
            <w:vAlign w:val="center"/>
          </w:tcPr>
          <w:p w14:paraId="4702DE95" w14:textId="77777777" w:rsidR="00585445" w:rsidRPr="006018AC" w:rsidRDefault="00585445" w:rsidP="00FC1C0D">
            <w:pPr>
              <w:spacing w:line="240" w:lineRule="auto"/>
              <w:jc w:val="center"/>
              <w:rPr>
                <w:rFonts w:cs="Times New Roman"/>
                <w:bCs/>
                <w:sz w:val="22"/>
              </w:rPr>
            </w:pPr>
          </w:p>
        </w:tc>
        <w:tc>
          <w:tcPr>
            <w:tcW w:w="1209" w:type="dxa"/>
            <w:vAlign w:val="bottom"/>
          </w:tcPr>
          <w:p w14:paraId="5421D1DE" w14:textId="77777777" w:rsidR="00585445" w:rsidRPr="006018AC" w:rsidRDefault="00585445" w:rsidP="00FC1C0D">
            <w:pPr>
              <w:spacing w:line="240" w:lineRule="auto"/>
              <w:jc w:val="center"/>
              <w:rPr>
                <w:rFonts w:cs="Times New Roman"/>
                <w:bCs/>
                <w:sz w:val="22"/>
              </w:rPr>
            </w:pPr>
          </w:p>
        </w:tc>
        <w:tc>
          <w:tcPr>
            <w:tcW w:w="1210" w:type="dxa"/>
            <w:vAlign w:val="bottom"/>
          </w:tcPr>
          <w:p w14:paraId="307D2663" w14:textId="77777777" w:rsidR="00585445" w:rsidRPr="00246DDA" w:rsidRDefault="00585445" w:rsidP="00FC1C0D">
            <w:pPr>
              <w:spacing w:line="240" w:lineRule="auto"/>
              <w:jc w:val="center"/>
              <w:rPr>
                <w:rFonts w:cs="Times New Roman"/>
                <w:bCs/>
                <w:sz w:val="22"/>
              </w:rPr>
            </w:pPr>
          </w:p>
        </w:tc>
        <w:tc>
          <w:tcPr>
            <w:tcW w:w="1210" w:type="dxa"/>
            <w:vAlign w:val="bottom"/>
          </w:tcPr>
          <w:p w14:paraId="4C367DA7" w14:textId="77777777" w:rsidR="00585445" w:rsidRPr="00246DDA" w:rsidRDefault="00585445" w:rsidP="00FC1C0D">
            <w:pPr>
              <w:spacing w:line="240" w:lineRule="auto"/>
              <w:jc w:val="center"/>
              <w:rPr>
                <w:rFonts w:cs="Times New Roman"/>
                <w:bCs/>
                <w:sz w:val="22"/>
              </w:rPr>
            </w:pPr>
          </w:p>
        </w:tc>
        <w:tc>
          <w:tcPr>
            <w:tcW w:w="1210" w:type="dxa"/>
            <w:vAlign w:val="bottom"/>
          </w:tcPr>
          <w:p w14:paraId="617F59C4" w14:textId="77777777" w:rsidR="00585445" w:rsidRPr="00246DDA" w:rsidRDefault="00585445" w:rsidP="00FC1C0D">
            <w:pPr>
              <w:spacing w:line="240" w:lineRule="auto"/>
              <w:jc w:val="center"/>
              <w:rPr>
                <w:rFonts w:cs="Times New Roman"/>
                <w:bCs/>
                <w:sz w:val="22"/>
              </w:rPr>
            </w:pPr>
          </w:p>
        </w:tc>
        <w:tc>
          <w:tcPr>
            <w:tcW w:w="1209" w:type="dxa"/>
            <w:vAlign w:val="bottom"/>
          </w:tcPr>
          <w:p w14:paraId="6DA395D5" w14:textId="77777777" w:rsidR="00585445" w:rsidRPr="00246DDA" w:rsidRDefault="00585445" w:rsidP="00FC1C0D">
            <w:pPr>
              <w:spacing w:line="240" w:lineRule="auto"/>
              <w:jc w:val="center"/>
              <w:rPr>
                <w:rFonts w:cs="Times New Roman"/>
                <w:bCs/>
                <w:sz w:val="22"/>
              </w:rPr>
            </w:pPr>
          </w:p>
        </w:tc>
        <w:tc>
          <w:tcPr>
            <w:tcW w:w="1210" w:type="dxa"/>
            <w:vAlign w:val="bottom"/>
          </w:tcPr>
          <w:p w14:paraId="37B80038" w14:textId="77777777" w:rsidR="00585445" w:rsidRPr="00246DDA" w:rsidRDefault="00585445" w:rsidP="00FC1C0D">
            <w:pPr>
              <w:spacing w:line="240" w:lineRule="auto"/>
              <w:jc w:val="center"/>
              <w:rPr>
                <w:rFonts w:cs="Times New Roman"/>
                <w:bCs/>
                <w:sz w:val="22"/>
              </w:rPr>
            </w:pPr>
          </w:p>
        </w:tc>
        <w:tc>
          <w:tcPr>
            <w:tcW w:w="1210" w:type="dxa"/>
            <w:vAlign w:val="bottom"/>
          </w:tcPr>
          <w:p w14:paraId="28ED374B" w14:textId="77777777" w:rsidR="00585445" w:rsidRPr="00246DDA" w:rsidRDefault="00585445" w:rsidP="00FC1C0D">
            <w:pPr>
              <w:spacing w:line="240" w:lineRule="auto"/>
              <w:jc w:val="center"/>
              <w:rPr>
                <w:rFonts w:cs="Times New Roman"/>
                <w:bCs/>
                <w:sz w:val="22"/>
              </w:rPr>
            </w:pPr>
          </w:p>
        </w:tc>
        <w:tc>
          <w:tcPr>
            <w:tcW w:w="1210" w:type="dxa"/>
            <w:vAlign w:val="bottom"/>
          </w:tcPr>
          <w:p w14:paraId="2F6EEEA5" w14:textId="77777777" w:rsidR="00585445" w:rsidRPr="00246DDA" w:rsidRDefault="00585445" w:rsidP="00FC1C0D">
            <w:pPr>
              <w:spacing w:line="240" w:lineRule="auto"/>
              <w:jc w:val="center"/>
              <w:rPr>
                <w:rFonts w:cs="Times New Roman"/>
                <w:bCs/>
                <w:sz w:val="22"/>
              </w:rPr>
            </w:pPr>
          </w:p>
        </w:tc>
      </w:tr>
      <w:tr w:rsidR="00585445" w:rsidRPr="00803774" w14:paraId="6D1FEB34" w14:textId="77777777" w:rsidTr="00FC1C0D">
        <w:trPr>
          <w:trHeight w:val="25"/>
        </w:trPr>
        <w:tc>
          <w:tcPr>
            <w:tcW w:w="2065" w:type="dxa"/>
            <w:vAlign w:val="center"/>
          </w:tcPr>
          <w:p w14:paraId="40B457DD"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t>Cardiovascular</w:t>
            </w:r>
          </w:p>
        </w:tc>
        <w:tc>
          <w:tcPr>
            <w:tcW w:w="1064" w:type="dxa"/>
            <w:vAlign w:val="center"/>
          </w:tcPr>
          <w:p w14:paraId="619B961F" w14:textId="77777777" w:rsidR="00585445" w:rsidRPr="006018AC" w:rsidRDefault="00585445" w:rsidP="00FC1C0D">
            <w:pPr>
              <w:spacing w:line="240" w:lineRule="auto"/>
              <w:rPr>
                <w:rFonts w:cs="Times New Roman"/>
                <w:bCs/>
                <w:sz w:val="22"/>
              </w:rPr>
            </w:pPr>
            <w:r>
              <w:rPr>
                <w:rFonts w:cs="Times New Roman"/>
                <w:bCs/>
                <w:sz w:val="22"/>
              </w:rPr>
              <w:t>1101</w:t>
            </w:r>
          </w:p>
        </w:tc>
        <w:tc>
          <w:tcPr>
            <w:tcW w:w="1050" w:type="dxa"/>
            <w:vAlign w:val="center"/>
          </w:tcPr>
          <w:p w14:paraId="28DAFF20"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747A3C9F" w14:textId="77777777" w:rsidR="00585445" w:rsidRPr="006018AC" w:rsidRDefault="00585445" w:rsidP="00FC1C0D">
            <w:pPr>
              <w:spacing w:line="240" w:lineRule="auto"/>
              <w:jc w:val="center"/>
              <w:rPr>
                <w:rFonts w:cs="Times New Roman"/>
                <w:bCs/>
                <w:sz w:val="22"/>
              </w:rPr>
            </w:pPr>
            <w:r w:rsidRPr="00FC1C0D">
              <w:rPr>
                <w:rFonts w:cs="Times New Roman"/>
                <w:bCs/>
                <w:sz w:val="22"/>
              </w:rPr>
              <w:t>2.26 (1.66, 3.08)</w:t>
            </w:r>
          </w:p>
        </w:tc>
        <w:tc>
          <w:tcPr>
            <w:tcW w:w="1210" w:type="dxa"/>
            <w:vAlign w:val="bottom"/>
          </w:tcPr>
          <w:p w14:paraId="1074A357" w14:textId="77777777" w:rsidR="00585445" w:rsidRPr="00246DDA" w:rsidRDefault="00585445" w:rsidP="00FC1C0D">
            <w:pPr>
              <w:spacing w:line="240" w:lineRule="auto"/>
              <w:jc w:val="center"/>
              <w:rPr>
                <w:rFonts w:cs="Times New Roman"/>
                <w:bCs/>
                <w:sz w:val="22"/>
              </w:rPr>
            </w:pPr>
            <w:r w:rsidRPr="00FC1C0D">
              <w:rPr>
                <w:rFonts w:cs="Times New Roman"/>
                <w:bCs/>
                <w:sz w:val="22"/>
              </w:rPr>
              <w:t>0.96 (0.55, 1.67)</w:t>
            </w:r>
          </w:p>
        </w:tc>
        <w:tc>
          <w:tcPr>
            <w:tcW w:w="1210" w:type="dxa"/>
            <w:vAlign w:val="bottom"/>
          </w:tcPr>
          <w:p w14:paraId="65AAF295" w14:textId="77777777" w:rsidR="00585445" w:rsidRPr="00246DDA" w:rsidRDefault="00585445" w:rsidP="00FC1C0D">
            <w:pPr>
              <w:spacing w:line="240" w:lineRule="auto"/>
              <w:jc w:val="center"/>
              <w:rPr>
                <w:rFonts w:cs="Times New Roman"/>
                <w:bCs/>
                <w:sz w:val="22"/>
              </w:rPr>
            </w:pPr>
            <w:r w:rsidRPr="00FC1C0D">
              <w:rPr>
                <w:rFonts w:cs="Times New Roman"/>
                <w:bCs/>
                <w:sz w:val="22"/>
              </w:rPr>
              <w:t>1.32 (0.6, 2.9)</w:t>
            </w:r>
          </w:p>
        </w:tc>
        <w:tc>
          <w:tcPr>
            <w:tcW w:w="1210" w:type="dxa"/>
            <w:vAlign w:val="bottom"/>
          </w:tcPr>
          <w:p w14:paraId="6A291DE3" w14:textId="77777777" w:rsidR="00585445" w:rsidRPr="00246DDA" w:rsidRDefault="00585445" w:rsidP="00FC1C0D">
            <w:pPr>
              <w:spacing w:line="240" w:lineRule="auto"/>
              <w:jc w:val="center"/>
              <w:rPr>
                <w:rFonts w:cs="Times New Roman"/>
                <w:bCs/>
                <w:sz w:val="22"/>
              </w:rPr>
            </w:pPr>
            <w:r w:rsidRPr="00FC1C0D">
              <w:rPr>
                <w:rFonts w:cs="Times New Roman"/>
                <w:bCs/>
                <w:sz w:val="22"/>
              </w:rPr>
              <w:t>1.78 (1.31, 2.43)</w:t>
            </w:r>
          </w:p>
        </w:tc>
        <w:tc>
          <w:tcPr>
            <w:tcW w:w="1209" w:type="dxa"/>
            <w:vAlign w:val="bottom"/>
          </w:tcPr>
          <w:p w14:paraId="466C6C8C" w14:textId="77777777" w:rsidR="00585445" w:rsidRPr="00F208D9" w:rsidRDefault="00585445" w:rsidP="00FC1C0D">
            <w:pPr>
              <w:spacing w:line="240" w:lineRule="auto"/>
              <w:jc w:val="center"/>
              <w:rPr>
                <w:rFonts w:cs="Times New Roman"/>
                <w:bCs/>
                <w:sz w:val="22"/>
              </w:rPr>
            </w:pPr>
            <w:r w:rsidRPr="00FC1C0D">
              <w:rPr>
                <w:rFonts w:cs="Times New Roman"/>
                <w:bCs/>
                <w:sz w:val="22"/>
              </w:rPr>
              <w:t>4.47 (2.54, 7.85)</w:t>
            </w:r>
          </w:p>
        </w:tc>
        <w:tc>
          <w:tcPr>
            <w:tcW w:w="1210" w:type="dxa"/>
            <w:vAlign w:val="bottom"/>
          </w:tcPr>
          <w:p w14:paraId="488D23F4" w14:textId="77777777" w:rsidR="00585445" w:rsidRPr="00246DDA" w:rsidRDefault="00585445" w:rsidP="00FC1C0D">
            <w:pPr>
              <w:spacing w:line="240" w:lineRule="auto"/>
              <w:jc w:val="center"/>
              <w:rPr>
                <w:rFonts w:cs="Times New Roman"/>
                <w:bCs/>
                <w:sz w:val="22"/>
              </w:rPr>
            </w:pPr>
            <w:r w:rsidRPr="00FC1C0D">
              <w:rPr>
                <w:rFonts w:cs="Times New Roman"/>
                <w:bCs/>
                <w:sz w:val="22"/>
              </w:rPr>
              <w:t>3.14 (1.42, 6.96)</w:t>
            </w:r>
          </w:p>
        </w:tc>
        <w:tc>
          <w:tcPr>
            <w:tcW w:w="1210" w:type="dxa"/>
            <w:vAlign w:val="bottom"/>
          </w:tcPr>
          <w:p w14:paraId="69A93376" w14:textId="77777777" w:rsidR="00585445" w:rsidRPr="00246DDA" w:rsidRDefault="00585445" w:rsidP="00FC1C0D">
            <w:pPr>
              <w:spacing w:line="240" w:lineRule="auto"/>
              <w:jc w:val="center"/>
              <w:rPr>
                <w:rFonts w:cs="Times New Roman"/>
                <w:bCs/>
                <w:sz w:val="22"/>
              </w:rPr>
            </w:pPr>
            <w:r w:rsidRPr="00FC1C0D">
              <w:rPr>
                <w:rFonts w:cs="Times New Roman"/>
                <w:bCs/>
                <w:sz w:val="22"/>
              </w:rPr>
              <w:t>1.68 (0.72, 3.94)</w:t>
            </w:r>
          </w:p>
        </w:tc>
        <w:tc>
          <w:tcPr>
            <w:tcW w:w="1210" w:type="dxa"/>
            <w:vAlign w:val="bottom"/>
          </w:tcPr>
          <w:p w14:paraId="1B281E52" w14:textId="77777777" w:rsidR="00585445" w:rsidRPr="00246DDA" w:rsidRDefault="00585445" w:rsidP="00FC1C0D">
            <w:pPr>
              <w:spacing w:line="240" w:lineRule="auto"/>
              <w:jc w:val="center"/>
              <w:rPr>
                <w:rFonts w:cs="Times New Roman"/>
                <w:bCs/>
                <w:sz w:val="22"/>
              </w:rPr>
            </w:pPr>
            <w:r w:rsidRPr="00FC1C0D">
              <w:rPr>
                <w:rFonts w:cs="Times New Roman"/>
                <w:bCs/>
                <w:sz w:val="22"/>
              </w:rPr>
              <w:t>1.78 (1.31, 2.43)</w:t>
            </w:r>
          </w:p>
        </w:tc>
      </w:tr>
      <w:tr w:rsidR="00585445" w:rsidRPr="00803774" w14:paraId="4B03C053" w14:textId="77777777" w:rsidTr="00FC1C0D">
        <w:trPr>
          <w:trHeight w:val="25"/>
        </w:trPr>
        <w:tc>
          <w:tcPr>
            <w:tcW w:w="2065" w:type="dxa"/>
            <w:vAlign w:val="center"/>
          </w:tcPr>
          <w:p w14:paraId="7C8F2BAA"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t>Cancer</w:t>
            </w:r>
          </w:p>
        </w:tc>
        <w:tc>
          <w:tcPr>
            <w:tcW w:w="1064" w:type="dxa"/>
            <w:vAlign w:val="center"/>
          </w:tcPr>
          <w:p w14:paraId="1B8B09AD" w14:textId="77777777" w:rsidR="00585445" w:rsidRPr="006018AC" w:rsidRDefault="00585445" w:rsidP="00FC1C0D">
            <w:pPr>
              <w:spacing w:line="240" w:lineRule="auto"/>
              <w:rPr>
                <w:rFonts w:cs="Times New Roman"/>
                <w:bCs/>
                <w:sz w:val="22"/>
              </w:rPr>
            </w:pPr>
            <w:r>
              <w:rPr>
                <w:rFonts w:cs="Times New Roman"/>
                <w:bCs/>
                <w:sz w:val="22"/>
              </w:rPr>
              <w:t>1125</w:t>
            </w:r>
          </w:p>
        </w:tc>
        <w:tc>
          <w:tcPr>
            <w:tcW w:w="1050" w:type="dxa"/>
            <w:vAlign w:val="center"/>
          </w:tcPr>
          <w:p w14:paraId="3FFF017F"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34E94233" w14:textId="77777777" w:rsidR="00585445" w:rsidRPr="006018AC" w:rsidRDefault="00585445" w:rsidP="00FC1C0D">
            <w:pPr>
              <w:spacing w:line="240" w:lineRule="auto"/>
              <w:jc w:val="center"/>
              <w:rPr>
                <w:rFonts w:cs="Times New Roman"/>
                <w:bCs/>
                <w:sz w:val="22"/>
              </w:rPr>
            </w:pPr>
            <w:r w:rsidRPr="00FC1C0D">
              <w:rPr>
                <w:rFonts w:cs="Times New Roman"/>
                <w:bCs/>
                <w:sz w:val="22"/>
              </w:rPr>
              <w:t>1.63 (1.17, 2.27)</w:t>
            </w:r>
          </w:p>
        </w:tc>
        <w:tc>
          <w:tcPr>
            <w:tcW w:w="1210" w:type="dxa"/>
            <w:vAlign w:val="bottom"/>
          </w:tcPr>
          <w:p w14:paraId="739D68EE" w14:textId="77777777" w:rsidR="00585445" w:rsidRPr="00246DDA" w:rsidRDefault="00585445" w:rsidP="00FC1C0D">
            <w:pPr>
              <w:spacing w:line="240" w:lineRule="auto"/>
              <w:jc w:val="center"/>
              <w:rPr>
                <w:rFonts w:cs="Times New Roman"/>
                <w:bCs/>
                <w:sz w:val="22"/>
              </w:rPr>
            </w:pPr>
            <w:r w:rsidRPr="00FC1C0D">
              <w:rPr>
                <w:rFonts w:cs="Times New Roman"/>
                <w:bCs/>
                <w:sz w:val="22"/>
              </w:rPr>
              <w:t>0.72 (0.4, 1.29)</w:t>
            </w:r>
          </w:p>
        </w:tc>
        <w:tc>
          <w:tcPr>
            <w:tcW w:w="1210" w:type="dxa"/>
            <w:vAlign w:val="bottom"/>
          </w:tcPr>
          <w:p w14:paraId="78CF5A75" w14:textId="77777777" w:rsidR="00585445" w:rsidRPr="00246DDA" w:rsidRDefault="00585445" w:rsidP="00FC1C0D">
            <w:pPr>
              <w:spacing w:line="240" w:lineRule="auto"/>
              <w:jc w:val="center"/>
              <w:rPr>
                <w:rFonts w:cs="Times New Roman"/>
                <w:bCs/>
                <w:sz w:val="22"/>
              </w:rPr>
            </w:pPr>
            <w:r w:rsidRPr="00FC1C0D">
              <w:rPr>
                <w:rFonts w:cs="Times New Roman"/>
                <w:bCs/>
                <w:sz w:val="22"/>
              </w:rPr>
              <w:t>1.31 (0.63, 2.71)</w:t>
            </w:r>
          </w:p>
        </w:tc>
        <w:tc>
          <w:tcPr>
            <w:tcW w:w="1210" w:type="dxa"/>
            <w:vAlign w:val="bottom"/>
          </w:tcPr>
          <w:p w14:paraId="45CE3F34" w14:textId="77777777" w:rsidR="00585445" w:rsidRPr="00246DDA" w:rsidRDefault="00585445" w:rsidP="00FC1C0D">
            <w:pPr>
              <w:spacing w:line="240" w:lineRule="auto"/>
              <w:jc w:val="center"/>
              <w:rPr>
                <w:rFonts w:cs="Times New Roman"/>
                <w:bCs/>
                <w:sz w:val="22"/>
              </w:rPr>
            </w:pPr>
            <w:r w:rsidRPr="00FC1C0D">
              <w:rPr>
                <w:rFonts w:cs="Times New Roman"/>
                <w:bCs/>
                <w:sz w:val="22"/>
              </w:rPr>
              <w:t>1.19 (0.85, 1.65)</w:t>
            </w:r>
          </w:p>
        </w:tc>
        <w:tc>
          <w:tcPr>
            <w:tcW w:w="1209" w:type="dxa"/>
            <w:vAlign w:val="bottom"/>
          </w:tcPr>
          <w:p w14:paraId="145B7BBE" w14:textId="77777777" w:rsidR="00585445" w:rsidRPr="00F208D9" w:rsidRDefault="00585445" w:rsidP="00FC1C0D">
            <w:pPr>
              <w:spacing w:line="240" w:lineRule="auto"/>
              <w:jc w:val="center"/>
              <w:rPr>
                <w:rFonts w:cs="Times New Roman"/>
                <w:bCs/>
                <w:sz w:val="22"/>
              </w:rPr>
            </w:pPr>
            <w:r w:rsidRPr="00FC1C0D">
              <w:rPr>
                <w:rFonts w:cs="Times New Roman"/>
                <w:bCs/>
                <w:sz w:val="22"/>
              </w:rPr>
              <w:t>1.62 (0.9, 2.91)</w:t>
            </w:r>
          </w:p>
        </w:tc>
        <w:tc>
          <w:tcPr>
            <w:tcW w:w="1210" w:type="dxa"/>
            <w:vAlign w:val="bottom"/>
          </w:tcPr>
          <w:p w14:paraId="14A6F74D" w14:textId="77777777" w:rsidR="00585445" w:rsidRPr="00246DDA" w:rsidRDefault="00585445" w:rsidP="00FC1C0D">
            <w:pPr>
              <w:spacing w:line="240" w:lineRule="auto"/>
              <w:jc w:val="center"/>
              <w:rPr>
                <w:rFonts w:cs="Times New Roman"/>
                <w:bCs/>
                <w:sz w:val="22"/>
              </w:rPr>
            </w:pPr>
            <w:r w:rsidRPr="00FC1C0D">
              <w:rPr>
                <w:rFonts w:cs="Times New Roman"/>
                <w:bCs/>
                <w:sz w:val="22"/>
              </w:rPr>
              <w:t>1.86 (0.9, 3.86)</w:t>
            </w:r>
          </w:p>
        </w:tc>
        <w:tc>
          <w:tcPr>
            <w:tcW w:w="1210" w:type="dxa"/>
            <w:vAlign w:val="bottom"/>
          </w:tcPr>
          <w:p w14:paraId="6469FF31" w14:textId="77777777" w:rsidR="00585445" w:rsidRPr="00246DDA" w:rsidRDefault="00585445" w:rsidP="00FC1C0D">
            <w:pPr>
              <w:spacing w:line="240" w:lineRule="auto"/>
              <w:jc w:val="center"/>
              <w:rPr>
                <w:rFonts w:cs="Times New Roman"/>
                <w:bCs/>
                <w:sz w:val="22"/>
              </w:rPr>
            </w:pPr>
            <w:r w:rsidRPr="00FC1C0D">
              <w:rPr>
                <w:rFonts w:cs="Times New Roman"/>
                <w:bCs/>
                <w:sz w:val="22"/>
              </w:rPr>
              <w:t>1.52 (0.77, 3.03)</w:t>
            </w:r>
          </w:p>
        </w:tc>
        <w:tc>
          <w:tcPr>
            <w:tcW w:w="1210" w:type="dxa"/>
            <w:vAlign w:val="bottom"/>
          </w:tcPr>
          <w:p w14:paraId="516FD9CF" w14:textId="77777777" w:rsidR="00585445" w:rsidRPr="00246DDA" w:rsidRDefault="00585445" w:rsidP="00FC1C0D">
            <w:pPr>
              <w:spacing w:line="240" w:lineRule="auto"/>
              <w:jc w:val="center"/>
              <w:rPr>
                <w:rFonts w:cs="Times New Roman"/>
                <w:bCs/>
                <w:sz w:val="22"/>
              </w:rPr>
            </w:pPr>
            <w:r w:rsidRPr="00FC1C0D">
              <w:rPr>
                <w:rFonts w:cs="Times New Roman"/>
                <w:bCs/>
                <w:sz w:val="22"/>
              </w:rPr>
              <w:t>1.19 (0.85, 1.65)</w:t>
            </w:r>
          </w:p>
        </w:tc>
      </w:tr>
      <w:tr w:rsidR="00585445" w:rsidRPr="00803774" w14:paraId="5C199386" w14:textId="77777777" w:rsidTr="00FC1C0D">
        <w:trPr>
          <w:trHeight w:val="25"/>
        </w:trPr>
        <w:tc>
          <w:tcPr>
            <w:tcW w:w="2065" w:type="dxa"/>
            <w:vAlign w:val="center"/>
          </w:tcPr>
          <w:p w14:paraId="69F62018"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t>Other</w:t>
            </w:r>
          </w:p>
        </w:tc>
        <w:tc>
          <w:tcPr>
            <w:tcW w:w="1064" w:type="dxa"/>
            <w:vAlign w:val="center"/>
          </w:tcPr>
          <w:p w14:paraId="223A20CC" w14:textId="77777777" w:rsidR="00585445" w:rsidRPr="006018AC" w:rsidRDefault="00585445" w:rsidP="00FC1C0D">
            <w:pPr>
              <w:spacing w:line="240" w:lineRule="auto"/>
              <w:rPr>
                <w:rFonts w:cs="Times New Roman"/>
                <w:bCs/>
                <w:sz w:val="22"/>
              </w:rPr>
            </w:pPr>
            <w:r>
              <w:rPr>
                <w:rFonts w:cs="Times New Roman"/>
                <w:bCs/>
                <w:sz w:val="22"/>
              </w:rPr>
              <w:t>2136</w:t>
            </w:r>
          </w:p>
        </w:tc>
        <w:tc>
          <w:tcPr>
            <w:tcW w:w="1050" w:type="dxa"/>
            <w:vAlign w:val="center"/>
          </w:tcPr>
          <w:p w14:paraId="2B08F10D"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11144961" w14:textId="77777777" w:rsidR="00585445" w:rsidRPr="006018AC" w:rsidRDefault="00585445" w:rsidP="00FC1C0D">
            <w:pPr>
              <w:spacing w:line="240" w:lineRule="auto"/>
              <w:jc w:val="center"/>
              <w:rPr>
                <w:rFonts w:cs="Times New Roman"/>
                <w:bCs/>
                <w:sz w:val="22"/>
              </w:rPr>
            </w:pPr>
            <w:r w:rsidRPr="00FC1C0D">
              <w:rPr>
                <w:rFonts w:cs="Times New Roman"/>
                <w:bCs/>
                <w:sz w:val="22"/>
              </w:rPr>
              <w:t>2.74 (2.25, 3.34)</w:t>
            </w:r>
          </w:p>
        </w:tc>
        <w:tc>
          <w:tcPr>
            <w:tcW w:w="1210" w:type="dxa"/>
            <w:vAlign w:val="bottom"/>
          </w:tcPr>
          <w:p w14:paraId="524FD6EB" w14:textId="77777777" w:rsidR="00585445" w:rsidRPr="00246DDA" w:rsidRDefault="00585445" w:rsidP="00FC1C0D">
            <w:pPr>
              <w:spacing w:line="240" w:lineRule="auto"/>
              <w:jc w:val="center"/>
              <w:rPr>
                <w:rFonts w:cs="Times New Roman"/>
                <w:bCs/>
                <w:sz w:val="22"/>
              </w:rPr>
            </w:pPr>
            <w:r w:rsidRPr="00FC1C0D">
              <w:rPr>
                <w:rFonts w:cs="Times New Roman"/>
                <w:bCs/>
                <w:sz w:val="22"/>
              </w:rPr>
              <w:t>0.93 (0.63, 1.37)</w:t>
            </w:r>
          </w:p>
        </w:tc>
        <w:tc>
          <w:tcPr>
            <w:tcW w:w="1210" w:type="dxa"/>
            <w:vAlign w:val="bottom"/>
          </w:tcPr>
          <w:p w14:paraId="5BF4D68D" w14:textId="77777777" w:rsidR="00585445" w:rsidRPr="00246DDA" w:rsidRDefault="00585445" w:rsidP="00FC1C0D">
            <w:pPr>
              <w:spacing w:line="240" w:lineRule="auto"/>
              <w:jc w:val="center"/>
              <w:rPr>
                <w:rFonts w:cs="Times New Roman"/>
                <w:bCs/>
                <w:sz w:val="22"/>
              </w:rPr>
            </w:pPr>
            <w:r w:rsidRPr="00FC1C0D">
              <w:rPr>
                <w:rFonts w:cs="Times New Roman"/>
                <w:bCs/>
                <w:sz w:val="22"/>
              </w:rPr>
              <w:t>0.57 (0.25, 1.32)</w:t>
            </w:r>
          </w:p>
        </w:tc>
        <w:tc>
          <w:tcPr>
            <w:tcW w:w="1210" w:type="dxa"/>
            <w:vAlign w:val="bottom"/>
          </w:tcPr>
          <w:p w14:paraId="5AD7CF9D" w14:textId="77777777" w:rsidR="00585445" w:rsidRPr="00246DDA" w:rsidRDefault="00585445" w:rsidP="00FC1C0D">
            <w:pPr>
              <w:spacing w:line="240" w:lineRule="auto"/>
              <w:jc w:val="center"/>
              <w:rPr>
                <w:rFonts w:cs="Times New Roman"/>
                <w:bCs/>
                <w:sz w:val="22"/>
              </w:rPr>
            </w:pPr>
            <w:r w:rsidRPr="00FC1C0D">
              <w:rPr>
                <w:rFonts w:cs="Times New Roman"/>
                <w:bCs/>
                <w:sz w:val="22"/>
              </w:rPr>
              <w:t>2.09 (1.71, 2.55)</w:t>
            </w:r>
          </w:p>
        </w:tc>
        <w:tc>
          <w:tcPr>
            <w:tcW w:w="1209" w:type="dxa"/>
            <w:vAlign w:val="bottom"/>
          </w:tcPr>
          <w:p w14:paraId="2444A58F" w14:textId="77777777" w:rsidR="00585445" w:rsidRPr="00F208D9" w:rsidRDefault="00585445" w:rsidP="00FC1C0D">
            <w:pPr>
              <w:spacing w:line="240" w:lineRule="auto"/>
              <w:jc w:val="center"/>
              <w:rPr>
                <w:rFonts w:cs="Times New Roman"/>
                <w:bCs/>
                <w:sz w:val="22"/>
              </w:rPr>
            </w:pPr>
            <w:r w:rsidRPr="00FC1C0D">
              <w:rPr>
                <w:rFonts w:cs="Times New Roman"/>
                <w:bCs/>
                <w:sz w:val="22"/>
              </w:rPr>
              <w:t>3.21 (2.16, 4.79)</w:t>
            </w:r>
          </w:p>
        </w:tc>
        <w:tc>
          <w:tcPr>
            <w:tcW w:w="1210" w:type="dxa"/>
            <w:vAlign w:val="bottom"/>
          </w:tcPr>
          <w:p w14:paraId="78902B86" w14:textId="77777777" w:rsidR="00585445" w:rsidRPr="00246DDA" w:rsidRDefault="00585445" w:rsidP="00FC1C0D">
            <w:pPr>
              <w:spacing w:line="240" w:lineRule="auto"/>
              <w:jc w:val="center"/>
              <w:rPr>
                <w:rFonts w:cs="Times New Roman"/>
                <w:bCs/>
                <w:sz w:val="22"/>
              </w:rPr>
            </w:pPr>
            <w:r w:rsidRPr="00FC1C0D">
              <w:rPr>
                <w:rFonts w:cs="Times New Roman"/>
                <w:bCs/>
                <w:sz w:val="22"/>
              </w:rPr>
              <w:t>1.14 (0.5, 2.64)</w:t>
            </w:r>
          </w:p>
        </w:tc>
        <w:tc>
          <w:tcPr>
            <w:tcW w:w="1210" w:type="dxa"/>
            <w:vAlign w:val="bottom"/>
          </w:tcPr>
          <w:p w14:paraId="4DE2A5F2" w14:textId="77777777" w:rsidR="00585445" w:rsidRPr="00246DDA" w:rsidRDefault="00585445" w:rsidP="00FC1C0D">
            <w:pPr>
              <w:spacing w:line="240" w:lineRule="auto"/>
              <w:jc w:val="center"/>
              <w:rPr>
                <w:rFonts w:cs="Times New Roman"/>
                <w:bCs/>
                <w:sz w:val="22"/>
              </w:rPr>
            </w:pPr>
            <w:r w:rsidRPr="00FC1C0D">
              <w:rPr>
                <w:rFonts w:cs="Times New Roman"/>
                <w:bCs/>
                <w:sz w:val="22"/>
              </w:rPr>
              <w:t>1.87 (1.1, 3.19)</w:t>
            </w:r>
          </w:p>
        </w:tc>
        <w:tc>
          <w:tcPr>
            <w:tcW w:w="1210" w:type="dxa"/>
            <w:vAlign w:val="bottom"/>
          </w:tcPr>
          <w:p w14:paraId="0B050EE8" w14:textId="77777777" w:rsidR="00585445" w:rsidRPr="00246DDA" w:rsidRDefault="00585445" w:rsidP="00FC1C0D">
            <w:pPr>
              <w:spacing w:line="240" w:lineRule="auto"/>
              <w:jc w:val="center"/>
              <w:rPr>
                <w:rFonts w:cs="Times New Roman"/>
                <w:bCs/>
                <w:sz w:val="22"/>
              </w:rPr>
            </w:pPr>
            <w:r w:rsidRPr="00FC1C0D">
              <w:rPr>
                <w:rFonts w:cs="Times New Roman"/>
                <w:bCs/>
                <w:sz w:val="22"/>
              </w:rPr>
              <w:t>2.09 (1.71, 2.55)</w:t>
            </w:r>
          </w:p>
        </w:tc>
      </w:tr>
      <w:tr w:rsidR="00585445" w:rsidRPr="00803774" w14:paraId="278F8837" w14:textId="77777777" w:rsidTr="00FC1C0D">
        <w:trPr>
          <w:trHeight w:val="25"/>
        </w:trPr>
        <w:tc>
          <w:tcPr>
            <w:tcW w:w="2065" w:type="dxa"/>
            <w:vAlign w:val="center"/>
          </w:tcPr>
          <w:p w14:paraId="5C3D7330" w14:textId="77777777" w:rsidR="00585445" w:rsidRPr="006018AC" w:rsidRDefault="00585445" w:rsidP="00FC1C0D">
            <w:pPr>
              <w:spacing w:line="240" w:lineRule="auto"/>
              <w:rPr>
                <w:rFonts w:cs="Times New Roman"/>
                <w:b/>
                <w:sz w:val="22"/>
              </w:rPr>
            </w:pPr>
            <w:r w:rsidRPr="006018AC">
              <w:rPr>
                <w:rFonts w:cs="Times New Roman"/>
                <w:b/>
                <w:sz w:val="22"/>
              </w:rPr>
              <w:t xml:space="preserve">10-Year </w:t>
            </w:r>
          </w:p>
        </w:tc>
        <w:tc>
          <w:tcPr>
            <w:tcW w:w="1064" w:type="dxa"/>
            <w:vAlign w:val="center"/>
          </w:tcPr>
          <w:p w14:paraId="3C78EDC7" w14:textId="77777777" w:rsidR="00585445" w:rsidRPr="006018AC" w:rsidRDefault="00585445" w:rsidP="00FC1C0D">
            <w:pPr>
              <w:spacing w:line="240" w:lineRule="auto"/>
              <w:rPr>
                <w:rFonts w:cs="Times New Roman"/>
                <w:bCs/>
                <w:sz w:val="22"/>
              </w:rPr>
            </w:pPr>
          </w:p>
        </w:tc>
        <w:tc>
          <w:tcPr>
            <w:tcW w:w="1050" w:type="dxa"/>
            <w:vAlign w:val="center"/>
          </w:tcPr>
          <w:p w14:paraId="0646B002" w14:textId="77777777" w:rsidR="00585445" w:rsidRPr="006018AC" w:rsidRDefault="00585445" w:rsidP="00FC1C0D">
            <w:pPr>
              <w:spacing w:line="240" w:lineRule="auto"/>
              <w:jc w:val="center"/>
              <w:rPr>
                <w:rFonts w:cs="Times New Roman"/>
                <w:bCs/>
                <w:sz w:val="22"/>
              </w:rPr>
            </w:pPr>
          </w:p>
        </w:tc>
        <w:tc>
          <w:tcPr>
            <w:tcW w:w="1209" w:type="dxa"/>
            <w:vAlign w:val="bottom"/>
          </w:tcPr>
          <w:p w14:paraId="60DADF7E" w14:textId="77777777" w:rsidR="00585445" w:rsidRPr="006018AC" w:rsidRDefault="00585445" w:rsidP="00FC1C0D">
            <w:pPr>
              <w:spacing w:line="240" w:lineRule="auto"/>
              <w:jc w:val="center"/>
              <w:rPr>
                <w:rFonts w:cs="Times New Roman"/>
                <w:bCs/>
                <w:sz w:val="22"/>
              </w:rPr>
            </w:pPr>
          </w:p>
        </w:tc>
        <w:tc>
          <w:tcPr>
            <w:tcW w:w="1210" w:type="dxa"/>
            <w:vAlign w:val="bottom"/>
          </w:tcPr>
          <w:p w14:paraId="47BCC967" w14:textId="77777777" w:rsidR="00585445" w:rsidRPr="00246DDA" w:rsidRDefault="00585445" w:rsidP="00FC1C0D">
            <w:pPr>
              <w:spacing w:line="240" w:lineRule="auto"/>
              <w:jc w:val="center"/>
              <w:rPr>
                <w:rFonts w:cs="Times New Roman"/>
                <w:bCs/>
                <w:sz w:val="22"/>
              </w:rPr>
            </w:pPr>
          </w:p>
        </w:tc>
        <w:tc>
          <w:tcPr>
            <w:tcW w:w="1210" w:type="dxa"/>
            <w:vAlign w:val="bottom"/>
          </w:tcPr>
          <w:p w14:paraId="30874C16" w14:textId="77777777" w:rsidR="00585445" w:rsidRPr="00246DDA" w:rsidRDefault="00585445" w:rsidP="00FC1C0D">
            <w:pPr>
              <w:spacing w:line="240" w:lineRule="auto"/>
              <w:jc w:val="center"/>
              <w:rPr>
                <w:rFonts w:cs="Times New Roman"/>
                <w:bCs/>
                <w:sz w:val="22"/>
              </w:rPr>
            </w:pPr>
          </w:p>
        </w:tc>
        <w:tc>
          <w:tcPr>
            <w:tcW w:w="1210" w:type="dxa"/>
            <w:vAlign w:val="bottom"/>
          </w:tcPr>
          <w:p w14:paraId="517EAF66" w14:textId="77777777" w:rsidR="00585445" w:rsidRPr="00246DDA" w:rsidRDefault="00585445" w:rsidP="00FC1C0D">
            <w:pPr>
              <w:spacing w:line="240" w:lineRule="auto"/>
              <w:jc w:val="center"/>
              <w:rPr>
                <w:rFonts w:cs="Times New Roman"/>
                <w:bCs/>
                <w:sz w:val="22"/>
              </w:rPr>
            </w:pPr>
          </w:p>
        </w:tc>
        <w:tc>
          <w:tcPr>
            <w:tcW w:w="1209" w:type="dxa"/>
          </w:tcPr>
          <w:p w14:paraId="041BB9DE" w14:textId="77777777" w:rsidR="00585445" w:rsidRPr="00246DDA" w:rsidRDefault="00585445" w:rsidP="00FC1C0D">
            <w:pPr>
              <w:spacing w:line="240" w:lineRule="auto"/>
              <w:jc w:val="center"/>
              <w:rPr>
                <w:rFonts w:cs="Times New Roman"/>
                <w:bCs/>
                <w:sz w:val="22"/>
              </w:rPr>
            </w:pPr>
          </w:p>
        </w:tc>
        <w:tc>
          <w:tcPr>
            <w:tcW w:w="1210" w:type="dxa"/>
            <w:vAlign w:val="bottom"/>
          </w:tcPr>
          <w:p w14:paraId="36B63D03" w14:textId="77777777" w:rsidR="00585445" w:rsidRPr="00246DDA" w:rsidRDefault="00585445" w:rsidP="00FC1C0D">
            <w:pPr>
              <w:spacing w:line="240" w:lineRule="auto"/>
              <w:jc w:val="center"/>
              <w:rPr>
                <w:rFonts w:cs="Times New Roman"/>
                <w:bCs/>
                <w:sz w:val="22"/>
              </w:rPr>
            </w:pPr>
          </w:p>
        </w:tc>
        <w:tc>
          <w:tcPr>
            <w:tcW w:w="1210" w:type="dxa"/>
            <w:vAlign w:val="bottom"/>
          </w:tcPr>
          <w:p w14:paraId="084F5AE2" w14:textId="77777777" w:rsidR="00585445" w:rsidRPr="00246DDA" w:rsidRDefault="00585445" w:rsidP="00FC1C0D">
            <w:pPr>
              <w:spacing w:line="240" w:lineRule="auto"/>
              <w:jc w:val="center"/>
              <w:rPr>
                <w:rFonts w:cs="Times New Roman"/>
                <w:bCs/>
                <w:sz w:val="22"/>
              </w:rPr>
            </w:pPr>
          </w:p>
        </w:tc>
        <w:tc>
          <w:tcPr>
            <w:tcW w:w="1210" w:type="dxa"/>
            <w:vAlign w:val="bottom"/>
          </w:tcPr>
          <w:p w14:paraId="675E4BD1" w14:textId="77777777" w:rsidR="00585445" w:rsidRPr="00246DDA" w:rsidRDefault="00585445" w:rsidP="00FC1C0D">
            <w:pPr>
              <w:spacing w:line="240" w:lineRule="auto"/>
              <w:jc w:val="center"/>
              <w:rPr>
                <w:rFonts w:cs="Times New Roman"/>
                <w:bCs/>
                <w:sz w:val="22"/>
              </w:rPr>
            </w:pPr>
          </w:p>
        </w:tc>
      </w:tr>
      <w:tr w:rsidR="00585445" w:rsidRPr="00803774" w14:paraId="70452290" w14:textId="77777777" w:rsidTr="00FC1C0D">
        <w:trPr>
          <w:trHeight w:val="25"/>
        </w:trPr>
        <w:tc>
          <w:tcPr>
            <w:tcW w:w="2065" w:type="dxa"/>
            <w:vAlign w:val="center"/>
          </w:tcPr>
          <w:p w14:paraId="4869600D" w14:textId="77777777" w:rsidR="00585445" w:rsidRPr="006018AC" w:rsidRDefault="00585445" w:rsidP="00FC1C0D">
            <w:pPr>
              <w:spacing w:line="240" w:lineRule="auto"/>
              <w:ind w:firstLine="153"/>
              <w:rPr>
                <w:rFonts w:cs="Times New Roman"/>
                <w:bCs/>
                <w:sz w:val="22"/>
              </w:rPr>
            </w:pPr>
            <w:r w:rsidRPr="006018AC">
              <w:rPr>
                <w:rFonts w:cs="Times New Roman"/>
                <w:bCs/>
                <w:sz w:val="22"/>
              </w:rPr>
              <w:t>All Cause</w:t>
            </w:r>
          </w:p>
        </w:tc>
        <w:tc>
          <w:tcPr>
            <w:tcW w:w="1064" w:type="dxa"/>
            <w:vAlign w:val="center"/>
          </w:tcPr>
          <w:p w14:paraId="0D96A3CC" w14:textId="77777777" w:rsidR="00585445" w:rsidRPr="006018AC" w:rsidRDefault="00585445" w:rsidP="00FC1C0D">
            <w:pPr>
              <w:spacing w:line="240" w:lineRule="auto"/>
              <w:rPr>
                <w:rFonts w:cs="Times New Roman"/>
                <w:bCs/>
                <w:sz w:val="22"/>
              </w:rPr>
            </w:pPr>
            <w:r>
              <w:rPr>
                <w:rFonts w:cs="Times New Roman"/>
                <w:bCs/>
                <w:sz w:val="22"/>
              </w:rPr>
              <w:t>2284</w:t>
            </w:r>
          </w:p>
        </w:tc>
        <w:tc>
          <w:tcPr>
            <w:tcW w:w="1050" w:type="dxa"/>
            <w:vAlign w:val="center"/>
          </w:tcPr>
          <w:p w14:paraId="6716911D"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67C9F4BA" w14:textId="77777777" w:rsidR="00585445" w:rsidRPr="006018AC" w:rsidRDefault="00585445" w:rsidP="00FC1C0D">
            <w:pPr>
              <w:spacing w:line="240" w:lineRule="auto"/>
              <w:jc w:val="center"/>
              <w:rPr>
                <w:rFonts w:cs="Times New Roman"/>
                <w:bCs/>
                <w:sz w:val="22"/>
              </w:rPr>
            </w:pPr>
            <w:r w:rsidRPr="00FC1C0D">
              <w:rPr>
                <w:rFonts w:cs="Times New Roman"/>
                <w:bCs/>
                <w:sz w:val="22"/>
              </w:rPr>
              <w:t>2.34 (1.91, 2.85)</w:t>
            </w:r>
          </w:p>
        </w:tc>
        <w:tc>
          <w:tcPr>
            <w:tcW w:w="1210" w:type="dxa"/>
            <w:vAlign w:val="bottom"/>
          </w:tcPr>
          <w:p w14:paraId="49BE72B0" w14:textId="77777777" w:rsidR="00585445" w:rsidRPr="00246DDA" w:rsidRDefault="00585445" w:rsidP="00FC1C0D">
            <w:pPr>
              <w:spacing w:line="240" w:lineRule="auto"/>
              <w:jc w:val="center"/>
              <w:rPr>
                <w:rFonts w:cs="Times New Roman"/>
                <w:bCs/>
                <w:sz w:val="22"/>
              </w:rPr>
            </w:pPr>
            <w:r w:rsidRPr="00FC1C0D">
              <w:rPr>
                <w:rFonts w:cs="Times New Roman"/>
                <w:bCs/>
                <w:sz w:val="22"/>
              </w:rPr>
              <w:t>0.69 (0.44, 1.07)</w:t>
            </w:r>
          </w:p>
        </w:tc>
        <w:tc>
          <w:tcPr>
            <w:tcW w:w="1210" w:type="dxa"/>
            <w:vAlign w:val="bottom"/>
          </w:tcPr>
          <w:p w14:paraId="2A42B217" w14:textId="77777777" w:rsidR="00585445" w:rsidRPr="00246DDA" w:rsidRDefault="00585445" w:rsidP="00FC1C0D">
            <w:pPr>
              <w:spacing w:line="240" w:lineRule="auto"/>
              <w:jc w:val="center"/>
              <w:rPr>
                <w:rFonts w:cs="Times New Roman"/>
                <w:bCs/>
                <w:sz w:val="22"/>
              </w:rPr>
            </w:pPr>
            <w:r w:rsidRPr="00FC1C0D">
              <w:rPr>
                <w:rFonts w:cs="Times New Roman"/>
                <w:bCs/>
                <w:sz w:val="22"/>
              </w:rPr>
              <w:t>1.17 (0.66, 2.07)</w:t>
            </w:r>
          </w:p>
        </w:tc>
        <w:tc>
          <w:tcPr>
            <w:tcW w:w="1210" w:type="dxa"/>
            <w:vAlign w:val="bottom"/>
          </w:tcPr>
          <w:p w14:paraId="5BB6E243" w14:textId="77777777" w:rsidR="00585445" w:rsidRPr="00246DDA" w:rsidRDefault="00585445" w:rsidP="00FC1C0D">
            <w:pPr>
              <w:spacing w:line="240" w:lineRule="auto"/>
              <w:jc w:val="center"/>
              <w:rPr>
                <w:rFonts w:cs="Times New Roman"/>
                <w:bCs/>
                <w:sz w:val="22"/>
              </w:rPr>
            </w:pPr>
            <w:r w:rsidRPr="00FC1C0D">
              <w:rPr>
                <w:rFonts w:cs="Times New Roman"/>
                <w:bCs/>
                <w:sz w:val="22"/>
              </w:rPr>
              <w:t>1.87 (1.53, 2.28)</w:t>
            </w:r>
          </w:p>
        </w:tc>
        <w:tc>
          <w:tcPr>
            <w:tcW w:w="1209" w:type="dxa"/>
            <w:vAlign w:val="bottom"/>
          </w:tcPr>
          <w:p w14:paraId="1213103D" w14:textId="77777777" w:rsidR="00585445" w:rsidRPr="00F208D9" w:rsidRDefault="00585445" w:rsidP="00FC1C0D">
            <w:pPr>
              <w:spacing w:line="240" w:lineRule="auto"/>
              <w:jc w:val="center"/>
              <w:rPr>
                <w:rFonts w:cs="Times New Roman"/>
                <w:bCs/>
                <w:sz w:val="22"/>
              </w:rPr>
            </w:pPr>
            <w:r w:rsidRPr="00FC1C0D">
              <w:rPr>
                <w:rFonts w:cs="Times New Roman"/>
                <w:bCs/>
                <w:sz w:val="22"/>
              </w:rPr>
              <w:t>2.28 (1.46, 3.58)</w:t>
            </w:r>
          </w:p>
        </w:tc>
        <w:tc>
          <w:tcPr>
            <w:tcW w:w="1210" w:type="dxa"/>
            <w:vAlign w:val="bottom"/>
          </w:tcPr>
          <w:p w14:paraId="0062BD38" w14:textId="77777777" w:rsidR="00585445" w:rsidRPr="00246DDA" w:rsidRDefault="00585445" w:rsidP="00FC1C0D">
            <w:pPr>
              <w:spacing w:line="240" w:lineRule="auto"/>
              <w:jc w:val="center"/>
              <w:rPr>
                <w:rFonts w:cs="Times New Roman"/>
                <w:bCs/>
                <w:sz w:val="22"/>
              </w:rPr>
            </w:pPr>
            <w:r w:rsidRPr="00FC1C0D">
              <w:rPr>
                <w:rFonts w:cs="Times New Roman"/>
                <w:bCs/>
                <w:sz w:val="22"/>
              </w:rPr>
              <w:t>2.23 (1.25, 3.98)</w:t>
            </w:r>
          </w:p>
        </w:tc>
        <w:tc>
          <w:tcPr>
            <w:tcW w:w="1210" w:type="dxa"/>
            <w:vAlign w:val="bottom"/>
          </w:tcPr>
          <w:p w14:paraId="6701C4A4" w14:textId="77777777" w:rsidR="00585445" w:rsidRPr="00246DDA" w:rsidRDefault="00585445" w:rsidP="00FC1C0D">
            <w:pPr>
              <w:spacing w:line="240" w:lineRule="auto"/>
              <w:jc w:val="center"/>
              <w:rPr>
                <w:rFonts w:cs="Times New Roman"/>
                <w:bCs/>
                <w:sz w:val="22"/>
              </w:rPr>
            </w:pPr>
            <w:r w:rsidRPr="00FC1C0D">
              <w:rPr>
                <w:rFonts w:cs="Times New Roman"/>
                <w:bCs/>
                <w:sz w:val="22"/>
              </w:rPr>
              <w:t>1.9 (1.15, 3.12)</w:t>
            </w:r>
          </w:p>
        </w:tc>
        <w:tc>
          <w:tcPr>
            <w:tcW w:w="1210" w:type="dxa"/>
            <w:vAlign w:val="bottom"/>
          </w:tcPr>
          <w:p w14:paraId="49E1A35E" w14:textId="77777777" w:rsidR="00585445" w:rsidRPr="00246DDA" w:rsidRDefault="00585445" w:rsidP="00FC1C0D">
            <w:pPr>
              <w:spacing w:line="240" w:lineRule="auto"/>
              <w:jc w:val="center"/>
              <w:rPr>
                <w:rFonts w:cs="Times New Roman"/>
                <w:bCs/>
                <w:sz w:val="22"/>
              </w:rPr>
            </w:pPr>
            <w:r w:rsidRPr="00FC1C0D">
              <w:rPr>
                <w:rFonts w:cs="Times New Roman"/>
                <w:bCs/>
                <w:sz w:val="22"/>
              </w:rPr>
              <w:t>1.87 (1.53, 2.28)</w:t>
            </w:r>
          </w:p>
        </w:tc>
      </w:tr>
      <w:tr w:rsidR="00585445" w:rsidRPr="00803774" w14:paraId="3763A0DC" w14:textId="77777777" w:rsidTr="00FC1C0D">
        <w:trPr>
          <w:trHeight w:val="25"/>
        </w:trPr>
        <w:tc>
          <w:tcPr>
            <w:tcW w:w="2065" w:type="dxa"/>
            <w:vAlign w:val="center"/>
          </w:tcPr>
          <w:p w14:paraId="274BF137" w14:textId="77777777" w:rsidR="00585445" w:rsidRPr="006018AC" w:rsidRDefault="00585445" w:rsidP="00FC1C0D">
            <w:pPr>
              <w:spacing w:line="240" w:lineRule="auto"/>
              <w:ind w:firstLine="153"/>
              <w:rPr>
                <w:rFonts w:cs="Times New Roman"/>
                <w:bCs/>
                <w:sz w:val="22"/>
              </w:rPr>
            </w:pPr>
            <w:r w:rsidRPr="006018AC">
              <w:rPr>
                <w:rFonts w:cs="Times New Roman"/>
                <w:bCs/>
                <w:sz w:val="22"/>
              </w:rPr>
              <w:t>Cause-Specific Hazards</w:t>
            </w:r>
          </w:p>
        </w:tc>
        <w:tc>
          <w:tcPr>
            <w:tcW w:w="1064" w:type="dxa"/>
            <w:vAlign w:val="center"/>
          </w:tcPr>
          <w:p w14:paraId="27718B0C" w14:textId="77777777" w:rsidR="00585445" w:rsidRPr="006018AC" w:rsidRDefault="00585445" w:rsidP="00FC1C0D">
            <w:pPr>
              <w:spacing w:line="240" w:lineRule="auto"/>
              <w:rPr>
                <w:rFonts w:cs="Times New Roman"/>
                <w:bCs/>
                <w:sz w:val="22"/>
              </w:rPr>
            </w:pPr>
          </w:p>
        </w:tc>
        <w:tc>
          <w:tcPr>
            <w:tcW w:w="1050" w:type="dxa"/>
            <w:vAlign w:val="center"/>
          </w:tcPr>
          <w:p w14:paraId="49F00A73" w14:textId="77777777" w:rsidR="00585445" w:rsidRPr="006018AC" w:rsidRDefault="00585445" w:rsidP="00FC1C0D">
            <w:pPr>
              <w:spacing w:line="240" w:lineRule="auto"/>
              <w:jc w:val="center"/>
              <w:rPr>
                <w:rFonts w:cs="Times New Roman"/>
                <w:bCs/>
                <w:sz w:val="22"/>
              </w:rPr>
            </w:pPr>
          </w:p>
        </w:tc>
        <w:tc>
          <w:tcPr>
            <w:tcW w:w="1209" w:type="dxa"/>
            <w:vAlign w:val="bottom"/>
          </w:tcPr>
          <w:p w14:paraId="18CDB55F" w14:textId="77777777" w:rsidR="00585445" w:rsidRPr="006018AC" w:rsidRDefault="00585445" w:rsidP="00FC1C0D">
            <w:pPr>
              <w:spacing w:line="240" w:lineRule="auto"/>
              <w:jc w:val="center"/>
              <w:rPr>
                <w:rFonts w:cs="Times New Roman"/>
                <w:bCs/>
                <w:sz w:val="22"/>
              </w:rPr>
            </w:pPr>
          </w:p>
        </w:tc>
        <w:tc>
          <w:tcPr>
            <w:tcW w:w="1210" w:type="dxa"/>
            <w:vAlign w:val="bottom"/>
          </w:tcPr>
          <w:p w14:paraId="26B3BDF4" w14:textId="77777777" w:rsidR="00585445" w:rsidRPr="00246DDA" w:rsidRDefault="00585445" w:rsidP="00FC1C0D">
            <w:pPr>
              <w:spacing w:line="240" w:lineRule="auto"/>
              <w:jc w:val="center"/>
              <w:rPr>
                <w:rFonts w:cs="Times New Roman"/>
                <w:bCs/>
                <w:sz w:val="22"/>
              </w:rPr>
            </w:pPr>
          </w:p>
        </w:tc>
        <w:tc>
          <w:tcPr>
            <w:tcW w:w="1210" w:type="dxa"/>
            <w:vAlign w:val="bottom"/>
          </w:tcPr>
          <w:p w14:paraId="588AF535" w14:textId="77777777" w:rsidR="00585445" w:rsidRPr="00246DDA" w:rsidRDefault="00585445" w:rsidP="00FC1C0D">
            <w:pPr>
              <w:spacing w:line="240" w:lineRule="auto"/>
              <w:jc w:val="center"/>
              <w:rPr>
                <w:rFonts w:cs="Times New Roman"/>
                <w:bCs/>
                <w:sz w:val="22"/>
              </w:rPr>
            </w:pPr>
          </w:p>
        </w:tc>
        <w:tc>
          <w:tcPr>
            <w:tcW w:w="1210" w:type="dxa"/>
            <w:vAlign w:val="bottom"/>
          </w:tcPr>
          <w:p w14:paraId="65EDDB9A" w14:textId="77777777" w:rsidR="00585445" w:rsidRPr="00246DDA" w:rsidRDefault="00585445" w:rsidP="00FC1C0D">
            <w:pPr>
              <w:spacing w:line="240" w:lineRule="auto"/>
              <w:jc w:val="center"/>
              <w:rPr>
                <w:rFonts w:cs="Times New Roman"/>
                <w:bCs/>
                <w:sz w:val="22"/>
              </w:rPr>
            </w:pPr>
          </w:p>
        </w:tc>
        <w:tc>
          <w:tcPr>
            <w:tcW w:w="1209" w:type="dxa"/>
            <w:vAlign w:val="bottom"/>
          </w:tcPr>
          <w:p w14:paraId="710E8B9E" w14:textId="77777777" w:rsidR="00585445" w:rsidRPr="00246DDA" w:rsidRDefault="00585445" w:rsidP="00FC1C0D">
            <w:pPr>
              <w:spacing w:line="240" w:lineRule="auto"/>
              <w:jc w:val="center"/>
              <w:rPr>
                <w:rFonts w:cs="Times New Roman"/>
                <w:bCs/>
                <w:sz w:val="22"/>
              </w:rPr>
            </w:pPr>
          </w:p>
        </w:tc>
        <w:tc>
          <w:tcPr>
            <w:tcW w:w="1210" w:type="dxa"/>
            <w:vAlign w:val="bottom"/>
          </w:tcPr>
          <w:p w14:paraId="560F2315" w14:textId="77777777" w:rsidR="00585445" w:rsidRPr="00246DDA" w:rsidRDefault="00585445" w:rsidP="00FC1C0D">
            <w:pPr>
              <w:spacing w:line="240" w:lineRule="auto"/>
              <w:jc w:val="center"/>
              <w:rPr>
                <w:rFonts w:cs="Times New Roman"/>
                <w:bCs/>
                <w:sz w:val="22"/>
              </w:rPr>
            </w:pPr>
          </w:p>
        </w:tc>
        <w:tc>
          <w:tcPr>
            <w:tcW w:w="1210" w:type="dxa"/>
            <w:vAlign w:val="bottom"/>
          </w:tcPr>
          <w:p w14:paraId="1DC1D20B" w14:textId="77777777" w:rsidR="00585445" w:rsidRPr="00246DDA" w:rsidRDefault="00585445" w:rsidP="00FC1C0D">
            <w:pPr>
              <w:spacing w:line="240" w:lineRule="auto"/>
              <w:jc w:val="center"/>
              <w:rPr>
                <w:rFonts w:cs="Times New Roman"/>
                <w:bCs/>
                <w:sz w:val="22"/>
              </w:rPr>
            </w:pPr>
          </w:p>
        </w:tc>
        <w:tc>
          <w:tcPr>
            <w:tcW w:w="1210" w:type="dxa"/>
            <w:vAlign w:val="bottom"/>
          </w:tcPr>
          <w:p w14:paraId="2FA3BBAD" w14:textId="77777777" w:rsidR="00585445" w:rsidRPr="00246DDA" w:rsidRDefault="00585445" w:rsidP="00FC1C0D">
            <w:pPr>
              <w:spacing w:line="240" w:lineRule="auto"/>
              <w:jc w:val="center"/>
              <w:rPr>
                <w:rFonts w:cs="Times New Roman"/>
                <w:bCs/>
                <w:sz w:val="22"/>
              </w:rPr>
            </w:pPr>
          </w:p>
        </w:tc>
      </w:tr>
      <w:tr w:rsidR="00585445" w:rsidRPr="00803774" w14:paraId="5A984245" w14:textId="77777777" w:rsidTr="00FC1C0D">
        <w:trPr>
          <w:trHeight w:val="25"/>
        </w:trPr>
        <w:tc>
          <w:tcPr>
            <w:tcW w:w="2065" w:type="dxa"/>
            <w:vAlign w:val="center"/>
          </w:tcPr>
          <w:p w14:paraId="041ED691"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t>Cardiovascular</w:t>
            </w:r>
          </w:p>
        </w:tc>
        <w:tc>
          <w:tcPr>
            <w:tcW w:w="1064" w:type="dxa"/>
            <w:vAlign w:val="center"/>
          </w:tcPr>
          <w:p w14:paraId="2E1A2675" w14:textId="77777777" w:rsidR="00585445" w:rsidRPr="006018AC" w:rsidRDefault="00585445" w:rsidP="00FC1C0D">
            <w:pPr>
              <w:spacing w:line="240" w:lineRule="auto"/>
              <w:rPr>
                <w:rFonts w:cs="Times New Roman"/>
                <w:bCs/>
                <w:sz w:val="22"/>
              </w:rPr>
            </w:pPr>
            <w:r>
              <w:rPr>
                <w:rFonts w:cs="Times New Roman"/>
                <w:bCs/>
                <w:sz w:val="22"/>
              </w:rPr>
              <w:t>608</w:t>
            </w:r>
          </w:p>
        </w:tc>
        <w:tc>
          <w:tcPr>
            <w:tcW w:w="1050" w:type="dxa"/>
            <w:vAlign w:val="center"/>
          </w:tcPr>
          <w:p w14:paraId="3C422FAB"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522B92CE" w14:textId="77777777" w:rsidR="00585445" w:rsidRPr="006018AC" w:rsidRDefault="00585445" w:rsidP="00FC1C0D">
            <w:pPr>
              <w:spacing w:line="240" w:lineRule="auto"/>
              <w:jc w:val="center"/>
              <w:rPr>
                <w:rFonts w:cs="Times New Roman"/>
                <w:bCs/>
                <w:sz w:val="22"/>
              </w:rPr>
            </w:pPr>
            <w:r w:rsidRPr="00FC1C0D">
              <w:rPr>
                <w:rFonts w:cs="Times New Roman"/>
                <w:bCs/>
                <w:sz w:val="22"/>
              </w:rPr>
              <w:t>1.63 (1.02, 2.6)</w:t>
            </w:r>
          </w:p>
        </w:tc>
        <w:tc>
          <w:tcPr>
            <w:tcW w:w="1210" w:type="dxa"/>
            <w:vAlign w:val="bottom"/>
          </w:tcPr>
          <w:p w14:paraId="6CABC0F3" w14:textId="77777777" w:rsidR="00585445" w:rsidRPr="00246DDA" w:rsidRDefault="00585445" w:rsidP="00FC1C0D">
            <w:pPr>
              <w:spacing w:line="240" w:lineRule="auto"/>
              <w:jc w:val="center"/>
              <w:rPr>
                <w:rFonts w:cs="Times New Roman"/>
                <w:bCs/>
                <w:sz w:val="22"/>
              </w:rPr>
            </w:pPr>
            <w:r w:rsidRPr="00FC1C0D">
              <w:rPr>
                <w:rFonts w:cs="Times New Roman"/>
                <w:bCs/>
                <w:sz w:val="22"/>
              </w:rPr>
              <w:t>0.48 (0.17, 1.37)</w:t>
            </w:r>
          </w:p>
        </w:tc>
        <w:tc>
          <w:tcPr>
            <w:tcW w:w="1210" w:type="dxa"/>
            <w:vAlign w:val="bottom"/>
          </w:tcPr>
          <w:p w14:paraId="14161B7F" w14:textId="77777777" w:rsidR="00585445" w:rsidRPr="00246DDA" w:rsidRDefault="00585445" w:rsidP="00FC1C0D">
            <w:pPr>
              <w:spacing w:line="240" w:lineRule="auto"/>
              <w:jc w:val="center"/>
              <w:rPr>
                <w:rFonts w:cs="Times New Roman"/>
                <w:bCs/>
                <w:sz w:val="22"/>
              </w:rPr>
            </w:pPr>
            <w:r w:rsidRPr="00FC1C0D">
              <w:rPr>
                <w:rFonts w:cs="Times New Roman"/>
                <w:bCs/>
                <w:sz w:val="22"/>
              </w:rPr>
              <w:t>1.49 (0.55, 4.09)</w:t>
            </w:r>
          </w:p>
        </w:tc>
        <w:tc>
          <w:tcPr>
            <w:tcW w:w="1210" w:type="dxa"/>
            <w:vAlign w:val="bottom"/>
          </w:tcPr>
          <w:p w14:paraId="2F299C4C" w14:textId="77777777" w:rsidR="00585445" w:rsidRPr="00246DDA" w:rsidRDefault="00585445" w:rsidP="00FC1C0D">
            <w:pPr>
              <w:spacing w:line="240" w:lineRule="auto"/>
              <w:jc w:val="center"/>
              <w:rPr>
                <w:rFonts w:cs="Times New Roman"/>
                <w:bCs/>
                <w:sz w:val="22"/>
              </w:rPr>
            </w:pPr>
            <w:r w:rsidRPr="00FC1C0D">
              <w:rPr>
                <w:rFonts w:cs="Times New Roman"/>
                <w:bCs/>
                <w:sz w:val="22"/>
              </w:rPr>
              <w:t>1.36 (0.85, 2.18)</w:t>
            </w:r>
          </w:p>
        </w:tc>
        <w:tc>
          <w:tcPr>
            <w:tcW w:w="1209" w:type="dxa"/>
            <w:vAlign w:val="bottom"/>
          </w:tcPr>
          <w:p w14:paraId="6A5DDC2F" w14:textId="77777777" w:rsidR="00585445" w:rsidRPr="00F208D9" w:rsidRDefault="00585445" w:rsidP="00FC1C0D">
            <w:pPr>
              <w:spacing w:line="240" w:lineRule="auto"/>
              <w:jc w:val="center"/>
              <w:rPr>
                <w:rFonts w:cs="Times New Roman"/>
                <w:bCs/>
                <w:sz w:val="22"/>
              </w:rPr>
            </w:pPr>
            <w:r w:rsidRPr="00FC1C0D">
              <w:rPr>
                <w:rFonts w:cs="Times New Roman"/>
                <w:bCs/>
                <w:sz w:val="22"/>
              </w:rPr>
              <w:t>2.61 (0.9, 7.56)</w:t>
            </w:r>
          </w:p>
        </w:tc>
        <w:tc>
          <w:tcPr>
            <w:tcW w:w="1210" w:type="dxa"/>
            <w:vAlign w:val="bottom"/>
          </w:tcPr>
          <w:p w14:paraId="2DD4E957" w14:textId="77777777" w:rsidR="00585445" w:rsidRPr="00246DDA" w:rsidRDefault="00585445" w:rsidP="00FC1C0D">
            <w:pPr>
              <w:spacing w:line="240" w:lineRule="auto"/>
              <w:jc w:val="center"/>
              <w:rPr>
                <w:rFonts w:cs="Times New Roman"/>
                <w:bCs/>
                <w:sz w:val="22"/>
              </w:rPr>
            </w:pPr>
            <w:r w:rsidRPr="00FC1C0D">
              <w:rPr>
                <w:rFonts w:cs="Times New Roman"/>
                <w:bCs/>
                <w:sz w:val="22"/>
              </w:rPr>
              <w:t>3.86 (1.4, 10.67)</w:t>
            </w:r>
          </w:p>
        </w:tc>
        <w:tc>
          <w:tcPr>
            <w:tcW w:w="1210" w:type="dxa"/>
            <w:vAlign w:val="bottom"/>
          </w:tcPr>
          <w:p w14:paraId="5C088885" w14:textId="77777777" w:rsidR="00585445" w:rsidRPr="00246DDA" w:rsidRDefault="00585445" w:rsidP="00FC1C0D">
            <w:pPr>
              <w:spacing w:line="240" w:lineRule="auto"/>
              <w:jc w:val="center"/>
              <w:rPr>
                <w:rFonts w:cs="Times New Roman"/>
                <w:bCs/>
                <w:sz w:val="22"/>
              </w:rPr>
            </w:pPr>
            <w:r w:rsidRPr="00FC1C0D">
              <w:rPr>
                <w:rFonts w:cs="Times New Roman"/>
                <w:bCs/>
                <w:sz w:val="22"/>
              </w:rPr>
              <w:t>1.54 (0.48, 5.02)</w:t>
            </w:r>
          </w:p>
        </w:tc>
        <w:tc>
          <w:tcPr>
            <w:tcW w:w="1210" w:type="dxa"/>
            <w:vAlign w:val="bottom"/>
          </w:tcPr>
          <w:p w14:paraId="4E6A2EF5" w14:textId="77777777" w:rsidR="00585445" w:rsidRPr="00246DDA" w:rsidRDefault="00585445" w:rsidP="00FC1C0D">
            <w:pPr>
              <w:spacing w:line="240" w:lineRule="auto"/>
              <w:jc w:val="center"/>
              <w:rPr>
                <w:rFonts w:cs="Times New Roman"/>
                <w:bCs/>
                <w:sz w:val="22"/>
              </w:rPr>
            </w:pPr>
            <w:r w:rsidRPr="00FC1C0D">
              <w:rPr>
                <w:rFonts w:cs="Times New Roman"/>
                <w:bCs/>
                <w:sz w:val="22"/>
              </w:rPr>
              <w:t>1.36 (0.85, 2.18)</w:t>
            </w:r>
          </w:p>
        </w:tc>
      </w:tr>
      <w:tr w:rsidR="00585445" w:rsidRPr="00803774" w14:paraId="0D003BBD" w14:textId="77777777" w:rsidTr="00FC1C0D">
        <w:trPr>
          <w:trHeight w:val="25"/>
        </w:trPr>
        <w:tc>
          <w:tcPr>
            <w:tcW w:w="2065" w:type="dxa"/>
            <w:vAlign w:val="center"/>
          </w:tcPr>
          <w:p w14:paraId="1E334608"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t>Cancer</w:t>
            </w:r>
          </w:p>
        </w:tc>
        <w:tc>
          <w:tcPr>
            <w:tcW w:w="1064" w:type="dxa"/>
            <w:vAlign w:val="center"/>
          </w:tcPr>
          <w:p w14:paraId="30126923" w14:textId="77777777" w:rsidR="00585445" w:rsidRPr="006018AC" w:rsidRDefault="00585445" w:rsidP="00FC1C0D">
            <w:pPr>
              <w:spacing w:line="240" w:lineRule="auto"/>
              <w:rPr>
                <w:rFonts w:cs="Times New Roman"/>
                <w:bCs/>
                <w:sz w:val="22"/>
              </w:rPr>
            </w:pPr>
            <w:r>
              <w:rPr>
                <w:rFonts w:cs="Times New Roman"/>
                <w:bCs/>
                <w:sz w:val="22"/>
              </w:rPr>
              <w:t>611</w:t>
            </w:r>
          </w:p>
        </w:tc>
        <w:tc>
          <w:tcPr>
            <w:tcW w:w="1050" w:type="dxa"/>
            <w:vAlign w:val="center"/>
          </w:tcPr>
          <w:p w14:paraId="4D584173"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4DD3BB88" w14:textId="77777777" w:rsidR="00585445" w:rsidRPr="006018AC" w:rsidRDefault="00585445" w:rsidP="00FC1C0D">
            <w:pPr>
              <w:spacing w:line="240" w:lineRule="auto"/>
              <w:jc w:val="center"/>
              <w:rPr>
                <w:rFonts w:cs="Times New Roman"/>
                <w:bCs/>
                <w:sz w:val="22"/>
              </w:rPr>
            </w:pPr>
            <w:r w:rsidRPr="00FC1C0D">
              <w:rPr>
                <w:rFonts w:cs="Times New Roman"/>
                <w:bCs/>
                <w:sz w:val="22"/>
              </w:rPr>
              <w:t>1.87 (1.23, 2.84)</w:t>
            </w:r>
          </w:p>
        </w:tc>
        <w:tc>
          <w:tcPr>
            <w:tcW w:w="1210" w:type="dxa"/>
            <w:vAlign w:val="bottom"/>
          </w:tcPr>
          <w:p w14:paraId="4ECE39AE" w14:textId="77777777" w:rsidR="00585445" w:rsidRPr="00246DDA" w:rsidRDefault="00585445" w:rsidP="00FC1C0D">
            <w:pPr>
              <w:spacing w:line="240" w:lineRule="auto"/>
              <w:jc w:val="center"/>
              <w:rPr>
                <w:rFonts w:cs="Times New Roman"/>
                <w:bCs/>
                <w:sz w:val="22"/>
              </w:rPr>
            </w:pPr>
            <w:r w:rsidRPr="00FC1C0D">
              <w:rPr>
                <w:rFonts w:cs="Times New Roman"/>
                <w:bCs/>
                <w:sz w:val="22"/>
              </w:rPr>
              <w:t>0.61 (0.25, 1.48)</w:t>
            </w:r>
          </w:p>
        </w:tc>
        <w:tc>
          <w:tcPr>
            <w:tcW w:w="1210" w:type="dxa"/>
            <w:vAlign w:val="bottom"/>
          </w:tcPr>
          <w:p w14:paraId="5887A9EB" w14:textId="77777777" w:rsidR="00585445" w:rsidRPr="00246DDA" w:rsidRDefault="00585445" w:rsidP="00FC1C0D">
            <w:pPr>
              <w:spacing w:line="240" w:lineRule="auto"/>
              <w:jc w:val="center"/>
              <w:rPr>
                <w:rFonts w:cs="Times New Roman"/>
                <w:bCs/>
                <w:sz w:val="22"/>
              </w:rPr>
            </w:pPr>
            <w:r w:rsidRPr="00FC1C0D">
              <w:rPr>
                <w:rFonts w:cs="Times New Roman"/>
                <w:bCs/>
                <w:sz w:val="22"/>
              </w:rPr>
              <w:t>1.85 (0.78, 4.39)</w:t>
            </w:r>
          </w:p>
        </w:tc>
        <w:tc>
          <w:tcPr>
            <w:tcW w:w="1210" w:type="dxa"/>
            <w:vAlign w:val="bottom"/>
          </w:tcPr>
          <w:p w14:paraId="678E70D0" w14:textId="77777777" w:rsidR="00585445" w:rsidRPr="00246DDA" w:rsidRDefault="00585445" w:rsidP="00FC1C0D">
            <w:pPr>
              <w:spacing w:line="240" w:lineRule="auto"/>
              <w:jc w:val="center"/>
              <w:rPr>
                <w:rFonts w:cs="Times New Roman"/>
                <w:bCs/>
                <w:sz w:val="22"/>
              </w:rPr>
            </w:pPr>
            <w:r w:rsidRPr="00FC1C0D">
              <w:rPr>
                <w:rFonts w:cs="Times New Roman"/>
                <w:bCs/>
                <w:sz w:val="22"/>
              </w:rPr>
              <w:t>1.46 (0.96, 2.21)</w:t>
            </w:r>
          </w:p>
        </w:tc>
        <w:tc>
          <w:tcPr>
            <w:tcW w:w="1209" w:type="dxa"/>
            <w:vAlign w:val="bottom"/>
          </w:tcPr>
          <w:p w14:paraId="5E8AD099" w14:textId="77777777" w:rsidR="00585445" w:rsidRPr="00F208D9" w:rsidRDefault="00585445" w:rsidP="00FC1C0D">
            <w:pPr>
              <w:spacing w:line="240" w:lineRule="auto"/>
              <w:jc w:val="center"/>
              <w:rPr>
                <w:rFonts w:cs="Times New Roman"/>
                <w:bCs/>
                <w:sz w:val="22"/>
              </w:rPr>
            </w:pPr>
            <w:r w:rsidRPr="00FC1C0D">
              <w:rPr>
                <w:rFonts w:cs="Times New Roman"/>
                <w:bCs/>
                <w:sz w:val="22"/>
              </w:rPr>
              <w:t>1.51 (0.62, 3.69)</w:t>
            </w:r>
          </w:p>
        </w:tc>
        <w:tc>
          <w:tcPr>
            <w:tcW w:w="1210" w:type="dxa"/>
            <w:vAlign w:val="bottom"/>
          </w:tcPr>
          <w:p w14:paraId="0E717326" w14:textId="77777777" w:rsidR="00585445" w:rsidRPr="00246DDA" w:rsidRDefault="00585445" w:rsidP="00FC1C0D">
            <w:pPr>
              <w:spacing w:line="240" w:lineRule="auto"/>
              <w:jc w:val="center"/>
              <w:rPr>
                <w:rFonts w:cs="Times New Roman"/>
                <w:bCs/>
                <w:sz w:val="22"/>
              </w:rPr>
            </w:pPr>
            <w:r w:rsidRPr="00FC1C0D">
              <w:rPr>
                <w:rFonts w:cs="Times New Roman"/>
                <w:bCs/>
                <w:sz w:val="22"/>
              </w:rPr>
              <w:t>2.82 (1.18, 6.72)</w:t>
            </w:r>
          </w:p>
        </w:tc>
        <w:tc>
          <w:tcPr>
            <w:tcW w:w="1210" w:type="dxa"/>
            <w:vAlign w:val="bottom"/>
          </w:tcPr>
          <w:p w14:paraId="315B2C0F" w14:textId="77777777" w:rsidR="00585445" w:rsidRPr="00246DDA" w:rsidRDefault="00585445" w:rsidP="00FC1C0D">
            <w:pPr>
              <w:spacing w:line="240" w:lineRule="auto"/>
              <w:jc w:val="center"/>
              <w:rPr>
                <w:rFonts w:cs="Times New Roman"/>
                <w:bCs/>
                <w:sz w:val="22"/>
              </w:rPr>
            </w:pPr>
            <w:r w:rsidRPr="00FC1C0D">
              <w:rPr>
                <w:rFonts w:cs="Times New Roman"/>
                <w:bCs/>
                <w:sz w:val="22"/>
              </w:rPr>
              <w:t>2.8 (1.36, 5.77)</w:t>
            </w:r>
          </w:p>
        </w:tc>
        <w:tc>
          <w:tcPr>
            <w:tcW w:w="1210" w:type="dxa"/>
            <w:vAlign w:val="bottom"/>
          </w:tcPr>
          <w:p w14:paraId="11B5F838" w14:textId="77777777" w:rsidR="00585445" w:rsidRPr="00246DDA" w:rsidRDefault="00585445" w:rsidP="00FC1C0D">
            <w:pPr>
              <w:spacing w:line="240" w:lineRule="auto"/>
              <w:jc w:val="center"/>
              <w:rPr>
                <w:rFonts w:cs="Times New Roman"/>
                <w:bCs/>
                <w:sz w:val="22"/>
              </w:rPr>
            </w:pPr>
            <w:r w:rsidRPr="00FC1C0D">
              <w:rPr>
                <w:rFonts w:cs="Times New Roman"/>
                <w:bCs/>
                <w:sz w:val="22"/>
              </w:rPr>
              <w:t>1.46 (0.96, 2.21)</w:t>
            </w:r>
          </w:p>
        </w:tc>
      </w:tr>
      <w:tr w:rsidR="00585445" w:rsidRPr="00803774" w14:paraId="04643672" w14:textId="77777777" w:rsidTr="00FC1C0D">
        <w:trPr>
          <w:trHeight w:val="25"/>
        </w:trPr>
        <w:tc>
          <w:tcPr>
            <w:tcW w:w="2065" w:type="dxa"/>
            <w:vAlign w:val="center"/>
          </w:tcPr>
          <w:p w14:paraId="5D006866" w14:textId="77777777" w:rsidR="00585445" w:rsidRPr="006018AC" w:rsidRDefault="00585445" w:rsidP="00FC1C0D">
            <w:pPr>
              <w:spacing w:line="240" w:lineRule="auto"/>
              <w:ind w:firstLine="423"/>
              <w:rPr>
                <w:rFonts w:cs="Times New Roman"/>
                <w:bCs/>
                <w:sz w:val="22"/>
              </w:rPr>
            </w:pPr>
            <w:r w:rsidRPr="006018AC">
              <w:rPr>
                <w:rFonts w:cs="Times New Roman"/>
                <w:bCs/>
                <w:i/>
                <w:iCs/>
                <w:sz w:val="22"/>
              </w:rPr>
              <w:lastRenderedPageBreak/>
              <w:t>Other</w:t>
            </w:r>
          </w:p>
        </w:tc>
        <w:tc>
          <w:tcPr>
            <w:tcW w:w="1064" w:type="dxa"/>
            <w:vAlign w:val="center"/>
          </w:tcPr>
          <w:p w14:paraId="73B1E75F" w14:textId="77777777" w:rsidR="00585445" w:rsidRPr="006018AC" w:rsidRDefault="00585445" w:rsidP="00FC1C0D">
            <w:pPr>
              <w:spacing w:line="240" w:lineRule="auto"/>
              <w:rPr>
                <w:rFonts w:cs="Times New Roman"/>
                <w:bCs/>
                <w:sz w:val="22"/>
              </w:rPr>
            </w:pPr>
            <w:r>
              <w:rPr>
                <w:rFonts w:cs="Times New Roman"/>
                <w:bCs/>
                <w:sz w:val="22"/>
              </w:rPr>
              <w:t>1065</w:t>
            </w:r>
          </w:p>
        </w:tc>
        <w:tc>
          <w:tcPr>
            <w:tcW w:w="1050" w:type="dxa"/>
            <w:vAlign w:val="center"/>
          </w:tcPr>
          <w:p w14:paraId="0B060AF2" w14:textId="77777777" w:rsidR="00585445" w:rsidRPr="006018AC" w:rsidRDefault="00585445" w:rsidP="00FC1C0D">
            <w:pPr>
              <w:spacing w:line="240" w:lineRule="auto"/>
              <w:jc w:val="center"/>
              <w:rPr>
                <w:rFonts w:cs="Times New Roman"/>
                <w:bCs/>
                <w:sz w:val="22"/>
              </w:rPr>
            </w:pPr>
            <w:r w:rsidRPr="006018AC">
              <w:rPr>
                <w:rFonts w:cs="Times New Roman"/>
                <w:bCs/>
                <w:sz w:val="22"/>
              </w:rPr>
              <w:t>Ref</w:t>
            </w:r>
          </w:p>
        </w:tc>
        <w:tc>
          <w:tcPr>
            <w:tcW w:w="1209" w:type="dxa"/>
            <w:vAlign w:val="bottom"/>
          </w:tcPr>
          <w:p w14:paraId="01DE9AE4" w14:textId="77777777" w:rsidR="00585445" w:rsidRPr="006018AC" w:rsidRDefault="00585445" w:rsidP="00FC1C0D">
            <w:pPr>
              <w:spacing w:line="240" w:lineRule="auto"/>
              <w:jc w:val="center"/>
              <w:rPr>
                <w:rFonts w:cs="Times New Roman"/>
                <w:bCs/>
                <w:sz w:val="22"/>
              </w:rPr>
            </w:pPr>
            <w:r w:rsidRPr="00FC1C0D">
              <w:rPr>
                <w:rFonts w:cs="Times New Roman"/>
                <w:bCs/>
                <w:sz w:val="22"/>
              </w:rPr>
              <w:t>3.01 (2.32, 3.91)</w:t>
            </w:r>
          </w:p>
        </w:tc>
        <w:tc>
          <w:tcPr>
            <w:tcW w:w="1210" w:type="dxa"/>
            <w:vAlign w:val="bottom"/>
          </w:tcPr>
          <w:p w14:paraId="53E8E06A" w14:textId="77777777" w:rsidR="00585445" w:rsidRPr="006018AC" w:rsidRDefault="00585445" w:rsidP="00FC1C0D">
            <w:pPr>
              <w:spacing w:line="240" w:lineRule="auto"/>
              <w:jc w:val="center"/>
              <w:rPr>
                <w:rFonts w:cs="Times New Roman"/>
                <w:bCs/>
                <w:sz w:val="22"/>
              </w:rPr>
            </w:pPr>
            <w:r w:rsidRPr="00FC1C0D">
              <w:rPr>
                <w:rFonts w:cs="Times New Roman"/>
                <w:bCs/>
                <w:sz w:val="22"/>
              </w:rPr>
              <w:t>0.85 (0.47, 1.52)</w:t>
            </w:r>
          </w:p>
        </w:tc>
        <w:tc>
          <w:tcPr>
            <w:tcW w:w="1210" w:type="dxa"/>
            <w:vAlign w:val="bottom"/>
          </w:tcPr>
          <w:p w14:paraId="27F61635" w14:textId="77777777" w:rsidR="00585445" w:rsidRPr="006018AC" w:rsidRDefault="00585445" w:rsidP="00FC1C0D">
            <w:pPr>
              <w:spacing w:line="240" w:lineRule="auto"/>
              <w:jc w:val="center"/>
              <w:rPr>
                <w:rFonts w:cs="Times New Roman"/>
                <w:bCs/>
                <w:sz w:val="22"/>
              </w:rPr>
            </w:pPr>
            <w:r w:rsidRPr="00FC1C0D">
              <w:rPr>
                <w:rFonts w:cs="Times New Roman"/>
                <w:bCs/>
                <w:sz w:val="22"/>
              </w:rPr>
              <w:t>0.57 (0.17, 1.91)</w:t>
            </w:r>
          </w:p>
        </w:tc>
        <w:tc>
          <w:tcPr>
            <w:tcW w:w="1210" w:type="dxa"/>
            <w:vAlign w:val="bottom"/>
          </w:tcPr>
          <w:p w14:paraId="26BEB59D" w14:textId="77777777" w:rsidR="00585445" w:rsidRPr="006018AC" w:rsidRDefault="00585445" w:rsidP="00FC1C0D">
            <w:pPr>
              <w:spacing w:line="240" w:lineRule="auto"/>
              <w:jc w:val="center"/>
              <w:rPr>
                <w:rFonts w:cs="Times New Roman"/>
                <w:bCs/>
                <w:sz w:val="22"/>
              </w:rPr>
            </w:pPr>
            <w:r w:rsidRPr="00FC1C0D">
              <w:rPr>
                <w:rFonts w:cs="Times New Roman"/>
                <w:bCs/>
                <w:sz w:val="22"/>
              </w:rPr>
              <w:t>2.43 (1.87, 3.16)</w:t>
            </w:r>
          </w:p>
        </w:tc>
        <w:tc>
          <w:tcPr>
            <w:tcW w:w="1209" w:type="dxa"/>
            <w:vAlign w:val="bottom"/>
          </w:tcPr>
          <w:p w14:paraId="7D4A1103" w14:textId="77777777" w:rsidR="00585445" w:rsidRPr="00F208D9" w:rsidRDefault="00585445" w:rsidP="00FC1C0D">
            <w:pPr>
              <w:spacing w:line="240" w:lineRule="auto"/>
              <w:jc w:val="center"/>
              <w:rPr>
                <w:rFonts w:cs="Times New Roman"/>
                <w:bCs/>
                <w:sz w:val="22"/>
              </w:rPr>
            </w:pPr>
            <w:r w:rsidRPr="00FC1C0D">
              <w:rPr>
                <w:rFonts w:cs="Times New Roman"/>
                <w:bCs/>
                <w:sz w:val="22"/>
              </w:rPr>
              <w:t>2.76 (1.52, 5.02)</w:t>
            </w:r>
          </w:p>
        </w:tc>
        <w:tc>
          <w:tcPr>
            <w:tcW w:w="1210" w:type="dxa"/>
            <w:vAlign w:val="bottom"/>
          </w:tcPr>
          <w:p w14:paraId="1D7B9D26" w14:textId="77777777" w:rsidR="00585445" w:rsidRPr="006018AC" w:rsidRDefault="00585445" w:rsidP="00FC1C0D">
            <w:pPr>
              <w:spacing w:line="240" w:lineRule="auto"/>
              <w:jc w:val="center"/>
              <w:rPr>
                <w:rFonts w:cs="Times New Roman"/>
                <w:bCs/>
                <w:sz w:val="22"/>
              </w:rPr>
            </w:pPr>
            <w:r w:rsidRPr="00FC1C0D">
              <w:rPr>
                <w:rFonts w:cs="Times New Roman"/>
                <w:bCs/>
                <w:sz w:val="22"/>
              </w:rPr>
              <w:t>1.12 (0.33, 3.75)</w:t>
            </w:r>
          </w:p>
        </w:tc>
        <w:tc>
          <w:tcPr>
            <w:tcW w:w="1210" w:type="dxa"/>
            <w:vAlign w:val="bottom"/>
          </w:tcPr>
          <w:p w14:paraId="2A48746D" w14:textId="77777777" w:rsidR="00585445" w:rsidRPr="006018AC" w:rsidRDefault="00585445" w:rsidP="00FC1C0D">
            <w:pPr>
              <w:spacing w:line="240" w:lineRule="auto"/>
              <w:jc w:val="center"/>
              <w:rPr>
                <w:rFonts w:cs="Times New Roman"/>
                <w:bCs/>
                <w:sz w:val="22"/>
              </w:rPr>
            </w:pPr>
            <w:r w:rsidRPr="00FC1C0D">
              <w:rPr>
                <w:rFonts w:cs="Times New Roman"/>
                <w:bCs/>
                <w:sz w:val="22"/>
              </w:rPr>
              <w:t>1.45 (0.62, 3.39)</w:t>
            </w:r>
          </w:p>
        </w:tc>
        <w:tc>
          <w:tcPr>
            <w:tcW w:w="1210" w:type="dxa"/>
            <w:vAlign w:val="bottom"/>
          </w:tcPr>
          <w:p w14:paraId="38A74739" w14:textId="77777777" w:rsidR="00585445" w:rsidRPr="006018AC" w:rsidRDefault="00585445" w:rsidP="00FC1C0D">
            <w:pPr>
              <w:spacing w:line="240" w:lineRule="auto"/>
              <w:jc w:val="center"/>
              <w:rPr>
                <w:rFonts w:cs="Times New Roman"/>
                <w:bCs/>
                <w:sz w:val="22"/>
              </w:rPr>
            </w:pPr>
            <w:r w:rsidRPr="00FC1C0D">
              <w:rPr>
                <w:rFonts w:cs="Times New Roman"/>
                <w:bCs/>
                <w:sz w:val="22"/>
              </w:rPr>
              <w:t>2.43 (1.87, 3.16)</w:t>
            </w:r>
          </w:p>
        </w:tc>
      </w:tr>
    </w:tbl>
    <w:p w14:paraId="138953A3" w14:textId="0C257EB1" w:rsidR="00585445" w:rsidRDefault="00585445" w:rsidP="00585445">
      <w:pPr>
        <w:spacing w:line="259" w:lineRule="auto"/>
        <w:rPr>
          <w:bCs/>
        </w:rPr>
      </w:pPr>
      <w:r w:rsidRPr="006018AC">
        <w:rPr>
          <w:bCs/>
          <w:sz w:val="22"/>
          <w:szCs w:val="20"/>
        </w:rPr>
        <w:t>Analysis was based on 2,440 individuals with</w:t>
      </w:r>
      <w:r>
        <w:rPr>
          <w:bCs/>
          <w:sz w:val="22"/>
          <w:szCs w:val="20"/>
        </w:rPr>
        <w:t xml:space="preserve"> newly diagnosed T2D</w:t>
      </w:r>
      <w:r w:rsidRPr="006018AC">
        <w:rPr>
          <w:bCs/>
          <w:sz w:val="22"/>
          <w:szCs w:val="20"/>
        </w:rPr>
        <w:t xml:space="preserve"> median follow-up of 97 months (IQR: 49-145)</w:t>
      </w:r>
      <w:r>
        <w:rPr>
          <w:bCs/>
          <w:sz w:val="22"/>
          <w:szCs w:val="20"/>
        </w:rPr>
        <w:t xml:space="preserve"> and 26,821 individuals without T2D</w:t>
      </w:r>
      <w:r w:rsidRPr="006018AC">
        <w:rPr>
          <w:bCs/>
          <w:sz w:val="22"/>
          <w:szCs w:val="20"/>
        </w:rPr>
        <w:t>. MARD = Mild Age-Related Diabetes, MOD = Mild Obesity-Related Diabetes, SIDD = Severe Insulin-Deficient Diabetes, SIRD = Severe Insulin-Resistant Diabetes. All associations are hazard ratios, adjusting for age-, sex-, smoking</w:t>
      </w:r>
      <w:r>
        <w:rPr>
          <w:bCs/>
          <w:sz w:val="22"/>
          <w:szCs w:val="20"/>
        </w:rPr>
        <w:t xml:space="preserve"> (current or former), and period effects</w:t>
      </w:r>
      <w:r w:rsidRPr="006018AC">
        <w:rPr>
          <w:bCs/>
          <w:sz w:val="22"/>
          <w:szCs w:val="20"/>
        </w:rPr>
        <w:t>.</w:t>
      </w:r>
      <w:r w:rsidR="00E807F7">
        <w:rPr>
          <w:bCs/>
          <w:sz w:val="22"/>
          <w:szCs w:val="20"/>
        </w:rPr>
        <w:t xml:space="preserve"> </w:t>
      </w:r>
      <w:r w:rsidR="00E807F7" w:rsidRPr="001A0E05">
        <w:rPr>
          <w:bCs/>
          <w:sz w:val="22"/>
          <w:szCs w:val="20"/>
        </w:rPr>
        <w:t>All estimates are mean (95% CI</w:t>
      </w:r>
      <w:r w:rsidR="00E807F7">
        <w:rPr>
          <w:rFonts w:hint="eastAsia"/>
          <w:bCs/>
          <w:sz w:val="22"/>
          <w:szCs w:val="20"/>
          <w:lang w:eastAsia="zh-CN"/>
        </w:rPr>
        <w:t>)</w:t>
      </w:r>
      <w:r w:rsidR="00E807F7" w:rsidRPr="001A0E05">
        <w:rPr>
          <w:bCs/>
          <w:sz w:val="22"/>
          <w:szCs w:val="20"/>
        </w:rPr>
        <w:t>.</w:t>
      </w:r>
      <w:r w:rsidRPr="006018AC">
        <w:rPr>
          <w:bCs/>
          <w:sz w:val="22"/>
          <w:szCs w:val="20"/>
        </w:rPr>
        <w:t xml:space="preserve"> </w:t>
      </w:r>
    </w:p>
    <w:p w14:paraId="4F6AFE77" w14:textId="77777777" w:rsidR="00935003" w:rsidRDefault="00935003" w:rsidP="009E23C5">
      <w:pPr>
        <w:rPr>
          <w:b/>
          <w:bCs/>
        </w:rPr>
        <w:sectPr w:rsidR="00935003" w:rsidSect="00E86757">
          <w:pgSz w:w="15840" w:h="12240" w:orient="landscape"/>
          <w:pgMar w:top="1440" w:right="1440" w:bottom="1440" w:left="1440" w:header="720" w:footer="720" w:gutter="0"/>
          <w:cols w:space="720"/>
          <w:docGrid w:linePitch="360"/>
        </w:sectPr>
      </w:pPr>
    </w:p>
    <w:p w14:paraId="1DB65438" w14:textId="36B81265" w:rsidR="006F477C" w:rsidRDefault="004246B5" w:rsidP="002E7677">
      <w:pPr>
        <w:rPr>
          <w:b/>
          <w:bCs/>
        </w:rPr>
      </w:pPr>
      <w:r>
        <w:rPr>
          <w:b/>
          <w:bCs/>
        </w:rPr>
        <w:lastRenderedPageBreak/>
        <w:t>Supplementary Figure 1.</w:t>
      </w:r>
      <w:r w:rsidR="004C7DBB">
        <w:t xml:space="preserve"> </w:t>
      </w:r>
      <w:r w:rsidR="004C7DBB">
        <w:rPr>
          <w:b/>
          <w:bCs/>
        </w:rPr>
        <w:t>Flowchart of analytic sample.</w:t>
      </w:r>
    </w:p>
    <w:p w14:paraId="2809AFFE" w14:textId="5502B3D5" w:rsidR="00786FFC" w:rsidRDefault="001A1386" w:rsidP="004246B5">
      <w:r>
        <w:rPr>
          <w:b/>
          <w:bCs/>
          <w:noProof/>
        </w:rPr>
        <w:drawing>
          <wp:inline distT="0" distB="0" distL="0" distR="0" wp14:anchorId="25FB68F4" wp14:editId="4EA68B1A">
            <wp:extent cx="5943600" cy="3941445"/>
            <wp:effectExtent l="0" t="0" r="0" b="0"/>
            <wp:docPr id="768530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0540" name="Picture 7685305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41445"/>
                    </a:xfrm>
                    <a:prstGeom prst="rect">
                      <a:avLst/>
                    </a:prstGeom>
                  </pic:spPr>
                </pic:pic>
              </a:graphicData>
            </a:graphic>
          </wp:inline>
        </w:drawing>
      </w:r>
    </w:p>
    <w:p w14:paraId="52C0337B" w14:textId="77777777" w:rsidR="00CF54C7" w:rsidRDefault="00CF54C7" w:rsidP="004246B5"/>
    <w:p w14:paraId="3F1CFFB4" w14:textId="77777777" w:rsidR="009755CD" w:rsidRDefault="009755CD" w:rsidP="004246B5">
      <w:pPr>
        <w:sectPr w:rsidR="009755CD" w:rsidSect="00786FFC">
          <w:pgSz w:w="12240" w:h="15840"/>
          <w:pgMar w:top="1440" w:right="1440" w:bottom="1440" w:left="1440" w:header="720" w:footer="720" w:gutter="0"/>
          <w:cols w:space="720"/>
          <w:docGrid w:linePitch="360"/>
        </w:sectPr>
      </w:pPr>
    </w:p>
    <w:p w14:paraId="362CCD5E" w14:textId="77777777" w:rsidR="00C47539" w:rsidRDefault="009755CD" w:rsidP="004246B5">
      <w:pPr>
        <w:rPr>
          <w:b/>
          <w:bCs/>
        </w:rPr>
      </w:pPr>
      <w:r>
        <w:rPr>
          <w:b/>
          <w:bCs/>
        </w:rPr>
        <w:lastRenderedPageBreak/>
        <w:t>Supplementary Figure 2. Elbow plot</w:t>
      </w:r>
    </w:p>
    <w:p w14:paraId="016915B1" w14:textId="47BDAA6F" w:rsidR="009755CD" w:rsidRDefault="00540BB3" w:rsidP="004246B5">
      <w:pPr>
        <w:rPr>
          <w:b/>
          <w:bCs/>
        </w:rPr>
      </w:pPr>
      <w:r>
        <w:rPr>
          <w:noProof/>
        </w:rPr>
        <w:drawing>
          <wp:inline distT="0" distB="0" distL="0" distR="0" wp14:anchorId="52403D90" wp14:editId="6A105AA8">
            <wp:extent cx="5486400" cy="3657600"/>
            <wp:effectExtent l="0" t="0" r="0" b="0"/>
            <wp:docPr id="61917825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78259" name="Picture 1" descr="A graph with a l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DCF20AA" w14:textId="65E90826" w:rsidR="009755CD" w:rsidRPr="009A3A4F" w:rsidRDefault="00540BB3" w:rsidP="002C0ABC">
      <w:pPr>
        <w:spacing w:line="240" w:lineRule="auto"/>
        <w:rPr>
          <w:noProof/>
          <w:sz w:val="22"/>
          <w:szCs w:val="20"/>
        </w:rPr>
      </w:pPr>
      <w:r w:rsidRPr="009A3A4F">
        <w:rPr>
          <w:noProof/>
          <w:sz w:val="22"/>
          <w:szCs w:val="20"/>
        </w:rPr>
        <w:t>We did not observe a clear number for optimal number of clusters from the Elbow plot.</w:t>
      </w:r>
      <w:r w:rsidR="0081670E" w:rsidRPr="009A3A4F">
        <w:rPr>
          <w:noProof/>
          <w:sz w:val="22"/>
          <w:szCs w:val="20"/>
        </w:rPr>
        <w:t xml:space="preserve"> </w:t>
      </w:r>
    </w:p>
    <w:p w14:paraId="3EADE637" w14:textId="77777777" w:rsidR="00540BB3" w:rsidRDefault="00540BB3" w:rsidP="00540BB3">
      <w:pPr>
        <w:rPr>
          <w:noProof/>
        </w:rPr>
      </w:pPr>
    </w:p>
    <w:p w14:paraId="230E9384" w14:textId="77777777" w:rsidR="00540BB3" w:rsidRPr="00540BB3" w:rsidRDefault="00540BB3" w:rsidP="00540BB3">
      <w:pPr>
        <w:sectPr w:rsidR="00540BB3" w:rsidRPr="00540BB3" w:rsidSect="00786FFC">
          <w:pgSz w:w="12240" w:h="15840"/>
          <w:pgMar w:top="1440" w:right="1440" w:bottom="1440" w:left="1440" w:header="720" w:footer="720" w:gutter="0"/>
          <w:cols w:space="720"/>
          <w:docGrid w:linePitch="360"/>
        </w:sectPr>
      </w:pPr>
    </w:p>
    <w:p w14:paraId="1060A978" w14:textId="4CCEB9B9" w:rsidR="00C47539" w:rsidRPr="000A3CC4" w:rsidRDefault="00C47539" w:rsidP="00C47539">
      <w:pPr>
        <w:rPr>
          <w:b/>
          <w:bCs/>
        </w:rPr>
      </w:pPr>
      <w:r w:rsidRPr="000A3CC4">
        <w:rPr>
          <w:b/>
          <w:bCs/>
        </w:rPr>
        <w:lastRenderedPageBreak/>
        <w:t xml:space="preserve">Supplementary Figure 2. </w:t>
      </w:r>
      <w:r w:rsidR="0047663F">
        <w:rPr>
          <w:b/>
          <w:bCs/>
        </w:rPr>
        <w:t>Distribution of clustering variables b</w:t>
      </w:r>
      <w:r w:rsidR="00471859" w:rsidRPr="000A3CC4">
        <w:rPr>
          <w:b/>
          <w:bCs/>
        </w:rPr>
        <w:t>y survey round</w:t>
      </w:r>
      <w:r w:rsidR="00A1326B">
        <w:rPr>
          <w:b/>
          <w:bCs/>
        </w:rPr>
        <w:t xml:space="preserve"> from 1999 to 2018</w:t>
      </w:r>
    </w:p>
    <w:p w14:paraId="5882ABD7" w14:textId="0E0ED9CE" w:rsidR="00B52D7D" w:rsidRDefault="00E47D1D" w:rsidP="004246B5">
      <w:r>
        <w:rPr>
          <w:noProof/>
        </w:rPr>
        <w:drawing>
          <wp:inline distT="0" distB="0" distL="0" distR="0" wp14:anchorId="2DDABC2F" wp14:editId="6BA4B86F">
            <wp:extent cx="7472150" cy="4981433"/>
            <wp:effectExtent l="0" t="0" r="0" b="0"/>
            <wp:docPr id="56812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9386"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80261" cy="4986841"/>
                    </a:xfrm>
                    <a:prstGeom prst="rect">
                      <a:avLst/>
                    </a:prstGeom>
                  </pic:spPr>
                </pic:pic>
              </a:graphicData>
            </a:graphic>
          </wp:inline>
        </w:drawing>
      </w:r>
    </w:p>
    <w:p w14:paraId="22C65E3B" w14:textId="77777777" w:rsidR="00CC5AAD" w:rsidRDefault="00CC5AAD" w:rsidP="004246B5">
      <w:pPr>
        <w:rPr>
          <w:bCs/>
          <w:iCs/>
        </w:rPr>
      </w:pPr>
    </w:p>
    <w:p w14:paraId="45989E75" w14:textId="212CC106" w:rsidR="00A64A20" w:rsidRPr="009C06D7" w:rsidRDefault="008B73AE" w:rsidP="00E807F7">
      <w:pPr>
        <w:spacing w:line="240" w:lineRule="auto"/>
        <w:rPr>
          <w:b/>
          <w:bCs/>
        </w:rPr>
      </w:pPr>
      <w:r w:rsidRPr="009C06D7">
        <w:rPr>
          <w:b/>
          <w:bCs/>
        </w:rPr>
        <w:lastRenderedPageBreak/>
        <w:t>Supplementary Figure 3. Unadjusted cumulative hazards including adults over 40 years without type 2 diabetes</w:t>
      </w:r>
    </w:p>
    <w:p w14:paraId="1F4739CB" w14:textId="1DCFB057" w:rsidR="008B73AE" w:rsidRDefault="00F628C9" w:rsidP="00E807F7">
      <w:pPr>
        <w:spacing w:line="240" w:lineRule="auto"/>
      </w:pPr>
      <w:r>
        <w:rPr>
          <w:noProof/>
        </w:rPr>
        <w:drawing>
          <wp:inline distT="0" distB="0" distL="0" distR="0" wp14:anchorId="43ACB4A6" wp14:editId="10B0CF60">
            <wp:extent cx="8229600" cy="4937760"/>
            <wp:effectExtent l="0" t="0" r="0" b="0"/>
            <wp:docPr id="21045541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4100" name="Picture 1" descr="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29600" cy="4937760"/>
                    </a:xfrm>
                    <a:prstGeom prst="rect">
                      <a:avLst/>
                    </a:prstGeom>
                  </pic:spPr>
                </pic:pic>
              </a:graphicData>
            </a:graphic>
          </wp:inline>
        </w:drawing>
      </w:r>
    </w:p>
    <w:p w14:paraId="60DC876E" w14:textId="0C3FF108" w:rsidR="00100D5A" w:rsidRPr="00E807F7" w:rsidRDefault="00100D5A" w:rsidP="00E807F7">
      <w:pPr>
        <w:spacing w:line="240" w:lineRule="auto"/>
        <w:rPr>
          <w:sz w:val="22"/>
        </w:rPr>
      </w:pPr>
      <w:r w:rsidRPr="00E807F7">
        <w:rPr>
          <w:sz w:val="22"/>
        </w:rPr>
        <w:t xml:space="preserve">Reference population of individuals </w:t>
      </w:r>
      <w:r w:rsidRPr="00E807F7">
        <w:rPr>
          <w:sz w:val="22"/>
        </w:rPr>
        <w:sym w:font="Symbol" w:char="F0B3"/>
      </w:r>
      <w:r w:rsidRPr="00E807F7">
        <w:rPr>
          <w:sz w:val="22"/>
        </w:rPr>
        <w:t xml:space="preserve">40 years </w:t>
      </w:r>
      <w:r w:rsidR="00B03822" w:rsidRPr="00E807F7">
        <w:rPr>
          <w:sz w:val="22"/>
        </w:rPr>
        <w:t xml:space="preserve">and </w:t>
      </w:r>
      <w:r w:rsidR="00E807F7" w:rsidRPr="00E807F7">
        <w:rPr>
          <w:sz w:val="22"/>
        </w:rPr>
        <w:t>newly diagnosed</w:t>
      </w:r>
      <w:r w:rsidR="00B03822" w:rsidRPr="00E807F7">
        <w:rPr>
          <w:sz w:val="22"/>
        </w:rPr>
        <w:t xml:space="preserve"> </w:t>
      </w:r>
      <w:r w:rsidR="00E807F7" w:rsidRPr="00E807F7">
        <w:rPr>
          <w:sz w:val="22"/>
        </w:rPr>
        <w:t>T2D subtypes plotted. Other causes include any explanation for mortality other than heart disease or cancer.</w:t>
      </w:r>
    </w:p>
    <w:sectPr w:rsidR="00100D5A" w:rsidRPr="00E807F7" w:rsidSect="002C0ABC">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arghese, Jithin Sam" w:date="2025-05-22T09:59:00Z" w:initials="JV">
    <w:p w14:paraId="476F8C68" w14:textId="57994E29" w:rsidR="00884F0F" w:rsidRDefault="00884F0F" w:rsidP="00884F0F">
      <w:pPr>
        <w:pStyle w:val="CommentText"/>
      </w:pPr>
      <w:r>
        <w:rPr>
          <w:rStyle w:val="CommentReference"/>
        </w:rPr>
        <w:annotationRef/>
      </w:r>
      <w:r>
        <w:fldChar w:fldCharType="begin"/>
      </w:r>
      <w:r>
        <w:instrText>HYPERLINK "mailto:KSANAKA@emory.edu"</w:instrText>
      </w:r>
      <w:bookmarkStart w:id="2" w:name="_@_69D1CD9467D74A5C87096253866BFAC8Z"/>
      <w:r>
        <w:fldChar w:fldCharType="separate"/>
      </w:r>
      <w:bookmarkEnd w:id="2"/>
      <w:r w:rsidRPr="00884F0F">
        <w:rPr>
          <w:rStyle w:val="Mention"/>
          <w:noProof/>
        </w:rPr>
        <w:t>@Sanaka, Krishna</w:t>
      </w:r>
      <w:r>
        <w:fldChar w:fldCharType="end"/>
      </w:r>
      <w:r>
        <w:t xml:space="preserve"> look at some Journal of Clinical Endo and Metabolism (JCEM) articles and see how they write their abstracts. Write your abstract in the same format.</w:t>
      </w:r>
    </w:p>
  </w:comment>
  <w:comment w:id="3" w:author="li, zhongyu" w:date="2025-06-03T22:18:00Z" w:initials="zl">
    <w:p w14:paraId="1A916583" w14:textId="77777777" w:rsidR="00CE181E" w:rsidRDefault="00CE181E" w:rsidP="00CE181E">
      <w:r>
        <w:rPr>
          <w:rStyle w:val="CommentReference"/>
        </w:rPr>
        <w:annotationRef/>
      </w:r>
      <w:r>
        <w:rPr>
          <w:sz w:val="20"/>
          <w:szCs w:val="20"/>
        </w:rPr>
        <w:t xml:space="preserve">I feel this paragraph contains some redundant information compared to the previous paragraph. If word count is a concern, try merging with the previous paragraph. </w:t>
      </w:r>
    </w:p>
    <w:p w14:paraId="0DD8D7B1" w14:textId="77777777" w:rsidR="00CE181E" w:rsidRDefault="00CE181E" w:rsidP="00CE181E">
      <w:r>
        <w:rPr>
          <w:sz w:val="20"/>
          <w:szCs w:val="20"/>
        </w:rPr>
        <w:tab/>
      </w:r>
    </w:p>
  </w:comment>
  <w:comment w:id="5" w:author="Guo, Jiali" w:date="2025-06-13T10:14:00Z" w:initials="JG">
    <w:p w14:paraId="63923C9B" w14:textId="28BF8962" w:rsidR="00A1326B" w:rsidRDefault="00A1326B" w:rsidP="00A1326B">
      <w:pPr>
        <w:pStyle w:val="CommentText"/>
      </w:pPr>
      <w:r>
        <w:rPr>
          <w:rStyle w:val="CommentReference"/>
        </w:rPr>
        <w:annotationRef/>
      </w:r>
      <w:r>
        <w:t>Which one?</w:t>
      </w:r>
    </w:p>
  </w:comment>
  <w:comment w:id="6" w:author="Guo, Jiali" w:date="2025-06-13T10:17:00Z" w:initials="JG">
    <w:p w14:paraId="41334EE6" w14:textId="77777777" w:rsidR="00A1326B" w:rsidRDefault="00A1326B" w:rsidP="00A1326B">
      <w:pPr>
        <w:pStyle w:val="CommentText"/>
      </w:pPr>
      <w:r>
        <w:rPr>
          <w:rStyle w:val="CommentReference"/>
        </w:rPr>
        <w:annotationRef/>
      </w:r>
      <w:r>
        <w:t>Maybe “calendar survey round” because you used “survey round” a lot?</w:t>
      </w:r>
    </w:p>
  </w:comment>
  <w:comment w:id="9" w:author="li, zhongyu" w:date="2025-06-04T21:36:00Z" w:initials="zl">
    <w:p w14:paraId="66F415DE" w14:textId="77777777" w:rsidR="00A74E12" w:rsidRDefault="00571366" w:rsidP="00A74E12">
      <w:r>
        <w:rPr>
          <w:rStyle w:val="CommentReference"/>
        </w:rPr>
        <w:annotationRef/>
      </w:r>
      <w:r w:rsidR="00A74E12">
        <w:rPr>
          <w:sz w:val="20"/>
          <w:szCs w:val="20"/>
        </w:rPr>
        <w:t>This one still looks very low. A normal range is 0.8-1.2. make sure that you used fat mass here not the total mass.</w:t>
      </w:r>
    </w:p>
  </w:comment>
  <w:comment w:id="10" w:author="Guo, Jiali" w:date="2025-06-13T10:46:00Z" w:initials="JG">
    <w:p w14:paraId="2C4F7809" w14:textId="77777777" w:rsidR="008D0316" w:rsidRDefault="008D0316" w:rsidP="008D0316">
      <w:pPr>
        <w:pStyle w:val="CommentText"/>
      </w:pPr>
      <w:r>
        <w:rPr>
          <w:rStyle w:val="CommentReference"/>
        </w:rPr>
        <w:annotationRef/>
      </w:r>
      <w:r>
        <w:t>Please add this sentence (adjust a little bit) for the rest of your tables.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6F8C68" w15:done="0"/>
  <w15:commentEx w15:paraId="0DD8D7B1" w15:done="0"/>
  <w15:commentEx w15:paraId="63923C9B" w15:done="0"/>
  <w15:commentEx w15:paraId="41334EE6" w15:done="0"/>
  <w15:commentEx w15:paraId="66F415DE" w15:done="0"/>
  <w15:commentEx w15:paraId="2C4F78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4DF0E" w16cex:dateUtc="2025-05-22T13:59:00Z"/>
  <w16cex:commentExtensible w16cex:durableId="7B673EAC" w16cex:dateUtc="2025-06-04T02:18:00Z"/>
  <w16cex:commentExtensible w16cex:durableId="781389FD" w16cex:dateUtc="2025-06-13T14:14:00Z"/>
  <w16cex:commentExtensible w16cex:durableId="74198748" w16cex:dateUtc="2025-06-13T14:17:00Z"/>
  <w16cex:commentExtensible w16cex:durableId="592B8CCF" w16cex:dateUtc="2025-06-05T01:36:00Z"/>
  <w16cex:commentExtensible w16cex:durableId="43EB36D1" w16cex:dateUtc="2025-06-13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6F8C68" w16cid:durableId="27F4DF0E"/>
  <w16cid:commentId w16cid:paraId="0DD8D7B1" w16cid:durableId="7B673EAC"/>
  <w16cid:commentId w16cid:paraId="63923C9B" w16cid:durableId="781389FD"/>
  <w16cid:commentId w16cid:paraId="41334EE6" w16cid:durableId="74198748"/>
  <w16cid:commentId w16cid:paraId="66F415DE" w16cid:durableId="592B8CCF"/>
  <w16cid:commentId w16cid:paraId="2C4F7809" w16cid:durableId="43EB36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33F3C" w14:textId="77777777" w:rsidR="00C5388D" w:rsidRDefault="00C5388D" w:rsidP="00E61AA8">
      <w:pPr>
        <w:spacing w:after="0" w:line="240" w:lineRule="auto"/>
      </w:pPr>
      <w:r>
        <w:separator/>
      </w:r>
    </w:p>
  </w:endnote>
  <w:endnote w:type="continuationSeparator" w:id="0">
    <w:p w14:paraId="2175D4EA" w14:textId="77777777" w:rsidR="00C5388D" w:rsidRDefault="00C5388D" w:rsidP="00E61AA8">
      <w:pPr>
        <w:spacing w:after="0" w:line="240" w:lineRule="auto"/>
      </w:pPr>
      <w:r>
        <w:continuationSeparator/>
      </w:r>
    </w:p>
  </w:endnote>
  <w:endnote w:type="continuationNotice" w:id="1">
    <w:p w14:paraId="046D6E22" w14:textId="77777777" w:rsidR="00C5388D" w:rsidRDefault="00C538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4FF7" w14:textId="77777777" w:rsidR="00C5388D" w:rsidRDefault="00C5388D" w:rsidP="00E61AA8">
      <w:pPr>
        <w:spacing w:after="0" w:line="240" w:lineRule="auto"/>
      </w:pPr>
      <w:r>
        <w:separator/>
      </w:r>
    </w:p>
  </w:footnote>
  <w:footnote w:type="continuationSeparator" w:id="0">
    <w:p w14:paraId="08D5ADA7" w14:textId="77777777" w:rsidR="00C5388D" w:rsidRDefault="00C5388D" w:rsidP="00E61AA8">
      <w:pPr>
        <w:spacing w:after="0" w:line="240" w:lineRule="auto"/>
      </w:pPr>
      <w:r>
        <w:continuationSeparator/>
      </w:r>
    </w:p>
  </w:footnote>
  <w:footnote w:type="continuationNotice" w:id="1">
    <w:p w14:paraId="52E11B22" w14:textId="77777777" w:rsidR="00C5388D" w:rsidRDefault="00C538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F10AE5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4D4A05"/>
    <w:multiLevelType w:val="hybridMultilevel"/>
    <w:tmpl w:val="1640FB38"/>
    <w:lvl w:ilvl="0" w:tplc="9DF077B0">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173A3"/>
    <w:multiLevelType w:val="hybridMultilevel"/>
    <w:tmpl w:val="F4029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65776"/>
    <w:multiLevelType w:val="hybridMultilevel"/>
    <w:tmpl w:val="978C6150"/>
    <w:lvl w:ilvl="0" w:tplc="212260A8">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07E05"/>
    <w:multiLevelType w:val="hybridMultilevel"/>
    <w:tmpl w:val="C508487E"/>
    <w:lvl w:ilvl="0" w:tplc="8E249152">
      <w:start w:val="1"/>
      <w:numFmt w:val="decimal"/>
      <w:lvlText w:val="%1."/>
      <w:lvlJc w:val="left"/>
      <w:pPr>
        <w:ind w:left="1020" w:hanging="360"/>
      </w:pPr>
    </w:lvl>
    <w:lvl w:ilvl="1" w:tplc="6A92C93C">
      <w:start w:val="1"/>
      <w:numFmt w:val="decimal"/>
      <w:lvlText w:val="%2."/>
      <w:lvlJc w:val="left"/>
      <w:pPr>
        <w:ind w:left="1020" w:hanging="360"/>
      </w:pPr>
    </w:lvl>
    <w:lvl w:ilvl="2" w:tplc="7FB255C8">
      <w:start w:val="1"/>
      <w:numFmt w:val="decimal"/>
      <w:lvlText w:val="%3."/>
      <w:lvlJc w:val="left"/>
      <w:pPr>
        <w:ind w:left="1020" w:hanging="360"/>
      </w:pPr>
    </w:lvl>
    <w:lvl w:ilvl="3" w:tplc="46DCD3F6">
      <w:start w:val="1"/>
      <w:numFmt w:val="decimal"/>
      <w:lvlText w:val="%4."/>
      <w:lvlJc w:val="left"/>
      <w:pPr>
        <w:ind w:left="1020" w:hanging="360"/>
      </w:pPr>
    </w:lvl>
    <w:lvl w:ilvl="4" w:tplc="303004AA">
      <w:start w:val="1"/>
      <w:numFmt w:val="decimal"/>
      <w:lvlText w:val="%5."/>
      <w:lvlJc w:val="left"/>
      <w:pPr>
        <w:ind w:left="1020" w:hanging="360"/>
      </w:pPr>
    </w:lvl>
    <w:lvl w:ilvl="5" w:tplc="57AA78C6">
      <w:start w:val="1"/>
      <w:numFmt w:val="decimal"/>
      <w:lvlText w:val="%6."/>
      <w:lvlJc w:val="left"/>
      <w:pPr>
        <w:ind w:left="1020" w:hanging="360"/>
      </w:pPr>
    </w:lvl>
    <w:lvl w:ilvl="6" w:tplc="AA5C1CE4">
      <w:start w:val="1"/>
      <w:numFmt w:val="decimal"/>
      <w:lvlText w:val="%7."/>
      <w:lvlJc w:val="left"/>
      <w:pPr>
        <w:ind w:left="1020" w:hanging="360"/>
      </w:pPr>
    </w:lvl>
    <w:lvl w:ilvl="7" w:tplc="DD82667E">
      <w:start w:val="1"/>
      <w:numFmt w:val="decimal"/>
      <w:lvlText w:val="%8."/>
      <w:lvlJc w:val="left"/>
      <w:pPr>
        <w:ind w:left="1020" w:hanging="360"/>
      </w:pPr>
    </w:lvl>
    <w:lvl w:ilvl="8" w:tplc="4D4CEE72">
      <w:start w:val="1"/>
      <w:numFmt w:val="decimal"/>
      <w:lvlText w:val="%9."/>
      <w:lvlJc w:val="left"/>
      <w:pPr>
        <w:ind w:left="1020" w:hanging="360"/>
      </w:pPr>
    </w:lvl>
  </w:abstractNum>
  <w:abstractNum w:abstractNumId="5" w15:restartNumberingAfterBreak="0">
    <w:nsid w:val="47261BAD"/>
    <w:multiLevelType w:val="multilevel"/>
    <w:tmpl w:val="546C4E4C"/>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6" w15:restartNumberingAfterBreak="0">
    <w:nsid w:val="57DC63D3"/>
    <w:multiLevelType w:val="hybridMultilevel"/>
    <w:tmpl w:val="CC58D932"/>
    <w:lvl w:ilvl="0" w:tplc="F122398C">
      <w:start w:val="1"/>
      <w:numFmt w:val="decimal"/>
      <w:lvlText w:val="%1."/>
      <w:lvlJc w:val="left"/>
      <w:pPr>
        <w:ind w:left="1020" w:hanging="360"/>
      </w:pPr>
    </w:lvl>
    <w:lvl w:ilvl="1" w:tplc="FA2AB4DC">
      <w:start w:val="1"/>
      <w:numFmt w:val="decimal"/>
      <w:lvlText w:val="%2."/>
      <w:lvlJc w:val="left"/>
      <w:pPr>
        <w:ind w:left="1020" w:hanging="360"/>
      </w:pPr>
    </w:lvl>
    <w:lvl w:ilvl="2" w:tplc="04C2F506">
      <w:start w:val="1"/>
      <w:numFmt w:val="decimal"/>
      <w:lvlText w:val="%3."/>
      <w:lvlJc w:val="left"/>
      <w:pPr>
        <w:ind w:left="1020" w:hanging="360"/>
      </w:pPr>
    </w:lvl>
    <w:lvl w:ilvl="3" w:tplc="86D4D31A">
      <w:start w:val="1"/>
      <w:numFmt w:val="decimal"/>
      <w:lvlText w:val="%4."/>
      <w:lvlJc w:val="left"/>
      <w:pPr>
        <w:ind w:left="1020" w:hanging="360"/>
      </w:pPr>
    </w:lvl>
    <w:lvl w:ilvl="4" w:tplc="2728A0E4">
      <w:start w:val="1"/>
      <w:numFmt w:val="decimal"/>
      <w:lvlText w:val="%5."/>
      <w:lvlJc w:val="left"/>
      <w:pPr>
        <w:ind w:left="1020" w:hanging="360"/>
      </w:pPr>
    </w:lvl>
    <w:lvl w:ilvl="5" w:tplc="EC7C09E8">
      <w:start w:val="1"/>
      <w:numFmt w:val="decimal"/>
      <w:lvlText w:val="%6."/>
      <w:lvlJc w:val="left"/>
      <w:pPr>
        <w:ind w:left="1020" w:hanging="360"/>
      </w:pPr>
    </w:lvl>
    <w:lvl w:ilvl="6" w:tplc="540239E2">
      <w:start w:val="1"/>
      <w:numFmt w:val="decimal"/>
      <w:lvlText w:val="%7."/>
      <w:lvlJc w:val="left"/>
      <w:pPr>
        <w:ind w:left="1020" w:hanging="360"/>
      </w:pPr>
    </w:lvl>
    <w:lvl w:ilvl="7" w:tplc="0964973A">
      <w:start w:val="1"/>
      <w:numFmt w:val="decimal"/>
      <w:lvlText w:val="%8."/>
      <w:lvlJc w:val="left"/>
      <w:pPr>
        <w:ind w:left="1020" w:hanging="360"/>
      </w:pPr>
    </w:lvl>
    <w:lvl w:ilvl="8" w:tplc="04EAEFB0">
      <w:start w:val="1"/>
      <w:numFmt w:val="decimal"/>
      <w:lvlText w:val="%9."/>
      <w:lvlJc w:val="left"/>
      <w:pPr>
        <w:ind w:left="1020" w:hanging="360"/>
      </w:pPr>
    </w:lvl>
  </w:abstractNum>
  <w:abstractNum w:abstractNumId="7" w15:restartNumberingAfterBreak="0">
    <w:nsid w:val="71315DCA"/>
    <w:multiLevelType w:val="multilevel"/>
    <w:tmpl w:val="EFE602A2"/>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8" w15:restartNumberingAfterBreak="0">
    <w:nsid w:val="725B503A"/>
    <w:multiLevelType w:val="hybridMultilevel"/>
    <w:tmpl w:val="586CAAF6"/>
    <w:lvl w:ilvl="0" w:tplc="DDB61C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680D84"/>
    <w:multiLevelType w:val="hybridMultilevel"/>
    <w:tmpl w:val="A13E46B0"/>
    <w:lvl w:ilvl="0" w:tplc="E74E3AE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013725">
    <w:abstractNumId w:val="2"/>
  </w:num>
  <w:num w:numId="2" w16cid:durableId="1767916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28308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01936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71121857">
    <w:abstractNumId w:val="8"/>
  </w:num>
  <w:num w:numId="6" w16cid:durableId="233202039">
    <w:abstractNumId w:val="4"/>
  </w:num>
  <w:num w:numId="7" w16cid:durableId="2008558754">
    <w:abstractNumId w:val="6"/>
  </w:num>
  <w:num w:numId="8" w16cid:durableId="1091200248">
    <w:abstractNumId w:val="1"/>
  </w:num>
  <w:num w:numId="9" w16cid:durableId="1660649110">
    <w:abstractNumId w:val="3"/>
  </w:num>
  <w:num w:numId="10" w16cid:durableId="95185894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rghese, Jithin Sam">
    <w15:presenceInfo w15:providerId="AD" w15:userId="S::JVARGH7@emory.edu::53b64736-a3b7-41ea-8704-90da32cc6c22"/>
  </w15:person>
  <w15:person w15:author="li, zhongyu">
    <w15:presenceInfo w15:providerId="AD" w15:userId="S::ZLI854@emory.edu::eda8b136-7909-45bc-a5f2-26560eafcb6e"/>
  </w15:person>
  <w15:person w15:author="Guo, Jiali">
    <w15:presenceInfo w15:providerId="AD" w15:userId="S::JGUO258@emory.edu::49ce4b9c-460a-4700-a802-e92167c9e9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rd2rasa5pap8eawzc5f2pe5zsptpz2razw&quot;&gt;Dissertation Library&lt;record-ids&gt;&lt;item&gt;7244&lt;/item&gt;&lt;/record-ids&gt;&lt;/item&gt;&lt;/Libraries&gt;"/>
  </w:docVars>
  <w:rsids>
    <w:rsidRoot w:val="009A1C04"/>
    <w:rsid w:val="00000534"/>
    <w:rsid w:val="000007A8"/>
    <w:rsid w:val="00000DAB"/>
    <w:rsid w:val="00000E0A"/>
    <w:rsid w:val="000021FB"/>
    <w:rsid w:val="000033FB"/>
    <w:rsid w:val="00003459"/>
    <w:rsid w:val="00003752"/>
    <w:rsid w:val="00003B4D"/>
    <w:rsid w:val="00003CFA"/>
    <w:rsid w:val="00003F60"/>
    <w:rsid w:val="000049E2"/>
    <w:rsid w:val="00004F31"/>
    <w:rsid w:val="00004F68"/>
    <w:rsid w:val="000059D6"/>
    <w:rsid w:val="000060A8"/>
    <w:rsid w:val="00007267"/>
    <w:rsid w:val="0000739E"/>
    <w:rsid w:val="000078BF"/>
    <w:rsid w:val="000079F6"/>
    <w:rsid w:val="00007AFC"/>
    <w:rsid w:val="00007F89"/>
    <w:rsid w:val="000101DB"/>
    <w:rsid w:val="00010575"/>
    <w:rsid w:val="00011A8E"/>
    <w:rsid w:val="00011E9C"/>
    <w:rsid w:val="00011FED"/>
    <w:rsid w:val="00012C21"/>
    <w:rsid w:val="000133A6"/>
    <w:rsid w:val="000146A4"/>
    <w:rsid w:val="00014C01"/>
    <w:rsid w:val="00015755"/>
    <w:rsid w:val="00016A5F"/>
    <w:rsid w:val="00016ABE"/>
    <w:rsid w:val="00016F18"/>
    <w:rsid w:val="00017036"/>
    <w:rsid w:val="00017096"/>
    <w:rsid w:val="0001715B"/>
    <w:rsid w:val="00017311"/>
    <w:rsid w:val="00017515"/>
    <w:rsid w:val="000177C9"/>
    <w:rsid w:val="00017802"/>
    <w:rsid w:val="00017A8A"/>
    <w:rsid w:val="00017AF2"/>
    <w:rsid w:val="00017B47"/>
    <w:rsid w:val="00017F33"/>
    <w:rsid w:val="00020759"/>
    <w:rsid w:val="000208E6"/>
    <w:rsid w:val="0002199F"/>
    <w:rsid w:val="000219CC"/>
    <w:rsid w:val="00021B63"/>
    <w:rsid w:val="00021C9F"/>
    <w:rsid w:val="00022052"/>
    <w:rsid w:val="0002295F"/>
    <w:rsid w:val="00023088"/>
    <w:rsid w:val="0002373C"/>
    <w:rsid w:val="00023C67"/>
    <w:rsid w:val="00023E64"/>
    <w:rsid w:val="00023F1F"/>
    <w:rsid w:val="000240A2"/>
    <w:rsid w:val="00024697"/>
    <w:rsid w:val="00024852"/>
    <w:rsid w:val="00024D6F"/>
    <w:rsid w:val="00024EF7"/>
    <w:rsid w:val="00024F6D"/>
    <w:rsid w:val="00025332"/>
    <w:rsid w:val="00025744"/>
    <w:rsid w:val="00025EFC"/>
    <w:rsid w:val="00025FFE"/>
    <w:rsid w:val="00026450"/>
    <w:rsid w:val="00026515"/>
    <w:rsid w:val="00026617"/>
    <w:rsid w:val="000267CD"/>
    <w:rsid w:val="00026CBF"/>
    <w:rsid w:val="000270F9"/>
    <w:rsid w:val="00027CBA"/>
    <w:rsid w:val="00030A41"/>
    <w:rsid w:val="00030A91"/>
    <w:rsid w:val="00030E1E"/>
    <w:rsid w:val="000312FB"/>
    <w:rsid w:val="00031983"/>
    <w:rsid w:val="00031F7A"/>
    <w:rsid w:val="000321B4"/>
    <w:rsid w:val="00032246"/>
    <w:rsid w:val="0003256E"/>
    <w:rsid w:val="0003271F"/>
    <w:rsid w:val="000340CE"/>
    <w:rsid w:val="0003581D"/>
    <w:rsid w:val="00035901"/>
    <w:rsid w:val="00035BBB"/>
    <w:rsid w:val="00035D82"/>
    <w:rsid w:val="00035EC3"/>
    <w:rsid w:val="00035F7E"/>
    <w:rsid w:val="00036DC6"/>
    <w:rsid w:val="00037049"/>
    <w:rsid w:val="000372DC"/>
    <w:rsid w:val="00037C70"/>
    <w:rsid w:val="00037D3D"/>
    <w:rsid w:val="00037DEB"/>
    <w:rsid w:val="000403A5"/>
    <w:rsid w:val="0004062A"/>
    <w:rsid w:val="0004108D"/>
    <w:rsid w:val="000410BB"/>
    <w:rsid w:val="00041CAB"/>
    <w:rsid w:val="00042660"/>
    <w:rsid w:val="000426E2"/>
    <w:rsid w:val="00042B8F"/>
    <w:rsid w:val="0004339C"/>
    <w:rsid w:val="0004387E"/>
    <w:rsid w:val="000448EC"/>
    <w:rsid w:val="00044F5F"/>
    <w:rsid w:val="0004546D"/>
    <w:rsid w:val="00045AD3"/>
    <w:rsid w:val="00045CB5"/>
    <w:rsid w:val="00045F9E"/>
    <w:rsid w:val="0004607D"/>
    <w:rsid w:val="000461C1"/>
    <w:rsid w:val="000464C8"/>
    <w:rsid w:val="000468F2"/>
    <w:rsid w:val="0004751E"/>
    <w:rsid w:val="00050649"/>
    <w:rsid w:val="0005103E"/>
    <w:rsid w:val="00051407"/>
    <w:rsid w:val="000516DA"/>
    <w:rsid w:val="000517AC"/>
    <w:rsid w:val="000518D1"/>
    <w:rsid w:val="0005204F"/>
    <w:rsid w:val="0005217B"/>
    <w:rsid w:val="00052220"/>
    <w:rsid w:val="000524B5"/>
    <w:rsid w:val="00052752"/>
    <w:rsid w:val="000527CD"/>
    <w:rsid w:val="00052B6A"/>
    <w:rsid w:val="0005327A"/>
    <w:rsid w:val="0005343D"/>
    <w:rsid w:val="00053B08"/>
    <w:rsid w:val="000544D5"/>
    <w:rsid w:val="000546F0"/>
    <w:rsid w:val="00054F93"/>
    <w:rsid w:val="00055072"/>
    <w:rsid w:val="00055BC3"/>
    <w:rsid w:val="00056FD5"/>
    <w:rsid w:val="00057004"/>
    <w:rsid w:val="00057381"/>
    <w:rsid w:val="0005775F"/>
    <w:rsid w:val="00057A28"/>
    <w:rsid w:val="00060A4E"/>
    <w:rsid w:val="00060CD0"/>
    <w:rsid w:val="0006112F"/>
    <w:rsid w:val="00061382"/>
    <w:rsid w:val="000613BC"/>
    <w:rsid w:val="00061426"/>
    <w:rsid w:val="0006146F"/>
    <w:rsid w:val="00062483"/>
    <w:rsid w:val="00062C35"/>
    <w:rsid w:val="00062C3F"/>
    <w:rsid w:val="00063302"/>
    <w:rsid w:val="00063915"/>
    <w:rsid w:val="00063F19"/>
    <w:rsid w:val="00064B8A"/>
    <w:rsid w:val="00064B99"/>
    <w:rsid w:val="00064C93"/>
    <w:rsid w:val="000650EA"/>
    <w:rsid w:val="000654C6"/>
    <w:rsid w:val="00065919"/>
    <w:rsid w:val="00065EF0"/>
    <w:rsid w:val="00066027"/>
    <w:rsid w:val="000664A4"/>
    <w:rsid w:val="0006678D"/>
    <w:rsid w:val="0006709C"/>
    <w:rsid w:val="00067B2F"/>
    <w:rsid w:val="00067F6C"/>
    <w:rsid w:val="000707EC"/>
    <w:rsid w:val="00070BC8"/>
    <w:rsid w:val="00070C6D"/>
    <w:rsid w:val="000720D8"/>
    <w:rsid w:val="00072AF3"/>
    <w:rsid w:val="000731F3"/>
    <w:rsid w:val="000733FD"/>
    <w:rsid w:val="00073652"/>
    <w:rsid w:val="00073823"/>
    <w:rsid w:val="00074150"/>
    <w:rsid w:val="000741F3"/>
    <w:rsid w:val="0007456E"/>
    <w:rsid w:val="000745AC"/>
    <w:rsid w:val="00074D4F"/>
    <w:rsid w:val="00074EEC"/>
    <w:rsid w:val="00074FA0"/>
    <w:rsid w:val="00075698"/>
    <w:rsid w:val="0007582C"/>
    <w:rsid w:val="00075AB8"/>
    <w:rsid w:val="00075B30"/>
    <w:rsid w:val="0007653D"/>
    <w:rsid w:val="000772A4"/>
    <w:rsid w:val="0007783C"/>
    <w:rsid w:val="00077ABC"/>
    <w:rsid w:val="00077C6C"/>
    <w:rsid w:val="000806F1"/>
    <w:rsid w:val="00080704"/>
    <w:rsid w:val="00080ADB"/>
    <w:rsid w:val="00080D1B"/>
    <w:rsid w:val="00080E62"/>
    <w:rsid w:val="00081180"/>
    <w:rsid w:val="000815B1"/>
    <w:rsid w:val="00081950"/>
    <w:rsid w:val="00081D7B"/>
    <w:rsid w:val="00081F21"/>
    <w:rsid w:val="0008202B"/>
    <w:rsid w:val="000820D5"/>
    <w:rsid w:val="000821AD"/>
    <w:rsid w:val="000823C9"/>
    <w:rsid w:val="00082642"/>
    <w:rsid w:val="00082A1E"/>
    <w:rsid w:val="00082D4F"/>
    <w:rsid w:val="00082F02"/>
    <w:rsid w:val="0008310D"/>
    <w:rsid w:val="000835BD"/>
    <w:rsid w:val="00083C2B"/>
    <w:rsid w:val="00083DD0"/>
    <w:rsid w:val="00083FC4"/>
    <w:rsid w:val="00084316"/>
    <w:rsid w:val="00084FEF"/>
    <w:rsid w:val="000851BC"/>
    <w:rsid w:val="00086820"/>
    <w:rsid w:val="000875A4"/>
    <w:rsid w:val="00087B09"/>
    <w:rsid w:val="00087D84"/>
    <w:rsid w:val="00090605"/>
    <w:rsid w:val="000935A9"/>
    <w:rsid w:val="00093F1D"/>
    <w:rsid w:val="00095A5A"/>
    <w:rsid w:val="00095CFE"/>
    <w:rsid w:val="00095DE9"/>
    <w:rsid w:val="00095EB2"/>
    <w:rsid w:val="000964E5"/>
    <w:rsid w:val="00097ADC"/>
    <w:rsid w:val="000A01E1"/>
    <w:rsid w:val="000A0217"/>
    <w:rsid w:val="000A0AE3"/>
    <w:rsid w:val="000A0B0E"/>
    <w:rsid w:val="000A12C2"/>
    <w:rsid w:val="000A12C7"/>
    <w:rsid w:val="000A179A"/>
    <w:rsid w:val="000A1ADF"/>
    <w:rsid w:val="000A1D67"/>
    <w:rsid w:val="000A1EDA"/>
    <w:rsid w:val="000A2C3A"/>
    <w:rsid w:val="000A3C37"/>
    <w:rsid w:val="000A3CC4"/>
    <w:rsid w:val="000A40E9"/>
    <w:rsid w:val="000A46E9"/>
    <w:rsid w:val="000A4813"/>
    <w:rsid w:val="000A4E6C"/>
    <w:rsid w:val="000A526E"/>
    <w:rsid w:val="000A561E"/>
    <w:rsid w:val="000A643F"/>
    <w:rsid w:val="000A6BE4"/>
    <w:rsid w:val="000A7A09"/>
    <w:rsid w:val="000B01BA"/>
    <w:rsid w:val="000B03FC"/>
    <w:rsid w:val="000B0467"/>
    <w:rsid w:val="000B0BCD"/>
    <w:rsid w:val="000B16AC"/>
    <w:rsid w:val="000B1F7C"/>
    <w:rsid w:val="000B211A"/>
    <w:rsid w:val="000B4062"/>
    <w:rsid w:val="000B4993"/>
    <w:rsid w:val="000B4ACC"/>
    <w:rsid w:val="000B651A"/>
    <w:rsid w:val="000B77AF"/>
    <w:rsid w:val="000B7FB4"/>
    <w:rsid w:val="000C19D2"/>
    <w:rsid w:val="000C1A62"/>
    <w:rsid w:val="000C1AA7"/>
    <w:rsid w:val="000C1FDB"/>
    <w:rsid w:val="000C27E8"/>
    <w:rsid w:val="000C2D2C"/>
    <w:rsid w:val="000C2D98"/>
    <w:rsid w:val="000C334C"/>
    <w:rsid w:val="000C3FA0"/>
    <w:rsid w:val="000C45BB"/>
    <w:rsid w:val="000C5044"/>
    <w:rsid w:val="000C509A"/>
    <w:rsid w:val="000C50C3"/>
    <w:rsid w:val="000C520B"/>
    <w:rsid w:val="000C56B3"/>
    <w:rsid w:val="000C5A47"/>
    <w:rsid w:val="000C5C3F"/>
    <w:rsid w:val="000C5F65"/>
    <w:rsid w:val="000C62A4"/>
    <w:rsid w:val="000C6DB1"/>
    <w:rsid w:val="000C7D25"/>
    <w:rsid w:val="000D0CD5"/>
    <w:rsid w:val="000D10C3"/>
    <w:rsid w:val="000D1B93"/>
    <w:rsid w:val="000D2FDF"/>
    <w:rsid w:val="000D3097"/>
    <w:rsid w:val="000D30A0"/>
    <w:rsid w:val="000D3210"/>
    <w:rsid w:val="000D377B"/>
    <w:rsid w:val="000D399E"/>
    <w:rsid w:val="000D3DE0"/>
    <w:rsid w:val="000D41B3"/>
    <w:rsid w:val="000D4856"/>
    <w:rsid w:val="000D4FC9"/>
    <w:rsid w:val="000D54F2"/>
    <w:rsid w:val="000D597E"/>
    <w:rsid w:val="000D5ACE"/>
    <w:rsid w:val="000D67BA"/>
    <w:rsid w:val="000D6A3B"/>
    <w:rsid w:val="000D724B"/>
    <w:rsid w:val="000D7AD7"/>
    <w:rsid w:val="000D7CA5"/>
    <w:rsid w:val="000E11C2"/>
    <w:rsid w:val="000E11F9"/>
    <w:rsid w:val="000E1662"/>
    <w:rsid w:val="000E19AB"/>
    <w:rsid w:val="000E1DAD"/>
    <w:rsid w:val="000E1DD5"/>
    <w:rsid w:val="000E209F"/>
    <w:rsid w:val="000E20A0"/>
    <w:rsid w:val="000E2319"/>
    <w:rsid w:val="000E3243"/>
    <w:rsid w:val="000E33C9"/>
    <w:rsid w:val="000E33E7"/>
    <w:rsid w:val="000E3775"/>
    <w:rsid w:val="000E3795"/>
    <w:rsid w:val="000E3F06"/>
    <w:rsid w:val="000E43F2"/>
    <w:rsid w:val="000E47E9"/>
    <w:rsid w:val="000E497B"/>
    <w:rsid w:val="000E4EDC"/>
    <w:rsid w:val="000E5577"/>
    <w:rsid w:val="000E56C1"/>
    <w:rsid w:val="000E636C"/>
    <w:rsid w:val="000E786B"/>
    <w:rsid w:val="000F013E"/>
    <w:rsid w:val="000F0546"/>
    <w:rsid w:val="000F074F"/>
    <w:rsid w:val="000F0C24"/>
    <w:rsid w:val="000F0D8B"/>
    <w:rsid w:val="000F18AB"/>
    <w:rsid w:val="000F1D1D"/>
    <w:rsid w:val="000F2882"/>
    <w:rsid w:val="000F2A85"/>
    <w:rsid w:val="000F2BE8"/>
    <w:rsid w:val="000F5576"/>
    <w:rsid w:val="000F5BFD"/>
    <w:rsid w:val="000F616F"/>
    <w:rsid w:val="000F6CB6"/>
    <w:rsid w:val="000F713E"/>
    <w:rsid w:val="000F7C63"/>
    <w:rsid w:val="000F7C79"/>
    <w:rsid w:val="0010022D"/>
    <w:rsid w:val="001005BC"/>
    <w:rsid w:val="00100BE2"/>
    <w:rsid w:val="00100D5A"/>
    <w:rsid w:val="00100F9E"/>
    <w:rsid w:val="00101378"/>
    <w:rsid w:val="001014F7"/>
    <w:rsid w:val="00101983"/>
    <w:rsid w:val="001019A2"/>
    <w:rsid w:val="00101FA5"/>
    <w:rsid w:val="00103C6F"/>
    <w:rsid w:val="00103E93"/>
    <w:rsid w:val="00104C84"/>
    <w:rsid w:val="00104FAB"/>
    <w:rsid w:val="0010631B"/>
    <w:rsid w:val="00106664"/>
    <w:rsid w:val="00106783"/>
    <w:rsid w:val="00106825"/>
    <w:rsid w:val="00107D99"/>
    <w:rsid w:val="00107FE4"/>
    <w:rsid w:val="00110C9E"/>
    <w:rsid w:val="00110EC4"/>
    <w:rsid w:val="00111A04"/>
    <w:rsid w:val="00112389"/>
    <w:rsid w:val="001124AD"/>
    <w:rsid w:val="00112C4D"/>
    <w:rsid w:val="00113802"/>
    <w:rsid w:val="00114411"/>
    <w:rsid w:val="00114653"/>
    <w:rsid w:val="00114B6C"/>
    <w:rsid w:val="00114D83"/>
    <w:rsid w:val="001151EE"/>
    <w:rsid w:val="00115A37"/>
    <w:rsid w:val="00115EB9"/>
    <w:rsid w:val="00115FD8"/>
    <w:rsid w:val="00117532"/>
    <w:rsid w:val="00117941"/>
    <w:rsid w:val="00117EB7"/>
    <w:rsid w:val="001208F3"/>
    <w:rsid w:val="00120BD7"/>
    <w:rsid w:val="00120D19"/>
    <w:rsid w:val="00121326"/>
    <w:rsid w:val="00121A37"/>
    <w:rsid w:val="00121C42"/>
    <w:rsid w:val="00121DC1"/>
    <w:rsid w:val="00122CEE"/>
    <w:rsid w:val="001232F0"/>
    <w:rsid w:val="00123863"/>
    <w:rsid w:val="00123A61"/>
    <w:rsid w:val="001242FF"/>
    <w:rsid w:val="00124611"/>
    <w:rsid w:val="00124D39"/>
    <w:rsid w:val="00124EC5"/>
    <w:rsid w:val="001253C0"/>
    <w:rsid w:val="00125E08"/>
    <w:rsid w:val="00126351"/>
    <w:rsid w:val="001263D7"/>
    <w:rsid w:val="00126598"/>
    <w:rsid w:val="001265E1"/>
    <w:rsid w:val="001266A2"/>
    <w:rsid w:val="00126947"/>
    <w:rsid w:val="0012729A"/>
    <w:rsid w:val="0013055F"/>
    <w:rsid w:val="00130697"/>
    <w:rsid w:val="001306FD"/>
    <w:rsid w:val="0013071F"/>
    <w:rsid w:val="00130895"/>
    <w:rsid w:val="00131303"/>
    <w:rsid w:val="00131681"/>
    <w:rsid w:val="00131E5C"/>
    <w:rsid w:val="001325B8"/>
    <w:rsid w:val="00132DFB"/>
    <w:rsid w:val="001338D0"/>
    <w:rsid w:val="00134030"/>
    <w:rsid w:val="00134588"/>
    <w:rsid w:val="00134B81"/>
    <w:rsid w:val="00135608"/>
    <w:rsid w:val="001359BC"/>
    <w:rsid w:val="00136D6D"/>
    <w:rsid w:val="001370A0"/>
    <w:rsid w:val="0013765E"/>
    <w:rsid w:val="001400C9"/>
    <w:rsid w:val="001404FD"/>
    <w:rsid w:val="00140585"/>
    <w:rsid w:val="00140633"/>
    <w:rsid w:val="001407C6"/>
    <w:rsid w:val="00140E78"/>
    <w:rsid w:val="00140F9A"/>
    <w:rsid w:val="001413D8"/>
    <w:rsid w:val="00141487"/>
    <w:rsid w:val="00141D71"/>
    <w:rsid w:val="001422CC"/>
    <w:rsid w:val="00142DD5"/>
    <w:rsid w:val="001432D0"/>
    <w:rsid w:val="0014353D"/>
    <w:rsid w:val="001436D1"/>
    <w:rsid w:val="00143830"/>
    <w:rsid w:val="0014383B"/>
    <w:rsid w:val="00144052"/>
    <w:rsid w:val="001443A4"/>
    <w:rsid w:val="00144487"/>
    <w:rsid w:val="001445ED"/>
    <w:rsid w:val="00144A5D"/>
    <w:rsid w:val="00144D00"/>
    <w:rsid w:val="00145EF2"/>
    <w:rsid w:val="001460A5"/>
    <w:rsid w:val="0014623F"/>
    <w:rsid w:val="001464AA"/>
    <w:rsid w:val="001466E8"/>
    <w:rsid w:val="001469ED"/>
    <w:rsid w:val="00146ADB"/>
    <w:rsid w:val="00146CCF"/>
    <w:rsid w:val="0014737F"/>
    <w:rsid w:val="0014745A"/>
    <w:rsid w:val="00147BC8"/>
    <w:rsid w:val="001503F2"/>
    <w:rsid w:val="00150457"/>
    <w:rsid w:val="001504BE"/>
    <w:rsid w:val="001509AE"/>
    <w:rsid w:val="0015148C"/>
    <w:rsid w:val="0015164E"/>
    <w:rsid w:val="00151E9E"/>
    <w:rsid w:val="00151F4B"/>
    <w:rsid w:val="00152226"/>
    <w:rsid w:val="0015229C"/>
    <w:rsid w:val="00152597"/>
    <w:rsid w:val="0015264A"/>
    <w:rsid w:val="00152A6B"/>
    <w:rsid w:val="00152F00"/>
    <w:rsid w:val="00153A7D"/>
    <w:rsid w:val="001543D3"/>
    <w:rsid w:val="00154C00"/>
    <w:rsid w:val="00155CA0"/>
    <w:rsid w:val="0015608A"/>
    <w:rsid w:val="00156586"/>
    <w:rsid w:val="0015734D"/>
    <w:rsid w:val="00157B70"/>
    <w:rsid w:val="00160514"/>
    <w:rsid w:val="001607EC"/>
    <w:rsid w:val="0016101D"/>
    <w:rsid w:val="00161FEA"/>
    <w:rsid w:val="0016229A"/>
    <w:rsid w:val="00162A65"/>
    <w:rsid w:val="00162C47"/>
    <w:rsid w:val="00163806"/>
    <w:rsid w:val="0016457B"/>
    <w:rsid w:val="001653A2"/>
    <w:rsid w:val="001653A8"/>
    <w:rsid w:val="001657EA"/>
    <w:rsid w:val="00165CB6"/>
    <w:rsid w:val="00166A72"/>
    <w:rsid w:val="00167388"/>
    <w:rsid w:val="001676F7"/>
    <w:rsid w:val="00167B9C"/>
    <w:rsid w:val="00167C94"/>
    <w:rsid w:val="00167FD2"/>
    <w:rsid w:val="00170290"/>
    <w:rsid w:val="00170637"/>
    <w:rsid w:val="00171666"/>
    <w:rsid w:val="00171C25"/>
    <w:rsid w:val="00171FF2"/>
    <w:rsid w:val="00172732"/>
    <w:rsid w:val="00173B20"/>
    <w:rsid w:val="00173F5B"/>
    <w:rsid w:val="00174053"/>
    <w:rsid w:val="00174296"/>
    <w:rsid w:val="00174A0D"/>
    <w:rsid w:val="00174C8B"/>
    <w:rsid w:val="00175D50"/>
    <w:rsid w:val="00175DB7"/>
    <w:rsid w:val="00177335"/>
    <w:rsid w:val="00177429"/>
    <w:rsid w:val="00180640"/>
    <w:rsid w:val="00180916"/>
    <w:rsid w:val="00180A70"/>
    <w:rsid w:val="00181541"/>
    <w:rsid w:val="001815B8"/>
    <w:rsid w:val="001819C4"/>
    <w:rsid w:val="00182DB0"/>
    <w:rsid w:val="00182DDD"/>
    <w:rsid w:val="001832E2"/>
    <w:rsid w:val="001840B5"/>
    <w:rsid w:val="00184A31"/>
    <w:rsid w:val="00184A9B"/>
    <w:rsid w:val="0018544A"/>
    <w:rsid w:val="001857AE"/>
    <w:rsid w:val="0018614F"/>
    <w:rsid w:val="001867EF"/>
    <w:rsid w:val="00186DDC"/>
    <w:rsid w:val="00187E52"/>
    <w:rsid w:val="0019024A"/>
    <w:rsid w:val="0019062F"/>
    <w:rsid w:val="0019078B"/>
    <w:rsid w:val="00191252"/>
    <w:rsid w:val="001918CE"/>
    <w:rsid w:val="00192E91"/>
    <w:rsid w:val="00192E9F"/>
    <w:rsid w:val="001931BF"/>
    <w:rsid w:val="00193F36"/>
    <w:rsid w:val="00194AA1"/>
    <w:rsid w:val="00195E72"/>
    <w:rsid w:val="001965F0"/>
    <w:rsid w:val="00196A3A"/>
    <w:rsid w:val="00197A21"/>
    <w:rsid w:val="00197B84"/>
    <w:rsid w:val="001A0F50"/>
    <w:rsid w:val="001A1386"/>
    <w:rsid w:val="001A230C"/>
    <w:rsid w:val="001A2643"/>
    <w:rsid w:val="001A2A73"/>
    <w:rsid w:val="001A2AF3"/>
    <w:rsid w:val="001A2D0A"/>
    <w:rsid w:val="001A2EF0"/>
    <w:rsid w:val="001A30B9"/>
    <w:rsid w:val="001A330C"/>
    <w:rsid w:val="001A36A0"/>
    <w:rsid w:val="001A3795"/>
    <w:rsid w:val="001A407B"/>
    <w:rsid w:val="001A407E"/>
    <w:rsid w:val="001A577B"/>
    <w:rsid w:val="001A60A1"/>
    <w:rsid w:val="001A6102"/>
    <w:rsid w:val="001A641E"/>
    <w:rsid w:val="001A6E14"/>
    <w:rsid w:val="001A7ABC"/>
    <w:rsid w:val="001A7F47"/>
    <w:rsid w:val="001A7FCA"/>
    <w:rsid w:val="001B02C0"/>
    <w:rsid w:val="001B0551"/>
    <w:rsid w:val="001B0F95"/>
    <w:rsid w:val="001B0FC7"/>
    <w:rsid w:val="001B1469"/>
    <w:rsid w:val="001B16B9"/>
    <w:rsid w:val="001B5151"/>
    <w:rsid w:val="001B5807"/>
    <w:rsid w:val="001B5D4C"/>
    <w:rsid w:val="001B6385"/>
    <w:rsid w:val="001B75CB"/>
    <w:rsid w:val="001C0107"/>
    <w:rsid w:val="001C02EF"/>
    <w:rsid w:val="001C049E"/>
    <w:rsid w:val="001C207A"/>
    <w:rsid w:val="001C2138"/>
    <w:rsid w:val="001C2348"/>
    <w:rsid w:val="001C2A15"/>
    <w:rsid w:val="001C4947"/>
    <w:rsid w:val="001C4CC0"/>
    <w:rsid w:val="001C4E25"/>
    <w:rsid w:val="001C4E2B"/>
    <w:rsid w:val="001C5959"/>
    <w:rsid w:val="001C608C"/>
    <w:rsid w:val="001C6157"/>
    <w:rsid w:val="001C6306"/>
    <w:rsid w:val="001C714D"/>
    <w:rsid w:val="001C723E"/>
    <w:rsid w:val="001C7341"/>
    <w:rsid w:val="001C77DA"/>
    <w:rsid w:val="001D04C7"/>
    <w:rsid w:val="001D08E7"/>
    <w:rsid w:val="001D0A31"/>
    <w:rsid w:val="001D1199"/>
    <w:rsid w:val="001D15A2"/>
    <w:rsid w:val="001D16F7"/>
    <w:rsid w:val="001D1979"/>
    <w:rsid w:val="001D1F4D"/>
    <w:rsid w:val="001D223E"/>
    <w:rsid w:val="001D226A"/>
    <w:rsid w:val="001D2564"/>
    <w:rsid w:val="001D25E0"/>
    <w:rsid w:val="001D2714"/>
    <w:rsid w:val="001D3C28"/>
    <w:rsid w:val="001D3D98"/>
    <w:rsid w:val="001D4162"/>
    <w:rsid w:val="001D5578"/>
    <w:rsid w:val="001D5B27"/>
    <w:rsid w:val="001D612E"/>
    <w:rsid w:val="001D61BD"/>
    <w:rsid w:val="001D666C"/>
    <w:rsid w:val="001D6D2A"/>
    <w:rsid w:val="001D7D16"/>
    <w:rsid w:val="001D7E31"/>
    <w:rsid w:val="001D7E34"/>
    <w:rsid w:val="001E04D4"/>
    <w:rsid w:val="001E0769"/>
    <w:rsid w:val="001E13C8"/>
    <w:rsid w:val="001E170B"/>
    <w:rsid w:val="001E1C1D"/>
    <w:rsid w:val="001E2228"/>
    <w:rsid w:val="001E23D3"/>
    <w:rsid w:val="001E3330"/>
    <w:rsid w:val="001E3552"/>
    <w:rsid w:val="001E3B75"/>
    <w:rsid w:val="001E41FC"/>
    <w:rsid w:val="001E45B8"/>
    <w:rsid w:val="001E4FE4"/>
    <w:rsid w:val="001E565D"/>
    <w:rsid w:val="001E56A5"/>
    <w:rsid w:val="001E5E3E"/>
    <w:rsid w:val="001E61ED"/>
    <w:rsid w:val="001F0680"/>
    <w:rsid w:val="001F06F2"/>
    <w:rsid w:val="001F07C0"/>
    <w:rsid w:val="001F146E"/>
    <w:rsid w:val="001F199F"/>
    <w:rsid w:val="001F1F1A"/>
    <w:rsid w:val="001F2033"/>
    <w:rsid w:val="001F2185"/>
    <w:rsid w:val="001F2309"/>
    <w:rsid w:val="001F2B5E"/>
    <w:rsid w:val="001F332E"/>
    <w:rsid w:val="001F3CA2"/>
    <w:rsid w:val="001F4032"/>
    <w:rsid w:val="001F4E95"/>
    <w:rsid w:val="001F4F77"/>
    <w:rsid w:val="001F5392"/>
    <w:rsid w:val="001F6192"/>
    <w:rsid w:val="001F62BE"/>
    <w:rsid w:val="001F637E"/>
    <w:rsid w:val="001F67A0"/>
    <w:rsid w:val="001F6B08"/>
    <w:rsid w:val="001F6C67"/>
    <w:rsid w:val="001F72C6"/>
    <w:rsid w:val="002001D3"/>
    <w:rsid w:val="00200389"/>
    <w:rsid w:val="00200902"/>
    <w:rsid w:val="00200A2C"/>
    <w:rsid w:val="00200BA7"/>
    <w:rsid w:val="00201D85"/>
    <w:rsid w:val="002035E6"/>
    <w:rsid w:val="00203661"/>
    <w:rsid w:val="00203E07"/>
    <w:rsid w:val="00204828"/>
    <w:rsid w:val="00204974"/>
    <w:rsid w:val="00204A19"/>
    <w:rsid w:val="00205831"/>
    <w:rsid w:val="002059A1"/>
    <w:rsid w:val="00206772"/>
    <w:rsid w:val="00207333"/>
    <w:rsid w:val="00207DEE"/>
    <w:rsid w:val="002101DA"/>
    <w:rsid w:val="00211422"/>
    <w:rsid w:val="00211498"/>
    <w:rsid w:val="00211687"/>
    <w:rsid w:val="002117AC"/>
    <w:rsid w:val="00211B06"/>
    <w:rsid w:val="002120C6"/>
    <w:rsid w:val="00212137"/>
    <w:rsid w:val="00212143"/>
    <w:rsid w:val="00213050"/>
    <w:rsid w:val="00213E47"/>
    <w:rsid w:val="00214E84"/>
    <w:rsid w:val="002152E8"/>
    <w:rsid w:val="00215A01"/>
    <w:rsid w:val="00215C1E"/>
    <w:rsid w:val="00216269"/>
    <w:rsid w:val="00220431"/>
    <w:rsid w:val="0022044C"/>
    <w:rsid w:val="00220AE8"/>
    <w:rsid w:val="00220F00"/>
    <w:rsid w:val="0022103C"/>
    <w:rsid w:val="002224EF"/>
    <w:rsid w:val="002231CD"/>
    <w:rsid w:val="00223A3C"/>
    <w:rsid w:val="00223A6A"/>
    <w:rsid w:val="002246D7"/>
    <w:rsid w:val="002247A9"/>
    <w:rsid w:val="002248D3"/>
    <w:rsid w:val="002249F9"/>
    <w:rsid w:val="00225B9A"/>
    <w:rsid w:val="00225E0D"/>
    <w:rsid w:val="00225EE6"/>
    <w:rsid w:val="00225F1B"/>
    <w:rsid w:val="00225F2B"/>
    <w:rsid w:val="00226071"/>
    <w:rsid w:val="0022687F"/>
    <w:rsid w:val="002270F4"/>
    <w:rsid w:val="00231329"/>
    <w:rsid w:val="00231A0D"/>
    <w:rsid w:val="00231D87"/>
    <w:rsid w:val="002324D9"/>
    <w:rsid w:val="00233059"/>
    <w:rsid w:val="002335C6"/>
    <w:rsid w:val="00233833"/>
    <w:rsid w:val="00234184"/>
    <w:rsid w:val="00234678"/>
    <w:rsid w:val="0023469A"/>
    <w:rsid w:val="002357D1"/>
    <w:rsid w:val="00236293"/>
    <w:rsid w:val="00236555"/>
    <w:rsid w:val="0023661E"/>
    <w:rsid w:val="0023687D"/>
    <w:rsid w:val="0023713D"/>
    <w:rsid w:val="0023749D"/>
    <w:rsid w:val="00237F47"/>
    <w:rsid w:val="0024018E"/>
    <w:rsid w:val="00240479"/>
    <w:rsid w:val="0024064D"/>
    <w:rsid w:val="00240DD3"/>
    <w:rsid w:val="0024160A"/>
    <w:rsid w:val="00241A86"/>
    <w:rsid w:val="00241EFB"/>
    <w:rsid w:val="002420BD"/>
    <w:rsid w:val="00242419"/>
    <w:rsid w:val="0024245A"/>
    <w:rsid w:val="002429DD"/>
    <w:rsid w:val="0024376B"/>
    <w:rsid w:val="002449FF"/>
    <w:rsid w:val="00244CC5"/>
    <w:rsid w:val="002450F0"/>
    <w:rsid w:val="002454D3"/>
    <w:rsid w:val="00245761"/>
    <w:rsid w:val="00246060"/>
    <w:rsid w:val="00246973"/>
    <w:rsid w:val="00246AC0"/>
    <w:rsid w:val="00246DDA"/>
    <w:rsid w:val="00250694"/>
    <w:rsid w:val="00250A1C"/>
    <w:rsid w:val="00250A94"/>
    <w:rsid w:val="00250AB6"/>
    <w:rsid w:val="00250AD4"/>
    <w:rsid w:val="00250D9A"/>
    <w:rsid w:val="0025104B"/>
    <w:rsid w:val="00251CB3"/>
    <w:rsid w:val="00252B21"/>
    <w:rsid w:val="00253312"/>
    <w:rsid w:val="00253AC1"/>
    <w:rsid w:val="00253CA9"/>
    <w:rsid w:val="002549A4"/>
    <w:rsid w:val="002551F5"/>
    <w:rsid w:val="00255C24"/>
    <w:rsid w:val="00255C6F"/>
    <w:rsid w:val="00255EE1"/>
    <w:rsid w:val="0025616C"/>
    <w:rsid w:val="002561E1"/>
    <w:rsid w:val="0025631A"/>
    <w:rsid w:val="00256930"/>
    <w:rsid w:val="00257616"/>
    <w:rsid w:val="002578DF"/>
    <w:rsid w:val="00257982"/>
    <w:rsid w:val="00260235"/>
    <w:rsid w:val="002602A0"/>
    <w:rsid w:val="002607F0"/>
    <w:rsid w:val="00261961"/>
    <w:rsid w:val="00261C1B"/>
    <w:rsid w:val="002624E7"/>
    <w:rsid w:val="0026257D"/>
    <w:rsid w:val="002626FA"/>
    <w:rsid w:val="00263109"/>
    <w:rsid w:val="002631A9"/>
    <w:rsid w:val="00263B94"/>
    <w:rsid w:val="00263EAC"/>
    <w:rsid w:val="002649CF"/>
    <w:rsid w:val="00264A7C"/>
    <w:rsid w:val="00265056"/>
    <w:rsid w:val="0026542A"/>
    <w:rsid w:val="00265541"/>
    <w:rsid w:val="002655FD"/>
    <w:rsid w:val="00265BDE"/>
    <w:rsid w:val="00265D88"/>
    <w:rsid w:val="00266031"/>
    <w:rsid w:val="002660FC"/>
    <w:rsid w:val="00266761"/>
    <w:rsid w:val="00267C42"/>
    <w:rsid w:val="00270943"/>
    <w:rsid w:val="00270B1F"/>
    <w:rsid w:val="00270E08"/>
    <w:rsid w:val="00271A62"/>
    <w:rsid w:val="00272D6F"/>
    <w:rsid w:val="00273922"/>
    <w:rsid w:val="00274529"/>
    <w:rsid w:val="0027503F"/>
    <w:rsid w:val="002759AD"/>
    <w:rsid w:val="00275C3B"/>
    <w:rsid w:val="00275EC5"/>
    <w:rsid w:val="00275F7A"/>
    <w:rsid w:val="00276347"/>
    <w:rsid w:val="0027646E"/>
    <w:rsid w:val="00276B6B"/>
    <w:rsid w:val="00276BDD"/>
    <w:rsid w:val="00276BF5"/>
    <w:rsid w:val="00276C7E"/>
    <w:rsid w:val="00276D3D"/>
    <w:rsid w:val="00276E08"/>
    <w:rsid w:val="00276E10"/>
    <w:rsid w:val="0027762B"/>
    <w:rsid w:val="0027774B"/>
    <w:rsid w:val="0027779F"/>
    <w:rsid w:val="00277E53"/>
    <w:rsid w:val="00280733"/>
    <w:rsid w:val="00280825"/>
    <w:rsid w:val="00281D3A"/>
    <w:rsid w:val="002828E0"/>
    <w:rsid w:val="00283678"/>
    <w:rsid w:val="00283B31"/>
    <w:rsid w:val="00283FD4"/>
    <w:rsid w:val="00284D09"/>
    <w:rsid w:val="00284FB8"/>
    <w:rsid w:val="00286805"/>
    <w:rsid w:val="00287650"/>
    <w:rsid w:val="002901D9"/>
    <w:rsid w:val="00290A50"/>
    <w:rsid w:val="002923BF"/>
    <w:rsid w:val="002923FA"/>
    <w:rsid w:val="002929CC"/>
    <w:rsid w:val="0029309A"/>
    <w:rsid w:val="002930B1"/>
    <w:rsid w:val="002937E3"/>
    <w:rsid w:val="00293A08"/>
    <w:rsid w:val="0029433D"/>
    <w:rsid w:val="002945E4"/>
    <w:rsid w:val="0029490D"/>
    <w:rsid w:val="00294FAE"/>
    <w:rsid w:val="0029506F"/>
    <w:rsid w:val="00295158"/>
    <w:rsid w:val="00295650"/>
    <w:rsid w:val="002958BF"/>
    <w:rsid w:val="00295B13"/>
    <w:rsid w:val="00295CDD"/>
    <w:rsid w:val="00296077"/>
    <w:rsid w:val="002963C7"/>
    <w:rsid w:val="00296982"/>
    <w:rsid w:val="002969E5"/>
    <w:rsid w:val="00296BE0"/>
    <w:rsid w:val="00296F7B"/>
    <w:rsid w:val="002971A7"/>
    <w:rsid w:val="00297CFD"/>
    <w:rsid w:val="00297D6D"/>
    <w:rsid w:val="002A0008"/>
    <w:rsid w:val="002A03A5"/>
    <w:rsid w:val="002A0504"/>
    <w:rsid w:val="002A0999"/>
    <w:rsid w:val="002A1C09"/>
    <w:rsid w:val="002A240B"/>
    <w:rsid w:val="002A2EBD"/>
    <w:rsid w:val="002A3378"/>
    <w:rsid w:val="002A361C"/>
    <w:rsid w:val="002A4147"/>
    <w:rsid w:val="002A501F"/>
    <w:rsid w:val="002A5708"/>
    <w:rsid w:val="002A5CBD"/>
    <w:rsid w:val="002A6686"/>
    <w:rsid w:val="002A6A5C"/>
    <w:rsid w:val="002A6CBA"/>
    <w:rsid w:val="002A6FD1"/>
    <w:rsid w:val="002A7601"/>
    <w:rsid w:val="002A77CC"/>
    <w:rsid w:val="002B055D"/>
    <w:rsid w:val="002B08A9"/>
    <w:rsid w:val="002B0DE2"/>
    <w:rsid w:val="002B1CD7"/>
    <w:rsid w:val="002B3B11"/>
    <w:rsid w:val="002B49DE"/>
    <w:rsid w:val="002B5E55"/>
    <w:rsid w:val="002B625C"/>
    <w:rsid w:val="002B664D"/>
    <w:rsid w:val="002B6ED1"/>
    <w:rsid w:val="002B72B2"/>
    <w:rsid w:val="002B7A78"/>
    <w:rsid w:val="002B7F34"/>
    <w:rsid w:val="002B7FBA"/>
    <w:rsid w:val="002C02F5"/>
    <w:rsid w:val="002C0389"/>
    <w:rsid w:val="002C0689"/>
    <w:rsid w:val="002C0818"/>
    <w:rsid w:val="002C0ABC"/>
    <w:rsid w:val="002C0C04"/>
    <w:rsid w:val="002C0CF0"/>
    <w:rsid w:val="002C1565"/>
    <w:rsid w:val="002C2DD2"/>
    <w:rsid w:val="002C347C"/>
    <w:rsid w:val="002C35B3"/>
    <w:rsid w:val="002C3703"/>
    <w:rsid w:val="002C3BC4"/>
    <w:rsid w:val="002C3C6A"/>
    <w:rsid w:val="002C4498"/>
    <w:rsid w:val="002C4BEC"/>
    <w:rsid w:val="002C53E5"/>
    <w:rsid w:val="002C60D2"/>
    <w:rsid w:val="002C6284"/>
    <w:rsid w:val="002C7504"/>
    <w:rsid w:val="002C7A8E"/>
    <w:rsid w:val="002D0657"/>
    <w:rsid w:val="002D098C"/>
    <w:rsid w:val="002D0CED"/>
    <w:rsid w:val="002D0FF0"/>
    <w:rsid w:val="002D11D6"/>
    <w:rsid w:val="002D19DB"/>
    <w:rsid w:val="002D1BC8"/>
    <w:rsid w:val="002D1CE7"/>
    <w:rsid w:val="002D2514"/>
    <w:rsid w:val="002D25F0"/>
    <w:rsid w:val="002D2963"/>
    <w:rsid w:val="002D2B33"/>
    <w:rsid w:val="002D31C7"/>
    <w:rsid w:val="002D32A7"/>
    <w:rsid w:val="002D38E7"/>
    <w:rsid w:val="002D3AFB"/>
    <w:rsid w:val="002D3D3E"/>
    <w:rsid w:val="002D3D53"/>
    <w:rsid w:val="002D3DFA"/>
    <w:rsid w:val="002D4637"/>
    <w:rsid w:val="002D4720"/>
    <w:rsid w:val="002D5052"/>
    <w:rsid w:val="002D5251"/>
    <w:rsid w:val="002D530C"/>
    <w:rsid w:val="002D6808"/>
    <w:rsid w:val="002D6D5E"/>
    <w:rsid w:val="002D7D7D"/>
    <w:rsid w:val="002E02A8"/>
    <w:rsid w:val="002E05E2"/>
    <w:rsid w:val="002E0F11"/>
    <w:rsid w:val="002E1E96"/>
    <w:rsid w:val="002E23F4"/>
    <w:rsid w:val="002E30B1"/>
    <w:rsid w:val="002E4299"/>
    <w:rsid w:val="002E4629"/>
    <w:rsid w:val="002E4D6F"/>
    <w:rsid w:val="002E4E7B"/>
    <w:rsid w:val="002E50FF"/>
    <w:rsid w:val="002E6138"/>
    <w:rsid w:val="002E6514"/>
    <w:rsid w:val="002E69C7"/>
    <w:rsid w:val="002E75E6"/>
    <w:rsid w:val="002E7677"/>
    <w:rsid w:val="002E7679"/>
    <w:rsid w:val="002F0800"/>
    <w:rsid w:val="002F0AD1"/>
    <w:rsid w:val="002F0B14"/>
    <w:rsid w:val="002F1322"/>
    <w:rsid w:val="002F1980"/>
    <w:rsid w:val="002F1D9F"/>
    <w:rsid w:val="002F28A9"/>
    <w:rsid w:val="002F2AD0"/>
    <w:rsid w:val="002F3183"/>
    <w:rsid w:val="002F3423"/>
    <w:rsid w:val="002F3EF1"/>
    <w:rsid w:val="002F41B7"/>
    <w:rsid w:val="002F47F9"/>
    <w:rsid w:val="002F4985"/>
    <w:rsid w:val="002F4D79"/>
    <w:rsid w:val="002F56AC"/>
    <w:rsid w:val="002F61CC"/>
    <w:rsid w:val="002F61D2"/>
    <w:rsid w:val="002F69AB"/>
    <w:rsid w:val="002F6AFF"/>
    <w:rsid w:val="002F6CE2"/>
    <w:rsid w:val="002F7258"/>
    <w:rsid w:val="002F7B99"/>
    <w:rsid w:val="00300D29"/>
    <w:rsid w:val="00302095"/>
    <w:rsid w:val="003027B1"/>
    <w:rsid w:val="00302808"/>
    <w:rsid w:val="00302C7A"/>
    <w:rsid w:val="00302EE0"/>
    <w:rsid w:val="003038A0"/>
    <w:rsid w:val="0030406D"/>
    <w:rsid w:val="00304497"/>
    <w:rsid w:val="00304C0D"/>
    <w:rsid w:val="00304C27"/>
    <w:rsid w:val="0030598B"/>
    <w:rsid w:val="00305BBA"/>
    <w:rsid w:val="00305C54"/>
    <w:rsid w:val="00305C6C"/>
    <w:rsid w:val="00305DE6"/>
    <w:rsid w:val="00306F63"/>
    <w:rsid w:val="00307869"/>
    <w:rsid w:val="00310BB7"/>
    <w:rsid w:val="00310D10"/>
    <w:rsid w:val="00311020"/>
    <w:rsid w:val="00311681"/>
    <w:rsid w:val="00311B64"/>
    <w:rsid w:val="00311FBE"/>
    <w:rsid w:val="00312120"/>
    <w:rsid w:val="00312993"/>
    <w:rsid w:val="00312A12"/>
    <w:rsid w:val="00312D75"/>
    <w:rsid w:val="00313669"/>
    <w:rsid w:val="00313862"/>
    <w:rsid w:val="003139E6"/>
    <w:rsid w:val="00313DCA"/>
    <w:rsid w:val="00314127"/>
    <w:rsid w:val="00314655"/>
    <w:rsid w:val="00314A06"/>
    <w:rsid w:val="00314E68"/>
    <w:rsid w:val="003152AB"/>
    <w:rsid w:val="003154B3"/>
    <w:rsid w:val="00316068"/>
    <w:rsid w:val="00316D22"/>
    <w:rsid w:val="003175DD"/>
    <w:rsid w:val="00317AD0"/>
    <w:rsid w:val="00317E01"/>
    <w:rsid w:val="0032033B"/>
    <w:rsid w:val="003208FC"/>
    <w:rsid w:val="00320E32"/>
    <w:rsid w:val="00321AF2"/>
    <w:rsid w:val="00322066"/>
    <w:rsid w:val="00323398"/>
    <w:rsid w:val="00323648"/>
    <w:rsid w:val="003238EE"/>
    <w:rsid w:val="003239DA"/>
    <w:rsid w:val="00323A48"/>
    <w:rsid w:val="00323C18"/>
    <w:rsid w:val="0032506C"/>
    <w:rsid w:val="003253A6"/>
    <w:rsid w:val="0032556B"/>
    <w:rsid w:val="003255AE"/>
    <w:rsid w:val="00325FF9"/>
    <w:rsid w:val="003260B2"/>
    <w:rsid w:val="003260B3"/>
    <w:rsid w:val="003266DE"/>
    <w:rsid w:val="003267F6"/>
    <w:rsid w:val="00326C10"/>
    <w:rsid w:val="0032782C"/>
    <w:rsid w:val="00327AEA"/>
    <w:rsid w:val="00330B50"/>
    <w:rsid w:val="003315DA"/>
    <w:rsid w:val="00331823"/>
    <w:rsid w:val="0033193C"/>
    <w:rsid w:val="003323A6"/>
    <w:rsid w:val="003324BD"/>
    <w:rsid w:val="00333254"/>
    <w:rsid w:val="00333DEB"/>
    <w:rsid w:val="0033411D"/>
    <w:rsid w:val="00334302"/>
    <w:rsid w:val="00334CE3"/>
    <w:rsid w:val="0033524D"/>
    <w:rsid w:val="00335D82"/>
    <w:rsid w:val="00336317"/>
    <w:rsid w:val="00340758"/>
    <w:rsid w:val="003408DC"/>
    <w:rsid w:val="00340CE8"/>
    <w:rsid w:val="00341154"/>
    <w:rsid w:val="00341620"/>
    <w:rsid w:val="00341B23"/>
    <w:rsid w:val="00342322"/>
    <w:rsid w:val="003425E1"/>
    <w:rsid w:val="00342FF9"/>
    <w:rsid w:val="0034320B"/>
    <w:rsid w:val="0034324D"/>
    <w:rsid w:val="00343485"/>
    <w:rsid w:val="00344503"/>
    <w:rsid w:val="00344732"/>
    <w:rsid w:val="00344856"/>
    <w:rsid w:val="00344B60"/>
    <w:rsid w:val="003458EF"/>
    <w:rsid w:val="00345DF3"/>
    <w:rsid w:val="00346889"/>
    <w:rsid w:val="00346D9A"/>
    <w:rsid w:val="0034707F"/>
    <w:rsid w:val="0034746D"/>
    <w:rsid w:val="00347A30"/>
    <w:rsid w:val="00347D4B"/>
    <w:rsid w:val="003502C4"/>
    <w:rsid w:val="00350383"/>
    <w:rsid w:val="0035049A"/>
    <w:rsid w:val="003506EE"/>
    <w:rsid w:val="00350761"/>
    <w:rsid w:val="00350B60"/>
    <w:rsid w:val="00350E48"/>
    <w:rsid w:val="0035100B"/>
    <w:rsid w:val="003515C8"/>
    <w:rsid w:val="00351612"/>
    <w:rsid w:val="00351DD1"/>
    <w:rsid w:val="0035244F"/>
    <w:rsid w:val="00352601"/>
    <w:rsid w:val="0035283F"/>
    <w:rsid w:val="00352864"/>
    <w:rsid w:val="00353021"/>
    <w:rsid w:val="0035333E"/>
    <w:rsid w:val="0035378C"/>
    <w:rsid w:val="003539D9"/>
    <w:rsid w:val="00353F0C"/>
    <w:rsid w:val="00354043"/>
    <w:rsid w:val="0035451D"/>
    <w:rsid w:val="003545C0"/>
    <w:rsid w:val="00354683"/>
    <w:rsid w:val="003546A9"/>
    <w:rsid w:val="00354FC1"/>
    <w:rsid w:val="0035534D"/>
    <w:rsid w:val="003555FA"/>
    <w:rsid w:val="00355FEF"/>
    <w:rsid w:val="00356785"/>
    <w:rsid w:val="0035747D"/>
    <w:rsid w:val="00357E57"/>
    <w:rsid w:val="00360867"/>
    <w:rsid w:val="00361805"/>
    <w:rsid w:val="00361A26"/>
    <w:rsid w:val="00361E00"/>
    <w:rsid w:val="00361E1A"/>
    <w:rsid w:val="003625C1"/>
    <w:rsid w:val="003628E2"/>
    <w:rsid w:val="00362D17"/>
    <w:rsid w:val="00362F1C"/>
    <w:rsid w:val="00363B29"/>
    <w:rsid w:val="00364117"/>
    <w:rsid w:val="003652CD"/>
    <w:rsid w:val="0036632C"/>
    <w:rsid w:val="003667BF"/>
    <w:rsid w:val="00367DED"/>
    <w:rsid w:val="0037014E"/>
    <w:rsid w:val="003705A4"/>
    <w:rsid w:val="0037140D"/>
    <w:rsid w:val="00371523"/>
    <w:rsid w:val="00371D64"/>
    <w:rsid w:val="00372798"/>
    <w:rsid w:val="00372E04"/>
    <w:rsid w:val="0037316F"/>
    <w:rsid w:val="0037376F"/>
    <w:rsid w:val="00373A78"/>
    <w:rsid w:val="00373C76"/>
    <w:rsid w:val="00373DE9"/>
    <w:rsid w:val="0037410D"/>
    <w:rsid w:val="00374480"/>
    <w:rsid w:val="003744C2"/>
    <w:rsid w:val="003746D9"/>
    <w:rsid w:val="00374850"/>
    <w:rsid w:val="00375223"/>
    <w:rsid w:val="00375315"/>
    <w:rsid w:val="003753E2"/>
    <w:rsid w:val="00375AB9"/>
    <w:rsid w:val="003769B4"/>
    <w:rsid w:val="00377217"/>
    <w:rsid w:val="00377E39"/>
    <w:rsid w:val="003804FA"/>
    <w:rsid w:val="00380D06"/>
    <w:rsid w:val="00380E4D"/>
    <w:rsid w:val="00381502"/>
    <w:rsid w:val="00381B56"/>
    <w:rsid w:val="00382361"/>
    <w:rsid w:val="00382C72"/>
    <w:rsid w:val="00382D9D"/>
    <w:rsid w:val="00382FA4"/>
    <w:rsid w:val="0038340E"/>
    <w:rsid w:val="00383766"/>
    <w:rsid w:val="00383B16"/>
    <w:rsid w:val="00384114"/>
    <w:rsid w:val="0038776C"/>
    <w:rsid w:val="00387BAC"/>
    <w:rsid w:val="0039016B"/>
    <w:rsid w:val="00390344"/>
    <w:rsid w:val="003905A0"/>
    <w:rsid w:val="00390FC4"/>
    <w:rsid w:val="00391FAD"/>
    <w:rsid w:val="0039239D"/>
    <w:rsid w:val="00392F4B"/>
    <w:rsid w:val="00393154"/>
    <w:rsid w:val="003933C3"/>
    <w:rsid w:val="003935B0"/>
    <w:rsid w:val="003937D9"/>
    <w:rsid w:val="003937FF"/>
    <w:rsid w:val="003944AE"/>
    <w:rsid w:val="00394587"/>
    <w:rsid w:val="0039464D"/>
    <w:rsid w:val="00394861"/>
    <w:rsid w:val="00395624"/>
    <w:rsid w:val="00395866"/>
    <w:rsid w:val="00395A50"/>
    <w:rsid w:val="00395BFE"/>
    <w:rsid w:val="00395ECF"/>
    <w:rsid w:val="0039674B"/>
    <w:rsid w:val="00396A0C"/>
    <w:rsid w:val="00396DEF"/>
    <w:rsid w:val="0039764A"/>
    <w:rsid w:val="00397E29"/>
    <w:rsid w:val="003A0079"/>
    <w:rsid w:val="003A088B"/>
    <w:rsid w:val="003A0F35"/>
    <w:rsid w:val="003A19AF"/>
    <w:rsid w:val="003A1BE2"/>
    <w:rsid w:val="003A2FE4"/>
    <w:rsid w:val="003A3290"/>
    <w:rsid w:val="003A3409"/>
    <w:rsid w:val="003A35BC"/>
    <w:rsid w:val="003A3B1E"/>
    <w:rsid w:val="003A3CAB"/>
    <w:rsid w:val="003A4328"/>
    <w:rsid w:val="003A4E75"/>
    <w:rsid w:val="003A5128"/>
    <w:rsid w:val="003A59F5"/>
    <w:rsid w:val="003A71F3"/>
    <w:rsid w:val="003A7EE3"/>
    <w:rsid w:val="003B0004"/>
    <w:rsid w:val="003B05AB"/>
    <w:rsid w:val="003B0B45"/>
    <w:rsid w:val="003B0D51"/>
    <w:rsid w:val="003B16E4"/>
    <w:rsid w:val="003B2237"/>
    <w:rsid w:val="003B2DD8"/>
    <w:rsid w:val="003B2F37"/>
    <w:rsid w:val="003B3173"/>
    <w:rsid w:val="003B41CE"/>
    <w:rsid w:val="003B42E7"/>
    <w:rsid w:val="003B492F"/>
    <w:rsid w:val="003B5E74"/>
    <w:rsid w:val="003B5E93"/>
    <w:rsid w:val="003B621D"/>
    <w:rsid w:val="003B6D64"/>
    <w:rsid w:val="003B7762"/>
    <w:rsid w:val="003C09BC"/>
    <w:rsid w:val="003C0D5D"/>
    <w:rsid w:val="003C0F86"/>
    <w:rsid w:val="003C19EF"/>
    <w:rsid w:val="003C2241"/>
    <w:rsid w:val="003C2962"/>
    <w:rsid w:val="003C2BE2"/>
    <w:rsid w:val="003C35A5"/>
    <w:rsid w:val="003C4596"/>
    <w:rsid w:val="003C4C10"/>
    <w:rsid w:val="003C4C70"/>
    <w:rsid w:val="003C4F64"/>
    <w:rsid w:val="003C4FD8"/>
    <w:rsid w:val="003C5019"/>
    <w:rsid w:val="003C5C13"/>
    <w:rsid w:val="003C675D"/>
    <w:rsid w:val="003C685A"/>
    <w:rsid w:val="003C71A1"/>
    <w:rsid w:val="003C72C2"/>
    <w:rsid w:val="003C744E"/>
    <w:rsid w:val="003C7472"/>
    <w:rsid w:val="003D0F17"/>
    <w:rsid w:val="003D1126"/>
    <w:rsid w:val="003D11B9"/>
    <w:rsid w:val="003D1207"/>
    <w:rsid w:val="003D18B9"/>
    <w:rsid w:val="003D1C8C"/>
    <w:rsid w:val="003D1DD2"/>
    <w:rsid w:val="003D2490"/>
    <w:rsid w:val="003D296C"/>
    <w:rsid w:val="003D413D"/>
    <w:rsid w:val="003D426A"/>
    <w:rsid w:val="003D4AC9"/>
    <w:rsid w:val="003D4D13"/>
    <w:rsid w:val="003D5299"/>
    <w:rsid w:val="003D5A30"/>
    <w:rsid w:val="003D610D"/>
    <w:rsid w:val="003D67BD"/>
    <w:rsid w:val="003D68F5"/>
    <w:rsid w:val="003D6AE5"/>
    <w:rsid w:val="003D7191"/>
    <w:rsid w:val="003D7397"/>
    <w:rsid w:val="003D74D0"/>
    <w:rsid w:val="003D7576"/>
    <w:rsid w:val="003D7759"/>
    <w:rsid w:val="003D7826"/>
    <w:rsid w:val="003D7A64"/>
    <w:rsid w:val="003D7E9C"/>
    <w:rsid w:val="003E00DA"/>
    <w:rsid w:val="003E084C"/>
    <w:rsid w:val="003E08B3"/>
    <w:rsid w:val="003E1788"/>
    <w:rsid w:val="003E185C"/>
    <w:rsid w:val="003E18AE"/>
    <w:rsid w:val="003E1F08"/>
    <w:rsid w:val="003E2101"/>
    <w:rsid w:val="003E2940"/>
    <w:rsid w:val="003E2CA4"/>
    <w:rsid w:val="003E31DE"/>
    <w:rsid w:val="003E33F6"/>
    <w:rsid w:val="003E3447"/>
    <w:rsid w:val="003E40DC"/>
    <w:rsid w:val="003E43BB"/>
    <w:rsid w:val="003E5128"/>
    <w:rsid w:val="003E51EE"/>
    <w:rsid w:val="003E640F"/>
    <w:rsid w:val="003E6CFA"/>
    <w:rsid w:val="003E6DFB"/>
    <w:rsid w:val="003E6E13"/>
    <w:rsid w:val="003E6FDF"/>
    <w:rsid w:val="003E7113"/>
    <w:rsid w:val="003E78DE"/>
    <w:rsid w:val="003E7CFD"/>
    <w:rsid w:val="003F094A"/>
    <w:rsid w:val="003F0CDE"/>
    <w:rsid w:val="003F0CF6"/>
    <w:rsid w:val="003F15D1"/>
    <w:rsid w:val="003F19DE"/>
    <w:rsid w:val="003F1EDA"/>
    <w:rsid w:val="003F2518"/>
    <w:rsid w:val="003F2568"/>
    <w:rsid w:val="003F2621"/>
    <w:rsid w:val="003F29B8"/>
    <w:rsid w:val="003F2EA3"/>
    <w:rsid w:val="003F3B43"/>
    <w:rsid w:val="003F3EDE"/>
    <w:rsid w:val="003F4311"/>
    <w:rsid w:val="003F4D4F"/>
    <w:rsid w:val="003F6491"/>
    <w:rsid w:val="003F6819"/>
    <w:rsid w:val="003F6BEA"/>
    <w:rsid w:val="003F756B"/>
    <w:rsid w:val="00400379"/>
    <w:rsid w:val="004003A8"/>
    <w:rsid w:val="00400690"/>
    <w:rsid w:val="0040156F"/>
    <w:rsid w:val="0040224B"/>
    <w:rsid w:val="00402512"/>
    <w:rsid w:val="004029C0"/>
    <w:rsid w:val="004030E8"/>
    <w:rsid w:val="00403277"/>
    <w:rsid w:val="00403574"/>
    <w:rsid w:val="004037AD"/>
    <w:rsid w:val="00404087"/>
    <w:rsid w:val="0040421B"/>
    <w:rsid w:val="0040424A"/>
    <w:rsid w:val="00405600"/>
    <w:rsid w:val="004056E0"/>
    <w:rsid w:val="00405BD4"/>
    <w:rsid w:val="0040623A"/>
    <w:rsid w:val="00406374"/>
    <w:rsid w:val="0041011B"/>
    <w:rsid w:val="00410145"/>
    <w:rsid w:val="004103A7"/>
    <w:rsid w:val="00410758"/>
    <w:rsid w:val="00410AA8"/>
    <w:rsid w:val="00410ACD"/>
    <w:rsid w:val="00411163"/>
    <w:rsid w:val="00411295"/>
    <w:rsid w:val="00411820"/>
    <w:rsid w:val="0041189E"/>
    <w:rsid w:val="00413008"/>
    <w:rsid w:val="00414D88"/>
    <w:rsid w:val="004150EC"/>
    <w:rsid w:val="0041529D"/>
    <w:rsid w:val="00416A16"/>
    <w:rsid w:val="00416AE4"/>
    <w:rsid w:val="00416B73"/>
    <w:rsid w:val="00416DA0"/>
    <w:rsid w:val="00420699"/>
    <w:rsid w:val="00421074"/>
    <w:rsid w:val="00421AB9"/>
    <w:rsid w:val="00421F10"/>
    <w:rsid w:val="004229A2"/>
    <w:rsid w:val="00422D78"/>
    <w:rsid w:val="00422E2F"/>
    <w:rsid w:val="00423C92"/>
    <w:rsid w:val="004246B5"/>
    <w:rsid w:val="004252C0"/>
    <w:rsid w:val="00425EEC"/>
    <w:rsid w:val="00426971"/>
    <w:rsid w:val="004275AF"/>
    <w:rsid w:val="00427A5F"/>
    <w:rsid w:val="0043172B"/>
    <w:rsid w:val="00431D49"/>
    <w:rsid w:val="00432374"/>
    <w:rsid w:val="00432543"/>
    <w:rsid w:val="0043309C"/>
    <w:rsid w:val="00433622"/>
    <w:rsid w:val="00433AE6"/>
    <w:rsid w:val="00433B59"/>
    <w:rsid w:val="00433E7D"/>
    <w:rsid w:val="00434C0B"/>
    <w:rsid w:val="00435FDC"/>
    <w:rsid w:val="00436108"/>
    <w:rsid w:val="0043636F"/>
    <w:rsid w:val="00436CDC"/>
    <w:rsid w:val="00436F37"/>
    <w:rsid w:val="004375D0"/>
    <w:rsid w:val="00437938"/>
    <w:rsid w:val="004379A3"/>
    <w:rsid w:val="00437EAC"/>
    <w:rsid w:val="00441236"/>
    <w:rsid w:val="00441398"/>
    <w:rsid w:val="00441A58"/>
    <w:rsid w:val="00441AAD"/>
    <w:rsid w:val="00442376"/>
    <w:rsid w:val="00442733"/>
    <w:rsid w:val="00442A2F"/>
    <w:rsid w:val="0044339D"/>
    <w:rsid w:val="004436D0"/>
    <w:rsid w:val="00443814"/>
    <w:rsid w:val="00444789"/>
    <w:rsid w:val="00445DDD"/>
    <w:rsid w:val="00446615"/>
    <w:rsid w:val="00446669"/>
    <w:rsid w:val="00446A08"/>
    <w:rsid w:val="004470A5"/>
    <w:rsid w:val="004473EB"/>
    <w:rsid w:val="0044789A"/>
    <w:rsid w:val="0045053D"/>
    <w:rsid w:val="00450657"/>
    <w:rsid w:val="00451398"/>
    <w:rsid w:val="004513CC"/>
    <w:rsid w:val="00451D75"/>
    <w:rsid w:val="004524A8"/>
    <w:rsid w:val="004529D0"/>
    <w:rsid w:val="00452D02"/>
    <w:rsid w:val="00453A61"/>
    <w:rsid w:val="00453DF5"/>
    <w:rsid w:val="0045429C"/>
    <w:rsid w:val="00454C20"/>
    <w:rsid w:val="00455D4D"/>
    <w:rsid w:val="00456C49"/>
    <w:rsid w:val="00456D2D"/>
    <w:rsid w:val="00457B89"/>
    <w:rsid w:val="00457C52"/>
    <w:rsid w:val="00457EF2"/>
    <w:rsid w:val="00457F38"/>
    <w:rsid w:val="00457FFD"/>
    <w:rsid w:val="00460839"/>
    <w:rsid w:val="004609CC"/>
    <w:rsid w:val="004610A1"/>
    <w:rsid w:val="00461125"/>
    <w:rsid w:val="00461A69"/>
    <w:rsid w:val="004626E7"/>
    <w:rsid w:val="00462CD7"/>
    <w:rsid w:val="00462EA7"/>
    <w:rsid w:val="00463817"/>
    <w:rsid w:val="00463E04"/>
    <w:rsid w:val="00464A2C"/>
    <w:rsid w:val="0046516E"/>
    <w:rsid w:val="00465452"/>
    <w:rsid w:val="004659FF"/>
    <w:rsid w:val="00465E63"/>
    <w:rsid w:val="00466582"/>
    <w:rsid w:val="00467374"/>
    <w:rsid w:val="00467D90"/>
    <w:rsid w:val="00471503"/>
    <w:rsid w:val="0047183B"/>
    <w:rsid w:val="00471859"/>
    <w:rsid w:val="00471EBB"/>
    <w:rsid w:val="00471FBC"/>
    <w:rsid w:val="00473655"/>
    <w:rsid w:val="00474A6F"/>
    <w:rsid w:val="00474E22"/>
    <w:rsid w:val="0047583A"/>
    <w:rsid w:val="004758CD"/>
    <w:rsid w:val="00475B36"/>
    <w:rsid w:val="00475D96"/>
    <w:rsid w:val="0047663F"/>
    <w:rsid w:val="00476D09"/>
    <w:rsid w:val="0047763E"/>
    <w:rsid w:val="0048139C"/>
    <w:rsid w:val="0048228D"/>
    <w:rsid w:val="00482537"/>
    <w:rsid w:val="0048286D"/>
    <w:rsid w:val="00482DDB"/>
    <w:rsid w:val="00482FA9"/>
    <w:rsid w:val="0048387F"/>
    <w:rsid w:val="004838C5"/>
    <w:rsid w:val="00484222"/>
    <w:rsid w:val="00484317"/>
    <w:rsid w:val="004844A8"/>
    <w:rsid w:val="0048527B"/>
    <w:rsid w:val="00485A18"/>
    <w:rsid w:val="00486600"/>
    <w:rsid w:val="004869C4"/>
    <w:rsid w:val="00490D4B"/>
    <w:rsid w:val="004916B4"/>
    <w:rsid w:val="004919CB"/>
    <w:rsid w:val="00492AAB"/>
    <w:rsid w:val="00492E7D"/>
    <w:rsid w:val="004934D0"/>
    <w:rsid w:val="004936B9"/>
    <w:rsid w:val="004955BE"/>
    <w:rsid w:val="00496128"/>
    <w:rsid w:val="00496353"/>
    <w:rsid w:val="00496AFD"/>
    <w:rsid w:val="00496EE3"/>
    <w:rsid w:val="004975DE"/>
    <w:rsid w:val="00497F0D"/>
    <w:rsid w:val="00497F84"/>
    <w:rsid w:val="004A01D9"/>
    <w:rsid w:val="004A07B4"/>
    <w:rsid w:val="004A0DD8"/>
    <w:rsid w:val="004A1014"/>
    <w:rsid w:val="004A1BE4"/>
    <w:rsid w:val="004A2FFD"/>
    <w:rsid w:val="004A368B"/>
    <w:rsid w:val="004A3954"/>
    <w:rsid w:val="004A3B0D"/>
    <w:rsid w:val="004A3C26"/>
    <w:rsid w:val="004A40B1"/>
    <w:rsid w:val="004A4B48"/>
    <w:rsid w:val="004A51E3"/>
    <w:rsid w:val="004A56EA"/>
    <w:rsid w:val="004A5A66"/>
    <w:rsid w:val="004A7098"/>
    <w:rsid w:val="004B0360"/>
    <w:rsid w:val="004B0440"/>
    <w:rsid w:val="004B0B90"/>
    <w:rsid w:val="004B1087"/>
    <w:rsid w:val="004B1A34"/>
    <w:rsid w:val="004B29AB"/>
    <w:rsid w:val="004B2C90"/>
    <w:rsid w:val="004B3306"/>
    <w:rsid w:val="004B331D"/>
    <w:rsid w:val="004B37AD"/>
    <w:rsid w:val="004B3C7C"/>
    <w:rsid w:val="004B40CF"/>
    <w:rsid w:val="004B4545"/>
    <w:rsid w:val="004B4A01"/>
    <w:rsid w:val="004B4ADB"/>
    <w:rsid w:val="004B4F34"/>
    <w:rsid w:val="004B57CF"/>
    <w:rsid w:val="004B5A1E"/>
    <w:rsid w:val="004B5EFA"/>
    <w:rsid w:val="004B6087"/>
    <w:rsid w:val="004B6381"/>
    <w:rsid w:val="004B66D8"/>
    <w:rsid w:val="004B7432"/>
    <w:rsid w:val="004C0017"/>
    <w:rsid w:val="004C0C1F"/>
    <w:rsid w:val="004C0D53"/>
    <w:rsid w:val="004C166B"/>
    <w:rsid w:val="004C1B22"/>
    <w:rsid w:val="004C1F17"/>
    <w:rsid w:val="004C2958"/>
    <w:rsid w:val="004C3E40"/>
    <w:rsid w:val="004C407A"/>
    <w:rsid w:val="004C4240"/>
    <w:rsid w:val="004C47BA"/>
    <w:rsid w:val="004C48BF"/>
    <w:rsid w:val="004C4DEF"/>
    <w:rsid w:val="004C5108"/>
    <w:rsid w:val="004C5597"/>
    <w:rsid w:val="004C55EE"/>
    <w:rsid w:val="004C5C8A"/>
    <w:rsid w:val="004C6C5A"/>
    <w:rsid w:val="004C75A2"/>
    <w:rsid w:val="004C7A92"/>
    <w:rsid w:val="004C7DBB"/>
    <w:rsid w:val="004C7FC8"/>
    <w:rsid w:val="004D0583"/>
    <w:rsid w:val="004D0DC4"/>
    <w:rsid w:val="004D11BA"/>
    <w:rsid w:val="004D2946"/>
    <w:rsid w:val="004D2C48"/>
    <w:rsid w:val="004D32C2"/>
    <w:rsid w:val="004D397E"/>
    <w:rsid w:val="004D39EA"/>
    <w:rsid w:val="004D3AEC"/>
    <w:rsid w:val="004D3C4F"/>
    <w:rsid w:val="004D415F"/>
    <w:rsid w:val="004D4282"/>
    <w:rsid w:val="004D46A4"/>
    <w:rsid w:val="004D4725"/>
    <w:rsid w:val="004D47F8"/>
    <w:rsid w:val="004D6042"/>
    <w:rsid w:val="004D622A"/>
    <w:rsid w:val="004D6DC2"/>
    <w:rsid w:val="004D70F0"/>
    <w:rsid w:val="004D7153"/>
    <w:rsid w:val="004D7B37"/>
    <w:rsid w:val="004D7B5F"/>
    <w:rsid w:val="004E0666"/>
    <w:rsid w:val="004E0BA0"/>
    <w:rsid w:val="004E2D02"/>
    <w:rsid w:val="004E2D42"/>
    <w:rsid w:val="004E2EB4"/>
    <w:rsid w:val="004E3A79"/>
    <w:rsid w:val="004E3CA7"/>
    <w:rsid w:val="004E3DBA"/>
    <w:rsid w:val="004E42D8"/>
    <w:rsid w:val="004E44D9"/>
    <w:rsid w:val="004E4B89"/>
    <w:rsid w:val="004E5A40"/>
    <w:rsid w:val="004E5A7B"/>
    <w:rsid w:val="004E5C13"/>
    <w:rsid w:val="004E68FB"/>
    <w:rsid w:val="004E6B42"/>
    <w:rsid w:val="004E7414"/>
    <w:rsid w:val="004E7893"/>
    <w:rsid w:val="004E7FA2"/>
    <w:rsid w:val="004F118E"/>
    <w:rsid w:val="004F13FF"/>
    <w:rsid w:val="004F19A6"/>
    <w:rsid w:val="004F1F9C"/>
    <w:rsid w:val="004F2514"/>
    <w:rsid w:val="004F2F62"/>
    <w:rsid w:val="004F3066"/>
    <w:rsid w:val="004F3AD3"/>
    <w:rsid w:val="004F3CEE"/>
    <w:rsid w:val="004F3EDC"/>
    <w:rsid w:val="004F4499"/>
    <w:rsid w:val="004F44BD"/>
    <w:rsid w:val="004F5F2B"/>
    <w:rsid w:val="004F6E01"/>
    <w:rsid w:val="004F73EA"/>
    <w:rsid w:val="004F7AA5"/>
    <w:rsid w:val="005002F4"/>
    <w:rsid w:val="00500533"/>
    <w:rsid w:val="00500833"/>
    <w:rsid w:val="00500A93"/>
    <w:rsid w:val="00500E8B"/>
    <w:rsid w:val="005011D3"/>
    <w:rsid w:val="00501505"/>
    <w:rsid w:val="00501861"/>
    <w:rsid w:val="00501AC2"/>
    <w:rsid w:val="00502186"/>
    <w:rsid w:val="005034B0"/>
    <w:rsid w:val="00503647"/>
    <w:rsid w:val="00503AA3"/>
    <w:rsid w:val="00503C04"/>
    <w:rsid w:val="00503C24"/>
    <w:rsid w:val="00503DE1"/>
    <w:rsid w:val="00504C73"/>
    <w:rsid w:val="00505648"/>
    <w:rsid w:val="005063F3"/>
    <w:rsid w:val="00507876"/>
    <w:rsid w:val="00510435"/>
    <w:rsid w:val="00510745"/>
    <w:rsid w:val="00511251"/>
    <w:rsid w:val="0051290F"/>
    <w:rsid w:val="00512D2D"/>
    <w:rsid w:val="00512D93"/>
    <w:rsid w:val="00512EB5"/>
    <w:rsid w:val="00513E42"/>
    <w:rsid w:val="0051403B"/>
    <w:rsid w:val="005145BF"/>
    <w:rsid w:val="0051462C"/>
    <w:rsid w:val="0051483B"/>
    <w:rsid w:val="00514C3C"/>
    <w:rsid w:val="00515167"/>
    <w:rsid w:val="00515C48"/>
    <w:rsid w:val="00515CA3"/>
    <w:rsid w:val="005161FE"/>
    <w:rsid w:val="005163D1"/>
    <w:rsid w:val="00516ADD"/>
    <w:rsid w:val="00517011"/>
    <w:rsid w:val="005173FB"/>
    <w:rsid w:val="0051797A"/>
    <w:rsid w:val="00520294"/>
    <w:rsid w:val="00520424"/>
    <w:rsid w:val="00520841"/>
    <w:rsid w:val="005218FD"/>
    <w:rsid w:val="00522180"/>
    <w:rsid w:val="00522A34"/>
    <w:rsid w:val="005234B9"/>
    <w:rsid w:val="00523C27"/>
    <w:rsid w:val="005256D5"/>
    <w:rsid w:val="0052627D"/>
    <w:rsid w:val="005263D8"/>
    <w:rsid w:val="005271A1"/>
    <w:rsid w:val="005276C3"/>
    <w:rsid w:val="00527BE1"/>
    <w:rsid w:val="00527BE8"/>
    <w:rsid w:val="005303C8"/>
    <w:rsid w:val="00530683"/>
    <w:rsid w:val="00530E3B"/>
    <w:rsid w:val="00531013"/>
    <w:rsid w:val="0053142D"/>
    <w:rsid w:val="0053144E"/>
    <w:rsid w:val="005314E2"/>
    <w:rsid w:val="00531574"/>
    <w:rsid w:val="00531E42"/>
    <w:rsid w:val="00532488"/>
    <w:rsid w:val="005324FB"/>
    <w:rsid w:val="00532C7C"/>
    <w:rsid w:val="00533A98"/>
    <w:rsid w:val="00533F87"/>
    <w:rsid w:val="005342B5"/>
    <w:rsid w:val="00534561"/>
    <w:rsid w:val="00534804"/>
    <w:rsid w:val="005356D8"/>
    <w:rsid w:val="00536E05"/>
    <w:rsid w:val="00537560"/>
    <w:rsid w:val="005402EF"/>
    <w:rsid w:val="005404EC"/>
    <w:rsid w:val="00540B77"/>
    <w:rsid w:val="00540BB3"/>
    <w:rsid w:val="00542629"/>
    <w:rsid w:val="00542B73"/>
    <w:rsid w:val="00542C7D"/>
    <w:rsid w:val="0054304A"/>
    <w:rsid w:val="005432EA"/>
    <w:rsid w:val="00543B82"/>
    <w:rsid w:val="00543C8D"/>
    <w:rsid w:val="00545268"/>
    <w:rsid w:val="005453D3"/>
    <w:rsid w:val="00545455"/>
    <w:rsid w:val="005459FB"/>
    <w:rsid w:val="0054663C"/>
    <w:rsid w:val="00546D7D"/>
    <w:rsid w:val="005476EC"/>
    <w:rsid w:val="005505CB"/>
    <w:rsid w:val="00550CB5"/>
    <w:rsid w:val="00550DBF"/>
    <w:rsid w:val="005516B3"/>
    <w:rsid w:val="00552202"/>
    <w:rsid w:val="00552BFC"/>
    <w:rsid w:val="005533F0"/>
    <w:rsid w:val="00553785"/>
    <w:rsid w:val="00553BCB"/>
    <w:rsid w:val="00553CD3"/>
    <w:rsid w:val="00553D04"/>
    <w:rsid w:val="005547DE"/>
    <w:rsid w:val="00554814"/>
    <w:rsid w:val="005548C0"/>
    <w:rsid w:val="00554B36"/>
    <w:rsid w:val="00555309"/>
    <w:rsid w:val="005557E6"/>
    <w:rsid w:val="00555899"/>
    <w:rsid w:val="0055697F"/>
    <w:rsid w:val="00557577"/>
    <w:rsid w:val="005575D5"/>
    <w:rsid w:val="00557777"/>
    <w:rsid w:val="00557F97"/>
    <w:rsid w:val="005604D4"/>
    <w:rsid w:val="00560F06"/>
    <w:rsid w:val="00560F53"/>
    <w:rsid w:val="00562909"/>
    <w:rsid w:val="0056294C"/>
    <w:rsid w:val="00562B08"/>
    <w:rsid w:val="005632E5"/>
    <w:rsid w:val="00563709"/>
    <w:rsid w:val="005638C1"/>
    <w:rsid w:val="00563F8F"/>
    <w:rsid w:val="00564512"/>
    <w:rsid w:val="005661AB"/>
    <w:rsid w:val="00566396"/>
    <w:rsid w:val="00566947"/>
    <w:rsid w:val="0056778F"/>
    <w:rsid w:val="00567D53"/>
    <w:rsid w:val="00567DE9"/>
    <w:rsid w:val="0057052A"/>
    <w:rsid w:val="00570F2D"/>
    <w:rsid w:val="00571063"/>
    <w:rsid w:val="005711A4"/>
    <w:rsid w:val="00571366"/>
    <w:rsid w:val="0057176C"/>
    <w:rsid w:val="00571B9D"/>
    <w:rsid w:val="00571ED4"/>
    <w:rsid w:val="005722AB"/>
    <w:rsid w:val="005722D4"/>
    <w:rsid w:val="00573759"/>
    <w:rsid w:val="005758A7"/>
    <w:rsid w:val="00576497"/>
    <w:rsid w:val="00576CCD"/>
    <w:rsid w:val="0057729F"/>
    <w:rsid w:val="005774DA"/>
    <w:rsid w:val="0057778E"/>
    <w:rsid w:val="005800CE"/>
    <w:rsid w:val="00580413"/>
    <w:rsid w:val="00580507"/>
    <w:rsid w:val="005811F0"/>
    <w:rsid w:val="0058155B"/>
    <w:rsid w:val="00581B65"/>
    <w:rsid w:val="00581F69"/>
    <w:rsid w:val="00582F93"/>
    <w:rsid w:val="00582FB0"/>
    <w:rsid w:val="00582FE8"/>
    <w:rsid w:val="00583210"/>
    <w:rsid w:val="005832CA"/>
    <w:rsid w:val="00583B2A"/>
    <w:rsid w:val="00583B5F"/>
    <w:rsid w:val="005844CF"/>
    <w:rsid w:val="00584934"/>
    <w:rsid w:val="00585445"/>
    <w:rsid w:val="005864DB"/>
    <w:rsid w:val="00586778"/>
    <w:rsid w:val="00586D56"/>
    <w:rsid w:val="005874D3"/>
    <w:rsid w:val="005879A2"/>
    <w:rsid w:val="00587AAE"/>
    <w:rsid w:val="00590123"/>
    <w:rsid w:val="005901F6"/>
    <w:rsid w:val="005904EB"/>
    <w:rsid w:val="005923F7"/>
    <w:rsid w:val="0059288A"/>
    <w:rsid w:val="00593419"/>
    <w:rsid w:val="0059392A"/>
    <w:rsid w:val="00593A27"/>
    <w:rsid w:val="00593C57"/>
    <w:rsid w:val="0059408F"/>
    <w:rsid w:val="005948D8"/>
    <w:rsid w:val="00594ED8"/>
    <w:rsid w:val="005953F9"/>
    <w:rsid w:val="005955AA"/>
    <w:rsid w:val="00595E8A"/>
    <w:rsid w:val="0059604C"/>
    <w:rsid w:val="00596171"/>
    <w:rsid w:val="005961A7"/>
    <w:rsid w:val="00596D22"/>
    <w:rsid w:val="005976E4"/>
    <w:rsid w:val="0059792F"/>
    <w:rsid w:val="005A0293"/>
    <w:rsid w:val="005A03C3"/>
    <w:rsid w:val="005A043C"/>
    <w:rsid w:val="005A0A5B"/>
    <w:rsid w:val="005A15BC"/>
    <w:rsid w:val="005A1EC5"/>
    <w:rsid w:val="005A2946"/>
    <w:rsid w:val="005A3124"/>
    <w:rsid w:val="005A37F1"/>
    <w:rsid w:val="005A3D9D"/>
    <w:rsid w:val="005A3F11"/>
    <w:rsid w:val="005A4776"/>
    <w:rsid w:val="005A4EDB"/>
    <w:rsid w:val="005A51E5"/>
    <w:rsid w:val="005A51EF"/>
    <w:rsid w:val="005A5B16"/>
    <w:rsid w:val="005A74BD"/>
    <w:rsid w:val="005A76D4"/>
    <w:rsid w:val="005B0287"/>
    <w:rsid w:val="005B11A6"/>
    <w:rsid w:val="005B1F1A"/>
    <w:rsid w:val="005B2188"/>
    <w:rsid w:val="005B222A"/>
    <w:rsid w:val="005B311A"/>
    <w:rsid w:val="005B345C"/>
    <w:rsid w:val="005B3964"/>
    <w:rsid w:val="005B3B38"/>
    <w:rsid w:val="005B412F"/>
    <w:rsid w:val="005B494C"/>
    <w:rsid w:val="005B4F8A"/>
    <w:rsid w:val="005B536F"/>
    <w:rsid w:val="005C0468"/>
    <w:rsid w:val="005C1993"/>
    <w:rsid w:val="005C2436"/>
    <w:rsid w:val="005C2D5E"/>
    <w:rsid w:val="005C3271"/>
    <w:rsid w:val="005C35F8"/>
    <w:rsid w:val="005C4062"/>
    <w:rsid w:val="005C413B"/>
    <w:rsid w:val="005C4818"/>
    <w:rsid w:val="005C4DD0"/>
    <w:rsid w:val="005C511D"/>
    <w:rsid w:val="005C5237"/>
    <w:rsid w:val="005C583F"/>
    <w:rsid w:val="005C5D14"/>
    <w:rsid w:val="005C6DF9"/>
    <w:rsid w:val="005C72C7"/>
    <w:rsid w:val="005C746F"/>
    <w:rsid w:val="005C74D2"/>
    <w:rsid w:val="005C7612"/>
    <w:rsid w:val="005C7629"/>
    <w:rsid w:val="005C7AE1"/>
    <w:rsid w:val="005D0F3C"/>
    <w:rsid w:val="005D14B0"/>
    <w:rsid w:val="005D1E25"/>
    <w:rsid w:val="005D266A"/>
    <w:rsid w:val="005D2982"/>
    <w:rsid w:val="005D2A58"/>
    <w:rsid w:val="005D2BC9"/>
    <w:rsid w:val="005D2C95"/>
    <w:rsid w:val="005D2DD9"/>
    <w:rsid w:val="005D2E44"/>
    <w:rsid w:val="005D2EC4"/>
    <w:rsid w:val="005D3BB3"/>
    <w:rsid w:val="005D40CE"/>
    <w:rsid w:val="005D4686"/>
    <w:rsid w:val="005D54E0"/>
    <w:rsid w:val="005D7AB2"/>
    <w:rsid w:val="005D7D48"/>
    <w:rsid w:val="005E0B75"/>
    <w:rsid w:val="005E0BB9"/>
    <w:rsid w:val="005E0EA9"/>
    <w:rsid w:val="005E1CB8"/>
    <w:rsid w:val="005E1CF6"/>
    <w:rsid w:val="005E26BF"/>
    <w:rsid w:val="005E2B1A"/>
    <w:rsid w:val="005E2ED6"/>
    <w:rsid w:val="005E3BB5"/>
    <w:rsid w:val="005E40EA"/>
    <w:rsid w:val="005E4318"/>
    <w:rsid w:val="005E452E"/>
    <w:rsid w:val="005E46E6"/>
    <w:rsid w:val="005E480E"/>
    <w:rsid w:val="005E4C4A"/>
    <w:rsid w:val="005E4E63"/>
    <w:rsid w:val="005E559E"/>
    <w:rsid w:val="005E5A12"/>
    <w:rsid w:val="005E62E5"/>
    <w:rsid w:val="005E67A6"/>
    <w:rsid w:val="005E6E79"/>
    <w:rsid w:val="005E7BC6"/>
    <w:rsid w:val="005E7E42"/>
    <w:rsid w:val="005F00E4"/>
    <w:rsid w:val="005F1CD8"/>
    <w:rsid w:val="005F2CB6"/>
    <w:rsid w:val="005F35D4"/>
    <w:rsid w:val="005F4156"/>
    <w:rsid w:val="005F4566"/>
    <w:rsid w:val="005F49C5"/>
    <w:rsid w:val="005F504E"/>
    <w:rsid w:val="005F54AB"/>
    <w:rsid w:val="005F5A90"/>
    <w:rsid w:val="005F5DD9"/>
    <w:rsid w:val="005F6D60"/>
    <w:rsid w:val="005F7162"/>
    <w:rsid w:val="005F77CC"/>
    <w:rsid w:val="006012B0"/>
    <w:rsid w:val="00601559"/>
    <w:rsid w:val="006018AC"/>
    <w:rsid w:val="00601C4B"/>
    <w:rsid w:val="00601EA1"/>
    <w:rsid w:val="0060210B"/>
    <w:rsid w:val="0060249F"/>
    <w:rsid w:val="00602AFD"/>
    <w:rsid w:val="00603233"/>
    <w:rsid w:val="00603813"/>
    <w:rsid w:val="006041C2"/>
    <w:rsid w:val="006042D5"/>
    <w:rsid w:val="00604E40"/>
    <w:rsid w:val="006059CC"/>
    <w:rsid w:val="00605D42"/>
    <w:rsid w:val="006064F8"/>
    <w:rsid w:val="00606DA4"/>
    <w:rsid w:val="00607187"/>
    <w:rsid w:val="006073BB"/>
    <w:rsid w:val="00607477"/>
    <w:rsid w:val="00607776"/>
    <w:rsid w:val="0061032F"/>
    <w:rsid w:val="00610398"/>
    <w:rsid w:val="006107DF"/>
    <w:rsid w:val="00610F38"/>
    <w:rsid w:val="00611C53"/>
    <w:rsid w:val="006126BD"/>
    <w:rsid w:val="006126BE"/>
    <w:rsid w:val="00612EDD"/>
    <w:rsid w:val="00613180"/>
    <w:rsid w:val="006133B1"/>
    <w:rsid w:val="00614D07"/>
    <w:rsid w:val="00614D97"/>
    <w:rsid w:val="00614E3E"/>
    <w:rsid w:val="00614EA6"/>
    <w:rsid w:val="00615145"/>
    <w:rsid w:val="006152C5"/>
    <w:rsid w:val="006152F3"/>
    <w:rsid w:val="00615853"/>
    <w:rsid w:val="00615EC6"/>
    <w:rsid w:val="00616025"/>
    <w:rsid w:val="0061667D"/>
    <w:rsid w:val="00616BF2"/>
    <w:rsid w:val="006205C1"/>
    <w:rsid w:val="0062082B"/>
    <w:rsid w:val="00620C3B"/>
    <w:rsid w:val="0062124C"/>
    <w:rsid w:val="006215AD"/>
    <w:rsid w:val="006219BF"/>
    <w:rsid w:val="00621B0E"/>
    <w:rsid w:val="00622A63"/>
    <w:rsid w:val="00622AAF"/>
    <w:rsid w:val="00622BCB"/>
    <w:rsid w:val="00622F13"/>
    <w:rsid w:val="00623C54"/>
    <w:rsid w:val="00623E34"/>
    <w:rsid w:val="0062407C"/>
    <w:rsid w:val="00624426"/>
    <w:rsid w:val="006246B3"/>
    <w:rsid w:val="006249B2"/>
    <w:rsid w:val="00625E75"/>
    <w:rsid w:val="00626330"/>
    <w:rsid w:val="00627646"/>
    <w:rsid w:val="0063013F"/>
    <w:rsid w:val="00630285"/>
    <w:rsid w:val="0063032B"/>
    <w:rsid w:val="00630ED4"/>
    <w:rsid w:val="00631C91"/>
    <w:rsid w:val="00631D6B"/>
    <w:rsid w:val="0063279B"/>
    <w:rsid w:val="00632993"/>
    <w:rsid w:val="00632B15"/>
    <w:rsid w:val="006335CA"/>
    <w:rsid w:val="006337CB"/>
    <w:rsid w:val="00633C7A"/>
    <w:rsid w:val="0063400D"/>
    <w:rsid w:val="006341F5"/>
    <w:rsid w:val="006355F7"/>
    <w:rsid w:val="00635683"/>
    <w:rsid w:val="006356DE"/>
    <w:rsid w:val="00636192"/>
    <w:rsid w:val="00636609"/>
    <w:rsid w:val="00636F99"/>
    <w:rsid w:val="00637796"/>
    <w:rsid w:val="0064055F"/>
    <w:rsid w:val="006405A1"/>
    <w:rsid w:val="00640D63"/>
    <w:rsid w:val="0064193B"/>
    <w:rsid w:val="00641CF6"/>
    <w:rsid w:val="0064256B"/>
    <w:rsid w:val="00642856"/>
    <w:rsid w:val="00642F8E"/>
    <w:rsid w:val="00643834"/>
    <w:rsid w:val="00643905"/>
    <w:rsid w:val="00643C14"/>
    <w:rsid w:val="00644467"/>
    <w:rsid w:val="0064499E"/>
    <w:rsid w:val="00645690"/>
    <w:rsid w:val="0064586E"/>
    <w:rsid w:val="0064607A"/>
    <w:rsid w:val="00646269"/>
    <w:rsid w:val="00646484"/>
    <w:rsid w:val="006475FF"/>
    <w:rsid w:val="0064761A"/>
    <w:rsid w:val="00647F4D"/>
    <w:rsid w:val="006507A4"/>
    <w:rsid w:val="00650BE1"/>
    <w:rsid w:val="00650CBA"/>
    <w:rsid w:val="006517C8"/>
    <w:rsid w:val="006528BE"/>
    <w:rsid w:val="00652B60"/>
    <w:rsid w:val="00653474"/>
    <w:rsid w:val="00653991"/>
    <w:rsid w:val="006539AF"/>
    <w:rsid w:val="00653EB8"/>
    <w:rsid w:val="00654072"/>
    <w:rsid w:val="006548D5"/>
    <w:rsid w:val="00654F7A"/>
    <w:rsid w:val="006559E9"/>
    <w:rsid w:val="00655DED"/>
    <w:rsid w:val="00657593"/>
    <w:rsid w:val="00657C0A"/>
    <w:rsid w:val="00657D21"/>
    <w:rsid w:val="00657DC3"/>
    <w:rsid w:val="00657EE8"/>
    <w:rsid w:val="00660031"/>
    <w:rsid w:val="00660335"/>
    <w:rsid w:val="00661C3D"/>
    <w:rsid w:val="00661DB5"/>
    <w:rsid w:val="006620B6"/>
    <w:rsid w:val="006620D7"/>
    <w:rsid w:val="00662CFA"/>
    <w:rsid w:val="00662FB9"/>
    <w:rsid w:val="00663816"/>
    <w:rsid w:val="00663BBF"/>
    <w:rsid w:val="00664701"/>
    <w:rsid w:val="00664912"/>
    <w:rsid w:val="00664B7C"/>
    <w:rsid w:val="00664D5C"/>
    <w:rsid w:val="0066535A"/>
    <w:rsid w:val="0066598D"/>
    <w:rsid w:val="00666055"/>
    <w:rsid w:val="0066613A"/>
    <w:rsid w:val="00666513"/>
    <w:rsid w:val="00667E40"/>
    <w:rsid w:val="00670B65"/>
    <w:rsid w:val="006711B9"/>
    <w:rsid w:val="0067135C"/>
    <w:rsid w:val="006713D6"/>
    <w:rsid w:val="00671599"/>
    <w:rsid w:val="006724CA"/>
    <w:rsid w:val="00674008"/>
    <w:rsid w:val="006745BC"/>
    <w:rsid w:val="00674AE8"/>
    <w:rsid w:val="00674FC5"/>
    <w:rsid w:val="00675A9C"/>
    <w:rsid w:val="00676954"/>
    <w:rsid w:val="00676A8F"/>
    <w:rsid w:val="00676B36"/>
    <w:rsid w:val="00677246"/>
    <w:rsid w:val="00677251"/>
    <w:rsid w:val="00677D06"/>
    <w:rsid w:val="0068042D"/>
    <w:rsid w:val="0068085F"/>
    <w:rsid w:val="00680C52"/>
    <w:rsid w:val="0068136F"/>
    <w:rsid w:val="006813EC"/>
    <w:rsid w:val="00681941"/>
    <w:rsid w:val="00681F4F"/>
    <w:rsid w:val="00682A3D"/>
    <w:rsid w:val="00682C49"/>
    <w:rsid w:val="00682D88"/>
    <w:rsid w:val="00683323"/>
    <w:rsid w:val="0068391B"/>
    <w:rsid w:val="00683D75"/>
    <w:rsid w:val="0068431E"/>
    <w:rsid w:val="00684A42"/>
    <w:rsid w:val="00685B69"/>
    <w:rsid w:val="006869BE"/>
    <w:rsid w:val="00686A29"/>
    <w:rsid w:val="00686CC3"/>
    <w:rsid w:val="00686EFA"/>
    <w:rsid w:val="00686F7F"/>
    <w:rsid w:val="00687570"/>
    <w:rsid w:val="006876A8"/>
    <w:rsid w:val="00687D5D"/>
    <w:rsid w:val="006903C4"/>
    <w:rsid w:val="00691385"/>
    <w:rsid w:val="0069184C"/>
    <w:rsid w:val="00691A08"/>
    <w:rsid w:val="00691D98"/>
    <w:rsid w:val="00691E2B"/>
    <w:rsid w:val="00692388"/>
    <w:rsid w:val="00692F2C"/>
    <w:rsid w:val="006936D3"/>
    <w:rsid w:val="00693A1D"/>
    <w:rsid w:val="00693A27"/>
    <w:rsid w:val="00693DE6"/>
    <w:rsid w:val="00693EEF"/>
    <w:rsid w:val="0069502F"/>
    <w:rsid w:val="006951C0"/>
    <w:rsid w:val="0069642C"/>
    <w:rsid w:val="00696A5C"/>
    <w:rsid w:val="00697237"/>
    <w:rsid w:val="006977DF"/>
    <w:rsid w:val="00697A31"/>
    <w:rsid w:val="00697C9D"/>
    <w:rsid w:val="006A0884"/>
    <w:rsid w:val="006A0BAE"/>
    <w:rsid w:val="006A1B02"/>
    <w:rsid w:val="006A1BE3"/>
    <w:rsid w:val="006A1F5B"/>
    <w:rsid w:val="006A229E"/>
    <w:rsid w:val="006A230B"/>
    <w:rsid w:val="006A3893"/>
    <w:rsid w:val="006A4722"/>
    <w:rsid w:val="006A592E"/>
    <w:rsid w:val="006A5B09"/>
    <w:rsid w:val="006A5DB7"/>
    <w:rsid w:val="006A627F"/>
    <w:rsid w:val="006A6326"/>
    <w:rsid w:val="006A66B1"/>
    <w:rsid w:val="006A7007"/>
    <w:rsid w:val="006A76C5"/>
    <w:rsid w:val="006A7A69"/>
    <w:rsid w:val="006A7D85"/>
    <w:rsid w:val="006B0334"/>
    <w:rsid w:val="006B1448"/>
    <w:rsid w:val="006B1626"/>
    <w:rsid w:val="006B1BE4"/>
    <w:rsid w:val="006B1FAF"/>
    <w:rsid w:val="006B251A"/>
    <w:rsid w:val="006B2628"/>
    <w:rsid w:val="006B2FC0"/>
    <w:rsid w:val="006B3AFF"/>
    <w:rsid w:val="006B4247"/>
    <w:rsid w:val="006B50F3"/>
    <w:rsid w:val="006B592E"/>
    <w:rsid w:val="006B5A0A"/>
    <w:rsid w:val="006B65A8"/>
    <w:rsid w:val="006B6A97"/>
    <w:rsid w:val="006B7075"/>
    <w:rsid w:val="006B74E8"/>
    <w:rsid w:val="006B7A0F"/>
    <w:rsid w:val="006B7E76"/>
    <w:rsid w:val="006C01DC"/>
    <w:rsid w:val="006C08F7"/>
    <w:rsid w:val="006C1F20"/>
    <w:rsid w:val="006C220A"/>
    <w:rsid w:val="006C228E"/>
    <w:rsid w:val="006C2AC5"/>
    <w:rsid w:val="006C2CA8"/>
    <w:rsid w:val="006C3B68"/>
    <w:rsid w:val="006C3B86"/>
    <w:rsid w:val="006C3EF4"/>
    <w:rsid w:val="006C473D"/>
    <w:rsid w:val="006C6081"/>
    <w:rsid w:val="006C6112"/>
    <w:rsid w:val="006C6B07"/>
    <w:rsid w:val="006C6D24"/>
    <w:rsid w:val="006C6EC8"/>
    <w:rsid w:val="006C7017"/>
    <w:rsid w:val="006C7361"/>
    <w:rsid w:val="006D055C"/>
    <w:rsid w:val="006D08A8"/>
    <w:rsid w:val="006D1053"/>
    <w:rsid w:val="006D21DD"/>
    <w:rsid w:val="006D2928"/>
    <w:rsid w:val="006D2FE0"/>
    <w:rsid w:val="006D310B"/>
    <w:rsid w:val="006D39EB"/>
    <w:rsid w:val="006D442C"/>
    <w:rsid w:val="006D5712"/>
    <w:rsid w:val="006D5944"/>
    <w:rsid w:val="006D6984"/>
    <w:rsid w:val="006D7866"/>
    <w:rsid w:val="006E0A53"/>
    <w:rsid w:val="006E129E"/>
    <w:rsid w:val="006E2755"/>
    <w:rsid w:val="006E37EC"/>
    <w:rsid w:val="006E39BF"/>
    <w:rsid w:val="006E3D31"/>
    <w:rsid w:val="006E4003"/>
    <w:rsid w:val="006E40C1"/>
    <w:rsid w:val="006E42CA"/>
    <w:rsid w:val="006E4F50"/>
    <w:rsid w:val="006E50F7"/>
    <w:rsid w:val="006E5339"/>
    <w:rsid w:val="006E5833"/>
    <w:rsid w:val="006E61DC"/>
    <w:rsid w:val="006E6740"/>
    <w:rsid w:val="006E6C24"/>
    <w:rsid w:val="006E75D1"/>
    <w:rsid w:val="006F0098"/>
    <w:rsid w:val="006F02DA"/>
    <w:rsid w:val="006F125A"/>
    <w:rsid w:val="006F1846"/>
    <w:rsid w:val="006F1DC7"/>
    <w:rsid w:val="006F28D0"/>
    <w:rsid w:val="006F3353"/>
    <w:rsid w:val="006F39A5"/>
    <w:rsid w:val="006F3B17"/>
    <w:rsid w:val="006F3D17"/>
    <w:rsid w:val="006F45B4"/>
    <w:rsid w:val="006F477C"/>
    <w:rsid w:val="006F4F40"/>
    <w:rsid w:val="006F50C6"/>
    <w:rsid w:val="006F5C6F"/>
    <w:rsid w:val="006F60A9"/>
    <w:rsid w:val="006F6247"/>
    <w:rsid w:val="006F6F76"/>
    <w:rsid w:val="006F7571"/>
    <w:rsid w:val="006F7719"/>
    <w:rsid w:val="00700409"/>
    <w:rsid w:val="00700D3D"/>
    <w:rsid w:val="00701335"/>
    <w:rsid w:val="0070160E"/>
    <w:rsid w:val="0070182C"/>
    <w:rsid w:val="00701B06"/>
    <w:rsid w:val="00701D33"/>
    <w:rsid w:val="00701EED"/>
    <w:rsid w:val="00702304"/>
    <w:rsid w:val="0070232C"/>
    <w:rsid w:val="00702EEF"/>
    <w:rsid w:val="00703077"/>
    <w:rsid w:val="007034D3"/>
    <w:rsid w:val="00704753"/>
    <w:rsid w:val="007052BF"/>
    <w:rsid w:val="00705F55"/>
    <w:rsid w:val="007060C7"/>
    <w:rsid w:val="00706154"/>
    <w:rsid w:val="007063C0"/>
    <w:rsid w:val="0070696C"/>
    <w:rsid w:val="00706C15"/>
    <w:rsid w:val="00706F9F"/>
    <w:rsid w:val="00707079"/>
    <w:rsid w:val="007070B6"/>
    <w:rsid w:val="00707477"/>
    <w:rsid w:val="00707F27"/>
    <w:rsid w:val="0071019F"/>
    <w:rsid w:val="007102FE"/>
    <w:rsid w:val="00710A61"/>
    <w:rsid w:val="007111A0"/>
    <w:rsid w:val="0071123C"/>
    <w:rsid w:val="00711477"/>
    <w:rsid w:val="00713591"/>
    <w:rsid w:val="00714358"/>
    <w:rsid w:val="00714470"/>
    <w:rsid w:val="0071447B"/>
    <w:rsid w:val="00714A33"/>
    <w:rsid w:val="00715D9C"/>
    <w:rsid w:val="007163F0"/>
    <w:rsid w:val="00716655"/>
    <w:rsid w:val="0071735D"/>
    <w:rsid w:val="00717966"/>
    <w:rsid w:val="00717FC0"/>
    <w:rsid w:val="00720268"/>
    <w:rsid w:val="0072075F"/>
    <w:rsid w:val="0072086C"/>
    <w:rsid w:val="0072202C"/>
    <w:rsid w:val="0072249C"/>
    <w:rsid w:val="00722DC5"/>
    <w:rsid w:val="0072319D"/>
    <w:rsid w:val="0072350E"/>
    <w:rsid w:val="00724CED"/>
    <w:rsid w:val="0072570B"/>
    <w:rsid w:val="00725A97"/>
    <w:rsid w:val="00725C17"/>
    <w:rsid w:val="0072654B"/>
    <w:rsid w:val="007265E2"/>
    <w:rsid w:val="00726B3E"/>
    <w:rsid w:val="00726F6B"/>
    <w:rsid w:val="00727014"/>
    <w:rsid w:val="007274DA"/>
    <w:rsid w:val="00730658"/>
    <w:rsid w:val="0073094E"/>
    <w:rsid w:val="00730B1E"/>
    <w:rsid w:val="00730BC7"/>
    <w:rsid w:val="00731184"/>
    <w:rsid w:val="007314C9"/>
    <w:rsid w:val="00731893"/>
    <w:rsid w:val="00732580"/>
    <w:rsid w:val="00733A23"/>
    <w:rsid w:val="00734443"/>
    <w:rsid w:val="00734467"/>
    <w:rsid w:val="00734E76"/>
    <w:rsid w:val="00735D4D"/>
    <w:rsid w:val="0073705C"/>
    <w:rsid w:val="00737300"/>
    <w:rsid w:val="00737671"/>
    <w:rsid w:val="007407C3"/>
    <w:rsid w:val="00740926"/>
    <w:rsid w:val="00740BB5"/>
    <w:rsid w:val="00741A4B"/>
    <w:rsid w:val="00742328"/>
    <w:rsid w:val="00742475"/>
    <w:rsid w:val="0074363A"/>
    <w:rsid w:val="007445F4"/>
    <w:rsid w:val="0074468D"/>
    <w:rsid w:val="007450D2"/>
    <w:rsid w:val="0074762F"/>
    <w:rsid w:val="007477A4"/>
    <w:rsid w:val="00750653"/>
    <w:rsid w:val="00750DB9"/>
    <w:rsid w:val="007510E1"/>
    <w:rsid w:val="007516B0"/>
    <w:rsid w:val="00753AE7"/>
    <w:rsid w:val="00753B59"/>
    <w:rsid w:val="007548FC"/>
    <w:rsid w:val="00754E66"/>
    <w:rsid w:val="007556F2"/>
    <w:rsid w:val="00755C0B"/>
    <w:rsid w:val="00755D62"/>
    <w:rsid w:val="0075601C"/>
    <w:rsid w:val="00756681"/>
    <w:rsid w:val="007569B8"/>
    <w:rsid w:val="00756C8F"/>
    <w:rsid w:val="00757BF5"/>
    <w:rsid w:val="0076040F"/>
    <w:rsid w:val="00760A30"/>
    <w:rsid w:val="00760FB4"/>
    <w:rsid w:val="0076117E"/>
    <w:rsid w:val="00761596"/>
    <w:rsid w:val="00761FA3"/>
    <w:rsid w:val="00762EB2"/>
    <w:rsid w:val="00763240"/>
    <w:rsid w:val="0076336C"/>
    <w:rsid w:val="00763DD8"/>
    <w:rsid w:val="00764378"/>
    <w:rsid w:val="0076524C"/>
    <w:rsid w:val="007653D5"/>
    <w:rsid w:val="00765F40"/>
    <w:rsid w:val="0076607B"/>
    <w:rsid w:val="0076618F"/>
    <w:rsid w:val="007678BE"/>
    <w:rsid w:val="00767CB0"/>
    <w:rsid w:val="00771F31"/>
    <w:rsid w:val="007723EB"/>
    <w:rsid w:val="007728AF"/>
    <w:rsid w:val="00772E41"/>
    <w:rsid w:val="00773C42"/>
    <w:rsid w:val="00773C62"/>
    <w:rsid w:val="00774328"/>
    <w:rsid w:val="00774C4F"/>
    <w:rsid w:val="00775817"/>
    <w:rsid w:val="00775F24"/>
    <w:rsid w:val="00776A49"/>
    <w:rsid w:val="00777474"/>
    <w:rsid w:val="00777C84"/>
    <w:rsid w:val="00777DDD"/>
    <w:rsid w:val="00777FA3"/>
    <w:rsid w:val="0078055A"/>
    <w:rsid w:val="00780A9A"/>
    <w:rsid w:val="00781550"/>
    <w:rsid w:val="007815AE"/>
    <w:rsid w:val="0078213A"/>
    <w:rsid w:val="007829FE"/>
    <w:rsid w:val="00783362"/>
    <w:rsid w:val="00783A6C"/>
    <w:rsid w:val="00783DA7"/>
    <w:rsid w:val="00783F88"/>
    <w:rsid w:val="00784542"/>
    <w:rsid w:val="007848D4"/>
    <w:rsid w:val="0078663A"/>
    <w:rsid w:val="00786FFC"/>
    <w:rsid w:val="00787471"/>
    <w:rsid w:val="007875ED"/>
    <w:rsid w:val="007878CF"/>
    <w:rsid w:val="00787C13"/>
    <w:rsid w:val="00787E2F"/>
    <w:rsid w:val="0079001B"/>
    <w:rsid w:val="0079049A"/>
    <w:rsid w:val="0079069B"/>
    <w:rsid w:val="00790A63"/>
    <w:rsid w:val="00790A79"/>
    <w:rsid w:val="007914F6"/>
    <w:rsid w:val="00791537"/>
    <w:rsid w:val="007919B0"/>
    <w:rsid w:val="00794032"/>
    <w:rsid w:val="00794BD4"/>
    <w:rsid w:val="00795AC4"/>
    <w:rsid w:val="00796D72"/>
    <w:rsid w:val="007979B0"/>
    <w:rsid w:val="007A0299"/>
    <w:rsid w:val="007A0535"/>
    <w:rsid w:val="007A11BF"/>
    <w:rsid w:val="007A207A"/>
    <w:rsid w:val="007A2270"/>
    <w:rsid w:val="007A39E2"/>
    <w:rsid w:val="007A4932"/>
    <w:rsid w:val="007A4A75"/>
    <w:rsid w:val="007A5B89"/>
    <w:rsid w:val="007A621E"/>
    <w:rsid w:val="007A6284"/>
    <w:rsid w:val="007A6875"/>
    <w:rsid w:val="007A761A"/>
    <w:rsid w:val="007A774C"/>
    <w:rsid w:val="007A7ADC"/>
    <w:rsid w:val="007A7F45"/>
    <w:rsid w:val="007B04E3"/>
    <w:rsid w:val="007B0C05"/>
    <w:rsid w:val="007B11CC"/>
    <w:rsid w:val="007B124E"/>
    <w:rsid w:val="007B1479"/>
    <w:rsid w:val="007B174F"/>
    <w:rsid w:val="007B242D"/>
    <w:rsid w:val="007B2942"/>
    <w:rsid w:val="007B3C64"/>
    <w:rsid w:val="007B4C5A"/>
    <w:rsid w:val="007B4C99"/>
    <w:rsid w:val="007B4E05"/>
    <w:rsid w:val="007B5ABE"/>
    <w:rsid w:val="007B5BDF"/>
    <w:rsid w:val="007B5CE7"/>
    <w:rsid w:val="007B71B1"/>
    <w:rsid w:val="007B76BF"/>
    <w:rsid w:val="007B77C8"/>
    <w:rsid w:val="007C1203"/>
    <w:rsid w:val="007C19CD"/>
    <w:rsid w:val="007C36BD"/>
    <w:rsid w:val="007C36E3"/>
    <w:rsid w:val="007C39D9"/>
    <w:rsid w:val="007C3D18"/>
    <w:rsid w:val="007C3EDF"/>
    <w:rsid w:val="007C4E08"/>
    <w:rsid w:val="007C5505"/>
    <w:rsid w:val="007C554F"/>
    <w:rsid w:val="007C566E"/>
    <w:rsid w:val="007C573B"/>
    <w:rsid w:val="007C591D"/>
    <w:rsid w:val="007C6098"/>
    <w:rsid w:val="007C60BC"/>
    <w:rsid w:val="007C62AA"/>
    <w:rsid w:val="007C6586"/>
    <w:rsid w:val="007C672B"/>
    <w:rsid w:val="007C67BA"/>
    <w:rsid w:val="007C6C12"/>
    <w:rsid w:val="007C74E9"/>
    <w:rsid w:val="007C7689"/>
    <w:rsid w:val="007D05CD"/>
    <w:rsid w:val="007D0F17"/>
    <w:rsid w:val="007D0F6A"/>
    <w:rsid w:val="007D1A03"/>
    <w:rsid w:val="007D2446"/>
    <w:rsid w:val="007D2A67"/>
    <w:rsid w:val="007D31DB"/>
    <w:rsid w:val="007D3899"/>
    <w:rsid w:val="007D4734"/>
    <w:rsid w:val="007D545D"/>
    <w:rsid w:val="007D5672"/>
    <w:rsid w:val="007D5DE0"/>
    <w:rsid w:val="007D7285"/>
    <w:rsid w:val="007D74E1"/>
    <w:rsid w:val="007D74EE"/>
    <w:rsid w:val="007D76EC"/>
    <w:rsid w:val="007D7751"/>
    <w:rsid w:val="007D7BED"/>
    <w:rsid w:val="007D7F70"/>
    <w:rsid w:val="007E0134"/>
    <w:rsid w:val="007E0279"/>
    <w:rsid w:val="007E06F8"/>
    <w:rsid w:val="007E0A54"/>
    <w:rsid w:val="007E1805"/>
    <w:rsid w:val="007E1F76"/>
    <w:rsid w:val="007E4286"/>
    <w:rsid w:val="007E4567"/>
    <w:rsid w:val="007E489E"/>
    <w:rsid w:val="007E4FF4"/>
    <w:rsid w:val="007E5A11"/>
    <w:rsid w:val="007E5AD9"/>
    <w:rsid w:val="007E61C3"/>
    <w:rsid w:val="007E6BBD"/>
    <w:rsid w:val="007E6F39"/>
    <w:rsid w:val="007E709D"/>
    <w:rsid w:val="007F07C5"/>
    <w:rsid w:val="007F0EEB"/>
    <w:rsid w:val="007F1051"/>
    <w:rsid w:val="007F1465"/>
    <w:rsid w:val="007F1993"/>
    <w:rsid w:val="007F2B1C"/>
    <w:rsid w:val="007F2BBD"/>
    <w:rsid w:val="007F323F"/>
    <w:rsid w:val="007F331E"/>
    <w:rsid w:val="007F3645"/>
    <w:rsid w:val="007F3D72"/>
    <w:rsid w:val="007F3F48"/>
    <w:rsid w:val="007F3FF5"/>
    <w:rsid w:val="007F480A"/>
    <w:rsid w:val="007F4B30"/>
    <w:rsid w:val="007F4D6E"/>
    <w:rsid w:val="007F4F11"/>
    <w:rsid w:val="007F5E86"/>
    <w:rsid w:val="007F608F"/>
    <w:rsid w:val="007F6302"/>
    <w:rsid w:val="007F7003"/>
    <w:rsid w:val="007F70A1"/>
    <w:rsid w:val="007F7B89"/>
    <w:rsid w:val="00800F41"/>
    <w:rsid w:val="00801158"/>
    <w:rsid w:val="00801587"/>
    <w:rsid w:val="008017B9"/>
    <w:rsid w:val="008019C0"/>
    <w:rsid w:val="00801A22"/>
    <w:rsid w:val="00801D68"/>
    <w:rsid w:val="0080293A"/>
    <w:rsid w:val="0080303E"/>
    <w:rsid w:val="0080334D"/>
    <w:rsid w:val="00803774"/>
    <w:rsid w:val="00803987"/>
    <w:rsid w:val="00803BD2"/>
    <w:rsid w:val="00803C34"/>
    <w:rsid w:val="008040D5"/>
    <w:rsid w:val="008042F6"/>
    <w:rsid w:val="00804633"/>
    <w:rsid w:val="00804F12"/>
    <w:rsid w:val="00805045"/>
    <w:rsid w:val="0080544E"/>
    <w:rsid w:val="00805904"/>
    <w:rsid w:val="00806B0C"/>
    <w:rsid w:val="0080761C"/>
    <w:rsid w:val="00807708"/>
    <w:rsid w:val="00810404"/>
    <w:rsid w:val="008104D9"/>
    <w:rsid w:val="0081080C"/>
    <w:rsid w:val="00810A9A"/>
    <w:rsid w:val="00811100"/>
    <w:rsid w:val="008112E1"/>
    <w:rsid w:val="008116EF"/>
    <w:rsid w:val="00811843"/>
    <w:rsid w:val="00811F7A"/>
    <w:rsid w:val="008132D2"/>
    <w:rsid w:val="00813610"/>
    <w:rsid w:val="0081363A"/>
    <w:rsid w:val="0081367F"/>
    <w:rsid w:val="00813AB4"/>
    <w:rsid w:val="00813B0D"/>
    <w:rsid w:val="00813ECB"/>
    <w:rsid w:val="008144C5"/>
    <w:rsid w:val="00814947"/>
    <w:rsid w:val="00815D6A"/>
    <w:rsid w:val="0081670E"/>
    <w:rsid w:val="008167ED"/>
    <w:rsid w:val="00816971"/>
    <w:rsid w:val="00816C19"/>
    <w:rsid w:val="00816F7A"/>
    <w:rsid w:val="00817126"/>
    <w:rsid w:val="008176AF"/>
    <w:rsid w:val="00817874"/>
    <w:rsid w:val="00817B70"/>
    <w:rsid w:val="00820496"/>
    <w:rsid w:val="00820530"/>
    <w:rsid w:val="00820905"/>
    <w:rsid w:val="0082126B"/>
    <w:rsid w:val="00821EB1"/>
    <w:rsid w:val="00822214"/>
    <w:rsid w:val="00822961"/>
    <w:rsid w:val="00822C66"/>
    <w:rsid w:val="00822D7E"/>
    <w:rsid w:val="00823652"/>
    <w:rsid w:val="00823B50"/>
    <w:rsid w:val="00824B86"/>
    <w:rsid w:val="00825131"/>
    <w:rsid w:val="00825986"/>
    <w:rsid w:val="00825B01"/>
    <w:rsid w:val="00825B20"/>
    <w:rsid w:val="00825B50"/>
    <w:rsid w:val="008261CD"/>
    <w:rsid w:val="00826786"/>
    <w:rsid w:val="00826D4A"/>
    <w:rsid w:val="0082700B"/>
    <w:rsid w:val="008273BB"/>
    <w:rsid w:val="008273DA"/>
    <w:rsid w:val="00827508"/>
    <w:rsid w:val="008276B0"/>
    <w:rsid w:val="008277C6"/>
    <w:rsid w:val="00827F2B"/>
    <w:rsid w:val="008301CB"/>
    <w:rsid w:val="00830297"/>
    <w:rsid w:val="00830927"/>
    <w:rsid w:val="0083228A"/>
    <w:rsid w:val="00832833"/>
    <w:rsid w:val="00832BE1"/>
    <w:rsid w:val="00832DC4"/>
    <w:rsid w:val="00833176"/>
    <w:rsid w:val="00833189"/>
    <w:rsid w:val="008331EC"/>
    <w:rsid w:val="008333D3"/>
    <w:rsid w:val="00833650"/>
    <w:rsid w:val="0083384C"/>
    <w:rsid w:val="00833910"/>
    <w:rsid w:val="00834610"/>
    <w:rsid w:val="00834A79"/>
    <w:rsid w:val="00835D77"/>
    <w:rsid w:val="008365C1"/>
    <w:rsid w:val="008369C2"/>
    <w:rsid w:val="00836D12"/>
    <w:rsid w:val="00836EAF"/>
    <w:rsid w:val="00836EE1"/>
    <w:rsid w:val="00836F75"/>
    <w:rsid w:val="008371FF"/>
    <w:rsid w:val="008373FF"/>
    <w:rsid w:val="00837561"/>
    <w:rsid w:val="0084031B"/>
    <w:rsid w:val="0084060D"/>
    <w:rsid w:val="00840932"/>
    <w:rsid w:val="00841BFD"/>
    <w:rsid w:val="00841D2A"/>
    <w:rsid w:val="008424FB"/>
    <w:rsid w:val="00843263"/>
    <w:rsid w:val="00843478"/>
    <w:rsid w:val="00843BFA"/>
    <w:rsid w:val="00843DFF"/>
    <w:rsid w:val="0084426D"/>
    <w:rsid w:val="00844411"/>
    <w:rsid w:val="00844418"/>
    <w:rsid w:val="008446D5"/>
    <w:rsid w:val="00844CCC"/>
    <w:rsid w:val="0084503C"/>
    <w:rsid w:val="008456CB"/>
    <w:rsid w:val="008458BF"/>
    <w:rsid w:val="008459EF"/>
    <w:rsid w:val="00845A7D"/>
    <w:rsid w:val="00845D53"/>
    <w:rsid w:val="00845E1F"/>
    <w:rsid w:val="0084606D"/>
    <w:rsid w:val="008462E6"/>
    <w:rsid w:val="00846F7B"/>
    <w:rsid w:val="008479B6"/>
    <w:rsid w:val="00850B74"/>
    <w:rsid w:val="00850D50"/>
    <w:rsid w:val="008516F2"/>
    <w:rsid w:val="00853E1F"/>
    <w:rsid w:val="008557E7"/>
    <w:rsid w:val="00855910"/>
    <w:rsid w:val="00855CC9"/>
    <w:rsid w:val="00856223"/>
    <w:rsid w:val="008564E8"/>
    <w:rsid w:val="008569AF"/>
    <w:rsid w:val="00856B3F"/>
    <w:rsid w:val="00857AAD"/>
    <w:rsid w:val="00860320"/>
    <w:rsid w:val="00860351"/>
    <w:rsid w:val="00860487"/>
    <w:rsid w:val="00860489"/>
    <w:rsid w:val="00860609"/>
    <w:rsid w:val="00860AD3"/>
    <w:rsid w:val="00861795"/>
    <w:rsid w:val="008617C5"/>
    <w:rsid w:val="008620F5"/>
    <w:rsid w:val="0086227A"/>
    <w:rsid w:val="008624DF"/>
    <w:rsid w:val="008626A5"/>
    <w:rsid w:val="00862749"/>
    <w:rsid w:val="008630E1"/>
    <w:rsid w:val="00863AEA"/>
    <w:rsid w:val="0086506C"/>
    <w:rsid w:val="008661C9"/>
    <w:rsid w:val="00867168"/>
    <w:rsid w:val="00867347"/>
    <w:rsid w:val="00867AB0"/>
    <w:rsid w:val="00870FD8"/>
    <w:rsid w:val="0087188B"/>
    <w:rsid w:val="008720E4"/>
    <w:rsid w:val="00872778"/>
    <w:rsid w:val="00872A48"/>
    <w:rsid w:val="00873665"/>
    <w:rsid w:val="00874D56"/>
    <w:rsid w:val="00875465"/>
    <w:rsid w:val="008755FC"/>
    <w:rsid w:val="008758EC"/>
    <w:rsid w:val="00875D18"/>
    <w:rsid w:val="00875EE5"/>
    <w:rsid w:val="008761F2"/>
    <w:rsid w:val="00876B52"/>
    <w:rsid w:val="00876B68"/>
    <w:rsid w:val="00877136"/>
    <w:rsid w:val="00877515"/>
    <w:rsid w:val="00877B03"/>
    <w:rsid w:val="00877CDC"/>
    <w:rsid w:val="00880852"/>
    <w:rsid w:val="00881037"/>
    <w:rsid w:val="0088106A"/>
    <w:rsid w:val="0088117A"/>
    <w:rsid w:val="00882D93"/>
    <w:rsid w:val="00882F30"/>
    <w:rsid w:val="0088343A"/>
    <w:rsid w:val="008834E5"/>
    <w:rsid w:val="00883585"/>
    <w:rsid w:val="0088381F"/>
    <w:rsid w:val="00883EB9"/>
    <w:rsid w:val="008843F0"/>
    <w:rsid w:val="00884E57"/>
    <w:rsid w:val="00884F0F"/>
    <w:rsid w:val="00886130"/>
    <w:rsid w:val="008864D4"/>
    <w:rsid w:val="00886C50"/>
    <w:rsid w:val="008879DF"/>
    <w:rsid w:val="00887B8B"/>
    <w:rsid w:val="008905C5"/>
    <w:rsid w:val="008908A9"/>
    <w:rsid w:val="00890B52"/>
    <w:rsid w:val="00891099"/>
    <w:rsid w:val="008911D0"/>
    <w:rsid w:val="008915A8"/>
    <w:rsid w:val="00891926"/>
    <w:rsid w:val="00891FC0"/>
    <w:rsid w:val="0089295D"/>
    <w:rsid w:val="008952CC"/>
    <w:rsid w:val="0089559D"/>
    <w:rsid w:val="008957C7"/>
    <w:rsid w:val="00895A9F"/>
    <w:rsid w:val="00895B81"/>
    <w:rsid w:val="00895D24"/>
    <w:rsid w:val="00895D53"/>
    <w:rsid w:val="00895E29"/>
    <w:rsid w:val="0089662A"/>
    <w:rsid w:val="008966DA"/>
    <w:rsid w:val="00896C6F"/>
    <w:rsid w:val="0089764F"/>
    <w:rsid w:val="00897EC2"/>
    <w:rsid w:val="008A0FAC"/>
    <w:rsid w:val="008A10ED"/>
    <w:rsid w:val="008A1DF9"/>
    <w:rsid w:val="008A29FA"/>
    <w:rsid w:val="008A3DB3"/>
    <w:rsid w:val="008A3F12"/>
    <w:rsid w:val="008A4556"/>
    <w:rsid w:val="008A4D6E"/>
    <w:rsid w:val="008A529D"/>
    <w:rsid w:val="008A5A49"/>
    <w:rsid w:val="008A5BBC"/>
    <w:rsid w:val="008A5C62"/>
    <w:rsid w:val="008A600F"/>
    <w:rsid w:val="008A68D0"/>
    <w:rsid w:val="008A6E7C"/>
    <w:rsid w:val="008A7014"/>
    <w:rsid w:val="008A73A6"/>
    <w:rsid w:val="008A73F2"/>
    <w:rsid w:val="008A7C7B"/>
    <w:rsid w:val="008A7D98"/>
    <w:rsid w:val="008B07B2"/>
    <w:rsid w:val="008B07BD"/>
    <w:rsid w:val="008B07E5"/>
    <w:rsid w:val="008B08DC"/>
    <w:rsid w:val="008B0A52"/>
    <w:rsid w:val="008B0AFB"/>
    <w:rsid w:val="008B1DC4"/>
    <w:rsid w:val="008B1E3A"/>
    <w:rsid w:val="008B21D8"/>
    <w:rsid w:val="008B2344"/>
    <w:rsid w:val="008B24D4"/>
    <w:rsid w:val="008B2E65"/>
    <w:rsid w:val="008B43A6"/>
    <w:rsid w:val="008B4E42"/>
    <w:rsid w:val="008B5331"/>
    <w:rsid w:val="008B5941"/>
    <w:rsid w:val="008B601E"/>
    <w:rsid w:val="008B6B47"/>
    <w:rsid w:val="008B70B2"/>
    <w:rsid w:val="008B73AE"/>
    <w:rsid w:val="008B7965"/>
    <w:rsid w:val="008B7981"/>
    <w:rsid w:val="008B7B34"/>
    <w:rsid w:val="008C0222"/>
    <w:rsid w:val="008C081B"/>
    <w:rsid w:val="008C0AAD"/>
    <w:rsid w:val="008C0EE4"/>
    <w:rsid w:val="008C1272"/>
    <w:rsid w:val="008C1411"/>
    <w:rsid w:val="008C1BAF"/>
    <w:rsid w:val="008C1BB3"/>
    <w:rsid w:val="008C2505"/>
    <w:rsid w:val="008C2787"/>
    <w:rsid w:val="008C2BD1"/>
    <w:rsid w:val="008C37DA"/>
    <w:rsid w:val="008C3876"/>
    <w:rsid w:val="008C4108"/>
    <w:rsid w:val="008C457F"/>
    <w:rsid w:val="008C49D0"/>
    <w:rsid w:val="008C4BE6"/>
    <w:rsid w:val="008C5206"/>
    <w:rsid w:val="008C5671"/>
    <w:rsid w:val="008C580E"/>
    <w:rsid w:val="008C72E8"/>
    <w:rsid w:val="008C73AC"/>
    <w:rsid w:val="008C77D5"/>
    <w:rsid w:val="008C7F66"/>
    <w:rsid w:val="008D0316"/>
    <w:rsid w:val="008D05B1"/>
    <w:rsid w:val="008D06F0"/>
    <w:rsid w:val="008D084A"/>
    <w:rsid w:val="008D12D7"/>
    <w:rsid w:val="008D12F4"/>
    <w:rsid w:val="008D237F"/>
    <w:rsid w:val="008D292C"/>
    <w:rsid w:val="008D4441"/>
    <w:rsid w:val="008D476A"/>
    <w:rsid w:val="008D543F"/>
    <w:rsid w:val="008D5515"/>
    <w:rsid w:val="008D6E66"/>
    <w:rsid w:val="008D713F"/>
    <w:rsid w:val="008D74B2"/>
    <w:rsid w:val="008D7E5E"/>
    <w:rsid w:val="008E0979"/>
    <w:rsid w:val="008E0E31"/>
    <w:rsid w:val="008E1D70"/>
    <w:rsid w:val="008E2034"/>
    <w:rsid w:val="008E2511"/>
    <w:rsid w:val="008E2B57"/>
    <w:rsid w:val="008E2C8C"/>
    <w:rsid w:val="008E5024"/>
    <w:rsid w:val="008E5A5E"/>
    <w:rsid w:val="008E5CE3"/>
    <w:rsid w:val="008E600E"/>
    <w:rsid w:val="008E640A"/>
    <w:rsid w:val="008E64CE"/>
    <w:rsid w:val="008E6A1A"/>
    <w:rsid w:val="008E72B6"/>
    <w:rsid w:val="008E7C09"/>
    <w:rsid w:val="008F1D3C"/>
    <w:rsid w:val="008F278C"/>
    <w:rsid w:val="008F28BA"/>
    <w:rsid w:val="008F3C25"/>
    <w:rsid w:val="008F419D"/>
    <w:rsid w:val="008F460B"/>
    <w:rsid w:val="008F4D4A"/>
    <w:rsid w:val="008F52D6"/>
    <w:rsid w:val="008F5878"/>
    <w:rsid w:val="008F6D80"/>
    <w:rsid w:val="008F6DB7"/>
    <w:rsid w:val="008F6EE9"/>
    <w:rsid w:val="008F718F"/>
    <w:rsid w:val="008F7760"/>
    <w:rsid w:val="008F7777"/>
    <w:rsid w:val="008F7790"/>
    <w:rsid w:val="008F77F9"/>
    <w:rsid w:val="008F7C54"/>
    <w:rsid w:val="008F7CD3"/>
    <w:rsid w:val="008F7D08"/>
    <w:rsid w:val="008F7EB6"/>
    <w:rsid w:val="00900CFE"/>
    <w:rsid w:val="00901123"/>
    <w:rsid w:val="00901229"/>
    <w:rsid w:val="00901C24"/>
    <w:rsid w:val="00902906"/>
    <w:rsid w:val="00902AC6"/>
    <w:rsid w:val="00902C7D"/>
    <w:rsid w:val="009034CE"/>
    <w:rsid w:val="00903F31"/>
    <w:rsid w:val="00903F76"/>
    <w:rsid w:val="00904832"/>
    <w:rsid w:val="00905C25"/>
    <w:rsid w:val="00906019"/>
    <w:rsid w:val="00906730"/>
    <w:rsid w:val="00906774"/>
    <w:rsid w:val="009068C9"/>
    <w:rsid w:val="00906DE5"/>
    <w:rsid w:val="00907034"/>
    <w:rsid w:val="0090768F"/>
    <w:rsid w:val="00907C24"/>
    <w:rsid w:val="0091012C"/>
    <w:rsid w:val="00910462"/>
    <w:rsid w:val="00910747"/>
    <w:rsid w:val="00910B34"/>
    <w:rsid w:val="009120E4"/>
    <w:rsid w:val="00913493"/>
    <w:rsid w:val="00913A27"/>
    <w:rsid w:val="00914734"/>
    <w:rsid w:val="0091519D"/>
    <w:rsid w:val="00915BF2"/>
    <w:rsid w:val="00915D17"/>
    <w:rsid w:val="009161EE"/>
    <w:rsid w:val="00916289"/>
    <w:rsid w:val="009163FC"/>
    <w:rsid w:val="00916BDC"/>
    <w:rsid w:val="00916DD0"/>
    <w:rsid w:val="00917124"/>
    <w:rsid w:val="009173EC"/>
    <w:rsid w:val="00917B77"/>
    <w:rsid w:val="00920248"/>
    <w:rsid w:val="00920610"/>
    <w:rsid w:val="009209C5"/>
    <w:rsid w:val="0092229E"/>
    <w:rsid w:val="00922ED9"/>
    <w:rsid w:val="00922F75"/>
    <w:rsid w:val="009238CD"/>
    <w:rsid w:val="009240F5"/>
    <w:rsid w:val="009256E8"/>
    <w:rsid w:val="00926F62"/>
    <w:rsid w:val="009275CC"/>
    <w:rsid w:val="0092766F"/>
    <w:rsid w:val="00927873"/>
    <w:rsid w:val="00927DFB"/>
    <w:rsid w:val="009303C1"/>
    <w:rsid w:val="00930797"/>
    <w:rsid w:val="00931393"/>
    <w:rsid w:val="0093179F"/>
    <w:rsid w:val="0093249D"/>
    <w:rsid w:val="00932C00"/>
    <w:rsid w:val="00932E0B"/>
    <w:rsid w:val="00932FF7"/>
    <w:rsid w:val="0093326B"/>
    <w:rsid w:val="009334CB"/>
    <w:rsid w:val="0093365F"/>
    <w:rsid w:val="009345CF"/>
    <w:rsid w:val="00934983"/>
    <w:rsid w:val="00935003"/>
    <w:rsid w:val="009351D8"/>
    <w:rsid w:val="0093574E"/>
    <w:rsid w:val="0093585C"/>
    <w:rsid w:val="00935C78"/>
    <w:rsid w:val="0093659C"/>
    <w:rsid w:val="009367D5"/>
    <w:rsid w:val="00936884"/>
    <w:rsid w:val="00936C22"/>
    <w:rsid w:val="00937237"/>
    <w:rsid w:val="00937680"/>
    <w:rsid w:val="00937895"/>
    <w:rsid w:val="00937E6F"/>
    <w:rsid w:val="00940355"/>
    <w:rsid w:val="00940CC2"/>
    <w:rsid w:val="009412BE"/>
    <w:rsid w:val="0094147B"/>
    <w:rsid w:val="00941645"/>
    <w:rsid w:val="00942A5A"/>
    <w:rsid w:val="009433E5"/>
    <w:rsid w:val="009435D7"/>
    <w:rsid w:val="00943A1E"/>
    <w:rsid w:val="00943C9F"/>
    <w:rsid w:val="00944532"/>
    <w:rsid w:val="00944803"/>
    <w:rsid w:val="0094531C"/>
    <w:rsid w:val="009459BD"/>
    <w:rsid w:val="00945A52"/>
    <w:rsid w:val="00946739"/>
    <w:rsid w:val="009501A8"/>
    <w:rsid w:val="009516E8"/>
    <w:rsid w:val="00951810"/>
    <w:rsid w:val="00951E5E"/>
    <w:rsid w:val="0095266E"/>
    <w:rsid w:val="00952FE4"/>
    <w:rsid w:val="00953CDA"/>
    <w:rsid w:val="009540EF"/>
    <w:rsid w:val="00954A3A"/>
    <w:rsid w:val="00955BE4"/>
    <w:rsid w:val="00955CD3"/>
    <w:rsid w:val="00956218"/>
    <w:rsid w:val="00956BC1"/>
    <w:rsid w:val="00957E82"/>
    <w:rsid w:val="009602B9"/>
    <w:rsid w:val="009605F0"/>
    <w:rsid w:val="009606E6"/>
    <w:rsid w:val="00961166"/>
    <w:rsid w:val="0096135A"/>
    <w:rsid w:val="0096152B"/>
    <w:rsid w:val="009618BA"/>
    <w:rsid w:val="00961E19"/>
    <w:rsid w:val="009624C8"/>
    <w:rsid w:val="0096292A"/>
    <w:rsid w:val="00962B4C"/>
    <w:rsid w:val="00962D24"/>
    <w:rsid w:val="0096347E"/>
    <w:rsid w:val="009634CC"/>
    <w:rsid w:val="00963704"/>
    <w:rsid w:val="0096429B"/>
    <w:rsid w:val="0096464D"/>
    <w:rsid w:val="00964E76"/>
    <w:rsid w:val="00965030"/>
    <w:rsid w:val="009651EF"/>
    <w:rsid w:val="009653EE"/>
    <w:rsid w:val="0096576E"/>
    <w:rsid w:val="00965856"/>
    <w:rsid w:val="00966A32"/>
    <w:rsid w:val="00967BDD"/>
    <w:rsid w:val="0097087F"/>
    <w:rsid w:val="00970F0C"/>
    <w:rsid w:val="00970F4D"/>
    <w:rsid w:val="009716E1"/>
    <w:rsid w:val="009719C3"/>
    <w:rsid w:val="009722C6"/>
    <w:rsid w:val="00972A15"/>
    <w:rsid w:val="00972D3B"/>
    <w:rsid w:val="0097421E"/>
    <w:rsid w:val="0097430B"/>
    <w:rsid w:val="00974333"/>
    <w:rsid w:val="0097447C"/>
    <w:rsid w:val="009744B7"/>
    <w:rsid w:val="00974983"/>
    <w:rsid w:val="00974C34"/>
    <w:rsid w:val="009752B8"/>
    <w:rsid w:val="0097547B"/>
    <w:rsid w:val="009755CD"/>
    <w:rsid w:val="00975602"/>
    <w:rsid w:val="009764F3"/>
    <w:rsid w:val="00976BE8"/>
    <w:rsid w:val="00976C1F"/>
    <w:rsid w:val="00977049"/>
    <w:rsid w:val="0097781C"/>
    <w:rsid w:val="009779F8"/>
    <w:rsid w:val="00977B50"/>
    <w:rsid w:val="00977BBE"/>
    <w:rsid w:val="00977D16"/>
    <w:rsid w:val="00977F95"/>
    <w:rsid w:val="00980262"/>
    <w:rsid w:val="009804F3"/>
    <w:rsid w:val="00980E25"/>
    <w:rsid w:val="00981CF0"/>
    <w:rsid w:val="0098256C"/>
    <w:rsid w:val="00982DA5"/>
    <w:rsid w:val="00982DB8"/>
    <w:rsid w:val="009830EC"/>
    <w:rsid w:val="00983415"/>
    <w:rsid w:val="009837E4"/>
    <w:rsid w:val="009839D4"/>
    <w:rsid w:val="00984995"/>
    <w:rsid w:val="00984BC8"/>
    <w:rsid w:val="009850A1"/>
    <w:rsid w:val="009852D4"/>
    <w:rsid w:val="00985652"/>
    <w:rsid w:val="00985766"/>
    <w:rsid w:val="00985804"/>
    <w:rsid w:val="00985CE7"/>
    <w:rsid w:val="00986720"/>
    <w:rsid w:val="00987089"/>
    <w:rsid w:val="0098754D"/>
    <w:rsid w:val="00987750"/>
    <w:rsid w:val="00987761"/>
    <w:rsid w:val="00987773"/>
    <w:rsid w:val="00987848"/>
    <w:rsid w:val="00987AF8"/>
    <w:rsid w:val="00990057"/>
    <w:rsid w:val="00990441"/>
    <w:rsid w:val="0099053C"/>
    <w:rsid w:val="00990570"/>
    <w:rsid w:val="009909E9"/>
    <w:rsid w:val="00990D42"/>
    <w:rsid w:val="009911E0"/>
    <w:rsid w:val="00992394"/>
    <w:rsid w:val="0099297D"/>
    <w:rsid w:val="009929C3"/>
    <w:rsid w:val="009941C9"/>
    <w:rsid w:val="009948C6"/>
    <w:rsid w:val="00994E2F"/>
    <w:rsid w:val="00996372"/>
    <w:rsid w:val="009965FC"/>
    <w:rsid w:val="00996AE8"/>
    <w:rsid w:val="00996C9A"/>
    <w:rsid w:val="00997A2A"/>
    <w:rsid w:val="00997D79"/>
    <w:rsid w:val="00997E7C"/>
    <w:rsid w:val="009A09EA"/>
    <w:rsid w:val="009A0D37"/>
    <w:rsid w:val="009A0D74"/>
    <w:rsid w:val="009A1264"/>
    <w:rsid w:val="009A1C04"/>
    <w:rsid w:val="009A1D43"/>
    <w:rsid w:val="009A1D7F"/>
    <w:rsid w:val="009A26C4"/>
    <w:rsid w:val="009A2B06"/>
    <w:rsid w:val="009A2CD5"/>
    <w:rsid w:val="009A2D91"/>
    <w:rsid w:val="009A3871"/>
    <w:rsid w:val="009A3A4F"/>
    <w:rsid w:val="009A3DCF"/>
    <w:rsid w:val="009A47B1"/>
    <w:rsid w:val="009A5298"/>
    <w:rsid w:val="009A662E"/>
    <w:rsid w:val="009A7E80"/>
    <w:rsid w:val="009B0723"/>
    <w:rsid w:val="009B0FE1"/>
    <w:rsid w:val="009B14C2"/>
    <w:rsid w:val="009B25DD"/>
    <w:rsid w:val="009B2F7E"/>
    <w:rsid w:val="009B31F3"/>
    <w:rsid w:val="009B40FA"/>
    <w:rsid w:val="009B53E7"/>
    <w:rsid w:val="009B59F5"/>
    <w:rsid w:val="009B5A03"/>
    <w:rsid w:val="009B60D8"/>
    <w:rsid w:val="009B7460"/>
    <w:rsid w:val="009B78B6"/>
    <w:rsid w:val="009B7F8D"/>
    <w:rsid w:val="009C06D7"/>
    <w:rsid w:val="009C075A"/>
    <w:rsid w:val="009C265D"/>
    <w:rsid w:val="009C3393"/>
    <w:rsid w:val="009C34DA"/>
    <w:rsid w:val="009C44D3"/>
    <w:rsid w:val="009C4508"/>
    <w:rsid w:val="009C4ACD"/>
    <w:rsid w:val="009C4BF3"/>
    <w:rsid w:val="009C4E85"/>
    <w:rsid w:val="009C60E9"/>
    <w:rsid w:val="009C6617"/>
    <w:rsid w:val="009C7666"/>
    <w:rsid w:val="009C7741"/>
    <w:rsid w:val="009C79F9"/>
    <w:rsid w:val="009C7C45"/>
    <w:rsid w:val="009D03C9"/>
    <w:rsid w:val="009D0A44"/>
    <w:rsid w:val="009D120F"/>
    <w:rsid w:val="009D1A19"/>
    <w:rsid w:val="009D2036"/>
    <w:rsid w:val="009D2709"/>
    <w:rsid w:val="009D368C"/>
    <w:rsid w:val="009D3894"/>
    <w:rsid w:val="009D3AEF"/>
    <w:rsid w:val="009D4A41"/>
    <w:rsid w:val="009D4BDA"/>
    <w:rsid w:val="009D5B87"/>
    <w:rsid w:val="009D6136"/>
    <w:rsid w:val="009D639C"/>
    <w:rsid w:val="009D656A"/>
    <w:rsid w:val="009D6DB2"/>
    <w:rsid w:val="009D6DF8"/>
    <w:rsid w:val="009D7C47"/>
    <w:rsid w:val="009E0C12"/>
    <w:rsid w:val="009E0E03"/>
    <w:rsid w:val="009E1A08"/>
    <w:rsid w:val="009E1E70"/>
    <w:rsid w:val="009E223D"/>
    <w:rsid w:val="009E23C5"/>
    <w:rsid w:val="009E2778"/>
    <w:rsid w:val="009E2F4B"/>
    <w:rsid w:val="009E3F78"/>
    <w:rsid w:val="009E4401"/>
    <w:rsid w:val="009E4AD8"/>
    <w:rsid w:val="009E4DCE"/>
    <w:rsid w:val="009E5456"/>
    <w:rsid w:val="009E5C48"/>
    <w:rsid w:val="009E6104"/>
    <w:rsid w:val="009E64C9"/>
    <w:rsid w:val="009E6CE3"/>
    <w:rsid w:val="009E7060"/>
    <w:rsid w:val="009E7084"/>
    <w:rsid w:val="009E73AC"/>
    <w:rsid w:val="009E7424"/>
    <w:rsid w:val="009E7E25"/>
    <w:rsid w:val="009F041A"/>
    <w:rsid w:val="009F0A52"/>
    <w:rsid w:val="009F0C59"/>
    <w:rsid w:val="009F0E1C"/>
    <w:rsid w:val="009F0FD6"/>
    <w:rsid w:val="009F109C"/>
    <w:rsid w:val="009F1210"/>
    <w:rsid w:val="009F17DF"/>
    <w:rsid w:val="009F1BA3"/>
    <w:rsid w:val="009F20AF"/>
    <w:rsid w:val="009F2136"/>
    <w:rsid w:val="009F2319"/>
    <w:rsid w:val="009F2CCC"/>
    <w:rsid w:val="009F2EB8"/>
    <w:rsid w:val="009F3A10"/>
    <w:rsid w:val="009F3ADF"/>
    <w:rsid w:val="009F3D29"/>
    <w:rsid w:val="009F40A2"/>
    <w:rsid w:val="009F508F"/>
    <w:rsid w:val="009F5C84"/>
    <w:rsid w:val="009F63E9"/>
    <w:rsid w:val="009F6536"/>
    <w:rsid w:val="009F6610"/>
    <w:rsid w:val="009F729B"/>
    <w:rsid w:val="009F75F1"/>
    <w:rsid w:val="00A00914"/>
    <w:rsid w:val="00A009CA"/>
    <w:rsid w:val="00A00BB9"/>
    <w:rsid w:val="00A00C9D"/>
    <w:rsid w:val="00A01930"/>
    <w:rsid w:val="00A01C60"/>
    <w:rsid w:val="00A01E11"/>
    <w:rsid w:val="00A01EC0"/>
    <w:rsid w:val="00A028D1"/>
    <w:rsid w:val="00A032B7"/>
    <w:rsid w:val="00A03577"/>
    <w:rsid w:val="00A048D3"/>
    <w:rsid w:val="00A0512C"/>
    <w:rsid w:val="00A056DB"/>
    <w:rsid w:val="00A0666B"/>
    <w:rsid w:val="00A0702B"/>
    <w:rsid w:val="00A070D8"/>
    <w:rsid w:val="00A07278"/>
    <w:rsid w:val="00A10236"/>
    <w:rsid w:val="00A10468"/>
    <w:rsid w:val="00A10752"/>
    <w:rsid w:val="00A10D0B"/>
    <w:rsid w:val="00A10EC8"/>
    <w:rsid w:val="00A11BCC"/>
    <w:rsid w:val="00A12227"/>
    <w:rsid w:val="00A1326B"/>
    <w:rsid w:val="00A138E6"/>
    <w:rsid w:val="00A1390B"/>
    <w:rsid w:val="00A14F30"/>
    <w:rsid w:val="00A15201"/>
    <w:rsid w:val="00A15D11"/>
    <w:rsid w:val="00A15D5C"/>
    <w:rsid w:val="00A160D2"/>
    <w:rsid w:val="00A17116"/>
    <w:rsid w:val="00A17B0F"/>
    <w:rsid w:val="00A17ED0"/>
    <w:rsid w:val="00A2193D"/>
    <w:rsid w:val="00A228D1"/>
    <w:rsid w:val="00A22DC2"/>
    <w:rsid w:val="00A22EEF"/>
    <w:rsid w:val="00A22F10"/>
    <w:rsid w:val="00A23E45"/>
    <w:rsid w:val="00A24137"/>
    <w:rsid w:val="00A2517E"/>
    <w:rsid w:val="00A25398"/>
    <w:rsid w:val="00A25C6C"/>
    <w:rsid w:val="00A272AA"/>
    <w:rsid w:val="00A272ED"/>
    <w:rsid w:val="00A313D0"/>
    <w:rsid w:val="00A31CF0"/>
    <w:rsid w:val="00A3209F"/>
    <w:rsid w:val="00A32E5A"/>
    <w:rsid w:val="00A33F03"/>
    <w:rsid w:val="00A34660"/>
    <w:rsid w:val="00A3552C"/>
    <w:rsid w:val="00A3580D"/>
    <w:rsid w:val="00A367F3"/>
    <w:rsid w:val="00A36D07"/>
    <w:rsid w:val="00A37902"/>
    <w:rsid w:val="00A402A3"/>
    <w:rsid w:val="00A40E22"/>
    <w:rsid w:val="00A414CC"/>
    <w:rsid w:val="00A4154C"/>
    <w:rsid w:val="00A43078"/>
    <w:rsid w:val="00A43441"/>
    <w:rsid w:val="00A4354C"/>
    <w:rsid w:val="00A43F71"/>
    <w:rsid w:val="00A4411F"/>
    <w:rsid w:val="00A45538"/>
    <w:rsid w:val="00A45F32"/>
    <w:rsid w:val="00A468EE"/>
    <w:rsid w:val="00A472FA"/>
    <w:rsid w:val="00A475A8"/>
    <w:rsid w:val="00A47A57"/>
    <w:rsid w:val="00A47DF0"/>
    <w:rsid w:val="00A47E09"/>
    <w:rsid w:val="00A500C4"/>
    <w:rsid w:val="00A501C8"/>
    <w:rsid w:val="00A50233"/>
    <w:rsid w:val="00A518C8"/>
    <w:rsid w:val="00A518E6"/>
    <w:rsid w:val="00A524DB"/>
    <w:rsid w:val="00A52732"/>
    <w:rsid w:val="00A533F3"/>
    <w:rsid w:val="00A53A3F"/>
    <w:rsid w:val="00A53B8B"/>
    <w:rsid w:val="00A543E3"/>
    <w:rsid w:val="00A548EA"/>
    <w:rsid w:val="00A5492F"/>
    <w:rsid w:val="00A54D90"/>
    <w:rsid w:val="00A55626"/>
    <w:rsid w:val="00A562CC"/>
    <w:rsid w:val="00A56304"/>
    <w:rsid w:val="00A565B3"/>
    <w:rsid w:val="00A56EFC"/>
    <w:rsid w:val="00A57BFA"/>
    <w:rsid w:val="00A57C39"/>
    <w:rsid w:val="00A57C93"/>
    <w:rsid w:val="00A57E98"/>
    <w:rsid w:val="00A60563"/>
    <w:rsid w:val="00A60AE5"/>
    <w:rsid w:val="00A61000"/>
    <w:rsid w:val="00A61534"/>
    <w:rsid w:val="00A6157E"/>
    <w:rsid w:val="00A6189E"/>
    <w:rsid w:val="00A61F31"/>
    <w:rsid w:val="00A64821"/>
    <w:rsid w:val="00A64A20"/>
    <w:rsid w:val="00A651BC"/>
    <w:rsid w:val="00A65FA6"/>
    <w:rsid w:val="00A66290"/>
    <w:rsid w:val="00A66EC8"/>
    <w:rsid w:val="00A67005"/>
    <w:rsid w:val="00A672ED"/>
    <w:rsid w:val="00A67F18"/>
    <w:rsid w:val="00A700C6"/>
    <w:rsid w:val="00A70654"/>
    <w:rsid w:val="00A7069A"/>
    <w:rsid w:val="00A70AA5"/>
    <w:rsid w:val="00A70B6B"/>
    <w:rsid w:val="00A72411"/>
    <w:rsid w:val="00A724EE"/>
    <w:rsid w:val="00A72604"/>
    <w:rsid w:val="00A72C04"/>
    <w:rsid w:val="00A734DB"/>
    <w:rsid w:val="00A738A6"/>
    <w:rsid w:val="00A738A9"/>
    <w:rsid w:val="00A73AFE"/>
    <w:rsid w:val="00A743C5"/>
    <w:rsid w:val="00A74E12"/>
    <w:rsid w:val="00A755A8"/>
    <w:rsid w:val="00A75681"/>
    <w:rsid w:val="00A75D4C"/>
    <w:rsid w:val="00A766C4"/>
    <w:rsid w:val="00A772CA"/>
    <w:rsid w:val="00A77528"/>
    <w:rsid w:val="00A80C31"/>
    <w:rsid w:val="00A80C39"/>
    <w:rsid w:val="00A81025"/>
    <w:rsid w:val="00A828ED"/>
    <w:rsid w:val="00A83161"/>
    <w:rsid w:val="00A8352C"/>
    <w:rsid w:val="00A84206"/>
    <w:rsid w:val="00A8431A"/>
    <w:rsid w:val="00A84739"/>
    <w:rsid w:val="00A84751"/>
    <w:rsid w:val="00A85725"/>
    <w:rsid w:val="00A85DE7"/>
    <w:rsid w:val="00A86763"/>
    <w:rsid w:val="00A874E4"/>
    <w:rsid w:val="00A87636"/>
    <w:rsid w:val="00A87F31"/>
    <w:rsid w:val="00A90BCD"/>
    <w:rsid w:val="00A91AC8"/>
    <w:rsid w:val="00A9222B"/>
    <w:rsid w:val="00A92727"/>
    <w:rsid w:val="00A92743"/>
    <w:rsid w:val="00A92896"/>
    <w:rsid w:val="00A92B71"/>
    <w:rsid w:val="00A92D0C"/>
    <w:rsid w:val="00A92F1D"/>
    <w:rsid w:val="00A94422"/>
    <w:rsid w:val="00A950B7"/>
    <w:rsid w:val="00A95E60"/>
    <w:rsid w:val="00A9604F"/>
    <w:rsid w:val="00A964DE"/>
    <w:rsid w:val="00A9658A"/>
    <w:rsid w:val="00A968AE"/>
    <w:rsid w:val="00A96987"/>
    <w:rsid w:val="00A96AAC"/>
    <w:rsid w:val="00A97240"/>
    <w:rsid w:val="00A976BB"/>
    <w:rsid w:val="00A9785F"/>
    <w:rsid w:val="00A97DDE"/>
    <w:rsid w:val="00A97E74"/>
    <w:rsid w:val="00AA0515"/>
    <w:rsid w:val="00AA06C2"/>
    <w:rsid w:val="00AA0773"/>
    <w:rsid w:val="00AA084B"/>
    <w:rsid w:val="00AA16AA"/>
    <w:rsid w:val="00AA19DD"/>
    <w:rsid w:val="00AA226E"/>
    <w:rsid w:val="00AA3400"/>
    <w:rsid w:val="00AA35F9"/>
    <w:rsid w:val="00AA3C3F"/>
    <w:rsid w:val="00AA3FB1"/>
    <w:rsid w:val="00AA3FC5"/>
    <w:rsid w:val="00AA43D0"/>
    <w:rsid w:val="00AA4B88"/>
    <w:rsid w:val="00AA530B"/>
    <w:rsid w:val="00AA55C1"/>
    <w:rsid w:val="00AA6602"/>
    <w:rsid w:val="00AA6C22"/>
    <w:rsid w:val="00AA7381"/>
    <w:rsid w:val="00AB0903"/>
    <w:rsid w:val="00AB0D1A"/>
    <w:rsid w:val="00AB0F53"/>
    <w:rsid w:val="00AB181E"/>
    <w:rsid w:val="00AB1821"/>
    <w:rsid w:val="00AB1FA8"/>
    <w:rsid w:val="00AB23A0"/>
    <w:rsid w:val="00AB277F"/>
    <w:rsid w:val="00AB3C4E"/>
    <w:rsid w:val="00AB40FA"/>
    <w:rsid w:val="00AB44AC"/>
    <w:rsid w:val="00AB4616"/>
    <w:rsid w:val="00AB49C1"/>
    <w:rsid w:val="00AB4F92"/>
    <w:rsid w:val="00AB50B1"/>
    <w:rsid w:val="00AB58E1"/>
    <w:rsid w:val="00AB595E"/>
    <w:rsid w:val="00AB61ED"/>
    <w:rsid w:val="00AB698B"/>
    <w:rsid w:val="00AB6F68"/>
    <w:rsid w:val="00AB7465"/>
    <w:rsid w:val="00AB753B"/>
    <w:rsid w:val="00AB769D"/>
    <w:rsid w:val="00AB78BC"/>
    <w:rsid w:val="00AB7C59"/>
    <w:rsid w:val="00AB7EDF"/>
    <w:rsid w:val="00AC13B1"/>
    <w:rsid w:val="00AC1480"/>
    <w:rsid w:val="00AC1AA5"/>
    <w:rsid w:val="00AC1FB5"/>
    <w:rsid w:val="00AC3445"/>
    <w:rsid w:val="00AC3629"/>
    <w:rsid w:val="00AC38D4"/>
    <w:rsid w:val="00AC3C34"/>
    <w:rsid w:val="00AC4909"/>
    <w:rsid w:val="00AC55C4"/>
    <w:rsid w:val="00AC5694"/>
    <w:rsid w:val="00AC56F1"/>
    <w:rsid w:val="00AC6119"/>
    <w:rsid w:val="00AC65FC"/>
    <w:rsid w:val="00AC6801"/>
    <w:rsid w:val="00AC6A48"/>
    <w:rsid w:val="00AC7853"/>
    <w:rsid w:val="00AC7F0D"/>
    <w:rsid w:val="00AD08CE"/>
    <w:rsid w:val="00AD0A53"/>
    <w:rsid w:val="00AD17C9"/>
    <w:rsid w:val="00AD1C5C"/>
    <w:rsid w:val="00AD1CAC"/>
    <w:rsid w:val="00AD208A"/>
    <w:rsid w:val="00AD21E4"/>
    <w:rsid w:val="00AD2307"/>
    <w:rsid w:val="00AD23FB"/>
    <w:rsid w:val="00AD2958"/>
    <w:rsid w:val="00AD31C4"/>
    <w:rsid w:val="00AD37FC"/>
    <w:rsid w:val="00AD3F68"/>
    <w:rsid w:val="00AD408F"/>
    <w:rsid w:val="00AD4362"/>
    <w:rsid w:val="00AD4A12"/>
    <w:rsid w:val="00AD4ECE"/>
    <w:rsid w:val="00AD57C6"/>
    <w:rsid w:val="00AD5A32"/>
    <w:rsid w:val="00AD5BC0"/>
    <w:rsid w:val="00AD6387"/>
    <w:rsid w:val="00AD677D"/>
    <w:rsid w:val="00AD69FB"/>
    <w:rsid w:val="00AD7787"/>
    <w:rsid w:val="00AD7789"/>
    <w:rsid w:val="00AD7EA9"/>
    <w:rsid w:val="00AE0842"/>
    <w:rsid w:val="00AE0F24"/>
    <w:rsid w:val="00AE222E"/>
    <w:rsid w:val="00AE2E5C"/>
    <w:rsid w:val="00AE3244"/>
    <w:rsid w:val="00AE42EF"/>
    <w:rsid w:val="00AE4A0F"/>
    <w:rsid w:val="00AE5704"/>
    <w:rsid w:val="00AE5835"/>
    <w:rsid w:val="00AE5945"/>
    <w:rsid w:val="00AE62D6"/>
    <w:rsid w:val="00AE66E0"/>
    <w:rsid w:val="00AE7E77"/>
    <w:rsid w:val="00AE7E90"/>
    <w:rsid w:val="00AF0B62"/>
    <w:rsid w:val="00AF13E1"/>
    <w:rsid w:val="00AF13F7"/>
    <w:rsid w:val="00AF147A"/>
    <w:rsid w:val="00AF21C2"/>
    <w:rsid w:val="00AF22C1"/>
    <w:rsid w:val="00AF23C7"/>
    <w:rsid w:val="00AF29B0"/>
    <w:rsid w:val="00AF2E86"/>
    <w:rsid w:val="00AF37CE"/>
    <w:rsid w:val="00AF38AD"/>
    <w:rsid w:val="00AF39AA"/>
    <w:rsid w:val="00AF3CEB"/>
    <w:rsid w:val="00AF3D91"/>
    <w:rsid w:val="00AF4597"/>
    <w:rsid w:val="00AF5079"/>
    <w:rsid w:val="00AF5463"/>
    <w:rsid w:val="00AF580F"/>
    <w:rsid w:val="00AF5A5B"/>
    <w:rsid w:val="00AF5E43"/>
    <w:rsid w:val="00AF616B"/>
    <w:rsid w:val="00AF77DF"/>
    <w:rsid w:val="00AF7DD0"/>
    <w:rsid w:val="00B001AE"/>
    <w:rsid w:val="00B006CC"/>
    <w:rsid w:val="00B00A70"/>
    <w:rsid w:val="00B01438"/>
    <w:rsid w:val="00B01A5E"/>
    <w:rsid w:val="00B028FB"/>
    <w:rsid w:val="00B03822"/>
    <w:rsid w:val="00B03E12"/>
    <w:rsid w:val="00B042A0"/>
    <w:rsid w:val="00B05FCF"/>
    <w:rsid w:val="00B060A7"/>
    <w:rsid w:val="00B06E94"/>
    <w:rsid w:val="00B104AD"/>
    <w:rsid w:val="00B10D06"/>
    <w:rsid w:val="00B10FFF"/>
    <w:rsid w:val="00B12717"/>
    <w:rsid w:val="00B127A3"/>
    <w:rsid w:val="00B13D61"/>
    <w:rsid w:val="00B1403D"/>
    <w:rsid w:val="00B14270"/>
    <w:rsid w:val="00B14550"/>
    <w:rsid w:val="00B14C48"/>
    <w:rsid w:val="00B14DD4"/>
    <w:rsid w:val="00B14E3F"/>
    <w:rsid w:val="00B15069"/>
    <w:rsid w:val="00B15934"/>
    <w:rsid w:val="00B16546"/>
    <w:rsid w:val="00B16B5C"/>
    <w:rsid w:val="00B178AA"/>
    <w:rsid w:val="00B17C7A"/>
    <w:rsid w:val="00B2013B"/>
    <w:rsid w:val="00B20FB5"/>
    <w:rsid w:val="00B2135A"/>
    <w:rsid w:val="00B21377"/>
    <w:rsid w:val="00B22287"/>
    <w:rsid w:val="00B22C1A"/>
    <w:rsid w:val="00B23558"/>
    <w:rsid w:val="00B2363D"/>
    <w:rsid w:val="00B236E4"/>
    <w:rsid w:val="00B2430F"/>
    <w:rsid w:val="00B24A4D"/>
    <w:rsid w:val="00B24E13"/>
    <w:rsid w:val="00B25152"/>
    <w:rsid w:val="00B26373"/>
    <w:rsid w:val="00B265BC"/>
    <w:rsid w:val="00B26BF7"/>
    <w:rsid w:val="00B27468"/>
    <w:rsid w:val="00B30E56"/>
    <w:rsid w:val="00B31201"/>
    <w:rsid w:val="00B31208"/>
    <w:rsid w:val="00B3128F"/>
    <w:rsid w:val="00B326A7"/>
    <w:rsid w:val="00B326BE"/>
    <w:rsid w:val="00B32720"/>
    <w:rsid w:val="00B327C6"/>
    <w:rsid w:val="00B329B2"/>
    <w:rsid w:val="00B33691"/>
    <w:rsid w:val="00B339CC"/>
    <w:rsid w:val="00B34895"/>
    <w:rsid w:val="00B351D4"/>
    <w:rsid w:val="00B355F1"/>
    <w:rsid w:val="00B35EB7"/>
    <w:rsid w:val="00B361C2"/>
    <w:rsid w:val="00B3656F"/>
    <w:rsid w:val="00B3689B"/>
    <w:rsid w:val="00B36C0B"/>
    <w:rsid w:val="00B37BEC"/>
    <w:rsid w:val="00B4030C"/>
    <w:rsid w:val="00B40815"/>
    <w:rsid w:val="00B40878"/>
    <w:rsid w:val="00B409BC"/>
    <w:rsid w:val="00B40D00"/>
    <w:rsid w:val="00B40ED8"/>
    <w:rsid w:val="00B42C9E"/>
    <w:rsid w:val="00B42D79"/>
    <w:rsid w:val="00B434A4"/>
    <w:rsid w:val="00B43B6B"/>
    <w:rsid w:val="00B44185"/>
    <w:rsid w:val="00B442B4"/>
    <w:rsid w:val="00B44B2D"/>
    <w:rsid w:val="00B4545D"/>
    <w:rsid w:val="00B45DB3"/>
    <w:rsid w:val="00B46A06"/>
    <w:rsid w:val="00B46B36"/>
    <w:rsid w:val="00B46F9F"/>
    <w:rsid w:val="00B47605"/>
    <w:rsid w:val="00B47621"/>
    <w:rsid w:val="00B477EF"/>
    <w:rsid w:val="00B4782F"/>
    <w:rsid w:val="00B47E75"/>
    <w:rsid w:val="00B47EF8"/>
    <w:rsid w:val="00B511B2"/>
    <w:rsid w:val="00B51516"/>
    <w:rsid w:val="00B51725"/>
    <w:rsid w:val="00B51C23"/>
    <w:rsid w:val="00B51FFC"/>
    <w:rsid w:val="00B5231A"/>
    <w:rsid w:val="00B52CD9"/>
    <w:rsid w:val="00B52D7D"/>
    <w:rsid w:val="00B52E91"/>
    <w:rsid w:val="00B52E9C"/>
    <w:rsid w:val="00B53011"/>
    <w:rsid w:val="00B5341B"/>
    <w:rsid w:val="00B543CD"/>
    <w:rsid w:val="00B547F5"/>
    <w:rsid w:val="00B551F3"/>
    <w:rsid w:val="00B5536D"/>
    <w:rsid w:val="00B5547A"/>
    <w:rsid w:val="00B55E27"/>
    <w:rsid w:val="00B562DC"/>
    <w:rsid w:val="00B56FA6"/>
    <w:rsid w:val="00B5784A"/>
    <w:rsid w:val="00B5794C"/>
    <w:rsid w:val="00B57F15"/>
    <w:rsid w:val="00B60D63"/>
    <w:rsid w:val="00B61703"/>
    <w:rsid w:val="00B61A80"/>
    <w:rsid w:val="00B61BA7"/>
    <w:rsid w:val="00B63D5B"/>
    <w:rsid w:val="00B63E85"/>
    <w:rsid w:val="00B64152"/>
    <w:rsid w:val="00B64297"/>
    <w:rsid w:val="00B64BBC"/>
    <w:rsid w:val="00B64DF5"/>
    <w:rsid w:val="00B65334"/>
    <w:rsid w:val="00B655CA"/>
    <w:rsid w:val="00B65E4E"/>
    <w:rsid w:val="00B663B4"/>
    <w:rsid w:val="00B66D4E"/>
    <w:rsid w:val="00B677F4"/>
    <w:rsid w:val="00B6794C"/>
    <w:rsid w:val="00B70635"/>
    <w:rsid w:val="00B70965"/>
    <w:rsid w:val="00B70BD5"/>
    <w:rsid w:val="00B717E2"/>
    <w:rsid w:val="00B71AB0"/>
    <w:rsid w:val="00B71E79"/>
    <w:rsid w:val="00B7232F"/>
    <w:rsid w:val="00B72915"/>
    <w:rsid w:val="00B7301A"/>
    <w:rsid w:val="00B74014"/>
    <w:rsid w:val="00B74796"/>
    <w:rsid w:val="00B74AC3"/>
    <w:rsid w:val="00B74DB8"/>
    <w:rsid w:val="00B75C83"/>
    <w:rsid w:val="00B75D72"/>
    <w:rsid w:val="00B766CA"/>
    <w:rsid w:val="00B76892"/>
    <w:rsid w:val="00B771E1"/>
    <w:rsid w:val="00B77324"/>
    <w:rsid w:val="00B773B5"/>
    <w:rsid w:val="00B7796A"/>
    <w:rsid w:val="00B77AFC"/>
    <w:rsid w:val="00B77B56"/>
    <w:rsid w:val="00B80692"/>
    <w:rsid w:val="00B80B82"/>
    <w:rsid w:val="00B80BED"/>
    <w:rsid w:val="00B80BF1"/>
    <w:rsid w:val="00B80E02"/>
    <w:rsid w:val="00B811AF"/>
    <w:rsid w:val="00B816F0"/>
    <w:rsid w:val="00B81A81"/>
    <w:rsid w:val="00B82413"/>
    <w:rsid w:val="00B8314B"/>
    <w:rsid w:val="00B8343C"/>
    <w:rsid w:val="00B841AB"/>
    <w:rsid w:val="00B842E7"/>
    <w:rsid w:val="00B843FF"/>
    <w:rsid w:val="00B848F1"/>
    <w:rsid w:val="00B84B4C"/>
    <w:rsid w:val="00B84CD0"/>
    <w:rsid w:val="00B85B38"/>
    <w:rsid w:val="00B85F32"/>
    <w:rsid w:val="00B87016"/>
    <w:rsid w:val="00B875BC"/>
    <w:rsid w:val="00B87A23"/>
    <w:rsid w:val="00B9034B"/>
    <w:rsid w:val="00B90831"/>
    <w:rsid w:val="00B90FF5"/>
    <w:rsid w:val="00B911A6"/>
    <w:rsid w:val="00B91585"/>
    <w:rsid w:val="00B91BF3"/>
    <w:rsid w:val="00B91C9A"/>
    <w:rsid w:val="00B91F8C"/>
    <w:rsid w:val="00B92084"/>
    <w:rsid w:val="00B924A4"/>
    <w:rsid w:val="00B92580"/>
    <w:rsid w:val="00B934D2"/>
    <w:rsid w:val="00B94061"/>
    <w:rsid w:val="00B946D7"/>
    <w:rsid w:val="00B94761"/>
    <w:rsid w:val="00B95AF4"/>
    <w:rsid w:val="00B963FF"/>
    <w:rsid w:val="00B96818"/>
    <w:rsid w:val="00B96D1F"/>
    <w:rsid w:val="00B96D7A"/>
    <w:rsid w:val="00B97135"/>
    <w:rsid w:val="00BA0709"/>
    <w:rsid w:val="00BA0922"/>
    <w:rsid w:val="00BA22E6"/>
    <w:rsid w:val="00BA2F1D"/>
    <w:rsid w:val="00BA33C4"/>
    <w:rsid w:val="00BA3CAF"/>
    <w:rsid w:val="00BA3E58"/>
    <w:rsid w:val="00BA4072"/>
    <w:rsid w:val="00BA43BE"/>
    <w:rsid w:val="00BA57E6"/>
    <w:rsid w:val="00BA5A38"/>
    <w:rsid w:val="00BA619B"/>
    <w:rsid w:val="00BA69F6"/>
    <w:rsid w:val="00BA6B9E"/>
    <w:rsid w:val="00BA7178"/>
    <w:rsid w:val="00BA7549"/>
    <w:rsid w:val="00BB010C"/>
    <w:rsid w:val="00BB08DB"/>
    <w:rsid w:val="00BB0EC4"/>
    <w:rsid w:val="00BB11A3"/>
    <w:rsid w:val="00BB1265"/>
    <w:rsid w:val="00BB19A1"/>
    <w:rsid w:val="00BB24D4"/>
    <w:rsid w:val="00BB2AE9"/>
    <w:rsid w:val="00BB2C71"/>
    <w:rsid w:val="00BB3266"/>
    <w:rsid w:val="00BB3403"/>
    <w:rsid w:val="00BB3670"/>
    <w:rsid w:val="00BB39F5"/>
    <w:rsid w:val="00BB51AA"/>
    <w:rsid w:val="00BB5C8D"/>
    <w:rsid w:val="00BB5D8C"/>
    <w:rsid w:val="00BB5FBA"/>
    <w:rsid w:val="00BB5FF7"/>
    <w:rsid w:val="00BB6586"/>
    <w:rsid w:val="00BB6ABC"/>
    <w:rsid w:val="00BB6B38"/>
    <w:rsid w:val="00BB7BB2"/>
    <w:rsid w:val="00BB7D19"/>
    <w:rsid w:val="00BC0388"/>
    <w:rsid w:val="00BC0690"/>
    <w:rsid w:val="00BC0968"/>
    <w:rsid w:val="00BC2D9B"/>
    <w:rsid w:val="00BC2DFD"/>
    <w:rsid w:val="00BC3F8C"/>
    <w:rsid w:val="00BC453E"/>
    <w:rsid w:val="00BC5832"/>
    <w:rsid w:val="00BC5ED0"/>
    <w:rsid w:val="00BC6266"/>
    <w:rsid w:val="00BC6984"/>
    <w:rsid w:val="00BC797C"/>
    <w:rsid w:val="00BC79B1"/>
    <w:rsid w:val="00BD095F"/>
    <w:rsid w:val="00BD112E"/>
    <w:rsid w:val="00BD1327"/>
    <w:rsid w:val="00BD1DDE"/>
    <w:rsid w:val="00BD2021"/>
    <w:rsid w:val="00BD2281"/>
    <w:rsid w:val="00BD244F"/>
    <w:rsid w:val="00BD24A0"/>
    <w:rsid w:val="00BD2A99"/>
    <w:rsid w:val="00BD2B37"/>
    <w:rsid w:val="00BD2C55"/>
    <w:rsid w:val="00BD315E"/>
    <w:rsid w:val="00BD3511"/>
    <w:rsid w:val="00BD38B6"/>
    <w:rsid w:val="00BD3E1A"/>
    <w:rsid w:val="00BD4C32"/>
    <w:rsid w:val="00BD4F20"/>
    <w:rsid w:val="00BD57E0"/>
    <w:rsid w:val="00BD5E0E"/>
    <w:rsid w:val="00BD6619"/>
    <w:rsid w:val="00BD72F9"/>
    <w:rsid w:val="00BD7311"/>
    <w:rsid w:val="00BD765D"/>
    <w:rsid w:val="00BE0BA7"/>
    <w:rsid w:val="00BE1029"/>
    <w:rsid w:val="00BE15E0"/>
    <w:rsid w:val="00BE17AA"/>
    <w:rsid w:val="00BE1C10"/>
    <w:rsid w:val="00BE205C"/>
    <w:rsid w:val="00BE20C6"/>
    <w:rsid w:val="00BE20E5"/>
    <w:rsid w:val="00BE25D5"/>
    <w:rsid w:val="00BE2ECE"/>
    <w:rsid w:val="00BE2F1F"/>
    <w:rsid w:val="00BE2FD8"/>
    <w:rsid w:val="00BE31CB"/>
    <w:rsid w:val="00BE336B"/>
    <w:rsid w:val="00BE33EF"/>
    <w:rsid w:val="00BE3CF1"/>
    <w:rsid w:val="00BE3E2E"/>
    <w:rsid w:val="00BE3F27"/>
    <w:rsid w:val="00BE4491"/>
    <w:rsid w:val="00BE541E"/>
    <w:rsid w:val="00BE5FFB"/>
    <w:rsid w:val="00BE6094"/>
    <w:rsid w:val="00BE60FB"/>
    <w:rsid w:val="00BE6BA1"/>
    <w:rsid w:val="00BE6D00"/>
    <w:rsid w:val="00BE6E2F"/>
    <w:rsid w:val="00BE772A"/>
    <w:rsid w:val="00BE797D"/>
    <w:rsid w:val="00BE7F64"/>
    <w:rsid w:val="00BF0609"/>
    <w:rsid w:val="00BF0918"/>
    <w:rsid w:val="00BF0A0A"/>
    <w:rsid w:val="00BF1F44"/>
    <w:rsid w:val="00BF2096"/>
    <w:rsid w:val="00BF262F"/>
    <w:rsid w:val="00BF2F6A"/>
    <w:rsid w:val="00BF30F9"/>
    <w:rsid w:val="00BF336B"/>
    <w:rsid w:val="00BF3B2B"/>
    <w:rsid w:val="00BF3E06"/>
    <w:rsid w:val="00BF4D62"/>
    <w:rsid w:val="00BF5BA1"/>
    <w:rsid w:val="00BF655C"/>
    <w:rsid w:val="00BF7802"/>
    <w:rsid w:val="00C00DEF"/>
    <w:rsid w:val="00C00FF6"/>
    <w:rsid w:val="00C010E7"/>
    <w:rsid w:val="00C0132B"/>
    <w:rsid w:val="00C01609"/>
    <w:rsid w:val="00C0189B"/>
    <w:rsid w:val="00C018D6"/>
    <w:rsid w:val="00C01994"/>
    <w:rsid w:val="00C01E5B"/>
    <w:rsid w:val="00C02337"/>
    <w:rsid w:val="00C02B0B"/>
    <w:rsid w:val="00C02BB3"/>
    <w:rsid w:val="00C02CC1"/>
    <w:rsid w:val="00C02F4D"/>
    <w:rsid w:val="00C03906"/>
    <w:rsid w:val="00C0424A"/>
    <w:rsid w:val="00C053DA"/>
    <w:rsid w:val="00C055DD"/>
    <w:rsid w:val="00C061B2"/>
    <w:rsid w:val="00C062CB"/>
    <w:rsid w:val="00C06521"/>
    <w:rsid w:val="00C066EC"/>
    <w:rsid w:val="00C069FB"/>
    <w:rsid w:val="00C07592"/>
    <w:rsid w:val="00C07C52"/>
    <w:rsid w:val="00C115E6"/>
    <w:rsid w:val="00C12028"/>
    <w:rsid w:val="00C1358C"/>
    <w:rsid w:val="00C138A4"/>
    <w:rsid w:val="00C13941"/>
    <w:rsid w:val="00C157A5"/>
    <w:rsid w:val="00C1592C"/>
    <w:rsid w:val="00C15C8B"/>
    <w:rsid w:val="00C164CE"/>
    <w:rsid w:val="00C16647"/>
    <w:rsid w:val="00C17197"/>
    <w:rsid w:val="00C17210"/>
    <w:rsid w:val="00C1756F"/>
    <w:rsid w:val="00C17C22"/>
    <w:rsid w:val="00C20E8C"/>
    <w:rsid w:val="00C21EE8"/>
    <w:rsid w:val="00C22976"/>
    <w:rsid w:val="00C22CCF"/>
    <w:rsid w:val="00C23193"/>
    <w:rsid w:val="00C23769"/>
    <w:rsid w:val="00C23FDE"/>
    <w:rsid w:val="00C244B4"/>
    <w:rsid w:val="00C2461E"/>
    <w:rsid w:val="00C2464B"/>
    <w:rsid w:val="00C24AB3"/>
    <w:rsid w:val="00C24E42"/>
    <w:rsid w:val="00C24E84"/>
    <w:rsid w:val="00C25044"/>
    <w:rsid w:val="00C254D1"/>
    <w:rsid w:val="00C25605"/>
    <w:rsid w:val="00C25775"/>
    <w:rsid w:val="00C27440"/>
    <w:rsid w:val="00C27FD2"/>
    <w:rsid w:val="00C30258"/>
    <w:rsid w:val="00C309E0"/>
    <w:rsid w:val="00C30F8C"/>
    <w:rsid w:val="00C31AC3"/>
    <w:rsid w:val="00C3300F"/>
    <w:rsid w:val="00C34129"/>
    <w:rsid w:val="00C34334"/>
    <w:rsid w:val="00C34D95"/>
    <w:rsid w:val="00C3539E"/>
    <w:rsid w:val="00C35ABA"/>
    <w:rsid w:val="00C3611F"/>
    <w:rsid w:val="00C36743"/>
    <w:rsid w:val="00C3674C"/>
    <w:rsid w:val="00C36D0A"/>
    <w:rsid w:val="00C36D76"/>
    <w:rsid w:val="00C37009"/>
    <w:rsid w:val="00C373F1"/>
    <w:rsid w:val="00C377B7"/>
    <w:rsid w:val="00C37BD7"/>
    <w:rsid w:val="00C40042"/>
    <w:rsid w:val="00C40B94"/>
    <w:rsid w:val="00C40E83"/>
    <w:rsid w:val="00C41C45"/>
    <w:rsid w:val="00C41F1D"/>
    <w:rsid w:val="00C42478"/>
    <w:rsid w:val="00C42C88"/>
    <w:rsid w:val="00C4300D"/>
    <w:rsid w:val="00C43516"/>
    <w:rsid w:val="00C4393C"/>
    <w:rsid w:val="00C43A6B"/>
    <w:rsid w:val="00C444F8"/>
    <w:rsid w:val="00C44CA0"/>
    <w:rsid w:val="00C44E25"/>
    <w:rsid w:val="00C45348"/>
    <w:rsid w:val="00C465F7"/>
    <w:rsid w:val="00C469B0"/>
    <w:rsid w:val="00C46FFB"/>
    <w:rsid w:val="00C47539"/>
    <w:rsid w:val="00C4765E"/>
    <w:rsid w:val="00C47797"/>
    <w:rsid w:val="00C47A39"/>
    <w:rsid w:val="00C47B1C"/>
    <w:rsid w:val="00C50290"/>
    <w:rsid w:val="00C50801"/>
    <w:rsid w:val="00C50B4E"/>
    <w:rsid w:val="00C50C89"/>
    <w:rsid w:val="00C50FC2"/>
    <w:rsid w:val="00C5125A"/>
    <w:rsid w:val="00C51C60"/>
    <w:rsid w:val="00C52421"/>
    <w:rsid w:val="00C525A1"/>
    <w:rsid w:val="00C52D84"/>
    <w:rsid w:val="00C52DCB"/>
    <w:rsid w:val="00C52E04"/>
    <w:rsid w:val="00C5383E"/>
    <w:rsid w:val="00C5388D"/>
    <w:rsid w:val="00C538B7"/>
    <w:rsid w:val="00C53CCA"/>
    <w:rsid w:val="00C54C65"/>
    <w:rsid w:val="00C54C73"/>
    <w:rsid w:val="00C5592D"/>
    <w:rsid w:val="00C562BE"/>
    <w:rsid w:val="00C56841"/>
    <w:rsid w:val="00C571C4"/>
    <w:rsid w:val="00C57B3E"/>
    <w:rsid w:val="00C6109D"/>
    <w:rsid w:val="00C61755"/>
    <w:rsid w:val="00C62426"/>
    <w:rsid w:val="00C63187"/>
    <w:rsid w:val="00C6318E"/>
    <w:rsid w:val="00C636BD"/>
    <w:rsid w:val="00C63C52"/>
    <w:rsid w:val="00C6431F"/>
    <w:rsid w:val="00C644FF"/>
    <w:rsid w:val="00C645A1"/>
    <w:rsid w:val="00C6464A"/>
    <w:rsid w:val="00C64E88"/>
    <w:rsid w:val="00C6524D"/>
    <w:rsid w:val="00C652EA"/>
    <w:rsid w:val="00C656E5"/>
    <w:rsid w:val="00C65EA0"/>
    <w:rsid w:val="00C66C9D"/>
    <w:rsid w:val="00C6752C"/>
    <w:rsid w:val="00C679D5"/>
    <w:rsid w:val="00C67D52"/>
    <w:rsid w:val="00C70102"/>
    <w:rsid w:val="00C706C2"/>
    <w:rsid w:val="00C709CC"/>
    <w:rsid w:val="00C7118E"/>
    <w:rsid w:val="00C71387"/>
    <w:rsid w:val="00C719D2"/>
    <w:rsid w:val="00C71EB2"/>
    <w:rsid w:val="00C7357B"/>
    <w:rsid w:val="00C737B5"/>
    <w:rsid w:val="00C73FD2"/>
    <w:rsid w:val="00C73FDA"/>
    <w:rsid w:val="00C74640"/>
    <w:rsid w:val="00C756DD"/>
    <w:rsid w:val="00C75B95"/>
    <w:rsid w:val="00C75D2D"/>
    <w:rsid w:val="00C7681D"/>
    <w:rsid w:val="00C76C70"/>
    <w:rsid w:val="00C77323"/>
    <w:rsid w:val="00C77530"/>
    <w:rsid w:val="00C80F41"/>
    <w:rsid w:val="00C818CE"/>
    <w:rsid w:val="00C82838"/>
    <w:rsid w:val="00C82D33"/>
    <w:rsid w:val="00C82F54"/>
    <w:rsid w:val="00C8325F"/>
    <w:rsid w:val="00C83882"/>
    <w:rsid w:val="00C838EA"/>
    <w:rsid w:val="00C841D5"/>
    <w:rsid w:val="00C8439A"/>
    <w:rsid w:val="00C84AC6"/>
    <w:rsid w:val="00C85462"/>
    <w:rsid w:val="00C878F2"/>
    <w:rsid w:val="00C87C6A"/>
    <w:rsid w:val="00C87F05"/>
    <w:rsid w:val="00C90070"/>
    <w:rsid w:val="00C9047A"/>
    <w:rsid w:val="00C907E3"/>
    <w:rsid w:val="00C9114C"/>
    <w:rsid w:val="00C91414"/>
    <w:rsid w:val="00C91A93"/>
    <w:rsid w:val="00C91C2A"/>
    <w:rsid w:val="00C920F4"/>
    <w:rsid w:val="00C926CA"/>
    <w:rsid w:val="00C93151"/>
    <w:rsid w:val="00C9498F"/>
    <w:rsid w:val="00C9526C"/>
    <w:rsid w:val="00C953AF"/>
    <w:rsid w:val="00C95C27"/>
    <w:rsid w:val="00C95D5F"/>
    <w:rsid w:val="00C96252"/>
    <w:rsid w:val="00C96810"/>
    <w:rsid w:val="00C9766A"/>
    <w:rsid w:val="00CA1D79"/>
    <w:rsid w:val="00CA209F"/>
    <w:rsid w:val="00CA2672"/>
    <w:rsid w:val="00CA2C99"/>
    <w:rsid w:val="00CA3020"/>
    <w:rsid w:val="00CA3968"/>
    <w:rsid w:val="00CA3D6D"/>
    <w:rsid w:val="00CA3DD9"/>
    <w:rsid w:val="00CA44A9"/>
    <w:rsid w:val="00CA494F"/>
    <w:rsid w:val="00CA4BDE"/>
    <w:rsid w:val="00CA4DC3"/>
    <w:rsid w:val="00CA4EE6"/>
    <w:rsid w:val="00CA5941"/>
    <w:rsid w:val="00CA62FB"/>
    <w:rsid w:val="00CA717C"/>
    <w:rsid w:val="00CB0D21"/>
    <w:rsid w:val="00CB0F69"/>
    <w:rsid w:val="00CB148F"/>
    <w:rsid w:val="00CB1C78"/>
    <w:rsid w:val="00CB1D8F"/>
    <w:rsid w:val="00CB1E12"/>
    <w:rsid w:val="00CB2649"/>
    <w:rsid w:val="00CB2962"/>
    <w:rsid w:val="00CB2E68"/>
    <w:rsid w:val="00CB3603"/>
    <w:rsid w:val="00CB3FDB"/>
    <w:rsid w:val="00CB498E"/>
    <w:rsid w:val="00CB4B00"/>
    <w:rsid w:val="00CB541F"/>
    <w:rsid w:val="00CB55CB"/>
    <w:rsid w:val="00CB6037"/>
    <w:rsid w:val="00CB6156"/>
    <w:rsid w:val="00CB6A65"/>
    <w:rsid w:val="00CB7737"/>
    <w:rsid w:val="00CC03EC"/>
    <w:rsid w:val="00CC0CE2"/>
    <w:rsid w:val="00CC12EB"/>
    <w:rsid w:val="00CC1DAC"/>
    <w:rsid w:val="00CC2363"/>
    <w:rsid w:val="00CC2629"/>
    <w:rsid w:val="00CC344F"/>
    <w:rsid w:val="00CC36C0"/>
    <w:rsid w:val="00CC3D42"/>
    <w:rsid w:val="00CC3ED1"/>
    <w:rsid w:val="00CC40A8"/>
    <w:rsid w:val="00CC44FD"/>
    <w:rsid w:val="00CC4922"/>
    <w:rsid w:val="00CC4FC2"/>
    <w:rsid w:val="00CC551A"/>
    <w:rsid w:val="00CC56C4"/>
    <w:rsid w:val="00CC5AAD"/>
    <w:rsid w:val="00CC729A"/>
    <w:rsid w:val="00CC7823"/>
    <w:rsid w:val="00CC7D35"/>
    <w:rsid w:val="00CD0A83"/>
    <w:rsid w:val="00CD151C"/>
    <w:rsid w:val="00CD15DC"/>
    <w:rsid w:val="00CD1A3B"/>
    <w:rsid w:val="00CD1ACA"/>
    <w:rsid w:val="00CD1D58"/>
    <w:rsid w:val="00CD1FA3"/>
    <w:rsid w:val="00CD32DA"/>
    <w:rsid w:val="00CD39DC"/>
    <w:rsid w:val="00CD4724"/>
    <w:rsid w:val="00CD4FE6"/>
    <w:rsid w:val="00CD58AF"/>
    <w:rsid w:val="00CD5A25"/>
    <w:rsid w:val="00CD678E"/>
    <w:rsid w:val="00CD7EDB"/>
    <w:rsid w:val="00CD7F23"/>
    <w:rsid w:val="00CE07C3"/>
    <w:rsid w:val="00CE0A9F"/>
    <w:rsid w:val="00CE1547"/>
    <w:rsid w:val="00CE181E"/>
    <w:rsid w:val="00CE199C"/>
    <w:rsid w:val="00CE1BB3"/>
    <w:rsid w:val="00CE1CA7"/>
    <w:rsid w:val="00CE1F78"/>
    <w:rsid w:val="00CE20A8"/>
    <w:rsid w:val="00CE2131"/>
    <w:rsid w:val="00CE22F2"/>
    <w:rsid w:val="00CE3ED1"/>
    <w:rsid w:val="00CE417C"/>
    <w:rsid w:val="00CE47B5"/>
    <w:rsid w:val="00CE53DE"/>
    <w:rsid w:val="00CE6465"/>
    <w:rsid w:val="00CF054D"/>
    <w:rsid w:val="00CF0985"/>
    <w:rsid w:val="00CF118E"/>
    <w:rsid w:val="00CF1649"/>
    <w:rsid w:val="00CF1E62"/>
    <w:rsid w:val="00CF2227"/>
    <w:rsid w:val="00CF288C"/>
    <w:rsid w:val="00CF2A8E"/>
    <w:rsid w:val="00CF2F60"/>
    <w:rsid w:val="00CF42D1"/>
    <w:rsid w:val="00CF499A"/>
    <w:rsid w:val="00CF4B36"/>
    <w:rsid w:val="00CF54C7"/>
    <w:rsid w:val="00CF590B"/>
    <w:rsid w:val="00CF5A22"/>
    <w:rsid w:val="00CF5A83"/>
    <w:rsid w:val="00CF6326"/>
    <w:rsid w:val="00CF69AF"/>
    <w:rsid w:val="00CF6D02"/>
    <w:rsid w:val="00CF6D7E"/>
    <w:rsid w:val="00CF6FF1"/>
    <w:rsid w:val="00CF713E"/>
    <w:rsid w:val="00CF754C"/>
    <w:rsid w:val="00CF7733"/>
    <w:rsid w:val="00CF7781"/>
    <w:rsid w:val="00CF7912"/>
    <w:rsid w:val="00D000F6"/>
    <w:rsid w:val="00D00506"/>
    <w:rsid w:val="00D0126E"/>
    <w:rsid w:val="00D01A7D"/>
    <w:rsid w:val="00D01FA4"/>
    <w:rsid w:val="00D01FB1"/>
    <w:rsid w:val="00D02892"/>
    <w:rsid w:val="00D02D7D"/>
    <w:rsid w:val="00D032D8"/>
    <w:rsid w:val="00D0390A"/>
    <w:rsid w:val="00D03943"/>
    <w:rsid w:val="00D039D9"/>
    <w:rsid w:val="00D03D01"/>
    <w:rsid w:val="00D03DF5"/>
    <w:rsid w:val="00D043A3"/>
    <w:rsid w:val="00D0536D"/>
    <w:rsid w:val="00D05B1A"/>
    <w:rsid w:val="00D0646F"/>
    <w:rsid w:val="00D0648D"/>
    <w:rsid w:val="00D066F8"/>
    <w:rsid w:val="00D06C6E"/>
    <w:rsid w:val="00D06C9C"/>
    <w:rsid w:val="00D078BD"/>
    <w:rsid w:val="00D07EF0"/>
    <w:rsid w:val="00D115A7"/>
    <w:rsid w:val="00D1171D"/>
    <w:rsid w:val="00D11C5A"/>
    <w:rsid w:val="00D11D85"/>
    <w:rsid w:val="00D12648"/>
    <w:rsid w:val="00D12803"/>
    <w:rsid w:val="00D1291B"/>
    <w:rsid w:val="00D12A92"/>
    <w:rsid w:val="00D13316"/>
    <w:rsid w:val="00D134B2"/>
    <w:rsid w:val="00D13668"/>
    <w:rsid w:val="00D13C33"/>
    <w:rsid w:val="00D14051"/>
    <w:rsid w:val="00D14A19"/>
    <w:rsid w:val="00D16776"/>
    <w:rsid w:val="00D168EA"/>
    <w:rsid w:val="00D16A63"/>
    <w:rsid w:val="00D172FC"/>
    <w:rsid w:val="00D17614"/>
    <w:rsid w:val="00D17F5D"/>
    <w:rsid w:val="00D20192"/>
    <w:rsid w:val="00D2019F"/>
    <w:rsid w:val="00D2055E"/>
    <w:rsid w:val="00D20F67"/>
    <w:rsid w:val="00D20FC2"/>
    <w:rsid w:val="00D21918"/>
    <w:rsid w:val="00D21C5C"/>
    <w:rsid w:val="00D21D3D"/>
    <w:rsid w:val="00D22105"/>
    <w:rsid w:val="00D22F13"/>
    <w:rsid w:val="00D230F5"/>
    <w:rsid w:val="00D23393"/>
    <w:rsid w:val="00D23C03"/>
    <w:rsid w:val="00D24718"/>
    <w:rsid w:val="00D25454"/>
    <w:rsid w:val="00D254CE"/>
    <w:rsid w:val="00D25886"/>
    <w:rsid w:val="00D26175"/>
    <w:rsid w:val="00D26307"/>
    <w:rsid w:val="00D266A1"/>
    <w:rsid w:val="00D26836"/>
    <w:rsid w:val="00D26B46"/>
    <w:rsid w:val="00D26D1A"/>
    <w:rsid w:val="00D26D77"/>
    <w:rsid w:val="00D26F84"/>
    <w:rsid w:val="00D27B0C"/>
    <w:rsid w:val="00D30D72"/>
    <w:rsid w:val="00D31FB8"/>
    <w:rsid w:val="00D321CE"/>
    <w:rsid w:val="00D32D72"/>
    <w:rsid w:val="00D32FAA"/>
    <w:rsid w:val="00D33669"/>
    <w:rsid w:val="00D33B7A"/>
    <w:rsid w:val="00D34120"/>
    <w:rsid w:val="00D3554F"/>
    <w:rsid w:val="00D35652"/>
    <w:rsid w:val="00D35880"/>
    <w:rsid w:val="00D358B0"/>
    <w:rsid w:val="00D37363"/>
    <w:rsid w:val="00D3745C"/>
    <w:rsid w:val="00D37666"/>
    <w:rsid w:val="00D3768B"/>
    <w:rsid w:val="00D37D03"/>
    <w:rsid w:val="00D400E9"/>
    <w:rsid w:val="00D409F0"/>
    <w:rsid w:val="00D40CCA"/>
    <w:rsid w:val="00D40FD9"/>
    <w:rsid w:val="00D41459"/>
    <w:rsid w:val="00D41955"/>
    <w:rsid w:val="00D41EF0"/>
    <w:rsid w:val="00D42610"/>
    <w:rsid w:val="00D432D2"/>
    <w:rsid w:val="00D435F1"/>
    <w:rsid w:val="00D4432F"/>
    <w:rsid w:val="00D44C83"/>
    <w:rsid w:val="00D45859"/>
    <w:rsid w:val="00D4587A"/>
    <w:rsid w:val="00D4608B"/>
    <w:rsid w:val="00D4662C"/>
    <w:rsid w:val="00D46648"/>
    <w:rsid w:val="00D4697E"/>
    <w:rsid w:val="00D4772D"/>
    <w:rsid w:val="00D47B5E"/>
    <w:rsid w:val="00D47F6F"/>
    <w:rsid w:val="00D501E8"/>
    <w:rsid w:val="00D502D9"/>
    <w:rsid w:val="00D508F3"/>
    <w:rsid w:val="00D50A45"/>
    <w:rsid w:val="00D50CEF"/>
    <w:rsid w:val="00D50E01"/>
    <w:rsid w:val="00D53BBA"/>
    <w:rsid w:val="00D53C04"/>
    <w:rsid w:val="00D5402E"/>
    <w:rsid w:val="00D54177"/>
    <w:rsid w:val="00D54690"/>
    <w:rsid w:val="00D54708"/>
    <w:rsid w:val="00D54E15"/>
    <w:rsid w:val="00D5547C"/>
    <w:rsid w:val="00D56AEE"/>
    <w:rsid w:val="00D5738F"/>
    <w:rsid w:val="00D57F8E"/>
    <w:rsid w:val="00D6116B"/>
    <w:rsid w:val="00D61B60"/>
    <w:rsid w:val="00D61D00"/>
    <w:rsid w:val="00D61F33"/>
    <w:rsid w:val="00D622B0"/>
    <w:rsid w:val="00D62335"/>
    <w:rsid w:val="00D62661"/>
    <w:rsid w:val="00D629BE"/>
    <w:rsid w:val="00D64324"/>
    <w:rsid w:val="00D649C1"/>
    <w:rsid w:val="00D64C71"/>
    <w:rsid w:val="00D64FC1"/>
    <w:rsid w:val="00D65174"/>
    <w:rsid w:val="00D652AF"/>
    <w:rsid w:val="00D66BF3"/>
    <w:rsid w:val="00D67968"/>
    <w:rsid w:val="00D70114"/>
    <w:rsid w:val="00D70AD0"/>
    <w:rsid w:val="00D71C54"/>
    <w:rsid w:val="00D72385"/>
    <w:rsid w:val="00D72B37"/>
    <w:rsid w:val="00D72D14"/>
    <w:rsid w:val="00D73023"/>
    <w:rsid w:val="00D732C4"/>
    <w:rsid w:val="00D7378F"/>
    <w:rsid w:val="00D73BA8"/>
    <w:rsid w:val="00D73F05"/>
    <w:rsid w:val="00D76202"/>
    <w:rsid w:val="00D76F3F"/>
    <w:rsid w:val="00D77EA3"/>
    <w:rsid w:val="00D8035B"/>
    <w:rsid w:val="00D806BF"/>
    <w:rsid w:val="00D8122D"/>
    <w:rsid w:val="00D81357"/>
    <w:rsid w:val="00D81C06"/>
    <w:rsid w:val="00D8235C"/>
    <w:rsid w:val="00D82720"/>
    <w:rsid w:val="00D82735"/>
    <w:rsid w:val="00D830DF"/>
    <w:rsid w:val="00D837F6"/>
    <w:rsid w:val="00D83D80"/>
    <w:rsid w:val="00D841AB"/>
    <w:rsid w:val="00D848EF"/>
    <w:rsid w:val="00D84C85"/>
    <w:rsid w:val="00D851E3"/>
    <w:rsid w:val="00D855A3"/>
    <w:rsid w:val="00D857BB"/>
    <w:rsid w:val="00D85ECF"/>
    <w:rsid w:val="00D86301"/>
    <w:rsid w:val="00D86633"/>
    <w:rsid w:val="00D869C0"/>
    <w:rsid w:val="00D86F2F"/>
    <w:rsid w:val="00D87AA2"/>
    <w:rsid w:val="00D9040D"/>
    <w:rsid w:val="00D91568"/>
    <w:rsid w:val="00D91AE4"/>
    <w:rsid w:val="00D9209A"/>
    <w:rsid w:val="00D92CD4"/>
    <w:rsid w:val="00D930A8"/>
    <w:rsid w:val="00D93489"/>
    <w:rsid w:val="00D937B3"/>
    <w:rsid w:val="00D93AC9"/>
    <w:rsid w:val="00D93CC0"/>
    <w:rsid w:val="00D9422C"/>
    <w:rsid w:val="00D95EC5"/>
    <w:rsid w:val="00D9611F"/>
    <w:rsid w:val="00D969EA"/>
    <w:rsid w:val="00D96BFE"/>
    <w:rsid w:val="00D96FAE"/>
    <w:rsid w:val="00D97489"/>
    <w:rsid w:val="00D97A73"/>
    <w:rsid w:val="00DA02A8"/>
    <w:rsid w:val="00DA042A"/>
    <w:rsid w:val="00DA11F7"/>
    <w:rsid w:val="00DA15DC"/>
    <w:rsid w:val="00DA17B6"/>
    <w:rsid w:val="00DA2165"/>
    <w:rsid w:val="00DA2470"/>
    <w:rsid w:val="00DA348D"/>
    <w:rsid w:val="00DA349D"/>
    <w:rsid w:val="00DA37F0"/>
    <w:rsid w:val="00DA3A09"/>
    <w:rsid w:val="00DA402C"/>
    <w:rsid w:val="00DA40AF"/>
    <w:rsid w:val="00DA437F"/>
    <w:rsid w:val="00DA43CA"/>
    <w:rsid w:val="00DA492D"/>
    <w:rsid w:val="00DA496D"/>
    <w:rsid w:val="00DA4C4D"/>
    <w:rsid w:val="00DA4FA7"/>
    <w:rsid w:val="00DA555F"/>
    <w:rsid w:val="00DA572F"/>
    <w:rsid w:val="00DA5EC3"/>
    <w:rsid w:val="00DA65F8"/>
    <w:rsid w:val="00DA7248"/>
    <w:rsid w:val="00DA7261"/>
    <w:rsid w:val="00DA763C"/>
    <w:rsid w:val="00DA78D5"/>
    <w:rsid w:val="00DA7C50"/>
    <w:rsid w:val="00DB00D9"/>
    <w:rsid w:val="00DB0E8B"/>
    <w:rsid w:val="00DB1125"/>
    <w:rsid w:val="00DB19DC"/>
    <w:rsid w:val="00DB2102"/>
    <w:rsid w:val="00DB221B"/>
    <w:rsid w:val="00DB29AE"/>
    <w:rsid w:val="00DB2D86"/>
    <w:rsid w:val="00DB32C5"/>
    <w:rsid w:val="00DB3AD9"/>
    <w:rsid w:val="00DB3B52"/>
    <w:rsid w:val="00DB3FE8"/>
    <w:rsid w:val="00DB4ED9"/>
    <w:rsid w:val="00DB55C6"/>
    <w:rsid w:val="00DB5CF0"/>
    <w:rsid w:val="00DB60D2"/>
    <w:rsid w:val="00DB6D1B"/>
    <w:rsid w:val="00DB6E9C"/>
    <w:rsid w:val="00DB7352"/>
    <w:rsid w:val="00DB78C1"/>
    <w:rsid w:val="00DC0025"/>
    <w:rsid w:val="00DC0138"/>
    <w:rsid w:val="00DC04D2"/>
    <w:rsid w:val="00DC16EA"/>
    <w:rsid w:val="00DC1D94"/>
    <w:rsid w:val="00DC20C7"/>
    <w:rsid w:val="00DC23D7"/>
    <w:rsid w:val="00DC2CAC"/>
    <w:rsid w:val="00DC3042"/>
    <w:rsid w:val="00DC3D88"/>
    <w:rsid w:val="00DC4372"/>
    <w:rsid w:val="00DC4556"/>
    <w:rsid w:val="00DC4684"/>
    <w:rsid w:val="00DC48F1"/>
    <w:rsid w:val="00DC56DB"/>
    <w:rsid w:val="00DC6947"/>
    <w:rsid w:val="00DC6BFD"/>
    <w:rsid w:val="00DC7AA8"/>
    <w:rsid w:val="00DC7C3E"/>
    <w:rsid w:val="00DD04E2"/>
    <w:rsid w:val="00DD1FE6"/>
    <w:rsid w:val="00DD21FA"/>
    <w:rsid w:val="00DD2551"/>
    <w:rsid w:val="00DD280C"/>
    <w:rsid w:val="00DD29BF"/>
    <w:rsid w:val="00DD2D8B"/>
    <w:rsid w:val="00DD2DAA"/>
    <w:rsid w:val="00DD3502"/>
    <w:rsid w:val="00DD48FC"/>
    <w:rsid w:val="00DD4AC1"/>
    <w:rsid w:val="00DD4AC4"/>
    <w:rsid w:val="00DD4DE6"/>
    <w:rsid w:val="00DD5124"/>
    <w:rsid w:val="00DD515C"/>
    <w:rsid w:val="00DD67FC"/>
    <w:rsid w:val="00DD6A00"/>
    <w:rsid w:val="00DD73E9"/>
    <w:rsid w:val="00DD7DEF"/>
    <w:rsid w:val="00DE134A"/>
    <w:rsid w:val="00DE1394"/>
    <w:rsid w:val="00DE15B3"/>
    <w:rsid w:val="00DE1830"/>
    <w:rsid w:val="00DE1A91"/>
    <w:rsid w:val="00DE1C1A"/>
    <w:rsid w:val="00DE1E62"/>
    <w:rsid w:val="00DE23A9"/>
    <w:rsid w:val="00DE2450"/>
    <w:rsid w:val="00DE2825"/>
    <w:rsid w:val="00DE2982"/>
    <w:rsid w:val="00DE2A76"/>
    <w:rsid w:val="00DE2AB9"/>
    <w:rsid w:val="00DE35E5"/>
    <w:rsid w:val="00DE386B"/>
    <w:rsid w:val="00DE4047"/>
    <w:rsid w:val="00DE415B"/>
    <w:rsid w:val="00DE4858"/>
    <w:rsid w:val="00DE49CB"/>
    <w:rsid w:val="00DE4C79"/>
    <w:rsid w:val="00DE4D54"/>
    <w:rsid w:val="00DE5398"/>
    <w:rsid w:val="00DE53E3"/>
    <w:rsid w:val="00DE5B14"/>
    <w:rsid w:val="00DE6041"/>
    <w:rsid w:val="00DE61AF"/>
    <w:rsid w:val="00DE6C42"/>
    <w:rsid w:val="00DE6C69"/>
    <w:rsid w:val="00DE7B13"/>
    <w:rsid w:val="00DF061A"/>
    <w:rsid w:val="00DF0821"/>
    <w:rsid w:val="00DF0F32"/>
    <w:rsid w:val="00DF13EC"/>
    <w:rsid w:val="00DF1B76"/>
    <w:rsid w:val="00DF21F3"/>
    <w:rsid w:val="00DF27F0"/>
    <w:rsid w:val="00DF35D8"/>
    <w:rsid w:val="00DF388A"/>
    <w:rsid w:val="00DF5621"/>
    <w:rsid w:val="00DF56A8"/>
    <w:rsid w:val="00DF5B1C"/>
    <w:rsid w:val="00DF6951"/>
    <w:rsid w:val="00DF6D9D"/>
    <w:rsid w:val="00DF6F61"/>
    <w:rsid w:val="00E0005C"/>
    <w:rsid w:val="00E000B1"/>
    <w:rsid w:val="00E00256"/>
    <w:rsid w:val="00E00E06"/>
    <w:rsid w:val="00E0121F"/>
    <w:rsid w:val="00E01C8E"/>
    <w:rsid w:val="00E02A81"/>
    <w:rsid w:val="00E03A23"/>
    <w:rsid w:val="00E03D0F"/>
    <w:rsid w:val="00E03EFE"/>
    <w:rsid w:val="00E0478D"/>
    <w:rsid w:val="00E04DFF"/>
    <w:rsid w:val="00E04F8B"/>
    <w:rsid w:val="00E0588E"/>
    <w:rsid w:val="00E05C9D"/>
    <w:rsid w:val="00E061A1"/>
    <w:rsid w:val="00E0651E"/>
    <w:rsid w:val="00E06D1E"/>
    <w:rsid w:val="00E0706F"/>
    <w:rsid w:val="00E07133"/>
    <w:rsid w:val="00E074F0"/>
    <w:rsid w:val="00E10AC9"/>
    <w:rsid w:val="00E1150A"/>
    <w:rsid w:val="00E11F4C"/>
    <w:rsid w:val="00E121FB"/>
    <w:rsid w:val="00E122F1"/>
    <w:rsid w:val="00E12FD4"/>
    <w:rsid w:val="00E1349E"/>
    <w:rsid w:val="00E1356B"/>
    <w:rsid w:val="00E13692"/>
    <w:rsid w:val="00E1378F"/>
    <w:rsid w:val="00E13AF4"/>
    <w:rsid w:val="00E14559"/>
    <w:rsid w:val="00E145BB"/>
    <w:rsid w:val="00E14888"/>
    <w:rsid w:val="00E14A63"/>
    <w:rsid w:val="00E14A7E"/>
    <w:rsid w:val="00E155CE"/>
    <w:rsid w:val="00E1608C"/>
    <w:rsid w:val="00E16776"/>
    <w:rsid w:val="00E16B7B"/>
    <w:rsid w:val="00E17424"/>
    <w:rsid w:val="00E175EC"/>
    <w:rsid w:val="00E17634"/>
    <w:rsid w:val="00E2047E"/>
    <w:rsid w:val="00E20F71"/>
    <w:rsid w:val="00E21A93"/>
    <w:rsid w:val="00E21C5F"/>
    <w:rsid w:val="00E22188"/>
    <w:rsid w:val="00E232D7"/>
    <w:rsid w:val="00E238D6"/>
    <w:rsid w:val="00E238DE"/>
    <w:rsid w:val="00E23DCD"/>
    <w:rsid w:val="00E24307"/>
    <w:rsid w:val="00E2433D"/>
    <w:rsid w:val="00E244FC"/>
    <w:rsid w:val="00E2513B"/>
    <w:rsid w:val="00E25555"/>
    <w:rsid w:val="00E2574E"/>
    <w:rsid w:val="00E25DED"/>
    <w:rsid w:val="00E25FF9"/>
    <w:rsid w:val="00E27A02"/>
    <w:rsid w:val="00E30A88"/>
    <w:rsid w:val="00E30D13"/>
    <w:rsid w:val="00E310D1"/>
    <w:rsid w:val="00E31D39"/>
    <w:rsid w:val="00E3226E"/>
    <w:rsid w:val="00E32598"/>
    <w:rsid w:val="00E3288E"/>
    <w:rsid w:val="00E32B18"/>
    <w:rsid w:val="00E3366E"/>
    <w:rsid w:val="00E33700"/>
    <w:rsid w:val="00E33BC4"/>
    <w:rsid w:val="00E33BE5"/>
    <w:rsid w:val="00E34952"/>
    <w:rsid w:val="00E359B7"/>
    <w:rsid w:val="00E379BC"/>
    <w:rsid w:val="00E379C0"/>
    <w:rsid w:val="00E37BF2"/>
    <w:rsid w:val="00E40325"/>
    <w:rsid w:val="00E418F6"/>
    <w:rsid w:val="00E41C34"/>
    <w:rsid w:val="00E41CD9"/>
    <w:rsid w:val="00E42897"/>
    <w:rsid w:val="00E4341B"/>
    <w:rsid w:val="00E438ED"/>
    <w:rsid w:val="00E44510"/>
    <w:rsid w:val="00E44B90"/>
    <w:rsid w:val="00E44BC4"/>
    <w:rsid w:val="00E45512"/>
    <w:rsid w:val="00E45531"/>
    <w:rsid w:val="00E4678A"/>
    <w:rsid w:val="00E468F3"/>
    <w:rsid w:val="00E46F94"/>
    <w:rsid w:val="00E47BA7"/>
    <w:rsid w:val="00E47D1D"/>
    <w:rsid w:val="00E50767"/>
    <w:rsid w:val="00E50896"/>
    <w:rsid w:val="00E50B44"/>
    <w:rsid w:val="00E511B8"/>
    <w:rsid w:val="00E513A9"/>
    <w:rsid w:val="00E51936"/>
    <w:rsid w:val="00E51BE7"/>
    <w:rsid w:val="00E51DC8"/>
    <w:rsid w:val="00E53002"/>
    <w:rsid w:val="00E53073"/>
    <w:rsid w:val="00E530DC"/>
    <w:rsid w:val="00E53254"/>
    <w:rsid w:val="00E5343A"/>
    <w:rsid w:val="00E53EFE"/>
    <w:rsid w:val="00E54495"/>
    <w:rsid w:val="00E54686"/>
    <w:rsid w:val="00E54E46"/>
    <w:rsid w:val="00E5544D"/>
    <w:rsid w:val="00E55A7D"/>
    <w:rsid w:val="00E564DC"/>
    <w:rsid w:val="00E56508"/>
    <w:rsid w:val="00E56CE1"/>
    <w:rsid w:val="00E57024"/>
    <w:rsid w:val="00E57987"/>
    <w:rsid w:val="00E57D7E"/>
    <w:rsid w:val="00E57D85"/>
    <w:rsid w:val="00E600C7"/>
    <w:rsid w:val="00E6156F"/>
    <w:rsid w:val="00E6174E"/>
    <w:rsid w:val="00E61AA8"/>
    <w:rsid w:val="00E61B0A"/>
    <w:rsid w:val="00E62485"/>
    <w:rsid w:val="00E6251D"/>
    <w:rsid w:val="00E62853"/>
    <w:rsid w:val="00E629EC"/>
    <w:rsid w:val="00E6347D"/>
    <w:rsid w:val="00E639CB"/>
    <w:rsid w:val="00E642A1"/>
    <w:rsid w:val="00E64C27"/>
    <w:rsid w:val="00E652A2"/>
    <w:rsid w:val="00E65E2C"/>
    <w:rsid w:val="00E67126"/>
    <w:rsid w:val="00E675EF"/>
    <w:rsid w:val="00E67A89"/>
    <w:rsid w:val="00E70BBF"/>
    <w:rsid w:val="00E73746"/>
    <w:rsid w:val="00E73CD5"/>
    <w:rsid w:val="00E7456C"/>
    <w:rsid w:val="00E74B8F"/>
    <w:rsid w:val="00E7511D"/>
    <w:rsid w:val="00E755FD"/>
    <w:rsid w:val="00E759E3"/>
    <w:rsid w:val="00E76297"/>
    <w:rsid w:val="00E76566"/>
    <w:rsid w:val="00E76709"/>
    <w:rsid w:val="00E76B42"/>
    <w:rsid w:val="00E76F28"/>
    <w:rsid w:val="00E7713F"/>
    <w:rsid w:val="00E77AEA"/>
    <w:rsid w:val="00E800CC"/>
    <w:rsid w:val="00E805D6"/>
    <w:rsid w:val="00E807F7"/>
    <w:rsid w:val="00E808B9"/>
    <w:rsid w:val="00E815BE"/>
    <w:rsid w:val="00E81723"/>
    <w:rsid w:val="00E81F66"/>
    <w:rsid w:val="00E82090"/>
    <w:rsid w:val="00E82373"/>
    <w:rsid w:val="00E83092"/>
    <w:rsid w:val="00E8384D"/>
    <w:rsid w:val="00E84171"/>
    <w:rsid w:val="00E847F0"/>
    <w:rsid w:val="00E84B91"/>
    <w:rsid w:val="00E84F58"/>
    <w:rsid w:val="00E8588B"/>
    <w:rsid w:val="00E85BE5"/>
    <w:rsid w:val="00E86757"/>
    <w:rsid w:val="00E86BDD"/>
    <w:rsid w:val="00E87218"/>
    <w:rsid w:val="00E91037"/>
    <w:rsid w:val="00E911EB"/>
    <w:rsid w:val="00E911F9"/>
    <w:rsid w:val="00E9176C"/>
    <w:rsid w:val="00E91FFE"/>
    <w:rsid w:val="00E925D5"/>
    <w:rsid w:val="00E92B8F"/>
    <w:rsid w:val="00E92BE9"/>
    <w:rsid w:val="00E92E1B"/>
    <w:rsid w:val="00E9312C"/>
    <w:rsid w:val="00E936DF"/>
    <w:rsid w:val="00E9376E"/>
    <w:rsid w:val="00E93E03"/>
    <w:rsid w:val="00E93EAC"/>
    <w:rsid w:val="00E943C2"/>
    <w:rsid w:val="00E94588"/>
    <w:rsid w:val="00E94F54"/>
    <w:rsid w:val="00E9513C"/>
    <w:rsid w:val="00E956D4"/>
    <w:rsid w:val="00E96EE2"/>
    <w:rsid w:val="00E97811"/>
    <w:rsid w:val="00E97CBC"/>
    <w:rsid w:val="00EA09BE"/>
    <w:rsid w:val="00EA0BF3"/>
    <w:rsid w:val="00EA0F58"/>
    <w:rsid w:val="00EA1267"/>
    <w:rsid w:val="00EA1B1D"/>
    <w:rsid w:val="00EA1D11"/>
    <w:rsid w:val="00EA203F"/>
    <w:rsid w:val="00EA2420"/>
    <w:rsid w:val="00EA2CFE"/>
    <w:rsid w:val="00EA3205"/>
    <w:rsid w:val="00EA4CDC"/>
    <w:rsid w:val="00EA5851"/>
    <w:rsid w:val="00EA5ECD"/>
    <w:rsid w:val="00EA7522"/>
    <w:rsid w:val="00EB0368"/>
    <w:rsid w:val="00EB03E9"/>
    <w:rsid w:val="00EB0A5D"/>
    <w:rsid w:val="00EB0C21"/>
    <w:rsid w:val="00EB12D7"/>
    <w:rsid w:val="00EB2077"/>
    <w:rsid w:val="00EB2081"/>
    <w:rsid w:val="00EB215F"/>
    <w:rsid w:val="00EB2526"/>
    <w:rsid w:val="00EB2A5A"/>
    <w:rsid w:val="00EB2CD0"/>
    <w:rsid w:val="00EB3A22"/>
    <w:rsid w:val="00EB3E48"/>
    <w:rsid w:val="00EB44AA"/>
    <w:rsid w:val="00EB45DB"/>
    <w:rsid w:val="00EB4872"/>
    <w:rsid w:val="00EB571C"/>
    <w:rsid w:val="00EB5F65"/>
    <w:rsid w:val="00EB5F88"/>
    <w:rsid w:val="00EB61F7"/>
    <w:rsid w:val="00EB624F"/>
    <w:rsid w:val="00EB62E5"/>
    <w:rsid w:val="00EB6300"/>
    <w:rsid w:val="00EB659D"/>
    <w:rsid w:val="00EB67F9"/>
    <w:rsid w:val="00EB690A"/>
    <w:rsid w:val="00EC023F"/>
    <w:rsid w:val="00EC041D"/>
    <w:rsid w:val="00EC0934"/>
    <w:rsid w:val="00EC0B26"/>
    <w:rsid w:val="00EC0C51"/>
    <w:rsid w:val="00EC0E4C"/>
    <w:rsid w:val="00EC14B1"/>
    <w:rsid w:val="00EC15FC"/>
    <w:rsid w:val="00EC1E05"/>
    <w:rsid w:val="00EC2C26"/>
    <w:rsid w:val="00EC47C5"/>
    <w:rsid w:val="00EC4E47"/>
    <w:rsid w:val="00EC4FE9"/>
    <w:rsid w:val="00EC5681"/>
    <w:rsid w:val="00EC5C4D"/>
    <w:rsid w:val="00EC60AA"/>
    <w:rsid w:val="00EC6198"/>
    <w:rsid w:val="00EC6717"/>
    <w:rsid w:val="00EC791C"/>
    <w:rsid w:val="00ED0339"/>
    <w:rsid w:val="00ED0472"/>
    <w:rsid w:val="00ED0FC8"/>
    <w:rsid w:val="00ED1AD9"/>
    <w:rsid w:val="00ED1C38"/>
    <w:rsid w:val="00ED1DAC"/>
    <w:rsid w:val="00ED20FB"/>
    <w:rsid w:val="00ED2362"/>
    <w:rsid w:val="00ED2875"/>
    <w:rsid w:val="00ED2CDC"/>
    <w:rsid w:val="00ED4465"/>
    <w:rsid w:val="00ED5A06"/>
    <w:rsid w:val="00ED61A7"/>
    <w:rsid w:val="00ED6665"/>
    <w:rsid w:val="00ED6883"/>
    <w:rsid w:val="00ED74CF"/>
    <w:rsid w:val="00ED786C"/>
    <w:rsid w:val="00EE0589"/>
    <w:rsid w:val="00EE0634"/>
    <w:rsid w:val="00EE08D7"/>
    <w:rsid w:val="00EE1586"/>
    <w:rsid w:val="00EE24B2"/>
    <w:rsid w:val="00EE278C"/>
    <w:rsid w:val="00EE2BE5"/>
    <w:rsid w:val="00EE2C4A"/>
    <w:rsid w:val="00EE2DD2"/>
    <w:rsid w:val="00EE3221"/>
    <w:rsid w:val="00EE35BC"/>
    <w:rsid w:val="00EE422F"/>
    <w:rsid w:val="00EE5E6C"/>
    <w:rsid w:val="00EE78A5"/>
    <w:rsid w:val="00EF090A"/>
    <w:rsid w:val="00EF13DB"/>
    <w:rsid w:val="00EF1694"/>
    <w:rsid w:val="00EF1C2C"/>
    <w:rsid w:val="00EF2077"/>
    <w:rsid w:val="00EF2188"/>
    <w:rsid w:val="00EF317A"/>
    <w:rsid w:val="00EF343C"/>
    <w:rsid w:val="00EF3449"/>
    <w:rsid w:val="00EF35D5"/>
    <w:rsid w:val="00EF3C16"/>
    <w:rsid w:val="00EF3D24"/>
    <w:rsid w:val="00EF4391"/>
    <w:rsid w:val="00EF44E2"/>
    <w:rsid w:val="00EF47CF"/>
    <w:rsid w:val="00EF666A"/>
    <w:rsid w:val="00EF6943"/>
    <w:rsid w:val="00EF6FFB"/>
    <w:rsid w:val="00EF7B04"/>
    <w:rsid w:val="00F00362"/>
    <w:rsid w:val="00F005E5"/>
    <w:rsid w:val="00F00B83"/>
    <w:rsid w:val="00F016C5"/>
    <w:rsid w:val="00F01BB7"/>
    <w:rsid w:val="00F02945"/>
    <w:rsid w:val="00F02A70"/>
    <w:rsid w:val="00F03104"/>
    <w:rsid w:val="00F041F4"/>
    <w:rsid w:val="00F05728"/>
    <w:rsid w:val="00F05AAC"/>
    <w:rsid w:val="00F05AFF"/>
    <w:rsid w:val="00F05DD3"/>
    <w:rsid w:val="00F0663A"/>
    <w:rsid w:val="00F06F4F"/>
    <w:rsid w:val="00F070D5"/>
    <w:rsid w:val="00F07F6F"/>
    <w:rsid w:val="00F107C6"/>
    <w:rsid w:val="00F10DD4"/>
    <w:rsid w:val="00F10E95"/>
    <w:rsid w:val="00F10F9C"/>
    <w:rsid w:val="00F11AD3"/>
    <w:rsid w:val="00F12031"/>
    <w:rsid w:val="00F12E86"/>
    <w:rsid w:val="00F12EFE"/>
    <w:rsid w:val="00F146DA"/>
    <w:rsid w:val="00F14878"/>
    <w:rsid w:val="00F14B76"/>
    <w:rsid w:val="00F14D27"/>
    <w:rsid w:val="00F14E35"/>
    <w:rsid w:val="00F152EA"/>
    <w:rsid w:val="00F1628E"/>
    <w:rsid w:val="00F1645D"/>
    <w:rsid w:val="00F17E3E"/>
    <w:rsid w:val="00F204FA"/>
    <w:rsid w:val="00F20514"/>
    <w:rsid w:val="00F208D9"/>
    <w:rsid w:val="00F209F3"/>
    <w:rsid w:val="00F214E7"/>
    <w:rsid w:val="00F216E5"/>
    <w:rsid w:val="00F21808"/>
    <w:rsid w:val="00F222F3"/>
    <w:rsid w:val="00F229C8"/>
    <w:rsid w:val="00F238FE"/>
    <w:rsid w:val="00F23D1A"/>
    <w:rsid w:val="00F24140"/>
    <w:rsid w:val="00F241F3"/>
    <w:rsid w:val="00F24396"/>
    <w:rsid w:val="00F24787"/>
    <w:rsid w:val="00F24E4F"/>
    <w:rsid w:val="00F250FB"/>
    <w:rsid w:val="00F25FD1"/>
    <w:rsid w:val="00F261F3"/>
    <w:rsid w:val="00F26B67"/>
    <w:rsid w:val="00F27E33"/>
    <w:rsid w:val="00F3003C"/>
    <w:rsid w:val="00F3070F"/>
    <w:rsid w:val="00F31DAF"/>
    <w:rsid w:val="00F32631"/>
    <w:rsid w:val="00F32D39"/>
    <w:rsid w:val="00F32D8D"/>
    <w:rsid w:val="00F334F1"/>
    <w:rsid w:val="00F34137"/>
    <w:rsid w:val="00F343AC"/>
    <w:rsid w:val="00F3497C"/>
    <w:rsid w:val="00F34BDE"/>
    <w:rsid w:val="00F34C4D"/>
    <w:rsid w:val="00F35140"/>
    <w:rsid w:val="00F35A54"/>
    <w:rsid w:val="00F368CA"/>
    <w:rsid w:val="00F36D5B"/>
    <w:rsid w:val="00F36F8D"/>
    <w:rsid w:val="00F3728C"/>
    <w:rsid w:val="00F3793A"/>
    <w:rsid w:val="00F37C51"/>
    <w:rsid w:val="00F40951"/>
    <w:rsid w:val="00F41010"/>
    <w:rsid w:val="00F41241"/>
    <w:rsid w:val="00F41610"/>
    <w:rsid w:val="00F41F7E"/>
    <w:rsid w:val="00F42001"/>
    <w:rsid w:val="00F424BA"/>
    <w:rsid w:val="00F42673"/>
    <w:rsid w:val="00F426A1"/>
    <w:rsid w:val="00F42CBB"/>
    <w:rsid w:val="00F42F22"/>
    <w:rsid w:val="00F4317F"/>
    <w:rsid w:val="00F4328D"/>
    <w:rsid w:val="00F43422"/>
    <w:rsid w:val="00F45363"/>
    <w:rsid w:val="00F453DB"/>
    <w:rsid w:val="00F45A56"/>
    <w:rsid w:val="00F45DC1"/>
    <w:rsid w:val="00F472F8"/>
    <w:rsid w:val="00F47777"/>
    <w:rsid w:val="00F47F29"/>
    <w:rsid w:val="00F5014D"/>
    <w:rsid w:val="00F50230"/>
    <w:rsid w:val="00F508C7"/>
    <w:rsid w:val="00F50CDC"/>
    <w:rsid w:val="00F51172"/>
    <w:rsid w:val="00F51377"/>
    <w:rsid w:val="00F51B5C"/>
    <w:rsid w:val="00F525A2"/>
    <w:rsid w:val="00F52BF8"/>
    <w:rsid w:val="00F52E53"/>
    <w:rsid w:val="00F531A8"/>
    <w:rsid w:val="00F5320A"/>
    <w:rsid w:val="00F54237"/>
    <w:rsid w:val="00F54F42"/>
    <w:rsid w:val="00F5512A"/>
    <w:rsid w:val="00F55B42"/>
    <w:rsid w:val="00F55CCA"/>
    <w:rsid w:val="00F568D0"/>
    <w:rsid w:val="00F56B09"/>
    <w:rsid w:val="00F574B4"/>
    <w:rsid w:val="00F57540"/>
    <w:rsid w:val="00F57E0B"/>
    <w:rsid w:val="00F57EC4"/>
    <w:rsid w:val="00F604AB"/>
    <w:rsid w:val="00F60725"/>
    <w:rsid w:val="00F60C30"/>
    <w:rsid w:val="00F60FDF"/>
    <w:rsid w:val="00F61957"/>
    <w:rsid w:val="00F61CF9"/>
    <w:rsid w:val="00F628C9"/>
    <w:rsid w:val="00F6365C"/>
    <w:rsid w:val="00F64639"/>
    <w:rsid w:val="00F646D6"/>
    <w:rsid w:val="00F64C37"/>
    <w:rsid w:val="00F66BA2"/>
    <w:rsid w:val="00F66E9F"/>
    <w:rsid w:val="00F679E7"/>
    <w:rsid w:val="00F7120F"/>
    <w:rsid w:val="00F7122C"/>
    <w:rsid w:val="00F713F9"/>
    <w:rsid w:val="00F716E7"/>
    <w:rsid w:val="00F718BF"/>
    <w:rsid w:val="00F7195F"/>
    <w:rsid w:val="00F71B09"/>
    <w:rsid w:val="00F71FBE"/>
    <w:rsid w:val="00F7238C"/>
    <w:rsid w:val="00F72408"/>
    <w:rsid w:val="00F73459"/>
    <w:rsid w:val="00F734AA"/>
    <w:rsid w:val="00F73A0F"/>
    <w:rsid w:val="00F74106"/>
    <w:rsid w:val="00F74EFD"/>
    <w:rsid w:val="00F761C4"/>
    <w:rsid w:val="00F76300"/>
    <w:rsid w:val="00F76B88"/>
    <w:rsid w:val="00F76E02"/>
    <w:rsid w:val="00F773F5"/>
    <w:rsid w:val="00F7755A"/>
    <w:rsid w:val="00F77F67"/>
    <w:rsid w:val="00F807F9"/>
    <w:rsid w:val="00F80872"/>
    <w:rsid w:val="00F80C8C"/>
    <w:rsid w:val="00F80FAD"/>
    <w:rsid w:val="00F813B9"/>
    <w:rsid w:val="00F8168F"/>
    <w:rsid w:val="00F81950"/>
    <w:rsid w:val="00F81E97"/>
    <w:rsid w:val="00F81F34"/>
    <w:rsid w:val="00F82D8B"/>
    <w:rsid w:val="00F82FB9"/>
    <w:rsid w:val="00F831CC"/>
    <w:rsid w:val="00F833BF"/>
    <w:rsid w:val="00F83970"/>
    <w:rsid w:val="00F84048"/>
    <w:rsid w:val="00F84514"/>
    <w:rsid w:val="00F849D9"/>
    <w:rsid w:val="00F84BCC"/>
    <w:rsid w:val="00F853ED"/>
    <w:rsid w:val="00F854DF"/>
    <w:rsid w:val="00F858DE"/>
    <w:rsid w:val="00F85FEC"/>
    <w:rsid w:val="00F86151"/>
    <w:rsid w:val="00F8770F"/>
    <w:rsid w:val="00F87F31"/>
    <w:rsid w:val="00F90138"/>
    <w:rsid w:val="00F91057"/>
    <w:rsid w:val="00F9125A"/>
    <w:rsid w:val="00F9179B"/>
    <w:rsid w:val="00F91C6A"/>
    <w:rsid w:val="00F9311C"/>
    <w:rsid w:val="00F941F8"/>
    <w:rsid w:val="00F942BC"/>
    <w:rsid w:val="00F94AD0"/>
    <w:rsid w:val="00F96C77"/>
    <w:rsid w:val="00F973F6"/>
    <w:rsid w:val="00F97579"/>
    <w:rsid w:val="00F978D3"/>
    <w:rsid w:val="00F97FF7"/>
    <w:rsid w:val="00FA0BD1"/>
    <w:rsid w:val="00FA1154"/>
    <w:rsid w:val="00FA1CF3"/>
    <w:rsid w:val="00FA20F8"/>
    <w:rsid w:val="00FA25A3"/>
    <w:rsid w:val="00FA2B44"/>
    <w:rsid w:val="00FA499C"/>
    <w:rsid w:val="00FA4EA2"/>
    <w:rsid w:val="00FA6281"/>
    <w:rsid w:val="00FA75F3"/>
    <w:rsid w:val="00FA7D6A"/>
    <w:rsid w:val="00FB077F"/>
    <w:rsid w:val="00FB1282"/>
    <w:rsid w:val="00FB17AA"/>
    <w:rsid w:val="00FB1F24"/>
    <w:rsid w:val="00FB2188"/>
    <w:rsid w:val="00FB288C"/>
    <w:rsid w:val="00FB2EA0"/>
    <w:rsid w:val="00FB3620"/>
    <w:rsid w:val="00FB45ED"/>
    <w:rsid w:val="00FB4B62"/>
    <w:rsid w:val="00FB4C28"/>
    <w:rsid w:val="00FB5586"/>
    <w:rsid w:val="00FB59A7"/>
    <w:rsid w:val="00FB5E88"/>
    <w:rsid w:val="00FB5EBF"/>
    <w:rsid w:val="00FB5EE5"/>
    <w:rsid w:val="00FB649D"/>
    <w:rsid w:val="00FB6A79"/>
    <w:rsid w:val="00FC0502"/>
    <w:rsid w:val="00FC069A"/>
    <w:rsid w:val="00FC1585"/>
    <w:rsid w:val="00FC1800"/>
    <w:rsid w:val="00FC1FA5"/>
    <w:rsid w:val="00FC2982"/>
    <w:rsid w:val="00FC2EA9"/>
    <w:rsid w:val="00FC2F9D"/>
    <w:rsid w:val="00FC32DF"/>
    <w:rsid w:val="00FC3446"/>
    <w:rsid w:val="00FC3834"/>
    <w:rsid w:val="00FC4265"/>
    <w:rsid w:val="00FC7574"/>
    <w:rsid w:val="00FC7D01"/>
    <w:rsid w:val="00FD0792"/>
    <w:rsid w:val="00FD08D4"/>
    <w:rsid w:val="00FD1501"/>
    <w:rsid w:val="00FD2089"/>
    <w:rsid w:val="00FD2399"/>
    <w:rsid w:val="00FD2541"/>
    <w:rsid w:val="00FD282B"/>
    <w:rsid w:val="00FD3625"/>
    <w:rsid w:val="00FD3CFC"/>
    <w:rsid w:val="00FD3E16"/>
    <w:rsid w:val="00FD3F37"/>
    <w:rsid w:val="00FD400B"/>
    <w:rsid w:val="00FD460B"/>
    <w:rsid w:val="00FD4B30"/>
    <w:rsid w:val="00FD6A83"/>
    <w:rsid w:val="00FD7223"/>
    <w:rsid w:val="00FE10BA"/>
    <w:rsid w:val="00FE262E"/>
    <w:rsid w:val="00FE3741"/>
    <w:rsid w:val="00FE3CD6"/>
    <w:rsid w:val="00FE47A8"/>
    <w:rsid w:val="00FE61D9"/>
    <w:rsid w:val="00FE64C6"/>
    <w:rsid w:val="00FE6538"/>
    <w:rsid w:val="00FE685A"/>
    <w:rsid w:val="00FE68D0"/>
    <w:rsid w:val="00FE7814"/>
    <w:rsid w:val="00FF09B4"/>
    <w:rsid w:val="00FF1520"/>
    <w:rsid w:val="00FF1C99"/>
    <w:rsid w:val="00FF26AC"/>
    <w:rsid w:val="00FF2F47"/>
    <w:rsid w:val="00FF310B"/>
    <w:rsid w:val="00FF333B"/>
    <w:rsid w:val="00FF36F7"/>
    <w:rsid w:val="00FF388B"/>
    <w:rsid w:val="00FF3909"/>
    <w:rsid w:val="00FF3D15"/>
    <w:rsid w:val="00FF406A"/>
    <w:rsid w:val="00FF4AD3"/>
    <w:rsid w:val="00FF4E2C"/>
    <w:rsid w:val="00FF5858"/>
    <w:rsid w:val="00FF59CE"/>
    <w:rsid w:val="00FF614B"/>
    <w:rsid w:val="00FF624E"/>
    <w:rsid w:val="00FF698F"/>
    <w:rsid w:val="00FF6BB6"/>
    <w:rsid w:val="00FF6E68"/>
    <w:rsid w:val="00FF717B"/>
    <w:rsid w:val="00FF7825"/>
    <w:rsid w:val="00FF7E3D"/>
    <w:rsid w:val="00FF7ECB"/>
    <w:rsid w:val="0C941E28"/>
    <w:rsid w:val="1080984F"/>
    <w:rsid w:val="2FD3E413"/>
    <w:rsid w:val="4B986520"/>
    <w:rsid w:val="653AA5A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F37E"/>
  <w15:chartTrackingRefBased/>
  <w15:docId w15:val="{8EC2D348-D3DF-5140-A924-BDC4082BA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878"/>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650BE1"/>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0BE1"/>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E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650BE1"/>
    <w:rPr>
      <w:rFonts w:ascii="Times New Roman" w:eastAsiaTheme="majorEastAsia" w:hAnsi="Times New Roman" w:cstheme="majorBidi"/>
      <w:b/>
      <w:sz w:val="24"/>
      <w:szCs w:val="26"/>
    </w:rPr>
  </w:style>
  <w:style w:type="paragraph" w:styleId="Title">
    <w:name w:val="Title"/>
    <w:basedOn w:val="Normal"/>
    <w:next w:val="Normal"/>
    <w:link w:val="TitleChar"/>
    <w:uiPriority w:val="10"/>
    <w:qFormat/>
    <w:rsid w:val="00650BE1"/>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650BE1"/>
    <w:rPr>
      <w:rFonts w:ascii="Times New Roman" w:eastAsiaTheme="majorEastAsia" w:hAnsi="Times New Roman" w:cstheme="majorBidi"/>
      <w:b/>
      <w:spacing w:val="-10"/>
      <w:kern w:val="28"/>
      <w:sz w:val="24"/>
      <w:szCs w:val="56"/>
    </w:rPr>
  </w:style>
  <w:style w:type="table" w:customStyle="1" w:styleId="Tables">
    <w:name w:val="Tables"/>
    <w:basedOn w:val="TableNormal"/>
    <w:uiPriority w:val="99"/>
    <w:rsid w:val="005C74D2"/>
    <w:pPr>
      <w:spacing w:after="0" w:line="240" w:lineRule="auto"/>
      <w:jc w:val="center"/>
    </w:pPr>
    <w:rPr>
      <w:rFonts w:ascii="Times New Roman" w:hAnsi="Times New Roman"/>
      <w:sz w:val="24"/>
    </w:rPr>
    <w:tblPr>
      <w:tblBorders>
        <w:insideH w:val="single" w:sz="6" w:space="0" w:color="auto"/>
      </w:tblBorders>
    </w:tblPr>
    <w:tcPr>
      <w:vAlign w:val="center"/>
    </w:tcPr>
  </w:style>
  <w:style w:type="paragraph" w:customStyle="1" w:styleId="EndNoteBibliographyTitle">
    <w:name w:val="EndNote Bibliography Title"/>
    <w:basedOn w:val="Normal"/>
    <w:link w:val="EndNoteBibliographyTitleChar"/>
    <w:rsid w:val="004C48BF"/>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4C48BF"/>
    <w:rPr>
      <w:rFonts w:ascii="Times New Roman" w:hAnsi="Times New Roman" w:cs="Times New Roman"/>
      <w:noProof/>
      <w:sz w:val="24"/>
    </w:rPr>
  </w:style>
  <w:style w:type="paragraph" w:customStyle="1" w:styleId="EndNoteBibliography">
    <w:name w:val="EndNote Bibliography"/>
    <w:basedOn w:val="Normal"/>
    <w:link w:val="EndNoteBibliographyChar"/>
    <w:rsid w:val="004C48BF"/>
    <w:pPr>
      <w:spacing w:line="240" w:lineRule="auto"/>
    </w:pPr>
    <w:rPr>
      <w:rFonts w:cs="Times New Roman"/>
      <w:noProof/>
    </w:rPr>
  </w:style>
  <w:style w:type="character" w:customStyle="1" w:styleId="EndNoteBibliographyChar">
    <w:name w:val="EndNote Bibliography Char"/>
    <w:basedOn w:val="DefaultParagraphFont"/>
    <w:link w:val="EndNoteBibliography"/>
    <w:rsid w:val="004C48BF"/>
    <w:rPr>
      <w:rFonts w:ascii="Times New Roman" w:hAnsi="Times New Roman" w:cs="Times New Roman"/>
      <w:noProof/>
      <w:sz w:val="24"/>
    </w:rPr>
  </w:style>
  <w:style w:type="character" w:styleId="LineNumber">
    <w:name w:val="line number"/>
    <w:basedOn w:val="DefaultParagraphFont"/>
    <w:uiPriority w:val="99"/>
    <w:semiHidden/>
    <w:unhideWhenUsed/>
    <w:rsid w:val="00F941F8"/>
  </w:style>
  <w:style w:type="table" w:styleId="TableGrid">
    <w:name w:val="Table Grid"/>
    <w:basedOn w:val="TableNormal"/>
    <w:uiPriority w:val="39"/>
    <w:rsid w:val="00011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237"/>
    <w:pPr>
      <w:ind w:left="720"/>
      <w:contextualSpacing/>
    </w:pPr>
  </w:style>
  <w:style w:type="paragraph" w:styleId="NoSpacing">
    <w:name w:val="No Spacing"/>
    <w:uiPriority w:val="1"/>
    <w:qFormat/>
    <w:rsid w:val="00035F7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C40042"/>
    <w:rPr>
      <w:sz w:val="16"/>
      <w:szCs w:val="16"/>
    </w:rPr>
  </w:style>
  <w:style w:type="paragraph" w:styleId="CommentText">
    <w:name w:val="annotation text"/>
    <w:basedOn w:val="Normal"/>
    <w:link w:val="CommentTextChar"/>
    <w:uiPriority w:val="99"/>
    <w:unhideWhenUsed/>
    <w:rsid w:val="00C40042"/>
    <w:pPr>
      <w:spacing w:line="240" w:lineRule="auto"/>
    </w:pPr>
    <w:rPr>
      <w:sz w:val="20"/>
      <w:szCs w:val="20"/>
    </w:rPr>
  </w:style>
  <w:style w:type="character" w:customStyle="1" w:styleId="CommentTextChar">
    <w:name w:val="Comment Text Char"/>
    <w:basedOn w:val="DefaultParagraphFont"/>
    <w:link w:val="CommentText"/>
    <w:uiPriority w:val="99"/>
    <w:rsid w:val="00C4004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42"/>
    <w:rPr>
      <w:b/>
      <w:bCs/>
    </w:rPr>
  </w:style>
  <w:style w:type="character" w:customStyle="1" w:styleId="CommentSubjectChar">
    <w:name w:val="Comment Subject Char"/>
    <w:basedOn w:val="CommentTextChar"/>
    <w:link w:val="CommentSubject"/>
    <w:uiPriority w:val="99"/>
    <w:semiHidden/>
    <w:rsid w:val="00C40042"/>
    <w:rPr>
      <w:rFonts w:ascii="Times New Roman" w:hAnsi="Times New Roman"/>
      <w:b/>
      <w:bCs/>
      <w:sz w:val="20"/>
      <w:szCs w:val="20"/>
    </w:rPr>
  </w:style>
  <w:style w:type="paragraph" w:styleId="BalloonText">
    <w:name w:val="Balloon Text"/>
    <w:basedOn w:val="Normal"/>
    <w:link w:val="BalloonTextChar"/>
    <w:uiPriority w:val="99"/>
    <w:semiHidden/>
    <w:unhideWhenUsed/>
    <w:rsid w:val="00C400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042"/>
    <w:rPr>
      <w:rFonts w:ascii="Segoe UI" w:hAnsi="Segoe UI" w:cs="Segoe UI"/>
      <w:sz w:val="18"/>
      <w:szCs w:val="18"/>
    </w:rPr>
  </w:style>
  <w:style w:type="paragraph" w:styleId="NormalWeb">
    <w:name w:val="Normal (Web)"/>
    <w:basedOn w:val="Normal"/>
    <w:uiPriority w:val="99"/>
    <w:unhideWhenUsed/>
    <w:rsid w:val="00316D2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A22DC2"/>
    <w:rPr>
      <w:color w:val="0563C1" w:themeColor="hyperlink"/>
      <w:u w:val="single"/>
    </w:rPr>
  </w:style>
  <w:style w:type="paragraph" w:styleId="Revision">
    <w:name w:val="Revision"/>
    <w:hidden/>
    <w:uiPriority w:val="99"/>
    <w:semiHidden/>
    <w:rsid w:val="007875ED"/>
    <w:pPr>
      <w:spacing w:after="0" w:line="240" w:lineRule="auto"/>
    </w:pPr>
    <w:rPr>
      <w:rFonts w:ascii="Times New Roman" w:hAnsi="Times New Roman"/>
      <w:sz w:val="24"/>
    </w:rPr>
  </w:style>
  <w:style w:type="paragraph" w:styleId="Header">
    <w:name w:val="header"/>
    <w:basedOn w:val="Normal"/>
    <w:link w:val="HeaderChar"/>
    <w:uiPriority w:val="99"/>
    <w:unhideWhenUsed/>
    <w:rsid w:val="00E61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AA8"/>
    <w:rPr>
      <w:rFonts w:ascii="Times New Roman" w:hAnsi="Times New Roman"/>
      <w:sz w:val="24"/>
    </w:rPr>
  </w:style>
  <w:style w:type="paragraph" w:styleId="Footer">
    <w:name w:val="footer"/>
    <w:basedOn w:val="Normal"/>
    <w:link w:val="FooterChar"/>
    <w:uiPriority w:val="99"/>
    <w:unhideWhenUsed/>
    <w:rsid w:val="00E61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AA8"/>
    <w:rPr>
      <w:rFonts w:ascii="Times New Roman" w:hAnsi="Times New Roman"/>
      <w:sz w:val="24"/>
    </w:rPr>
  </w:style>
  <w:style w:type="paragraph" w:styleId="Bibliography">
    <w:name w:val="Bibliography"/>
    <w:basedOn w:val="Normal"/>
    <w:next w:val="Normal"/>
    <w:uiPriority w:val="37"/>
    <w:unhideWhenUsed/>
    <w:rsid w:val="00496128"/>
    <w:pPr>
      <w:tabs>
        <w:tab w:val="left" w:pos="260"/>
      </w:tabs>
      <w:spacing w:after="240" w:line="240" w:lineRule="auto"/>
      <w:ind w:left="264" w:hanging="264"/>
    </w:pPr>
  </w:style>
  <w:style w:type="character" w:styleId="Strong">
    <w:name w:val="Strong"/>
    <w:basedOn w:val="DefaultParagraphFont"/>
    <w:uiPriority w:val="22"/>
    <w:qFormat/>
    <w:rsid w:val="003F2621"/>
    <w:rPr>
      <w:b/>
      <w:bCs/>
    </w:rPr>
  </w:style>
  <w:style w:type="character" w:styleId="Mention">
    <w:name w:val="Mention"/>
    <w:basedOn w:val="DefaultParagraphFont"/>
    <w:uiPriority w:val="99"/>
    <w:unhideWhenUsed/>
    <w:rsid w:val="008E5A5E"/>
    <w:rPr>
      <w:color w:val="2B579A"/>
      <w:shd w:val="clear" w:color="auto" w:fill="E1DFDD"/>
    </w:rPr>
  </w:style>
  <w:style w:type="character" w:styleId="UnresolvedMention">
    <w:name w:val="Unresolved Mention"/>
    <w:basedOn w:val="DefaultParagraphFont"/>
    <w:uiPriority w:val="99"/>
    <w:semiHidden/>
    <w:unhideWhenUsed/>
    <w:rsid w:val="002C0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67">
      <w:bodyDiv w:val="1"/>
      <w:marLeft w:val="0"/>
      <w:marRight w:val="0"/>
      <w:marTop w:val="0"/>
      <w:marBottom w:val="0"/>
      <w:divBdr>
        <w:top w:val="none" w:sz="0" w:space="0" w:color="auto"/>
        <w:left w:val="none" w:sz="0" w:space="0" w:color="auto"/>
        <w:bottom w:val="none" w:sz="0" w:space="0" w:color="auto"/>
        <w:right w:val="none" w:sz="0" w:space="0" w:color="auto"/>
      </w:divBdr>
    </w:div>
    <w:div w:id="5790396">
      <w:bodyDiv w:val="1"/>
      <w:marLeft w:val="0"/>
      <w:marRight w:val="0"/>
      <w:marTop w:val="0"/>
      <w:marBottom w:val="0"/>
      <w:divBdr>
        <w:top w:val="none" w:sz="0" w:space="0" w:color="auto"/>
        <w:left w:val="none" w:sz="0" w:space="0" w:color="auto"/>
        <w:bottom w:val="none" w:sz="0" w:space="0" w:color="auto"/>
        <w:right w:val="none" w:sz="0" w:space="0" w:color="auto"/>
      </w:divBdr>
    </w:div>
    <w:div w:id="8676974">
      <w:bodyDiv w:val="1"/>
      <w:marLeft w:val="0"/>
      <w:marRight w:val="0"/>
      <w:marTop w:val="0"/>
      <w:marBottom w:val="0"/>
      <w:divBdr>
        <w:top w:val="none" w:sz="0" w:space="0" w:color="auto"/>
        <w:left w:val="none" w:sz="0" w:space="0" w:color="auto"/>
        <w:bottom w:val="none" w:sz="0" w:space="0" w:color="auto"/>
        <w:right w:val="none" w:sz="0" w:space="0" w:color="auto"/>
      </w:divBdr>
    </w:div>
    <w:div w:id="11538005">
      <w:bodyDiv w:val="1"/>
      <w:marLeft w:val="0"/>
      <w:marRight w:val="0"/>
      <w:marTop w:val="0"/>
      <w:marBottom w:val="0"/>
      <w:divBdr>
        <w:top w:val="none" w:sz="0" w:space="0" w:color="auto"/>
        <w:left w:val="none" w:sz="0" w:space="0" w:color="auto"/>
        <w:bottom w:val="none" w:sz="0" w:space="0" w:color="auto"/>
        <w:right w:val="none" w:sz="0" w:space="0" w:color="auto"/>
      </w:divBdr>
    </w:div>
    <w:div w:id="23409344">
      <w:bodyDiv w:val="1"/>
      <w:marLeft w:val="0"/>
      <w:marRight w:val="0"/>
      <w:marTop w:val="0"/>
      <w:marBottom w:val="0"/>
      <w:divBdr>
        <w:top w:val="none" w:sz="0" w:space="0" w:color="auto"/>
        <w:left w:val="none" w:sz="0" w:space="0" w:color="auto"/>
        <w:bottom w:val="none" w:sz="0" w:space="0" w:color="auto"/>
        <w:right w:val="none" w:sz="0" w:space="0" w:color="auto"/>
      </w:divBdr>
      <w:divsChild>
        <w:div w:id="1420903332">
          <w:marLeft w:val="0"/>
          <w:marRight w:val="0"/>
          <w:marTop w:val="0"/>
          <w:marBottom w:val="0"/>
          <w:divBdr>
            <w:top w:val="none" w:sz="0" w:space="0" w:color="auto"/>
            <w:left w:val="none" w:sz="0" w:space="0" w:color="auto"/>
            <w:bottom w:val="none" w:sz="0" w:space="0" w:color="auto"/>
            <w:right w:val="none" w:sz="0" w:space="0" w:color="auto"/>
          </w:divBdr>
        </w:div>
      </w:divsChild>
    </w:div>
    <w:div w:id="46926717">
      <w:bodyDiv w:val="1"/>
      <w:marLeft w:val="0"/>
      <w:marRight w:val="0"/>
      <w:marTop w:val="0"/>
      <w:marBottom w:val="0"/>
      <w:divBdr>
        <w:top w:val="none" w:sz="0" w:space="0" w:color="auto"/>
        <w:left w:val="none" w:sz="0" w:space="0" w:color="auto"/>
        <w:bottom w:val="none" w:sz="0" w:space="0" w:color="auto"/>
        <w:right w:val="none" w:sz="0" w:space="0" w:color="auto"/>
      </w:divBdr>
    </w:div>
    <w:div w:id="55055065">
      <w:bodyDiv w:val="1"/>
      <w:marLeft w:val="0"/>
      <w:marRight w:val="0"/>
      <w:marTop w:val="0"/>
      <w:marBottom w:val="0"/>
      <w:divBdr>
        <w:top w:val="none" w:sz="0" w:space="0" w:color="auto"/>
        <w:left w:val="none" w:sz="0" w:space="0" w:color="auto"/>
        <w:bottom w:val="none" w:sz="0" w:space="0" w:color="auto"/>
        <w:right w:val="none" w:sz="0" w:space="0" w:color="auto"/>
      </w:divBdr>
      <w:divsChild>
        <w:div w:id="1613171126">
          <w:marLeft w:val="0"/>
          <w:marRight w:val="0"/>
          <w:marTop w:val="0"/>
          <w:marBottom w:val="0"/>
          <w:divBdr>
            <w:top w:val="none" w:sz="0" w:space="0" w:color="auto"/>
            <w:left w:val="none" w:sz="0" w:space="0" w:color="auto"/>
            <w:bottom w:val="none" w:sz="0" w:space="0" w:color="auto"/>
            <w:right w:val="none" w:sz="0" w:space="0" w:color="auto"/>
          </w:divBdr>
        </w:div>
      </w:divsChild>
    </w:div>
    <w:div w:id="56630467">
      <w:bodyDiv w:val="1"/>
      <w:marLeft w:val="0"/>
      <w:marRight w:val="0"/>
      <w:marTop w:val="0"/>
      <w:marBottom w:val="0"/>
      <w:divBdr>
        <w:top w:val="none" w:sz="0" w:space="0" w:color="auto"/>
        <w:left w:val="none" w:sz="0" w:space="0" w:color="auto"/>
        <w:bottom w:val="none" w:sz="0" w:space="0" w:color="auto"/>
        <w:right w:val="none" w:sz="0" w:space="0" w:color="auto"/>
      </w:divBdr>
    </w:div>
    <w:div w:id="68699515">
      <w:bodyDiv w:val="1"/>
      <w:marLeft w:val="0"/>
      <w:marRight w:val="0"/>
      <w:marTop w:val="0"/>
      <w:marBottom w:val="0"/>
      <w:divBdr>
        <w:top w:val="none" w:sz="0" w:space="0" w:color="auto"/>
        <w:left w:val="none" w:sz="0" w:space="0" w:color="auto"/>
        <w:bottom w:val="none" w:sz="0" w:space="0" w:color="auto"/>
        <w:right w:val="none" w:sz="0" w:space="0" w:color="auto"/>
      </w:divBdr>
    </w:div>
    <w:div w:id="69425125">
      <w:bodyDiv w:val="1"/>
      <w:marLeft w:val="0"/>
      <w:marRight w:val="0"/>
      <w:marTop w:val="0"/>
      <w:marBottom w:val="0"/>
      <w:divBdr>
        <w:top w:val="none" w:sz="0" w:space="0" w:color="auto"/>
        <w:left w:val="none" w:sz="0" w:space="0" w:color="auto"/>
        <w:bottom w:val="none" w:sz="0" w:space="0" w:color="auto"/>
        <w:right w:val="none" w:sz="0" w:space="0" w:color="auto"/>
      </w:divBdr>
    </w:div>
    <w:div w:id="72045768">
      <w:bodyDiv w:val="1"/>
      <w:marLeft w:val="0"/>
      <w:marRight w:val="0"/>
      <w:marTop w:val="0"/>
      <w:marBottom w:val="0"/>
      <w:divBdr>
        <w:top w:val="none" w:sz="0" w:space="0" w:color="auto"/>
        <w:left w:val="none" w:sz="0" w:space="0" w:color="auto"/>
        <w:bottom w:val="none" w:sz="0" w:space="0" w:color="auto"/>
        <w:right w:val="none" w:sz="0" w:space="0" w:color="auto"/>
      </w:divBdr>
    </w:div>
    <w:div w:id="72362334">
      <w:bodyDiv w:val="1"/>
      <w:marLeft w:val="0"/>
      <w:marRight w:val="0"/>
      <w:marTop w:val="0"/>
      <w:marBottom w:val="0"/>
      <w:divBdr>
        <w:top w:val="none" w:sz="0" w:space="0" w:color="auto"/>
        <w:left w:val="none" w:sz="0" w:space="0" w:color="auto"/>
        <w:bottom w:val="none" w:sz="0" w:space="0" w:color="auto"/>
        <w:right w:val="none" w:sz="0" w:space="0" w:color="auto"/>
      </w:divBdr>
    </w:div>
    <w:div w:id="76244737">
      <w:bodyDiv w:val="1"/>
      <w:marLeft w:val="0"/>
      <w:marRight w:val="0"/>
      <w:marTop w:val="0"/>
      <w:marBottom w:val="0"/>
      <w:divBdr>
        <w:top w:val="none" w:sz="0" w:space="0" w:color="auto"/>
        <w:left w:val="none" w:sz="0" w:space="0" w:color="auto"/>
        <w:bottom w:val="none" w:sz="0" w:space="0" w:color="auto"/>
        <w:right w:val="none" w:sz="0" w:space="0" w:color="auto"/>
      </w:divBdr>
    </w:div>
    <w:div w:id="79180550">
      <w:bodyDiv w:val="1"/>
      <w:marLeft w:val="0"/>
      <w:marRight w:val="0"/>
      <w:marTop w:val="0"/>
      <w:marBottom w:val="0"/>
      <w:divBdr>
        <w:top w:val="none" w:sz="0" w:space="0" w:color="auto"/>
        <w:left w:val="none" w:sz="0" w:space="0" w:color="auto"/>
        <w:bottom w:val="none" w:sz="0" w:space="0" w:color="auto"/>
        <w:right w:val="none" w:sz="0" w:space="0" w:color="auto"/>
      </w:divBdr>
    </w:div>
    <w:div w:id="82803427">
      <w:bodyDiv w:val="1"/>
      <w:marLeft w:val="0"/>
      <w:marRight w:val="0"/>
      <w:marTop w:val="0"/>
      <w:marBottom w:val="0"/>
      <w:divBdr>
        <w:top w:val="none" w:sz="0" w:space="0" w:color="auto"/>
        <w:left w:val="none" w:sz="0" w:space="0" w:color="auto"/>
        <w:bottom w:val="none" w:sz="0" w:space="0" w:color="auto"/>
        <w:right w:val="none" w:sz="0" w:space="0" w:color="auto"/>
      </w:divBdr>
    </w:div>
    <w:div w:id="83696166">
      <w:bodyDiv w:val="1"/>
      <w:marLeft w:val="0"/>
      <w:marRight w:val="0"/>
      <w:marTop w:val="0"/>
      <w:marBottom w:val="0"/>
      <w:divBdr>
        <w:top w:val="none" w:sz="0" w:space="0" w:color="auto"/>
        <w:left w:val="none" w:sz="0" w:space="0" w:color="auto"/>
        <w:bottom w:val="none" w:sz="0" w:space="0" w:color="auto"/>
        <w:right w:val="none" w:sz="0" w:space="0" w:color="auto"/>
      </w:divBdr>
    </w:div>
    <w:div w:id="89812671">
      <w:bodyDiv w:val="1"/>
      <w:marLeft w:val="0"/>
      <w:marRight w:val="0"/>
      <w:marTop w:val="0"/>
      <w:marBottom w:val="0"/>
      <w:divBdr>
        <w:top w:val="none" w:sz="0" w:space="0" w:color="auto"/>
        <w:left w:val="none" w:sz="0" w:space="0" w:color="auto"/>
        <w:bottom w:val="none" w:sz="0" w:space="0" w:color="auto"/>
        <w:right w:val="none" w:sz="0" w:space="0" w:color="auto"/>
      </w:divBdr>
    </w:div>
    <w:div w:id="97529162">
      <w:bodyDiv w:val="1"/>
      <w:marLeft w:val="0"/>
      <w:marRight w:val="0"/>
      <w:marTop w:val="0"/>
      <w:marBottom w:val="0"/>
      <w:divBdr>
        <w:top w:val="none" w:sz="0" w:space="0" w:color="auto"/>
        <w:left w:val="none" w:sz="0" w:space="0" w:color="auto"/>
        <w:bottom w:val="none" w:sz="0" w:space="0" w:color="auto"/>
        <w:right w:val="none" w:sz="0" w:space="0" w:color="auto"/>
      </w:divBdr>
    </w:div>
    <w:div w:id="100421634">
      <w:bodyDiv w:val="1"/>
      <w:marLeft w:val="0"/>
      <w:marRight w:val="0"/>
      <w:marTop w:val="0"/>
      <w:marBottom w:val="0"/>
      <w:divBdr>
        <w:top w:val="none" w:sz="0" w:space="0" w:color="auto"/>
        <w:left w:val="none" w:sz="0" w:space="0" w:color="auto"/>
        <w:bottom w:val="none" w:sz="0" w:space="0" w:color="auto"/>
        <w:right w:val="none" w:sz="0" w:space="0" w:color="auto"/>
      </w:divBdr>
    </w:div>
    <w:div w:id="102921010">
      <w:bodyDiv w:val="1"/>
      <w:marLeft w:val="0"/>
      <w:marRight w:val="0"/>
      <w:marTop w:val="0"/>
      <w:marBottom w:val="0"/>
      <w:divBdr>
        <w:top w:val="none" w:sz="0" w:space="0" w:color="auto"/>
        <w:left w:val="none" w:sz="0" w:space="0" w:color="auto"/>
        <w:bottom w:val="none" w:sz="0" w:space="0" w:color="auto"/>
        <w:right w:val="none" w:sz="0" w:space="0" w:color="auto"/>
      </w:divBdr>
    </w:div>
    <w:div w:id="107553826">
      <w:bodyDiv w:val="1"/>
      <w:marLeft w:val="0"/>
      <w:marRight w:val="0"/>
      <w:marTop w:val="0"/>
      <w:marBottom w:val="0"/>
      <w:divBdr>
        <w:top w:val="none" w:sz="0" w:space="0" w:color="auto"/>
        <w:left w:val="none" w:sz="0" w:space="0" w:color="auto"/>
        <w:bottom w:val="none" w:sz="0" w:space="0" w:color="auto"/>
        <w:right w:val="none" w:sz="0" w:space="0" w:color="auto"/>
      </w:divBdr>
    </w:div>
    <w:div w:id="109470506">
      <w:bodyDiv w:val="1"/>
      <w:marLeft w:val="0"/>
      <w:marRight w:val="0"/>
      <w:marTop w:val="0"/>
      <w:marBottom w:val="0"/>
      <w:divBdr>
        <w:top w:val="none" w:sz="0" w:space="0" w:color="auto"/>
        <w:left w:val="none" w:sz="0" w:space="0" w:color="auto"/>
        <w:bottom w:val="none" w:sz="0" w:space="0" w:color="auto"/>
        <w:right w:val="none" w:sz="0" w:space="0" w:color="auto"/>
      </w:divBdr>
    </w:div>
    <w:div w:id="111747548">
      <w:bodyDiv w:val="1"/>
      <w:marLeft w:val="0"/>
      <w:marRight w:val="0"/>
      <w:marTop w:val="0"/>
      <w:marBottom w:val="0"/>
      <w:divBdr>
        <w:top w:val="none" w:sz="0" w:space="0" w:color="auto"/>
        <w:left w:val="none" w:sz="0" w:space="0" w:color="auto"/>
        <w:bottom w:val="none" w:sz="0" w:space="0" w:color="auto"/>
        <w:right w:val="none" w:sz="0" w:space="0" w:color="auto"/>
      </w:divBdr>
    </w:div>
    <w:div w:id="121533758">
      <w:bodyDiv w:val="1"/>
      <w:marLeft w:val="0"/>
      <w:marRight w:val="0"/>
      <w:marTop w:val="0"/>
      <w:marBottom w:val="0"/>
      <w:divBdr>
        <w:top w:val="none" w:sz="0" w:space="0" w:color="auto"/>
        <w:left w:val="none" w:sz="0" w:space="0" w:color="auto"/>
        <w:bottom w:val="none" w:sz="0" w:space="0" w:color="auto"/>
        <w:right w:val="none" w:sz="0" w:space="0" w:color="auto"/>
      </w:divBdr>
    </w:div>
    <w:div w:id="123158343">
      <w:bodyDiv w:val="1"/>
      <w:marLeft w:val="0"/>
      <w:marRight w:val="0"/>
      <w:marTop w:val="0"/>
      <w:marBottom w:val="0"/>
      <w:divBdr>
        <w:top w:val="none" w:sz="0" w:space="0" w:color="auto"/>
        <w:left w:val="none" w:sz="0" w:space="0" w:color="auto"/>
        <w:bottom w:val="none" w:sz="0" w:space="0" w:color="auto"/>
        <w:right w:val="none" w:sz="0" w:space="0" w:color="auto"/>
      </w:divBdr>
      <w:divsChild>
        <w:div w:id="1215385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225455">
      <w:bodyDiv w:val="1"/>
      <w:marLeft w:val="0"/>
      <w:marRight w:val="0"/>
      <w:marTop w:val="0"/>
      <w:marBottom w:val="0"/>
      <w:divBdr>
        <w:top w:val="none" w:sz="0" w:space="0" w:color="auto"/>
        <w:left w:val="none" w:sz="0" w:space="0" w:color="auto"/>
        <w:bottom w:val="none" w:sz="0" w:space="0" w:color="auto"/>
        <w:right w:val="none" w:sz="0" w:space="0" w:color="auto"/>
      </w:divBdr>
      <w:divsChild>
        <w:div w:id="1928688452">
          <w:marLeft w:val="0"/>
          <w:marRight w:val="0"/>
          <w:marTop w:val="0"/>
          <w:marBottom w:val="0"/>
          <w:divBdr>
            <w:top w:val="none" w:sz="0" w:space="0" w:color="auto"/>
            <w:left w:val="none" w:sz="0" w:space="0" w:color="auto"/>
            <w:bottom w:val="none" w:sz="0" w:space="0" w:color="auto"/>
            <w:right w:val="none" w:sz="0" w:space="0" w:color="auto"/>
          </w:divBdr>
        </w:div>
      </w:divsChild>
    </w:div>
    <w:div w:id="136731510">
      <w:bodyDiv w:val="1"/>
      <w:marLeft w:val="0"/>
      <w:marRight w:val="0"/>
      <w:marTop w:val="0"/>
      <w:marBottom w:val="0"/>
      <w:divBdr>
        <w:top w:val="none" w:sz="0" w:space="0" w:color="auto"/>
        <w:left w:val="none" w:sz="0" w:space="0" w:color="auto"/>
        <w:bottom w:val="none" w:sz="0" w:space="0" w:color="auto"/>
        <w:right w:val="none" w:sz="0" w:space="0" w:color="auto"/>
      </w:divBdr>
    </w:div>
    <w:div w:id="139275325">
      <w:bodyDiv w:val="1"/>
      <w:marLeft w:val="0"/>
      <w:marRight w:val="0"/>
      <w:marTop w:val="0"/>
      <w:marBottom w:val="0"/>
      <w:divBdr>
        <w:top w:val="none" w:sz="0" w:space="0" w:color="auto"/>
        <w:left w:val="none" w:sz="0" w:space="0" w:color="auto"/>
        <w:bottom w:val="none" w:sz="0" w:space="0" w:color="auto"/>
        <w:right w:val="none" w:sz="0" w:space="0" w:color="auto"/>
      </w:divBdr>
    </w:div>
    <w:div w:id="146480609">
      <w:bodyDiv w:val="1"/>
      <w:marLeft w:val="0"/>
      <w:marRight w:val="0"/>
      <w:marTop w:val="0"/>
      <w:marBottom w:val="0"/>
      <w:divBdr>
        <w:top w:val="none" w:sz="0" w:space="0" w:color="auto"/>
        <w:left w:val="none" w:sz="0" w:space="0" w:color="auto"/>
        <w:bottom w:val="none" w:sz="0" w:space="0" w:color="auto"/>
        <w:right w:val="none" w:sz="0" w:space="0" w:color="auto"/>
      </w:divBdr>
    </w:div>
    <w:div w:id="149641049">
      <w:bodyDiv w:val="1"/>
      <w:marLeft w:val="0"/>
      <w:marRight w:val="0"/>
      <w:marTop w:val="0"/>
      <w:marBottom w:val="0"/>
      <w:divBdr>
        <w:top w:val="none" w:sz="0" w:space="0" w:color="auto"/>
        <w:left w:val="none" w:sz="0" w:space="0" w:color="auto"/>
        <w:bottom w:val="none" w:sz="0" w:space="0" w:color="auto"/>
        <w:right w:val="none" w:sz="0" w:space="0" w:color="auto"/>
      </w:divBdr>
    </w:div>
    <w:div w:id="152651064">
      <w:bodyDiv w:val="1"/>
      <w:marLeft w:val="0"/>
      <w:marRight w:val="0"/>
      <w:marTop w:val="0"/>
      <w:marBottom w:val="0"/>
      <w:divBdr>
        <w:top w:val="none" w:sz="0" w:space="0" w:color="auto"/>
        <w:left w:val="none" w:sz="0" w:space="0" w:color="auto"/>
        <w:bottom w:val="none" w:sz="0" w:space="0" w:color="auto"/>
        <w:right w:val="none" w:sz="0" w:space="0" w:color="auto"/>
      </w:divBdr>
    </w:div>
    <w:div w:id="157499288">
      <w:bodyDiv w:val="1"/>
      <w:marLeft w:val="0"/>
      <w:marRight w:val="0"/>
      <w:marTop w:val="0"/>
      <w:marBottom w:val="0"/>
      <w:divBdr>
        <w:top w:val="none" w:sz="0" w:space="0" w:color="auto"/>
        <w:left w:val="none" w:sz="0" w:space="0" w:color="auto"/>
        <w:bottom w:val="none" w:sz="0" w:space="0" w:color="auto"/>
        <w:right w:val="none" w:sz="0" w:space="0" w:color="auto"/>
      </w:divBdr>
    </w:div>
    <w:div w:id="158541233">
      <w:bodyDiv w:val="1"/>
      <w:marLeft w:val="0"/>
      <w:marRight w:val="0"/>
      <w:marTop w:val="0"/>
      <w:marBottom w:val="0"/>
      <w:divBdr>
        <w:top w:val="none" w:sz="0" w:space="0" w:color="auto"/>
        <w:left w:val="none" w:sz="0" w:space="0" w:color="auto"/>
        <w:bottom w:val="none" w:sz="0" w:space="0" w:color="auto"/>
        <w:right w:val="none" w:sz="0" w:space="0" w:color="auto"/>
      </w:divBdr>
    </w:div>
    <w:div w:id="159318523">
      <w:bodyDiv w:val="1"/>
      <w:marLeft w:val="0"/>
      <w:marRight w:val="0"/>
      <w:marTop w:val="0"/>
      <w:marBottom w:val="0"/>
      <w:divBdr>
        <w:top w:val="none" w:sz="0" w:space="0" w:color="auto"/>
        <w:left w:val="none" w:sz="0" w:space="0" w:color="auto"/>
        <w:bottom w:val="none" w:sz="0" w:space="0" w:color="auto"/>
        <w:right w:val="none" w:sz="0" w:space="0" w:color="auto"/>
      </w:divBdr>
    </w:div>
    <w:div w:id="170025579">
      <w:bodyDiv w:val="1"/>
      <w:marLeft w:val="0"/>
      <w:marRight w:val="0"/>
      <w:marTop w:val="0"/>
      <w:marBottom w:val="0"/>
      <w:divBdr>
        <w:top w:val="none" w:sz="0" w:space="0" w:color="auto"/>
        <w:left w:val="none" w:sz="0" w:space="0" w:color="auto"/>
        <w:bottom w:val="none" w:sz="0" w:space="0" w:color="auto"/>
        <w:right w:val="none" w:sz="0" w:space="0" w:color="auto"/>
      </w:divBdr>
    </w:div>
    <w:div w:id="174459855">
      <w:bodyDiv w:val="1"/>
      <w:marLeft w:val="0"/>
      <w:marRight w:val="0"/>
      <w:marTop w:val="0"/>
      <w:marBottom w:val="0"/>
      <w:divBdr>
        <w:top w:val="none" w:sz="0" w:space="0" w:color="auto"/>
        <w:left w:val="none" w:sz="0" w:space="0" w:color="auto"/>
        <w:bottom w:val="none" w:sz="0" w:space="0" w:color="auto"/>
        <w:right w:val="none" w:sz="0" w:space="0" w:color="auto"/>
      </w:divBdr>
    </w:div>
    <w:div w:id="177737848">
      <w:bodyDiv w:val="1"/>
      <w:marLeft w:val="0"/>
      <w:marRight w:val="0"/>
      <w:marTop w:val="0"/>
      <w:marBottom w:val="0"/>
      <w:divBdr>
        <w:top w:val="none" w:sz="0" w:space="0" w:color="auto"/>
        <w:left w:val="none" w:sz="0" w:space="0" w:color="auto"/>
        <w:bottom w:val="none" w:sz="0" w:space="0" w:color="auto"/>
        <w:right w:val="none" w:sz="0" w:space="0" w:color="auto"/>
      </w:divBdr>
    </w:div>
    <w:div w:id="179586119">
      <w:bodyDiv w:val="1"/>
      <w:marLeft w:val="0"/>
      <w:marRight w:val="0"/>
      <w:marTop w:val="0"/>
      <w:marBottom w:val="0"/>
      <w:divBdr>
        <w:top w:val="none" w:sz="0" w:space="0" w:color="auto"/>
        <w:left w:val="none" w:sz="0" w:space="0" w:color="auto"/>
        <w:bottom w:val="none" w:sz="0" w:space="0" w:color="auto"/>
        <w:right w:val="none" w:sz="0" w:space="0" w:color="auto"/>
      </w:divBdr>
    </w:div>
    <w:div w:id="185101505">
      <w:bodyDiv w:val="1"/>
      <w:marLeft w:val="0"/>
      <w:marRight w:val="0"/>
      <w:marTop w:val="0"/>
      <w:marBottom w:val="0"/>
      <w:divBdr>
        <w:top w:val="none" w:sz="0" w:space="0" w:color="auto"/>
        <w:left w:val="none" w:sz="0" w:space="0" w:color="auto"/>
        <w:bottom w:val="none" w:sz="0" w:space="0" w:color="auto"/>
        <w:right w:val="none" w:sz="0" w:space="0" w:color="auto"/>
      </w:divBdr>
    </w:div>
    <w:div w:id="189295366">
      <w:bodyDiv w:val="1"/>
      <w:marLeft w:val="0"/>
      <w:marRight w:val="0"/>
      <w:marTop w:val="0"/>
      <w:marBottom w:val="0"/>
      <w:divBdr>
        <w:top w:val="none" w:sz="0" w:space="0" w:color="auto"/>
        <w:left w:val="none" w:sz="0" w:space="0" w:color="auto"/>
        <w:bottom w:val="none" w:sz="0" w:space="0" w:color="auto"/>
        <w:right w:val="none" w:sz="0" w:space="0" w:color="auto"/>
      </w:divBdr>
    </w:div>
    <w:div w:id="196696811">
      <w:bodyDiv w:val="1"/>
      <w:marLeft w:val="0"/>
      <w:marRight w:val="0"/>
      <w:marTop w:val="0"/>
      <w:marBottom w:val="0"/>
      <w:divBdr>
        <w:top w:val="none" w:sz="0" w:space="0" w:color="auto"/>
        <w:left w:val="none" w:sz="0" w:space="0" w:color="auto"/>
        <w:bottom w:val="none" w:sz="0" w:space="0" w:color="auto"/>
        <w:right w:val="none" w:sz="0" w:space="0" w:color="auto"/>
      </w:divBdr>
    </w:div>
    <w:div w:id="201481190">
      <w:bodyDiv w:val="1"/>
      <w:marLeft w:val="0"/>
      <w:marRight w:val="0"/>
      <w:marTop w:val="0"/>
      <w:marBottom w:val="0"/>
      <w:divBdr>
        <w:top w:val="none" w:sz="0" w:space="0" w:color="auto"/>
        <w:left w:val="none" w:sz="0" w:space="0" w:color="auto"/>
        <w:bottom w:val="none" w:sz="0" w:space="0" w:color="auto"/>
        <w:right w:val="none" w:sz="0" w:space="0" w:color="auto"/>
      </w:divBdr>
    </w:div>
    <w:div w:id="207642314">
      <w:bodyDiv w:val="1"/>
      <w:marLeft w:val="0"/>
      <w:marRight w:val="0"/>
      <w:marTop w:val="0"/>
      <w:marBottom w:val="0"/>
      <w:divBdr>
        <w:top w:val="none" w:sz="0" w:space="0" w:color="auto"/>
        <w:left w:val="none" w:sz="0" w:space="0" w:color="auto"/>
        <w:bottom w:val="none" w:sz="0" w:space="0" w:color="auto"/>
        <w:right w:val="none" w:sz="0" w:space="0" w:color="auto"/>
      </w:divBdr>
    </w:div>
    <w:div w:id="217938854">
      <w:bodyDiv w:val="1"/>
      <w:marLeft w:val="0"/>
      <w:marRight w:val="0"/>
      <w:marTop w:val="0"/>
      <w:marBottom w:val="0"/>
      <w:divBdr>
        <w:top w:val="none" w:sz="0" w:space="0" w:color="auto"/>
        <w:left w:val="none" w:sz="0" w:space="0" w:color="auto"/>
        <w:bottom w:val="none" w:sz="0" w:space="0" w:color="auto"/>
        <w:right w:val="none" w:sz="0" w:space="0" w:color="auto"/>
      </w:divBdr>
    </w:div>
    <w:div w:id="218711351">
      <w:bodyDiv w:val="1"/>
      <w:marLeft w:val="0"/>
      <w:marRight w:val="0"/>
      <w:marTop w:val="0"/>
      <w:marBottom w:val="0"/>
      <w:divBdr>
        <w:top w:val="none" w:sz="0" w:space="0" w:color="auto"/>
        <w:left w:val="none" w:sz="0" w:space="0" w:color="auto"/>
        <w:bottom w:val="none" w:sz="0" w:space="0" w:color="auto"/>
        <w:right w:val="none" w:sz="0" w:space="0" w:color="auto"/>
      </w:divBdr>
      <w:divsChild>
        <w:div w:id="4876751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9174723">
      <w:bodyDiv w:val="1"/>
      <w:marLeft w:val="0"/>
      <w:marRight w:val="0"/>
      <w:marTop w:val="0"/>
      <w:marBottom w:val="0"/>
      <w:divBdr>
        <w:top w:val="none" w:sz="0" w:space="0" w:color="auto"/>
        <w:left w:val="none" w:sz="0" w:space="0" w:color="auto"/>
        <w:bottom w:val="none" w:sz="0" w:space="0" w:color="auto"/>
        <w:right w:val="none" w:sz="0" w:space="0" w:color="auto"/>
      </w:divBdr>
    </w:div>
    <w:div w:id="226189977">
      <w:bodyDiv w:val="1"/>
      <w:marLeft w:val="0"/>
      <w:marRight w:val="0"/>
      <w:marTop w:val="0"/>
      <w:marBottom w:val="0"/>
      <w:divBdr>
        <w:top w:val="none" w:sz="0" w:space="0" w:color="auto"/>
        <w:left w:val="none" w:sz="0" w:space="0" w:color="auto"/>
        <w:bottom w:val="none" w:sz="0" w:space="0" w:color="auto"/>
        <w:right w:val="none" w:sz="0" w:space="0" w:color="auto"/>
      </w:divBdr>
    </w:div>
    <w:div w:id="227153731">
      <w:bodyDiv w:val="1"/>
      <w:marLeft w:val="0"/>
      <w:marRight w:val="0"/>
      <w:marTop w:val="0"/>
      <w:marBottom w:val="0"/>
      <w:divBdr>
        <w:top w:val="none" w:sz="0" w:space="0" w:color="auto"/>
        <w:left w:val="none" w:sz="0" w:space="0" w:color="auto"/>
        <w:bottom w:val="none" w:sz="0" w:space="0" w:color="auto"/>
        <w:right w:val="none" w:sz="0" w:space="0" w:color="auto"/>
      </w:divBdr>
    </w:div>
    <w:div w:id="227618898">
      <w:bodyDiv w:val="1"/>
      <w:marLeft w:val="0"/>
      <w:marRight w:val="0"/>
      <w:marTop w:val="0"/>
      <w:marBottom w:val="0"/>
      <w:divBdr>
        <w:top w:val="none" w:sz="0" w:space="0" w:color="auto"/>
        <w:left w:val="none" w:sz="0" w:space="0" w:color="auto"/>
        <w:bottom w:val="none" w:sz="0" w:space="0" w:color="auto"/>
        <w:right w:val="none" w:sz="0" w:space="0" w:color="auto"/>
      </w:divBdr>
      <w:divsChild>
        <w:div w:id="713117632">
          <w:marLeft w:val="0"/>
          <w:marRight w:val="0"/>
          <w:marTop w:val="0"/>
          <w:marBottom w:val="0"/>
          <w:divBdr>
            <w:top w:val="none" w:sz="0" w:space="0" w:color="auto"/>
            <w:left w:val="none" w:sz="0" w:space="0" w:color="auto"/>
            <w:bottom w:val="none" w:sz="0" w:space="0" w:color="auto"/>
            <w:right w:val="none" w:sz="0" w:space="0" w:color="auto"/>
          </w:divBdr>
        </w:div>
      </w:divsChild>
    </w:div>
    <w:div w:id="230119756">
      <w:bodyDiv w:val="1"/>
      <w:marLeft w:val="0"/>
      <w:marRight w:val="0"/>
      <w:marTop w:val="0"/>
      <w:marBottom w:val="0"/>
      <w:divBdr>
        <w:top w:val="none" w:sz="0" w:space="0" w:color="auto"/>
        <w:left w:val="none" w:sz="0" w:space="0" w:color="auto"/>
        <w:bottom w:val="none" w:sz="0" w:space="0" w:color="auto"/>
        <w:right w:val="none" w:sz="0" w:space="0" w:color="auto"/>
      </w:divBdr>
    </w:div>
    <w:div w:id="239294311">
      <w:bodyDiv w:val="1"/>
      <w:marLeft w:val="0"/>
      <w:marRight w:val="0"/>
      <w:marTop w:val="0"/>
      <w:marBottom w:val="0"/>
      <w:divBdr>
        <w:top w:val="none" w:sz="0" w:space="0" w:color="auto"/>
        <w:left w:val="none" w:sz="0" w:space="0" w:color="auto"/>
        <w:bottom w:val="none" w:sz="0" w:space="0" w:color="auto"/>
        <w:right w:val="none" w:sz="0" w:space="0" w:color="auto"/>
      </w:divBdr>
    </w:div>
    <w:div w:id="241332349">
      <w:bodyDiv w:val="1"/>
      <w:marLeft w:val="0"/>
      <w:marRight w:val="0"/>
      <w:marTop w:val="0"/>
      <w:marBottom w:val="0"/>
      <w:divBdr>
        <w:top w:val="none" w:sz="0" w:space="0" w:color="auto"/>
        <w:left w:val="none" w:sz="0" w:space="0" w:color="auto"/>
        <w:bottom w:val="none" w:sz="0" w:space="0" w:color="auto"/>
        <w:right w:val="none" w:sz="0" w:space="0" w:color="auto"/>
      </w:divBdr>
    </w:div>
    <w:div w:id="243220768">
      <w:bodyDiv w:val="1"/>
      <w:marLeft w:val="0"/>
      <w:marRight w:val="0"/>
      <w:marTop w:val="0"/>
      <w:marBottom w:val="0"/>
      <w:divBdr>
        <w:top w:val="none" w:sz="0" w:space="0" w:color="auto"/>
        <w:left w:val="none" w:sz="0" w:space="0" w:color="auto"/>
        <w:bottom w:val="none" w:sz="0" w:space="0" w:color="auto"/>
        <w:right w:val="none" w:sz="0" w:space="0" w:color="auto"/>
      </w:divBdr>
    </w:div>
    <w:div w:id="260652290">
      <w:bodyDiv w:val="1"/>
      <w:marLeft w:val="0"/>
      <w:marRight w:val="0"/>
      <w:marTop w:val="0"/>
      <w:marBottom w:val="0"/>
      <w:divBdr>
        <w:top w:val="none" w:sz="0" w:space="0" w:color="auto"/>
        <w:left w:val="none" w:sz="0" w:space="0" w:color="auto"/>
        <w:bottom w:val="none" w:sz="0" w:space="0" w:color="auto"/>
        <w:right w:val="none" w:sz="0" w:space="0" w:color="auto"/>
      </w:divBdr>
    </w:div>
    <w:div w:id="261687274">
      <w:bodyDiv w:val="1"/>
      <w:marLeft w:val="0"/>
      <w:marRight w:val="0"/>
      <w:marTop w:val="0"/>
      <w:marBottom w:val="0"/>
      <w:divBdr>
        <w:top w:val="none" w:sz="0" w:space="0" w:color="auto"/>
        <w:left w:val="none" w:sz="0" w:space="0" w:color="auto"/>
        <w:bottom w:val="none" w:sz="0" w:space="0" w:color="auto"/>
        <w:right w:val="none" w:sz="0" w:space="0" w:color="auto"/>
      </w:divBdr>
    </w:div>
    <w:div w:id="265043368">
      <w:bodyDiv w:val="1"/>
      <w:marLeft w:val="0"/>
      <w:marRight w:val="0"/>
      <w:marTop w:val="0"/>
      <w:marBottom w:val="0"/>
      <w:divBdr>
        <w:top w:val="none" w:sz="0" w:space="0" w:color="auto"/>
        <w:left w:val="none" w:sz="0" w:space="0" w:color="auto"/>
        <w:bottom w:val="none" w:sz="0" w:space="0" w:color="auto"/>
        <w:right w:val="none" w:sz="0" w:space="0" w:color="auto"/>
      </w:divBdr>
    </w:div>
    <w:div w:id="265163443">
      <w:bodyDiv w:val="1"/>
      <w:marLeft w:val="0"/>
      <w:marRight w:val="0"/>
      <w:marTop w:val="0"/>
      <w:marBottom w:val="0"/>
      <w:divBdr>
        <w:top w:val="none" w:sz="0" w:space="0" w:color="auto"/>
        <w:left w:val="none" w:sz="0" w:space="0" w:color="auto"/>
        <w:bottom w:val="none" w:sz="0" w:space="0" w:color="auto"/>
        <w:right w:val="none" w:sz="0" w:space="0" w:color="auto"/>
      </w:divBdr>
    </w:div>
    <w:div w:id="265618883">
      <w:bodyDiv w:val="1"/>
      <w:marLeft w:val="0"/>
      <w:marRight w:val="0"/>
      <w:marTop w:val="0"/>
      <w:marBottom w:val="0"/>
      <w:divBdr>
        <w:top w:val="none" w:sz="0" w:space="0" w:color="auto"/>
        <w:left w:val="none" w:sz="0" w:space="0" w:color="auto"/>
        <w:bottom w:val="none" w:sz="0" w:space="0" w:color="auto"/>
        <w:right w:val="none" w:sz="0" w:space="0" w:color="auto"/>
      </w:divBdr>
    </w:div>
    <w:div w:id="265887061">
      <w:bodyDiv w:val="1"/>
      <w:marLeft w:val="0"/>
      <w:marRight w:val="0"/>
      <w:marTop w:val="0"/>
      <w:marBottom w:val="0"/>
      <w:divBdr>
        <w:top w:val="none" w:sz="0" w:space="0" w:color="auto"/>
        <w:left w:val="none" w:sz="0" w:space="0" w:color="auto"/>
        <w:bottom w:val="none" w:sz="0" w:space="0" w:color="auto"/>
        <w:right w:val="none" w:sz="0" w:space="0" w:color="auto"/>
      </w:divBdr>
      <w:divsChild>
        <w:div w:id="31618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6617234">
      <w:bodyDiv w:val="1"/>
      <w:marLeft w:val="0"/>
      <w:marRight w:val="0"/>
      <w:marTop w:val="0"/>
      <w:marBottom w:val="0"/>
      <w:divBdr>
        <w:top w:val="none" w:sz="0" w:space="0" w:color="auto"/>
        <w:left w:val="none" w:sz="0" w:space="0" w:color="auto"/>
        <w:bottom w:val="none" w:sz="0" w:space="0" w:color="auto"/>
        <w:right w:val="none" w:sz="0" w:space="0" w:color="auto"/>
      </w:divBdr>
    </w:div>
    <w:div w:id="266734704">
      <w:bodyDiv w:val="1"/>
      <w:marLeft w:val="0"/>
      <w:marRight w:val="0"/>
      <w:marTop w:val="0"/>
      <w:marBottom w:val="0"/>
      <w:divBdr>
        <w:top w:val="none" w:sz="0" w:space="0" w:color="auto"/>
        <w:left w:val="none" w:sz="0" w:space="0" w:color="auto"/>
        <w:bottom w:val="none" w:sz="0" w:space="0" w:color="auto"/>
        <w:right w:val="none" w:sz="0" w:space="0" w:color="auto"/>
      </w:divBdr>
      <w:divsChild>
        <w:div w:id="15160755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2130183">
      <w:bodyDiv w:val="1"/>
      <w:marLeft w:val="0"/>
      <w:marRight w:val="0"/>
      <w:marTop w:val="0"/>
      <w:marBottom w:val="0"/>
      <w:divBdr>
        <w:top w:val="none" w:sz="0" w:space="0" w:color="auto"/>
        <w:left w:val="none" w:sz="0" w:space="0" w:color="auto"/>
        <w:bottom w:val="none" w:sz="0" w:space="0" w:color="auto"/>
        <w:right w:val="none" w:sz="0" w:space="0" w:color="auto"/>
      </w:divBdr>
    </w:div>
    <w:div w:id="275525530">
      <w:bodyDiv w:val="1"/>
      <w:marLeft w:val="0"/>
      <w:marRight w:val="0"/>
      <w:marTop w:val="0"/>
      <w:marBottom w:val="0"/>
      <w:divBdr>
        <w:top w:val="none" w:sz="0" w:space="0" w:color="auto"/>
        <w:left w:val="none" w:sz="0" w:space="0" w:color="auto"/>
        <w:bottom w:val="none" w:sz="0" w:space="0" w:color="auto"/>
        <w:right w:val="none" w:sz="0" w:space="0" w:color="auto"/>
      </w:divBdr>
    </w:div>
    <w:div w:id="286471642">
      <w:bodyDiv w:val="1"/>
      <w:marLeft w:val="0"/>
      <w:marRight w:val="0"/>
      <w:marTop w:val="0"/>
      <w:marBottom w:val="0"/>
      <w:divBdr>
        <w:top w:val="none" w:sz="0" w:space="0" w:color="auto"/>
        <w:left w:val="none" w:sz="0" w:space="0" w:color="auto"/>
        <w:bottom w:val="none" w:sz="0" w:space="0" w:color="auto"/>
        <w:right w:val="none" w:sz="0" w:space="0" w:color="auto"/>
      </w:divBdr>
    </w:div>
    <w:div w:id="287246067">
      <w:bodyDiv w:val="1"/>
      <w:marLeft w:val="0"/>
      <w:marRight w:val="0"/>
      <w:marTop w:val="0"/>
      <w:marBottom w:val="0"/>
      <w:divBdr>
        <w:top w:val="none" w:sz="0" w:space="0" w:color="auto"/>
        <w:left w:val="none" w:sz="0" w:space="0" w:color="auto"/>
        <w:bottom w:val="none" w:sz="0" w:space="0" w:color="auto"/>
        <w:right w:val="none" w:sz="0" w:space="0" w:color="auto"/>
      </w:divBdr>
    </w:div>
    <w:div w:id="297422215">
      <w:bodyDiv w:val="1"/>
      <w:marLeft w:val="0"/>
      <w:marRight w:val="0"/>
      <w:marTop w:val="0"/>
      <w:marBottom w:val="0"/>
      <w:divBdr>
        <w:top w:val="none" w:sz="0" w:space="0" w:color="auto"/>
        <w:left w:val="none" w:sz="0" w:space="0" w:color="auto"/>
        <w:bottom w:val="none" w:sz="0" w:space="0" w:color="auto"/>
        <w:right w:val="none" w:sz="0" w:space="0" w:color="auto"/>
      </w:divBdr>
    </w:div>
    <w:div w:id="299921636">
      <w:bodyDiv w:val="1"/>
      <w:marLeft w:val="0"/>
      <w:marRight w:val="0"/>
      <w:marTop w:val="0"/>
      <w:marBottom w:val="0"/>
      <w:divBdr>
        <w:top w:val="none" w:sz="0" w:space="0" w:color="auto"/>
        <w:left w:val="none" w:sz="0" w:space="0" w:color="auto"/>
        <w:bottom w:val="none" w:sz="0" w:space="0" w:color="auto"/>
        <w:right w:val="none" w:sz="0" w:space="0" w:color="auto"/>
      </w:divBdr>
    </w:div>
    <w:div w:id="304547146">
      <w:bodyDiv w:val="1"/>
      <w:marLeft w:val="0"/>
      <w:marRight w:val="0"/>
      <w:marTop w:val="0"/>
      <w:marBottom w:val="0"/>
      <w:divBdr>
        <w:top w:val="none" w:sz="0" w:space="0" w:color="auto"/>
        <w:left w:val="none" w:sz="0" w:space="0" w:color="auto"/>
        <w:bottom w:val="none" w:sz="0" w:space="0" w:color="auto"/>
        <w:right w:val="none" w:sz="0" w:space="0" w:color="auto"/>
      </w:divBdr>
    </w:div>
    <w:div w:id="304552972">
      <w:bodyDiv w:val="1"/>
      <w:marLeft w:val="0"/>
      <w:marRight w:val="0"/>
      <w:marTop w:val="0"/>
      <w:marBottom w:val="0"/>
      <w:divBdr>
        <w:top w:val="none" w:sz="0" w:space="0" w:color="auto"/>
        <w:left w:val="none" w:sz="0" w:space="0" w:color="auto"/>
        <w:bottom w:val="none" w:sz="0" w:space="0" w:color="auto"/>
        <w:right w:val="none" w:sz="0" w:space="0" w:color="auto"/>
      </w:divBdr>
    </w:div>
    <w:div w:id="306785948">
      <w:bodyDiv w:val="1"/>
      <w:marLeft w:val="0"/>
      <w:marRight w:val="0"/>
      <w:marTop w:val="0"/>
      <w:marBottom w:val="0"/>
      <w:divBdr>
        <w:top w:val="none" w:sz="0" w:space="0" w:color="auto"/>
        <w:left w:val="none" w:sz="0" w:space="0" w:color="auto"/>
        <w:bottom w:val="none" w:sz="0" w:space="0" w:color="auto"/>
        <w:right w:val="none" w:sz="0" w:space="0" w:color="auto"/>
      </w:divBdr>
    </w:div>
    <w:div w:id="308748442">
      <w:bodyDiv w:val="1"/>
      <w:marLeft w:val="0"/>
      <w:marRight w:val="0"/>
      <w:marTop w:val="0"/>
      <w:marBottom w:val="0"/>
      <w:divBdr>
        <w:top w:val="none" w:sz="0" w:space="0" w:color="auto"/>
        <w:left w:val="none" w:sz="0" w:space="0" w:color="auto"/>
        <w:bottom w:val="none" w:sz="0" w:space="0" w:color="auto"/>
        <w:right w:val="none" w:sz="0" w:space="0" w:color="auto"/>
      </w:divBdr>
    </w:div>
    <w:div w:id="317728628">
      <w:bodyDiv w:val="1"/>
      <w:marLeft w:val="0"/>
      <w:marRight w:val="0"/>
      <w:marTop w:val="0"/>
      <w:marBottom w:val="0"/>
      <w:divBdr>
        <w:top w:val="none" w:sz="0" w:space="0" w:color="auto"/>
        <w:left w:val="none" w:sz="0" w:space="0" w:color="auto"/>
        <w:bottom w:val="none" w:sz="0" w:space="0" w:color="auto"/>
        <w:right w:val="none" w:sz="0" w:space="0" w:color="auto"/>
      </w:divBdr>
      <w:divsChild>
        <w:div w:id="1376200431">
          <w:blockQuote w:val="1"/>
          <w:marLeft w:val="225"/>
          <w:marRight w:val="0"/>
          <w:marTop w:val="0"/>
          <w:marBottom w:val="0"/>
          <w:divBdr>
            <w:top w:val="none" w:sz="0" w:space="0" w:color="auto"/>
            <w:left w:val="none" w:sz="0" w:space="0" w:color="auto"/>
            <w:bottom w:val="none" w:sz="0" w:space="0" w:color="auto"/>
            <w:right w:val="none" w:sz="0" w:space="0" w:color="auto"/>
          </w:divBdr>
        </w:div>
        <w:div w:id="598105688">
          <w:blockQuote w:val="1"/>
          <w:marLeft w:val="225"/>
          <w:marRight w:val="0"/>
          <w:marTop w:val="0"/>
          <w:marBottom w:val="0"/>
          <w:divBdr>
            <w:top w:val="none" w:sz="0" w:space="0" w:color="auto"/>
            <w:left w:val="none" w:sz="0" w:space="0" w:color="auto"/>
            <w:bottom w:val="none" w:sz="0" w:space="0" w:color="auto"/>
            <w:right w:val="none" w:sz="0" w:space="0" w:color="auto"/>
          </w:divBdr>
        </w:div>
        <w:div w:id="2006860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6523895">
      <w:bodyDiv w:val="1"/>
      <w:marLeft w:val="0"/>
      <w:marRight w:val="0"/>
      <w:marTop w:val="0"/>
      <w:marBottom w:val="0"/>
      <w:divBdr>
        <w:top w:val="none" w:sz="0" w:space="0" w:color="auto"/>
        <w:left w:val="none" w:sz="0" w:space="0" w:color="auto"/>
        <w:bottom w:val="none" w:sz="0" w:space="0" w:color="auto"/>
        <w:right w:val="none" w:sz="0" w:space="0" w:color="auto"/>
      </w:divBdr>
    </w:div>
    <w:div w:id="334574383">
      <w:bodyDiv w:val="1"/>
      <w:marLeft w:val="0"/>
      <w:marRight w:val="0"/>
      <w:marTop w:val="0"/>
      <w:marBottom w:val="0"/>
      <w:divBdr>
        <w:top w:val="none" w:sz="0" w:space="0" w:color="auto"/>
        <w:left w:val="none" w:sz="0" w:space="0" w:color="auto"/>
        <w:bottom w:val="none" w:sz="0" w:space="0" w:color="auto"/>
        <w:right w:val="none" w:sz="0" w:space="0" w:color="auto"/>
      </w:divBdr>
      <w:divsChild>
        <w:div w:id="500892205">
          <w:marLeft w:val="0"/>
          <w:marRight w:val="0"/>
          <w:marTop w:val="0"/>
          <w:marBottom w:val="0"/>
          <w:divBdr>
            <w:top w:val="none" w:sz="0" w:space="0" w:color="auto"/>
            <w:left w:val="none" w:sz="0" w:space="0" w:color="auto"/>
            <w:bottom w:val="none" w:sz="0" w:space="0" w:color="auto"/>
            <w:right w:val="none" w:sz="0" w:space="0" w:color="auto"/>
          </w:divBdr>
        </w:div>
      </w:divsChild>
    </w:div>
    <w:div w:id="339310270">
      <w:bodyDiv w:val="1"/>
      <w:marLeft w:val="0"/>
      <w:marRight w:val="0"/>
      <w:marTop w:val="0"/>
      <w:marBottom w:val="0"/>
      <w:divBdr>
        <w:top w:val="none" w:sz="0" w:space="0" w:color="auto"/>
        <w:left w:val="none" w:sz="0" w:space="0" w:color="auto"/>
        <w:bottom w:val="none" w:sz="0" w:space="0" w:color="auto"/>
        <w:right w:val="none" w:sz="0" w:space="0" w:color="auto"/>
      </w:divBdr>
    </w:div>
    <w:div w:id="341009210">
      <w:bodyDiv w:val="1"/>
      <w:marLeft w:val="0"/>
      <w:marRight w:val="0"/>
      <w:marTop w:val="0"/>
      <w:marBottom w:val="0"/>
      <w:divBdr>
        <w:top w:val="none" w:sz="0" w:space="0" w:color="auto"/>
        <w:left w:val="none" w:sz="0" w:space="0" w:color="auto"/>
        <w:bottom w:val="none" w:sz="0" w:space="0" w:color="auto"/>
        <w:right w:val="none" w:sz="0" w:space="0" w:color="auto"/>
      </w:divBdr>
    </w:div>
    <w:div w:id="343747625">
      <w:bodyDiv w:val="1"/>
      <w:marLeft w:val="0"/>
      <w:marRight w:val="0"/>
      <w:marTop w:val="0"/>
      <w:marBottom w:val="0"/>
      <w:divBdr>
        <w:top w:val="none" w:sz="0" w:space="0" w:color="auto"/>
        <w:left w:val="none" w:sz="0" w:space="0" w:color="auto"/>
        <w:bottom w:val="none" w:sz="0" w:space="0" w:color="auto"/>
        <w:right w:val="none" w:sz="0" w:space="0" w:color="auto"/>
      </w:divBdr>
    </w:div>
    <w:div w:id="346098729">
      <w:bodyDiv w:val="1"/>
      <w:marLeft w:val="0"/>
      <w:marRight w:val="0"/>
      <w:marTop w:val="0"/>
      <w:marBottom w:val="0"/>
      <w:divBdr>
        <w:top w:val="none" w:sz="0" w:space="0" w:color="auto"/>
        <w:left w:val="none" w:sz="0" w:space="0" w:color="auto"/>
        <w:bottom w:val="none" w:sz="0" w:space="0" w:color="auto"/>
        <w:right w:val="none" w:sz="0" w:space="0" w:color="auto"/>
      </w:divBdr>
    </w:div>
    <w:div w:id="350880451">
      <w:bodyDiv w:val="1"/>
      <w:marLeft w:val="0"/>
      <w:marRight w:val="0"/>
      <w:marTop w:val="0"/>
      <w:marBottom w:val="0"/>
      <w:divBdr>
        <w:top w:val="none" w:sz="0" w:space="0" w:color="auto"/>
        <w:left w:val="none" w:sz="0" w:space="0" w:color="auto"/>
        <w:bottom w:val="none" w:sz="0" w:space="0" w:color="auto"/>
        <w:right w:val="none" w:sz="0" w:space="0" w:color="auto"/>
      </w:divBdr>
    </w:div>
    <w:div w:id="375198243">
      <w:bodyDiv w:val="1"/>
      <w:marLeft w:val="0"/>
      <w:marRight w:val="0"/>
      <w:marTop w:val="0"/>
      <w:marBottom w:val="0"/>
      <w:divBdr>
        <w:top w:val="none" w:sz="0" w:space="0" w:color="auto"/>
        <w:left w:val="none" w:sz="0" w:space="0" w:color="auto"/>
        <w:bottom w:val="none" w:sz="0" w:space="0" w:color="auto"/>
        <w:right w:val="none" w:sz="0" w:space="0" w:color="auto"/>
      </w:divBdr>
    </w:div>
    <w:div w:id="376050909">
      <w:bodyDiv w:val="1"/>
      <w:marLeft w:val="0"/>
      <w:marRight w:val="0"/>
      <w:marTop w:val="0"/>
      <w:marBottom w:val="0"/>
      <w:divBdr>
        <w:top w:val="none" w:sz="0" w:space="0" w:color="auto"/>
        <w:left w:val="none" w:sz="0" w:space="0" w:color="auto"/>
        <w:bottom w:val="none" w:sz="0" w:space="0" w:color="auto"/>
        <w:right w:val="none" w:sz="0" w:space="0" w:color="auto"/>
      </w:divBdr>
    </w:div>
    <w:div w:id="379742851">
      <w:bodyDiv w:val="1"/>
      <w:marLeft w:val="0"/>
      <w:marRight w:val="0"/>
      <w:marTop w:val="0"/>
      <w:marBottom w:val="0"/>
      <w:divBdr>
        <w:top w:val="none" w:sz="0" w:space="0" w:color="auto"/>
        <w:left w:val="none" w:sz="0" w:space="0" w:color="auto"/>
        <w:bottom w:val="none" w:sz="0" w:space="0" w:color="auto"/>
        <w:right w:val="none" w:sz="0" w:space="0" w:color="auto"/>
      </w:divBdr>
      <w:divsChild>
        <w:div w:id="1545752791">
          <w:marLeft w:val="0"/>
          <w:marRight w:val="0"/>
          <w:marTop w:val="0"/>
          <w:marBottom w:val="0"/>
          <w:divBdr>
            <w:top w:val="none" w:sz="0" w:space="0" w:color="auto"/>
            <w:left w:val="none" w:sz="0" w:space="0" w:color="auto"/>
            <w:bottom w:val="none" w:sz="0" w:space="0" w:color="auto"/>
            <w:right w:val="none" w:sz="0" w:space="0" w:color="auto"/>
          </w:divBdr>
        </w:div>
      </w:divsChild>
    </w:div>
    <w:div w:id="387193862">
      <w:bodyDiv w:val="1"/>
      <w:marLeft w:val="0"/>
      <w:marRight w:val="0"/>
      <w:marTop w:val="0"/>
      <w:marBottom w:val="0"/>
      <w:divBdr>
        <w:top w:val="none" w:sz="0" w:space="0" w:color="auto"/>
        <w:left w:val="none" w:sz="0" w:space="0" w:color="auto"/>
        <w:bottom w:val="none" w:sz="0" w:space="0" w:color="auto"/>
        <w:right w:val="none" w:sz="0" w:space="0" w:color="auto"/>
      </w:divBdr>
    </w:div>
    <w:div w:id="391076282">
      <w:bodyDiv w:val="1"/>
      <w:marLeft w:val="0"/>
      <w:marRight w:val="0"/>
      <w:marTop w:val="0"/>
      <w:marBottom w:val="0"/>
      <w:divBdr>
        <w:top w:val="none" w:sz="0" w:space="0" w:color="auto"/>
        <w:left w:val="none" w:sz="0" w:space="0" w:color="auto"/>
        <w:bottom w:val="none" w:sz="0" w:space="0" w:color="auto"/>
        <w:right w:val="none" w:sz="0" w:space="0" w:color="auto"/>
      </w:divBdr>
    </w:div>
    <w:div w:id="406270620">
      <w:bodyDiv w:val="1"/>
      <w:marLeft w:val="0"/>
      <w:marRight w:val="0"/>
      <w:marTop w:val="0"/>
      <w:marBottom w:val="0"/>
      <w:divBdr>
        <w:top w:val="none" w:sz="0" w:space="0" w:color="auto"/>
        <w:left w:val="none" w:sz="0" w:space="0" w:color="auto"/>
        <w:bottom w:val="none" w:sz="0" w:space="0" w:color="auto"/>
        <w:right w:val="none" w:sz="0" w:space="0" w:color="auto"/>
      </w:divBdr>
    </w:div>
    <w:div w:id="412361173">
      <w:bodyDiv w:val="1"/>
      <w:marLeft w:val="0"/>
      <w:marRight w:val="0"/>
      <w:marTop w:val="0"/>
      <w:marBottom w:val="0"/>
      <w:divBdr>
        <w:top w:val="none" w:sz="0" w:space="0" w:color="auto"/>
        <w:left w:val="none" w:sz="0" w:space="0" w:color="auto"/>
        <w:bottom w:val="none" w:sz="0" w:space="0" w:color="auto"/>
        <w:right w:val="none" w:sz="0" w:space="0" w:color="auto"/>
      </w:divBdr>
    </w:div>
    <w:div w:id="415398483">
      <w:bodyDiv w:val="1"/>
      <w:marLeft w:val="0"/>
      <w:marRight w:val="0"/>
      <w:marTop w:val="0"/>
      <w:marBottom w:val="0"/>
      <w:divBdr>
        <w:top w:val="none" w:sz="0" w:space="0" w:color="auto"/>
        <w:left w:val="none" w:sz="0" w:space="0" w:color="auto"/>
        <w:bottom w:val="none" w:sz="0" w:space="0" w:color="auto"/>
        <w:right w:val="none" w:sz="0" w:space="0" w:color="auto"/>
      </w:divBdr>
      <w:divsChild>
        <w:div w:id="1691376210">
          <w:marLeft w:val="0"/>
          <w:marRight w:val="0"/>
          <w:marTop w:val="0"/>
          <w:marBottom w:val="0"/>
          <w:divBdr>
            <w:top w:val="none" w:sz="0" w:space="0" w:color="auto"/>
            <w:left w:val="none" w:sz="0" w:space="0" w:color="auto"/>
            <w:bottom w:val="none" w:sz="0" w:space="0" w:color="auto"/>
            <w:right w:val="none" w:sz="0" w:space="0" w:color="auto"/>
          </w:divBdr>
        </w:div>
      </w:divsChild>
    </w:div>
    <w:div w:id="421221288">
      <w:bodyDiv w:val="1"/>
      <w:marLeft w:val="0"/>
      <w:marRight w:val="0"/>
      <w:marTop w:val="0"/>
      <w:marBottom w:val="0"/>
      <w:divBdr>
        <w:top w:val="none" w:sz="0" w:space="0" w:color="auto"/>
        <w:left w:val="none" w:sz="0" w:space="0" w:color="auto"/>
        <w:bottom w:val="none" w:sz="0" w:space="0" w:color="auto"/>
        <w:right w:val="none" w:sz="0" w:space="0" w:color="auto"/>
      </w:divBdr>
      <w:divsChild>
        <w:div w:id="715589407">
          <w:blockQuote w:val="1"/>
          <w:marLeft w:val="225"/>
          <w:marRight w:val="0"/>
          <w:marTop w:val="0"/>
          <w:marBottom w:val="0"/>
          <w:divBdr>
            <w:top w:val="none" w:sz="0" w:space="0" w:color="auto"/>
            <w:left w:val="none" w:sz="0" w:space="0" w:color="auto"/>
            <w:bottom w:val="none" w:sz="0" w:space="0" w:color="auto"/>
            <w:right w:val="none" w:sz="0" w:space="0" w:color="auto"/>
          </w:divBdr>
        </w:div>
        <w:div w:id="1049644285">
          <w:blockQuote w:val="1"/>
          <w:marLeft w:val="225"/>
          <w:marRight w:val="0"/>
          <w:marTop w:val="0"/>
          <w:marBottom w:val="0"/>
          <w:divBdr>
            <w:top w:val="none" w:sz="0" w:space="0" w:color="auto"/>
            <w:left w:val="none" w:sz="0" w:space="0" w:color="auto"/>
            <w:bottom w:val="none" w:sz="0" w:space="0" w:color="auto"/>
            <w:right w:val="none" w:sz="0" w:space="0" w:color="auto"/>
          </w:divBdr>
        </w:div>
        <w:div w:id="8417016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2799766">
      <w:bodyDiv w:val="1"/>
      <w:marLeft w:val="0"/>
      <w:marRight w:val="0"/>
      <w:marTop w:val="0"/>
      <w:marBottom w:val="0"/>
      <w:divBdr>
        <w:top w:val="none" w:sz="0" w:space="0" w:color="auto"/>
        <w:left w:val="none" w:sz="0" w:space="0" w:color="auto"/>
        <w:bottom w:val="none" w:sz="0" w:space="0" w:color="auto"/>
        <w:right w:val="none" w:sz="0" w:space="0" w:color="auto"/>
      </w:divBdr>
    </w:div>
    <w:div w:id="424808039">
      <w:bodyDiv w:val="1"/>
      <w:marLeft w:val="0"/>
      <w:marRight w:val="0"/>
      <w:marTop w:val="0"/>
      <w:marBottom w:val="0"/>
      <w:divBdr>
        <w:top w:val="none" w:sz="0" w:space="0" w:color="auto"/>
        <w:left w:val="none" w:sz="0" w:space="0" w:color="auto"/>
        <w:bottom w:val="none" w:sz="0" w:space="0" w:color="auto"/>
        <w:right w:val="none" w:sz="0" w:space="0" w:color="auto"/>
      </w:divBdr>
    </w:div>
    <w:div w:id="442696007">
      <w:bodyDiv w:val="1"/>
      <w:marLeft w:val="0"/>
      <w:marRight w:val="0"/>
      <w:marTop w:val="0"/>
      <w:marBottom w:val="0"/>
      <w:divBdr>
        <w:top w:val="none" w:sz="0" w:space="0" w:color="auto"/>
        <w:left w:val="none" w:sz="0" w:space="0" w:color="auto"/>
        <w:bottom w:val="none" w:sz="0" w:space="0" w:color="auto"/>
        <w:right w:val="none" w:sz="0" w:space="0" w:color="auto"/>
      </w:divBdr>
    </w:div>
    <w:div w:id="444545383">
      <w:bodyDiv w:val="1"/>
      <w:marLeft w:val="0"/>
      <w:marRight w:val="0"/>
      <w:marTop w:val="0"/>
      <w:marBottom w:val="0"/>
      <w:divBdr>
        <w:top w:val="none" w:sz="0" w:space="0" w:color="auto"/>
        <w:left w:val="none" w:sz="0" w:space="0" w:color="auto"/>
        <w:bottom w:val="none" w:sz="0" w:space="0" w:color="auto"/>
        <w:right w:val="none" w:sz="0" w:space="0" w:color="auto"/>
      </w:divBdr>
    </w:div>
    <w:div w:id="445933595">
      <w:bodyDiv w:val="1"/>
      <w:marLeft w:val="0"/>
      <w:marRight w:val="0"/>
      <w:marTop w:val="0"/>
      <w:marBottom w:val="0"/>
      <w:divBdr>
        <w:top w:val="none" w:sz="0" w:space="0" w:color="auto"/>
        <w:left w:val="none" w:sz="0" w:space="0" w:color="auto"/>
        <w:bottom w:val="none" w:sz="0" w:space="0" w:color="auto"/>
        <w:right w:val="none" w:sz="0" w:space="0" w:color="auto"/>
      </w:divBdr>
    </w:div>
    <w:div w:id="458303101">
      <w:bodyDiv w:val="1"/>
      <w:marLeft w:val="0"/>
      <w:marRight w:val="0"/>
      <w:marTop w:val="0"/>
      <w:marBottom w:val="0"/>
      <w:divBdr>
        <w:top w:val="none" w:sz="0" w:space="0" w:color="auto"/>
        <w:left w:val="none" w:sz="0" w:space="0" w:color="auto"/>
        <w:bottom w:val="none" w:sz="0" w:space="0" w:color="auto"/>
        <w:right w:val="none" w:sz="0" w:space="0" w:color="auto"/>
      </w:divBdr>
    </w:div>
    <w:div w:id="458765733">
      <w:bodyDiv w:val="1"/>
      <w:marLeft w:val="0"/>
      <w:marRight w:val="0"/>
      <w:marTop w:val="0"/>
      <w:marBottom w:val="0"/>
      <w:divBdr>
        <w:top w:val="none" w:sz="0" w:space="0" w:color="auto"/>
        <w:left w:val="none" w:sz="0" w:space="0" w:color="auto"/>
        <w:bottom w:val="none" w:sz="0" w:space="0" w:color="auto"/>
        <w:right w:val="none" w:sz="0" w:space="0" w:color="auto"/>
      </w:divBdr>
    </w:div>
    <w:div w:id="459226335">
      <w:bodyDiv w:val="1"/>
      <w:marLeft w:val="0"/>
      <w:marRight w:val="0"/>
      <w:marTop w:val="0"/>
      <w:marBottom w:val="0"/>
      <w:divBdr>
        <w:top w:val="none" w:sz="0" w:space="0" w:color="auto"/>
        <w:left w:val="none" w:sz="0" w:space="0" w:color="auto"/>
        <w:bottom w:val="none" w:sz="0" w:space="0" w:color="auto"/>
        <w:right w:val="none" w:sz="0" w:space="0" w:color="auto"/>
      </w:divBdr>
    </w:div>
    <w:div w:id="472253861">
      <w:bodyDiv w:val="1"/>
      <w:marLeft w:val="0"/>
      <w:marRight w:val="0"/>
      <w:marTop w:val="0"/>
      <w:marBottom w:val="0"/>
      <w:divBdr>
        <w:top w:val="none" w:sz="0" w:space="0" w:color="auto"/>
        <w:left w:val="none" w:sz="0" w:space="0" w:color="auto"/>
        <w:bottom w:val="none" w:sz="0" w:space="0" w:color="auto"/>
        <w:right w:val="none" w:sz="0" w:space="0" w:color="auto"/>
      </w:divBdr>
    </w:div>
    <w:div w:id="472718841">
      <w:bodyDiv w:val="1"/>
      <w:marLeft w:val="0"/>
      <w:marRight w:val="0"/>
      <w:marTop w:val="0"/>
      <w:marBottom w:val="0"/>
      <w:divBdr>
        <w:top w:val="none" w:sz="0" w:space="0" w:color="auto"/>
        <w:left w:val="none" w:sz="0" w:space="0" w:color="auto"/>
        <w:bottom w:val="none" w:sz="0" w:space="0" w:color="auto"/>
        <w:right w:val="none" w:sz="0" w:space="0" w:color="auto"/>
      </w:divBdr>
    </w:div>
    <w:div w:id="472992088">
      <w:bodyDiv w:val="1"/>
      <w:marLeft w:val="0"/>
      <w:marRight w:val="0"/>
      <w:marTop w:val="0"/>
      <w:marBottom w:val="0"/>
      <w:divBdr>
        <w:top w:val="none" w:sz="0" w:space="0" w:color="auto"/>
        <w:left w:val="none" w:sz="0" w:space="0" w:color="auto"/>
        <w:bottom w:val="none" w:sz="0" w:space="0" w:color="auto"/>
        <w:right w:val="none" w:sz="0" w:space="0" w:color="auto"/>
      </w:divBdr>
    </w:div>
    <w:div w:id="473256708">
      <w:bodyDiv w:val="1"/>
      <w:marLeft w:val="0"/>
      <w:marRight w:val="0"/>
      <w:marTop w:val="0"/>
      <w:marBottom w:val="0"/>
      <w:divBdr>
        <w:top w:val="none" w:sz="0" w:space="0" w:color="auto"/>
        <w:left w:val="none" w:sz="0" w:space="0" w:color="auto"/>
        <w:bottom w:val="none" w:sz="0" w:space="0" w:color="auto"/>
        <w:right w:val="none" w:sz="0" w:space="0" w:color="auto"/>
      </w:divBdr>
    </w:div>
    <w:div w:id="476537779">
      <w:bodyDiv w:val="1"/>
      <w:marLeft w:val="0"/>
      <w:marRight w:val="0"/>
      <w:marTop w:val="0"/>
      <w:marBottom w:val="0"/>
      <w:divBdr>
        <w:top w:val="none" w:sz="0" w:space="0" w:color="auto"/>
        <w:left w:val="none" w:sz="0" w:space="0" w:color="auto"/>
        <w:bottom w:val="none" w:sz="0" w:space="0" w:color="auto"/>
        <w:right w:val="none" w:sz="0" w:space="0" w:color="auto"/>
      </w:divBdr>
    </w:div>
    <w:div w:id="479149486">
      <w:bodyDiv w:val="1"/>
      <w:marLeft w:val="0"/>
      <w:marRight w:val="0"/>
      <w:marTop w:val="0"/>
      <w:marBottom w:val="0"/>
      <w:divBdr>
        <w:top w:val="none" w:sz="0" w:space="0" w:color="auto"/>
        <w:left w:val="none" w:sz="0" w:space="0" w:color="auto"/>
        <w:bottom w:val="none" w:sz="0" w:space="0" w:color="auto"/>
        <w:right w:val="none" w:sz="0" w:space="0" w:color="auto"/>
      </w:divBdr>
    </w:div>
    <w:div w:id="480272092">
      <w:bodyDiv w:val="1"/>
      <w:marLeft w:val="0"/>
      <w:marRight w:val="0"/>
      <w:marTop w:val="0"/>
      <w:marBottom w:val="0"/>
      <w:divBdr>
        <w:top w:val="none" w:sz="0" w:space="0" w:color="auto"/>
        <w:left w:val="none" w:sz="0" w:space="0" w:color="auto"/>
        <w:bottom w:val="none" w:sz="0" w:space="0" w:color="auto"/>
        <w:right w:val="none" w:sz="0" w:space="0" w:color="auto"/>
      </w:divBdr>
    </w:div>
    <w:div w:id="481310827">
      <w:bodyDiv w:val="1"/>
      <w:marLeft w:val="0"/>
      <w:marRight w:val="0"/>
      <w:marTop w:val="0"/>
      <w:marBottom w:val="0"/>
      <w:divBdr>
        <w:top w:val="none" w:sz="0" w:space="0" w:color="auto"/>
        <w:left w:val="none" w:sz="0" w:space="0" w:color="auto"/>
        <w:bottom w:val="none" w:sz="0" w:space="0" w:color="auto"/>
        <w:right w:val="none" w:sz="0" w:space="0" w:color="auto"/>
      </w:divBdr>
    </w:div>
    <w:div w:id="489518521">
      <w:bodyDiv w:val="1"/>
      <w:marLeft w:val="0"/>
      <w:marRight w:val="0"/>
      <w:marTop w:val="0"/>
      <w:marBottom w:val="0"/>
      <w:divBdr>
        <w:top w:val="none" w:sz="0" w:space="0" w:color="auto"/>
        <w:left w:val="none" w:sz="0" w:space="0" w:color="auto"/>
        <w:bottom w:val="none" w:sz="0" w:space="0" w:color="auto"/>
        <w:right w:val="none" w:sz="0" w:space="0" w:color="auto"/>
      </w:divBdr>
    </w:div>
    <w:div w:id="492255187">
      <w:bodyDiv w:val="1"/>
      <w:marLeft w:val="0"/>
      <w:marRight w:val="0"/>
      <w:marTop w:val="0"/>
      <w:marBottom w:val="0"/>
      <w:divBdr>
        <w:top w:val="none" w:sz="0" w:space="0" w:color="auto"/>
        <w:left w:val="none" w:sz="0" w:space="0" w:color="auto"/>
        <w:bottom w:val="none" w:sz="0" w:space="0" w:color="auto"/>
        <w:right w:val="none" w:sz="0" w:space="0" w:color="auto"/>
      </w:divBdr>
    </w:div>
    <w:div w:id="493112632">
      <w:bodyDiv w:val="1"/>
      <w:marLeft w:val="0"/>
      <w:marRight w:val="0"/>
      <w:marTop w:val="0"/>
      <w:marBottom w:val="0"/>
      <w:divBdr>
        <w:top w:val="none" w:sz="0" w:space="0" w:color="auto"/>
        <w:left w:val="none" w:sz="0" w:space="0" w:color="auto"/>
        <w:bottom w:val="none" w:sz="0" w:space="0" w:color="auto"/>
        <w:right w:val="none" w:sz="0" w:space="0" w:color="auto"/>
      </w:divBdr>
    </w:div>
    <w:div w:id="494762779">
      <w:bodyDiv w:val="1"/>
      <w:marLeft w:val="0"/>
      <w:marRight w:val="0"/>
      <w:marTop w:val="0"/>
      <w:marBottom w:val="0"/>
      <w:divBdr>
        <w:top w:val="none" w:sz="0" w:space="0" w:color="auto"/>
        <w:left w:val="none" w:sz="0" w:space="0" w:color="auto"/>
        <w:bottom w:val="none" w:sz="0" w:space="0" w:color="auto"/>
        <w:right w:val="none" w:sz="0" w:space="0" w:color="auto"/>
      </w:divBdr>
    </w:div>
    <w:div w:id="501048005">
      <w:bodyDiv w:val="1"/>
      <w:marLeft w:val="0"/>
      <w:marRight w:val="0"/>
      <w:marTop w:val="0"/>
      <w:marBottom w:val="0"/>
      <w:divBdr>
        <w:top w:val="none" w:sz="0" w:space="0" w:color="auto"/>
        <w:left w:val="none" w:sz="0" w:space="0" w:color="auto"/>
        <w:bottom w:val="none" w:sz="0" w:space="0" w:color="auto"/>
        <w:right w:val="none" w:sz="0" w:space="0" w:color="auto"/>
      </w:divBdr>
    </w:div>
    <w:div w:id="506483122">
      <w:bodyDiv w:val="1"/>
      <w:marLeft w:val="0"/>
      <w:marRight w:val="0"/>
      <w:marTop w:val="0"/>
      <w:marBottom w:val="0"/>
      <w:divBdr>
        <w:top w:val="none" w:sz="0" w:space="0" w:color="auto"/>
        <w:left w:val="none" w:sz="0" w:space="0" w:color="auto"/>
        <w:bottom w:val="none" w:sz="0" w:space="0" w:color="auto"/>
        <w:right w:val="none" w:sz="0" w:space="0" w:color="auto"/>
      </w:divBdr>
    </w:div>
    <w:div w:id="519316469">
      <w:bodyDiv w:val="1"/>
      <w:marLeft w:val="0"/>
      <w:marRight w:val="0"/>
      <w:marTop w:val="0"/>
      <w:marBottom w:val="0"/>
      <w:divBdr>
        <w:top w:val="none" w:sz="0" w:space="0" w:color="auto"/>
        <w:left w:val="none" w:sz="0" w:space="0" w:color="auto"/>
        <w:bottom w:val="none" w:sz="0" w:space="0" w:color="auto"/>
        <w:right w:val="none" w:sz="0" w:space="0" w:color="auto"/>
      </w:divBdr>
    </w:div>
    <w:div w:id="522868913">
      <w:bodyDiv w:val="1"/>
      <w:marLeft w:val="0"/>
      <w:marRight w:val="0"/>
      <w:marTop w:val="0"/>
      <w:marBottom w:val="0"/>
      <w:divBdr>
        <w:top w:val="none" w:sz="0" w:space="0" w:color="auto"/>
        <w:left w:val="none" w:sz="0" w:space="0" w:color="auto"/>
        <w:bottom w:val="none" w:sz="0" w:space="0" w:color="auto"/>
        <w:right w:val="none" w:sz="0" w:space="0" w:color="auto"/>
      </w:divBdr>
    </w:div>
    <w:div w:id="527597416">
      <w:bodyDiv w:val="1"/>
      <w:marLeft w:val="0"/>
      <w:marRight w:val="0"/>
      <w:marTop w:val="0"/>
      <w:marBottom w:val="0"/>
      <w:divBdr>
        <w:top w:val="none" w:sz="0" w:space="0" w:color="auto"/>
        <w:left w:val="none" w:sz="0" w:space="0" w:color="auto"/>
        <w:bottom w:val="none" w:sz="0" w:space="0" w:color="auto"/>
        <w:right w:val="none" w:sz="0" w:space="0" w:color="auto"/>
      </w:divBdr>
    </w:div>
    <w:div w:id="528834500">
      <w:bodyDiv w:val="1"/>
      <w:marLeft w:val="0"/>
      <w:marRight w:val="0"/>
      <w:marTop w:val="0"/>
      <w:marBottom w:val="0"/>
      <w:divBdr>
        <w:top w:val="none" w:sz="0" w:space="0" w:color="auto"/>
        <w:left w:val="none" w:sz="0" w:space="0" w:color="auto"/>
        <w:bottom w:val="none" w:sz="0" w:space="0" w:color="auto"/>
        <w:right w:val="none" w:sz="0" w:space="0" w:color="auto"/>
      </w:divBdr>
    </w:div>
    <w:div w:id="530727848">
      <w:bodyDiv w:val="1"/>
      <w:marLeft w:val="0"/>
      <w:marRight w:val="0"/>
      <w:marTop w:val="0"/>
      <w:marBottom w:val="0"/>
      <w:divBdr>
        <w:top w:val="none" w:sz="0" w:space="0" w:color="auto"/>
        <w:left w:val="none" w:sz="0" w:space="0" w:color="auto"/>
        <w:bottom w:val="none" w:sz="0" w:space="0" w:color="auto"/>
        <w:right w:val="none" w:sz="0" w:space="0" w:color="auto"/>
      </w:divBdr>
    </w:div>
    <w:div w:id="532036797">
      <w:bodyDiv w:val="1"/>
      <w:marLeft w:val="0"/>
      <w:marRight w:val="0"/>
      <w:marTop w:val="0"/>
      <w:marBottom w:val="0"/>
      <w:divBdr>
        <w:top w:val="none" w:sz="0" w:space="0" w:color="auto"/>
        <w:left w:val="none" w:sz="0" w:space="0" w:color="auto"/>
        <w:bottom w:val="none" w:sz="0" w:space="0" w:color="auto"/>
        <w:right w:val="none" w:sz="0" w:space="0" w:color="auto"/>
      </w:divBdr>
    </w:div>
    <w:div w:id="534347484">
      <w:bodyDiv w:val="1"/>
      <w:marLeft w:val="0"/>
      <w:marRight w:val="0"/>
      <w:marTop w:val="0"/>
      <w:marBottom w:val="0"/>
      <w:divBdr>
        <w:top w:val="none" w:sz="0" w:space="0" w:color="auto"/>
        <w:left w:val="none" w:sz="0" w:space="0" w:color="auto"/>
        <w:bottom w:val="none" w:sz="0" w:space="0" w:color="auto"/>
        <w:right w:val="none" w:sz="0" w:space="0" w:color="auto"/>
      </w:divBdr>
    </w:div>
    <w:div w:id="535120813">
      <w:bodyDiv w:val="1"/>
      <w:marLeft w:val="0"/>
      <w:marRight w:val="0"/>
      <w:marTop w:val="0"/>
      <w:marBottom w:val="0"/>
      <w:divBdr>
        <w:top w:val="none" w:sz="0" w:space="0" w:color="auto"/>
        <w:left w:val="none" w:sz="0" w:space="0" w:color="auto"/>
        <w:bottom w:val="none" w:sz="0" w:space="0" w:color="auto"/>
        <w:right w:val="none" w:sz="0" w:space="0" w:color="auto"/>
      </w:divBdr>
    </w:div>
    <w:div w:id="540551582">
      <w:bodyDiv w:val="1"/>
      <w:marLeft w:val="0"/>
      <w:marRight w:val="0"/>
      <w:marTop w:val="0"/>
      <w:marBottom w:val="0"/>
      <w:divBdr>
        <w:top w:val="none" w:sz="0" w:space="0" w:color="auto"/>
        <w:left w:val="none" w:sz="0" w:space="0" w:color="auto"/>
        <w:bottom w:val="none" w:sz="0" w:space="0" w:color="auto"/>
        <w:right w:val="none" w:sz="0" w:space="0" w:color="auto"/>
      </w:divBdr>
    </w:div>
    <w:div w:id="542787180">
      <w:bodyDiv w:val="1"/>
      <w:marLeft w:val="0"/>
      <w:marRight w:val="0"/>
      <w:marTop w:val="0"/>
      <w:marBottom w:val="0"/>
      <w:divBdr>
        <w:top w:val="none" w:sz="0" w:space="0" w:color="auto"/>
        <w:left w:val="none" w:sz="0" w:space="0" w:color="auto"/>
        <w:bottom w:val="none" w:sz="0" w:space="0" w:color="auto"/>
        <w:right w:val="none" w:sz="0" w:space="0" w:color="auto"/>
      </w:divBdr>
      <w:divsChild>
        <w:div w:id="1004477355">
          <w:marLeft w:val="0"/>
          <w:marRight w:val="0"/>
          <w:marTop w:val="0"/>
          <w:marBottom w:val="0"/>
          <w:divBdr>
            <w:top w:val="none" w:sz="0" w:space="0" w:color="auto"/>
            <w:left w:val="none" w:sz="0" w:space="0" w:color="auto"/>
            <w:bottom w:val="none" w:sz="0" w:space="0" w:color="auto"/>
            <w:right w:val="none" w:sz="0" w:space="0" w:color="auto"/>
          </w:divBdr>
        </w:div>
      </w:divsChild>
    </w:div>
    <w:div w:id="544215316">
      <w:bodyDiv w:val="1"/>
      <w:marLeft w:val="0"/>
      <w:marRight w:val="0"/>
      <w:marTop w:val="0"/>
      <w:marBottom w:val="0"/>
      <w:divBdr>
        <w:top w:val="none" w:sz="0" w:space="0" w:color="auto"/>
        <w:left w:val="none" w:sz="0" w:space="0" w:color="auto"/>
        <w:bottom w:val="none" w:sz="0" w:space="0" w:color="auto"/>
        <w:right w:val="none" w:sz="0" w:space="0" w:color="auto"/>
      </w:divBdr>
    </w:div>
    <w:div w:id="567959955">
      <w:bodyDiv w:val="1"/>
      <w:marLeft w:val="0"/>
      <w:marRight w:val="0"/>
      <w:marTop w:val="0"/>
      <w:marBottom w:val="0"/>
      <w:divBdr>
        <w:top w:val="none" w:sz="0" w:space="0" w:color="auto"/>
        <w:left w:val="none" w:sz="0" w:space="0" w:color="auto"/>
        <w:bottom w:val="none" w:sz="0" w:space="0" w:color="auto"/>
        <w:right w:val="none" w:sz="0" w:space="0" w:color="auto"/>
      </w:divBdr>
    </w:div>
    <w:div w:id="583878835">
      <w:bodyDiv w:val="1"/>
      <w:marLeft w:val="0"/>
      <w:marRight w:val="0"/>
      <w:marTop w:val="0"/>
      <w:marBottom w:val="0"/>
      <w:divBdr>
        <w:top w:val="none" w:sz="0" w:space="0" w:color="auto"/>
        <w:left w:val="none" w:sz="0" w:space="0" w:color="auto"/>
        <w:bottom w:val="none" w:sz="0" w:space="0" w:color="auto"/>
        <w:right w:val="none" w:sz="0" w:space="0" w:color="auto"/>
      </w:divBdr>
    </w:div>
    <w:div w:id="588543111">
      <w:bodyDiv w:val="1"/>
      <w:marLeft w:val="0"/>
      <w:marRight w:val="0"/>
      <w:marTop w:val="0"/>
      <w:marBottom w:val="0"/>
      <w:divBdr>
        <w:top w:val="none" w:sz="0" w:space="0" w:color="auto"/>
        <w:left w:val="none" w:sz="0" w:space="0" w:color="auto"/>
        <w:bottom w:val="none" w:sz="0" w:space="0" w:color="auto"/>
        <w:right w:val="none" w:sz="0" w:space="0" w:color="auto"/>
      </w:divBdr>
    </w:div>
    <w:div w:id="595209163">
      <w:bodyDiv w:val="1"/>
      <w:marLeft w:val="0"/>
      <w:marRight w:val="0"/>
      <w:marTop w:val="0"/>
      <w:marBottom w:val="0"/>
      <w:divBdr>
        <w:top w:val="none" w:sz="0" w:space="0" w:color="auto"/>
        <w:left w:val="none" w:sz="0" w:space="0" w:color="auto"/>
        <w:bottom w:val="none" w:sz="0" w:space="0" w:color="auto"/>
        <w:right w:val="none" w:sz="0" w:space="0" w:color="auto"/>
      </w:divBdr>
    </w:div>
    <w:div w:id="600532563">
      <w:bodyDiv w:val="1"/>
      <w:marLeft w:val="0"/>
      <w:marRight w:val="0"/>
      <w:marTop w:val="0"/>
      <w:marBottom w:val="0"/>
      <w:divBdr>
        <w:top w:val="none" w:sz="0" w:space="0" w:color="auto"/>
        <w:left w:val="none" w:sz="0" w:space="0" w:color="auto"/>
        <w:bottom w:val="none" w:sz="0" w:space="0" w:color="auto"/>
        <w:right w:val="none" w:sz="0" w:space="0" w:color="auto"/>
      </w:divBdr>
    </w:div>
    <w:div w:id="603880237">
      <w:bodyDiv w:val="1"/>
      <w:marLeft w:val="0"/>
      <w:marRight w:val="0"/>
      <w:marTop w:val="0"/>
      <w:marBottom w:val="0"/>
      <w:divBdr>
        <w:top w:val="none" w:sz="0" w:space="0" w:color="auto"/>
        <w:left w:val="none" w:sz="0" w:space="0" w:color="auto"/>
        <w:bottom w:val="none" w:sz="0" w:space="0" w:color="auto"/>
        <w:right w:val="none" w:sz="0" w:space="0" w:color="auto"/>
      </w:divBdr>
    </w:div>
    <w:div w:id="604114218">
      <w:bodyDiv w:val="1"/>
      <w:marLeft w:val="0"/>
      <w:marRight w:val="0"/>
      <w:marTop w:val="0"/>
      <w:marBottom w:val="0"/>
      <w:divBdr>
        <w:top w:val="none" w:sz="0" w:space="0" w:color="auto"/>
        <w:left w:val="none" w:sz="0" w:space="0" w:color="auto"/>
        <w:bottom w:val="none" w:sz="0" w:space="0" w:color="auto"/>
        <w:right w:val="none" w:sz="0" w:space="0" w:color="auto"/>
      </w:divBdr>
    </w:div>
    <w:div w:id="609750982">
      <w:bodyDiv w:val="1"/>
      <w:marLeft w:val="0"/>
      <w:marRight w:val="0"/>
      <w:marTop w:val="0"/>
      <w:marBottom w:val="0"/>
      <w:divBdr>
        <w:top w:val="none" w:sz="0" w:space="0" w:color="auto"/>
        <w:left w:val="none" w:sz="0" w:space="0" w:color="auto"/>
        <w:bottom w:val="none" w:sz="0" w:space="0" w:color="auto"/>
        <w:right w:val="none" w:sz="0" w:space="0" w:color="auto"/>
      </w:divBdr>
    </w:div>
    <w:div w:id="615601302">
      <w:bodyDiv w:val="1"/>
      <w:marLeft w:val="0"/>
      <w:marRight w:val="0"/>
      <w:marTop w:val="0"/>
      <w:marBottom w:val="0"/>
      <w:divBdr>
        <w:top w:val="none" w:sz="0" w:space="0" w:color="auto"/>
        <w:left w:val="none" w:sz="0" w:space="0" w:color="auto"/>
        <w:bottom w:val="none" w:sz="0" w:space="0" w:color="auto"/>
        <w:right w:val="none" w:sz="0" w:space="0" w:color="auto"/>
      </w:divBdr>
    </w:div>
    <w:div w:id="619072537">
      <w:bodyDiv w:val="1"/>
      <w:marLeft w:val="0"/>
      <w:marRight w:val="0"/>
      <w:marTop w:val="0"/>
      <w:marBottom w:val="0"/>
      <w:divBdr>
        <w:top w:val="none" w:sz="0" w:space="0" w:color="auto"/>
        <w:left w:val="none" w:sz="0" w:space="0" w:color="auto"/>
        <w:bottom w:val="none" w:sz="0" w:space="0" w:color="auto"/>
        <w:right w:val="none" w:sz="0" w:space="0" w:color="auto"/>
      </w:divBdr>
    </w:div>
    <w:div w:id="622424960">
      <w:bodyDiv w:val="1"/>
      <w:marLeft w:val="0"/>
      <w:marRight w:val="0"/>
      <w:marTop w:val="0"/>
      <w:marBottom w:val="0"/>
      <w:divBdr>
        <w:top w:val="none" w:sz="0" w:space="0" w:color="auto"/>
        <w:left w:val="none" w:sz="0" w:space="0" w:color="auto"/>
        <w:bottom w:val="none" w:sz="0" w:space="0" w:color="auto"/>
        <w:right w:val="none" w:sz="0" w:space="0" w:color="auto"/>
      </w:divBdr>
    </w:div>
    <w:div w:id="625888712">
      <w:bodyDiv w:val="1"/>
      <w:marLeft w:val="0"/>
      <w:marRight w:val="0"/>
      <w:marTop w:val="0"/>
      <w:marBottom w:val="0"/>
      <w:divBdr>
        <w:top w:val="none" w:sz="0" w:space="0" w:color="auto"/>
        <w:left w:val="none" w:sz="0" w:space="0" w:color="auto"/>
        <w:bottom w:val="none" w:sz="0" w:space="0" w:color="auto"/>
        <w:right w:val="none" w:sz="0" w:space="0" w:color="auto"/>
      </w:divBdr>
    </w:div>
    <w:div w:id="627395078">
      <w:bodyDiv w:val="1"/>
      <w:marLeft w:val="0"/>
      <w:marRight w:val="0"/>
      <w:marTop w:val="0"/>
      <w:marBottom w:val="0"/>
      <w:divBdr>
        <w:top w:val="none" w:sz="0" w:space="0" w:color="auto"/>
        <w:left w:val="none" w:sz="0" w:space="0" w:color="auto"/>
        <w:bottom w:val="none" w:sz="0" w:space="0" w:color="auto"/>
        <w:right w:val="none" w:sz="0" w:space="0" w:color="auto"/>
      </w:divBdr>
    </w:div>
    <w:div w:id="631131063">
      <w:bodyDiv w:val="1"/>
      <w:marLeft w:val="0"/>
      <w:marRight w:val="0"/>
      <w:marTop w:val="0"/>
      <w:marBottom w:val="0"/>
      <w:divBdr>
        <w:top w:val="none" w:sz="0" w:space="0" w:color="auto"/>
        <w:left w:val="none" w:sz="0" w:space="0" w:color="auto"/>
        <w:bottom w:val="none" w:sz="0" w:space="0" w:color="auto"/>
        <w:right w:val="none" w:sz="0" w:space="0" w:color="auto"/>
      </w:divBdr>
    </w:div>
    <w:div w:id="633406343">
      <w:bodyDiv w:val="1"/>
      <w:marLeft w:val="0"/>
      <w:marRight w:val="0"/>
      <w:marTop w:val="0"/>
      <w:marBottom w:val="0"/>
      <w:divBdr>
        <w:top w:val="none" w:sz="0" w:space="0" w:color="auto"/>
        <w:left w:val="none" w:sz="0" w:space="0" w:color="auto"/>
        <w:bottom w:val="none" w:sz="0" w:space="0" w:color="auto"/>
        <w:right w:val="none" w:sz="0" w:space="0" w:color="auto"/>
      </w:divBdr>
    </w:div>
    <w:div w:id="639306447">
      <w:bodyDiv w:val="1"/>
      <w:marLeft w:val="0"/>
      <w:marRight w:val="0"/>
      <w:marTop w:val="0"/>
      <w:marBottom w:val="0"/>
      <w:divBdr>
        <w:top w:val="none" w:sz="0" w:space="0" w:color="auto"/>
        <w:left w:val="none" w:sz="0" w:space="0" w:color="auto"/>
        <w:bottom w:val="none" w:sz="0" w:space="0" w:color="auto"/>
        <w:right w:val="none" w:sz="0" w:space="0" w:color="auto"/>
      </w:divBdr>
    </w:div>
    <w:div w:id="653029979">
      <w:bodyDiv w:val="1"/>
      <w:marLeft w:val="0"/>
      <w:marRight w:val="0"/>
      <w:marTop w:val="0"/>
      <w:marBottom w:val="0"/>
      <w:divBdr>
        <w:top w:val="none" w:sz="0" w:space="0" w:color="auto"/>
        <w:left w:val="none" w:sz="0" w:space="0" w:color="auto"/>
        <w:bottom w:val="none" w:sz="0" w:space="0" w:color="auto"/>
        <w:right w:val="none" w:sz="0" w:space="0" w:color="auto"/>
      </w:divBdr>
    </w:div>
    <w:div w:id="663893133">
      <w:bodyDiv w:val="1"/>
      <w:marLeft w:val="0"/>
      <w:marRight w:val="0"/>
      <w:marTop w:val="0"/>
      <w:marBottom w:val="0"/>
      <w:divBdr>
        <w:top w:val="none" w:sz="0" w:space="0" w:color="auto"/>
        <w:left w:val="none" w:sz="0" w:space="0" w:color="auto"/>
        <w:bottom w:val="none" w:sz="0" w:space="0" w:color="auto"/>
        <w:right w:val="none" w:sz="0" w:space="0" w:color="auto"/>
      </w:divBdr>
    </w:div>
    <w:div w:id="664823550">
      <w:bodyDiv w:val="1"/>
      <w:marLeft w:val="0"/>
      <w:marRight w:val="0"/>
      <w:marTop w:val="0"/>
      <w:marBottom w:val="0"/>
      <w:divBdr>
        <w:top w:val="none" w:sz="0" w:space="0" w:color="auto"/>
        <w:left w:val="none" w:sz="0" w:space="0" w:color="auto"/>
        <w:bottom w:val="none" w:sz="0" w:space="0" w:color="auto"/>
        <w:right w:val="none" w:sz="0" w:space="0" w:color="auto"/>
      </w:divBdr>
    </w:div>
    <w:div w:id="666174005">
      <w:bodyDiv w:val="1"/>
      <w:marLeft w:val="0"/>
      <w:marRight w:val="0"/>
      <w:marTop w:val="0"/>
      <w:marBottom w:val="0"/>
      <w:divBdr>
        <w:top w:val="none" w:sz="0" w:space="0" w:color="auto"/>
        <w:left w:val="none" w:sz="0" w:space="0" w:color="auto"/>
        <w:bottom w:val="none" w:sz="0" w:space="0" w:color="auto"/>
        <w:right w:val="none" w:sz="0" w:space="0" w:color="auto"/>
      </w:divBdr>
    </w:div>
    <w:div w:id="666447431">
      <w:bodyDiv w:val="1"/>
      <w:marLeft w:val="0"/>
      <w:marRight w:val="0"/>
      <w:marTop w:val="0"/>
      <w:marBottom w:val="0"/>
      <w:divBdr>
        <w:top w:val="none" w:sz="0" w:space="0" w:color="auto"/>
        <w:left w:val="none" w:sz="0" w:space="0" w:color="auto"/>
        <w:bottom w:val="none" w:sz="0" w:space="0" w:color="auto"/>
        <w:right w:val="none" w:sz="0" w:space="0" w:color="auto"/>
      </w:divBdr>
    </w:div>
    <w:div w:id="671031935">
      <w:bodyDiv w:val="1"/>
      <w:marLeft w:val="0"/>
      <w:marRight w:val="0"/>
      <w:marTop w:val="0"/>
      <w:marBottom w:val="0"/>
      <w:divBdr>
        <w:top w:val="none" w:sz="0" w:space="0" w:color="auto"/>
        <w:left w:val="none" w:sz="0" w:space="0" w:color="auto"/>
        <w:bottom w:val="none" w:sz="0" w:space="0" w:color="auto"/>
        <w:right w:val="none" w:sz="0" w:space="0" w:color="auto"/>
      </w:divBdr>
    </w:div>
    <w:div w:id="675961579">
      <w:bodyDiv w:val="1"/>
      <w:marLeft w:val="0"/>
      <w:marRight w:val="0"/>
      <w:marTop w:val="0"/>
      <w:marBottom w:val="0"/>
      <w:divBdr>
        <w:top w:val="none" w:sz="0" w:space="0" w:color="auto"/>
        <w:left w:val="none" w:sz="0" w:space="0" w:color="auto"/>
        <w:bottom w:val="none" w:sz="0" w:space="0" w:color="auto"/>
        <w:right w:val="none" w:sz="0" w:space="0" w:color="auto"/>
      </w:divBdr>
    </w:div>
    <w:div w:id="680007493">
      <w:bodyDiv w:val="1"/>
      <w:marLeft w:val="0"/>
      <w:marRight w:val="0"/>
      <w:marTop w:val="0"/>
      <w:marBottom w:val="0"/>
      <w:divBdr>
        <w:top w:val="none" w:sz="0" w:space="0" w:color="auto"/>
        <w:left w:val="none" w:sz="0" w:space="0" w:color="auto"/>
        <w:bottom w:val="none" w:sz="0" w:space="0" w:color="auto"/>
        <w:right w:val="none" w:sz="0" w:space="0" w:color="auto"/>
      </w:divBdr>
    </w:div>
    <w:div w:id="696733959">
      <w:bodyDiv w:val="1"/>
      <w:marLeft w:val="0"/>
      <w:marRight w:val="0"/>
      <w:marTop w:val="0"/>
      <w:marBottom w:val="0"/>
      <w:divBdr>
        <w:top w:val="none" w:sz="0" w:space="0" w:color="auto"/>
        <w:left w:val="none" w:sz="0" w:space="0" w:color="auto"/>
        <w:bottom w:val="none" w:sz="0" w:space="0" w:color="auto"/>
        <w:right w:val="none" w:sz="0" w:space="0" w:color="auto"/>
      </w:divBdr>
    </w:div>
    <w:div w:id="697317252">
      <w:bodyDiv w:val="1"/>
      <w:marLeft w:val="0"/>
      <w:marRight w:val="0"/>
      <w:marTop w:val="0"/>
      <w:marBottom w:val="0"/>
      <w:divBdr>
        <w:top w:val="none" w:sz="0" w:space="0" w:color="auto"/>
        <w:left w:val="none" w:sz="0" w:space="0" w:color="auto"/>
        <w:bottom w:val="none" w:sz="0" w:space="0" w:color="auto"/>
        <w:right w:val="none" w:sz="0" w:space="0" w:color="auto"/>
      </w:divBdr>
    </w:div>
    <w:div w:id="697462507">
      <w:bodyDiv w:val="1"/>
      <w:marLeft w:val="0"/>
      <w:marRight w:val="0"/>
      <w:marTop w:val="0"/>
      <w:marBottom w:val="0"/>
      <w:divBdr>
        <w:top w:val="none" w:sz="0" w:space="0" w:color="auto"/>
        <w:left w:val="none" w:sz="0" w:space="0" w:color="auto"/>
        <w:bottom w:val="none" w:sz="0" w:space="0" w:color="auto"/>
        <w:right w:val="none" w:sz="0" w:space="0" w:color="auto"/>
      </w:divBdr>
      <w:divsChild>
        <w:div w:id="572393281">
          <w:marLeft w:val="0"/>
          <w:marRight w:val="0"/>
          <w:marTop w:val="0"/>
          <w:marBottom w:val="0"/>
          <w:divBdr>
            <w:top w:val="none" w:sz="0" w:space="0" w:color="auto"/>
            <w:left w:val="none" w:sz="0" w:space="0" w:color="auto"/>
            <w:bottom w:val="none" w:sz="0" w:space="0" w:color="auto"/>
            <w:right w:val="none" w:sz="0" w:space="0" w:color="auto"/>
          </w:divBdr>
        </w:div>
      </w:divsChild>
    </w:div>
    <w:div w:id="700084345">
      <w:bodyDiv w:val="1"/>
      <w:marLeft w:val="0"/>
      <w:marRight w:val="0"/>
      <w:marTop w:val="0"/>
      <w:marBottom w:val="0"/>
      <w:divBdr>
        <w:top w:val="none" w:sz="0" w:space="0" w:color="auto"/>
        <w:left w:val="none" w:sz="0" w:space="0" w:color="auto"/>
        <w:bottom w:val="none" w:sz="0" w:space="0" w:color="auto"/>
        <w:right w:val="none" w:sz="0" w:space="0" w:color="auto"/>
      </w:divBdr>
    </w:div>
    <w:div w:id="701249860">
      <w:bodyDiv w:val="1"/>
      <w:marLeft w:val="0"/>
      <w:marRight w:val="0"/>
      <w:marTop w:val="0"/>
      <w:marBottom w:val="0"/>
      <w:divBdr>
        <w:top w:val="none" w:sz="0" w:space="0" w:color="auto"/>
        <w:left w:val="none" w:sz="0" w:space="0" w:color="auto"/>
        <w:bottom w:val="none" w:sz="0" w:space="0" w:color="auto"/>
        <w:right w:val="none" w:sz="0" w:space="0" w:color="auto"/>
      </w:divBdr>
    </w:div>
    <w:div w:id="713896218">
      <w:bodyDiv w:val="1"/>
      <w:marLeft w:val="0"/>
      <w:marRight w:val="0"/>
      <w:marTop w:val="0"/>
      <w:marBottom w:val="0"/>
      <w:divBdr>
        <w:top w:val="none" w:sz="0" w:space="0" w:color="auto"/>
        <w:left w:val="none" w:sz="0" w:space="0" w:color="auto"/>
        <w:bottom w:val="none" w:sz="0" w:space="0" w:color="auto"/>
        <w:right w:val="none" w:sz="0" w:space="0" w:color="auto"/>
      </w:divBdr>
    </w:div>
    <w:div w:id="717974558">
      <w:bodyDiv w:val="1"/>
      <w:marLeft w:val="0"/>
      <w:marRight w:val="0"/>
      <w:marTop w:val="0"/>
      <w:marBottom w:val="0"/>
      <w:divBdr>
        <w:top w:val="none" w:sz="0" w:space="0" w:color="auto"/>
        <w:left w:val="none" w:sz="0" w:space="0" w:color="auto"/>
        <w:bottom w:val="none" w:sz="0" w:space="0" w:color="auto"/>
        <w:right w:val="none" w:sz="0" w:space="0" w:color="auto"/>
      </w:divBdr>
    </w:div>
    <w:div w:id="721947869">
      <w:bodyDiv w:val="1"/>
      <w:marLeft w:val="0"/>
      <w:marRight w:val="0"/>
      <w:marTop w:val="0"/>
      <w:marBottom w:val="0"/>
      <w:divBdr>
        <w:top w:val="none" w:sz="0" w:space="0" w:color="auto"/>
        <w:left w:val="none" w:sz="0" w:space="0" w:color="auto"/>
        <w:bottom w:val="none" w:sz="0" w:space="0" w:color="auto"/>
        <w:right w:val="none" w:sz="0" w:space="0" w:color="auto"/>
      </w:divBdr>
    </w:div>
    <w:div w:id="724984588">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5855623">
      <w:bodyDiv w:val="1"/>
      <w:marLeft w:val="0"/>
      <w:marRight w:val="0"/>
      <w:marTop w:val="0"/>
      <w:marBottom w:val="0"/>
      <w:divBdr>
        <w:top w:val="none" w:sz="0" w:space="0" w:color="auto"/>
        <w:left w:val="none" w:sz="0" w:space="0" w:color="auto"/>
        <w:bottom w:val="none" w:sz="0" w:space="0" w:color="auto"/>
        <w:right w:val="none" w:sz="0" w:space="0" w:color="auto"/>
      </w:divBdr>
    </w:div>
    <w:div w:id="737509087">
      <w:bodyDiv w:val="1"/>
      <w:marLeft w:val="0"/>
      <w:marRight w:val="0"/>
      <w:marTop w:val="0"/>
      <w:marBottom w:val="0"/>
      <w:divBdr>
        <w:top w:val="none" w:sz="0" w:space="0" w:color="auto"/>
        <w:left w:val="none" w:sz="0" w:space="0" w:color="auto"/>
        <w:bottom w:val="none" w:sz="0" w:space="0" w:color="auto"/>
        <w:right w:val="none" w:sz="0" w:space="0" w:color="auto"/>
      </w:divBdr>
    </w:div>
    <w:div w:id="739449968">
      <w:bodyDiv w:val="1"/>
      <w:marLeft w:val="0"/>
      <w:marRight w:val="0"/>
      <w:marTop w:val="0"/>
      <w:marBottom w:val="0"/>
      <w:divBdr>
        <w:top w:val="none" w:sz="0" w:space="0" w:color="auto"/>
        <w:left w:val="none" w:sz="0" w:space="0" w:color="auto"/>
        <w:bottom w:val="none" w:sz="0" w:space="0" w:color="auto"/>
        <w:right w:val="none" w:sz="0" w:space="0" w:color="auto"/>
      </w:divBdr>
    </w:div>
    <w:div w:id="740562419">
      <w:bodyDiv w:val="1"/>
      <w:marLeft w:val="0"/>
      <w:marRight w:val="0"/>
      <w:marTop w:val="0"/>
      <w:marBottom w:val="0"/>
      <w:divBdr>
        <w:top w:val="none" w:sz="0" w:space="0" w:color="auto"/>
        <w:left w:val="none" w:sz="0" w:space="0" w:color="auto"/>
        <w:bottom w:val="none" w:sz="0" w:space="0" w:color="auto"/>
        <w:right w:val="none" w:sz="0" w:space="0" w:color="auto"/>
      </w:divBdr>
    </w:div>
    <w:div w:id="741147763">
      <w:bodyDiv w:val="1"/>
      <w:marLeft w:val="0"/>
      <w:marRight w:val="0"/>
      <w:marTop w:val="0"/>
      <w:marBottom w:val="0"/>
      <w:divBdr>
        <w:top w:val="none" w:sz="0" w:space="0" w:color="auto"/>
        <w:left w:val="none" w:sz="0" w:space="0" w:color="auto"/>
        <w:bottom w:val="none" w:sz="0" w:space="0" w:color="auto"/>
        <w:right w:val="none" w:sz="0" w:space="0" w:color="auto"/>
      </w:divBdr>
    </w:div>
    <w:div w:id="741681718">
      <w:bodyDiv w:val="1"/>
      <w:marLeft w:val="0"/>
      <w:marRight w:val="0"/>
      <w:marTop w:val="0"/>
      <w:marBottom w:val="0"/>
      <w:divBdr>
        <w:top w:val="none" w:sz="0" w:space="0" w:color="auto"/>
        <w:left w:val="none" w:sz="0" w:space="0" w:color="auto"/>
        <w:bottom w:val="none" w:sz="0" w:space="0" w:color="auto"/>
        <w:right w:val="none" w:sz="0" w:space="0" w:color="auto"/>
      </w:divBdr>
    </w:div>
    <w:div w:id="744840142">
      <w:bodyDiv w:val="1"/>
      <w:marLeft w:val="0"/>
      <w:marRight w:val="0"/>
      <w:marTop w:val="0"/>
      <w:marBottom w:val="0"/>
      <w:divBdr>
        <w:top w:val="none" w:sz="0" w:space="0" w:color="auto"/>
        <w:left w:val="none" w:sz="0" w:space="0" w:color="auto"/>
        <w:bottom w:val="none" w:sz="0" w:space="0" w:color="auto"/>
        <w:right w:val="none" w:sz="0" w:space="0" w:color="auto"/>
      </w:divBdr>
    </w:div>
    <w:div w:id="745344517">
      <w:bodyDiv w:val="1"/>
      <w:marLeft w:val="0"/>
      <w:marRight w:val="0"/>
      <w:marTop w:val="0"/>
      <w:marBottom w:val="0"/>
      <w:divBdr>
        <w:top w:val="none" w:sz="0" w:space="0" w:color="auto"/>
        <w:left w:val="none" w:sz="0" w:space="0" w:color="auto"/>
        <w:bottom w:val="none" w:sz="0" w:space="0" w:color="auto"/>
        <w:right w:val="none" w:sz="0" w:space="0" w:color="auto"/>
      </w:divBdr>
    </w:div>
    <w:div w:id="748427919">
      <w:bodyDiv w:val="1"/>
      <w:marLeft w:val="0"/>
      <w:marRight w:val="0"/>
      <w:marTop w:val="0"/>
      <w:marBottom w:val="0"/>
      <w:divBdr>
        <w:top w:val="none" w:sz="0" w:space="0" w:color="auto"/>
        <w:left w:val="none" w:sz="0" w:space="0" w:color="auto"/>
        <w:bottom w:val="none" w:sz="0" w:space="0" w:color="auto"/>
        <w:right w:val="none" w:sz="0" w:space="0" w:color="auto"/>
      </w:divBdr>
    </w:div>
    <w:div w:id="750927097">
      <w:bodyDiv w:val="1"/>
      <w:marLeft w:val="0"/>
      <w:marRight w:val="0"/>
      <w:marTop w:val="0"/>
      <w:marBottom w:val="0"/>
      <w:divBdr>
        <w:top w:val="none" w:sz="0" w:space="0" w:color="auto"/>
        <w:left w:val="none" w:sz="0" w:space="0" w:color="auto"/>
        <w:bottom w:val="none" w:sz="0" w:space="0" w:color="auto"/>
        <w:right w:val="none" w:sz="0" w:space="0" w:color="auto"/>
      </w:divBdr>
      <w:divsChild>
        <w:div w:id="302153557">
          <w:marLeft w:val="0"/>
          <w:marRight w:val="0"/>
          <w:marTop w:val="0"/>
          <w:marBottom w:val="0"/>
          <w:divBdr>
            <w:top w:val="none" w:sz="0" w:space="0" w:color="auto"/>
            <w:left w:val="none" w:sz="0" w:space="0" w:color="auto"/>
            <w:bottom w:val="none" w:sz="0" w:space="0" w:color="auto"/>
            <w:right w:val="none" w:sz="0" w:space="0" w:color="auto"/>
          </w:divBdr>
        </w:div>
      </w:divsChild>
    </w:div>
    <w:div w:id="751778623">
      <w:bodyDiv w:val="1"/>
      <w:marLeft w:val="0"/>
      <w:marRight w:val="0"/>
      <w:marTop w:val="0"/>
      <w:marBottom w:val="0"/>
      <w:divBdr>
        <w:top w:val="none" w:sz="0" w:space="0" w:color="auto"/>
        <w:left w:val="none" w:sz="0" w:space="0" w:color="auto"/>
        <w:bottom w:val="none" w:sz="0" w:space="0" w:color="auto"/>
        <w:right w:val="none" w:sz="0" w:space="0" w:color="auto"/>
      </w:divBdr>
    </w:div>
    <w:div w:id="755053397">
      <w:bodyDiv w:val="1"/>
      <w:marLeft w:val="0"/>
      <w:marRight w:val="0"/>
      <w:marTop w:val="0"/>
      <w:marBottom w:val="0"/>
      <w:divBdr>
        <w:top w:val="none" w:sz="0" w:space="0" w:color="auto"/>
        <w:left w:val="none" w:sz="0" w:space="0" w:color="auto"/>
        <w:bottom w:val="none" w:sz="0" w:space="0" w:color="auto"/>
        <w:right w:val="none" w:sz="0" w:space="0" w:color="auto"/>
      </w:divBdr>
    </w:div>
    <w:div w:id="755203935">
      <w:bodyDiv w:val="1"/>
      <w:marLeft w:val="0"/>
      <w:marRight w:val="0"/>
      <w:marTop w:val="0"/>
      <w:marBottom w:val="0"/>
      <w:divBdr>
        <w:top w:val="none" w:sz="0" w:space="0" w:color="auto"/>
        <w:left w:val="none" w:sz="0" w:space="0" w:color="auto"/>
        <w:bottom w:val="none" w:sz="0" w:space="0" w:color="auto"/>
        <w:right w:val="none" w:sz="0" w:space="0" w:color="auto"/>
      </w:divBdr>
    </w:div>
    <w:div w:id="762185170">
      <w:bodyDiv w:val="1"/>
      <w:marLeft w:val="0"/>
      <w:marRight w:val="0"/>
      <w:marTop w:val="0"/>
      <w:marBottom w:val="0"/>
      <w:divBdr>
        <w:top w:val="none" w:sz="0" w:space="0" w:color="auto"/>
        <w:left w:val="none" w:sz="0" w:space="0" w:color="auto"/>
        <w:bottom w:val="none" w:sz="0" w:space="0" w:color="auto"/>
        <w:right w:val="none" w:sz="0" w:space="0" w:color="auto"/>
      </w:divBdr>
    </w:div>
    <w:div w:id="768357598">
      <w:bodyDiv w:val="1"/>
      <w:marLeft w:val="0"/>
      <w:marRight w:val="0"/>
      <w:marTop w:val="0"/>
      <w:marBottom w:val="0"/>
      <w:divBdr>
        <w:top w:val="none" w:sz="0" w:space="0" w:color="auto"/>
        <w:left w:val="none" w:sz="0" w:space="0" w:color="auto"/>
        <w:bottom w:val="none" w:sz="0" w:space="0" w:color="auto"/>
        <w:right w:val="none" w:sz="0" w:space="0" w:color="auto"/>
      </w:divBdr>
      <w:divsChild>
        <w:div w:id="1582251770">
          <w:marLeft w:val="0"/>
          <w:marRight w:val="0"/>
          <w:marTop w:val="0"/>
          <w:marBottom w:val="0"/>
          <w:divBdr>
            <w:top w:val="none" w:sz="0" w:space="0" w:color="auto"/>
            <w:left w:val="none" w:sz="0" w:space="0" w:color="auto"/>
            <w:bottom w:val="none" w:sz="0" w:space="0" w:color="auto"/>
            <w:right w:val="none" w:sz="0" w:space="0" w:color="auto"/>
          </w:divBdr>
        </w:div>
      </w:divsChild>
    </w:div>
    <w:div w:id="769668760">
      <w:bodyDiv w:val="1"/>
      <w:marLeft w:val="0"/>
      <w:marRight w:val="0"/>
      <w:marTop w:val="0"/>
      <w:marBottom w:val="0"/>
      <w:divBdr>
        <w:top w:val="none" w:sz="0" w:space="0" w:color="auto"/>
        <w:left w:val="none" w:sz="0" w:space="0" w:color="auto"/>
        <w:bottom w:val="none" w:sz="0" w:space="0" w:color="auto"/>
        <w:right w:val="none" w:sz="0" w:space="0" w:color="auto"/>
      </w:divBdr>
    </w:div>
    <w:div w:id="769738079">
      <w:bodyDiv w:val="1"/>
      <w:marLeft w:val="0"/>
      <w:marRight w:val="0"/>
      <w:marTop w:val="0"/>
      <w:marBottom w:val="0"/>
      <w:divBdr>
        <w:top w:val="none" w:sz="0" w:space="0" w:color="auto"/>
        <w:left w:val="none" w:sz="0" w:space="0" w:color="auto"/>
        <w:bottom w:val="none" w:sz="0" w:space="0" w:color="auto"/>
        <w:right w:val="none" w:sz="0" w:space="0" w:color="auto"/>
      </w:divBdr>
    </w:div>
    <w:div w:id="772357952">
      <w:bodyDiv w:val="1"/>
      <w:marLeft w:val="0"/>
      <w:marRight w:val="0"/>
      <w:marTop w:val="0"/>
      <w:marBottom w:val="0"/>
      <w:divBdr>
        <w:top w:val="none" w:sz="0" w:space="0" w:color="auto"/>
        <w:left w:val="none" w:sz="0" w:space="0" w:color="auto"/>
        <w:bottom w:val="none" w:sz="0" w:space="0" w:color="auto"/>
        <w:right w:val="none" w:sz="0" w:space="0" w:color="auto"/>
      </w:divBdr>
      <w:divsChild>
        <w:div w:id="8990577">
          <w:marLeft w:val="0"/>
          <w:marRight w:val="0"/>
          <w:marTop w:val="0"/>
          <w:marBottom w:val="0"/>
          <w:divBdr>
            <w:top w:val="none" w:sz="0" w:space="0" w:color="auto"/>
            <w:left w:val="none" w:sz="0" w:space="0" w:color="auto"/>
            <w:bottom w:val="none" w:sz="0" w:space="0" w:color="auto"/>
            <w:right w:val="none" w:sz="0" w:space="0" w:color="auto"/>
          </w:divBdr>
        </w:div>
      </w:divsChild>
    </w:div>
    <w:div w:id="774713122">
      <w:bodyDiv w:val="1"/>
      <w:marLeft w:val="0"/>
      <w:marRight w:val="0"/>
      <w:marTop w:val="0"/>
      <w:marBottom w:val="0"/>
      <w:divBdr>
        <w:top w:val="none" w:sz="0" w:space="0" w:color="auto"/>
        <w:left w:val="none" w:sz="0" w:space="0" w:color="auto"/>
        <w:bottom w:val="none" w:sz="0" w:space="0" w:color="auto"/>
        <w:right w:val="none" w:sz="0" w:space="0" w:color="auto"/>
      </w:divBdr>
    </w:div>
    <w:div w:id="776483889">
      <w:bodyDiv w:val="1"/>
      <w:marLeft w:val="0"/>
      <w:marRight w:val="0"/>
      <w:marTop w:val="0"/>
      <w:marBottom w:val="0"/>
      <w:divBdr>
        <w:top w:val="none" w:sz="0" w:space="0" w:color="auto"/>
        <w:left w:val="none" w:sz="0" w:space="0" w:color="auto"/>
        <w:bottom w:val="none" w:sz="0" w:space="0" w:color="auto"/>
        <w:right w:val="none" w:sz="0" w:space="0" w:color="auto"/>
      </w:divBdr>
    </w:div>
    <w:div w:id="779297302">
      <w:bodyDiv w:val="1"/>
      <w:marLeft w:val="0"/>
      <w:marRight w:val="0"/>
      <w:marTop w:val="0"/>
      <w:marBottom w:val="0"/>
      <w:divBdr>
        <w:top w:val="none" w:sz="0" w:space="0" w:color="auto"/>
        <w:left w:val="none" w:sz="0" w:space="0" w:color="auto"/>
        <w:bottom w:val="none" w:sz="0" w:space="0" w:color="auto"/>
        <w:right w:val="none" w:sz="0" w:space="0" w:color="auto"/>
      </w:divBdr>
    </w:div>
    <w:div w:id="791945895">
      <w:bodyDiv w:val="1"/>
      <w:marLeft w:val="0"/>
      <w:marRight w:val="0"/>
      <w:marTop w:val="0"/>
      <w:marBottom w:val="0"/>
      <w:divBdr>
        <w:top w:val="none" w:sz="0" w:space="0" w:color="auto"/>
        <w:left w:val="none" w:sz="0" w:space="0" w:color="auto"/>
        <w:bottom w:val="none" w:sz="0" w:space="0" w:color="auto"/>
        <w:right w:val="none" w:sz="0" w:space="0" w:color="auto"/>
      </w:divBdr>
    </w:div>
    <w:div w:id="794447329">
      <w:bodyDiv w:val="1"/>
      <w:marLeft w:val="0"/>
      <w:marRight w:val="0"/>
      <w:marTop w:val="0"/>
      <w:marBottom w:val="0"/>
      <w:divBdr>
        <w:top w:val="none" w:sz="0" w:space="0" w:color="auto"/>
        <w:left w:val="none" w:sz="0" w:space="0" w:color="auto"/>
        <w:bottom w:val="none" w:sz="0" w:space="0" w:color="auto"/>
        <w:right w:val="none" w:sz="0" w:space="0" w:color="auto"/>
      </w:divBdr>
    </w:div>
    <w:div w:id="795878815">
      <w:bodyDiv w:val="1"/>
      <w:marLeft w:val="0"/>
      <w:marRight w:val="0"/>
      <w:marTop w:val="0"/>
      <w:marBottom w:val="0"/>
      <w:divBdr>
        <w:top w:val="none" w:sz="0" w:space="0" w:color="auto"/>
        <w:left w:val="none" w:sz="0" w:space="0" w:color="auto"/>
        <w:bottom w:val="none" w:sz="0" w:space="0" w:color="auto"/>
        <w:right w:val="none" w:sz="0" w:space="0" w:color="auto"/>
      </w:divBdr>
    </w:div>
    <w:div w:id="818812591">
      <w:bodyDiv w:val="1"/>
      <w:marLeft w:val="0"/>
      <w:marRight w:val="0"/>
      <w:marTop w:val="0"/>
      <w:marBottom w:val="0"/>
      <w:divBdr>
        <w:top w:val="none" w:sz="0" w:space="0" w:color="auto"/>
        <w:left w:val="none" w:sz="0" w:space="0" w:color="auto"/>
        <w:bottom w:val="none" w:sz="0" w:space="0" w:color="auto"/>
        <w:right w:val="none" w:sz="0" w:space="0" w:color="auto"/>
      </w:divBdr>
    </w:div>
    <w:div w:id="827599670">
      <w:bodyDiv w:val="1"/>
      <w:marLeft w:val="0"/>
      <w:marRight w:val="0"/>
      <w:marTop w:val="0"/>
      <w:marBottom w:val="0"/>
      <w:divBdr>
        <w:top w:val="none" w:sz="0" w:space="0" w:color="auto"/>
        <w:left w:val="none" w:sz="0" w:space="0" w:color="auto"/>
        <w:bottom w:val="none" w:sz="0" w:space="0" w:color="auto"/>
        <w:right w:val="none" w:sz="0" w:space="0" w:color="auto"/>
      </w:divBdr>
    </w:div>
    <w:div w:id="829322194">
      <w:bodyDiv w:val="1"/>
      <w:marLeft w:val="0"/>
      <w:marRight w:val="0"/>
      <w:marTop w:val="0"/>
      <w:marBottom w:val="0"/>
      <w:divBdr>
        <w:top w:val="none" w:sz="0" w:space="0" w:color="auto"/>
        <w:left w:val="none" w:sz="0" w:space="0" w:color="auto"/>
        <w:bottom w:val="none" w:sz="0" w:space="0" w:color="auto"/>
        <w:right w:val="none" w:sz="0" w:space="0" w:color="auto"/>
      </w:divBdr>
    </w:div>
    <w:div w:id="841511403">
      <w:bodyDiv w:val="1"/>
      <w:marLeft w:val="0"/>
      <w:marRight w:val="0"/>
      <w:marTop w:val="0"/>
      <w:marBottom w:val="0"/>
      <w:divBdr>
        <w:top w:val="none" w:sz="0" w:space="0" w:color="auto"/>
        <w:left w:val="none" w:sz="0" w:space="0" w:color="auto"/>
        <w:bottom w:val="none" w:sz="0" w:space="0" w:color="auto"/>
        <w:right w:val="none" w:sz="0" w:space="0" w:color="auto"/>
      </w:divBdr>
    </w:div>
    <w:div w:id="842625480">
      <w:bodyDiv w:val="1"/>
      <w:marLeft w:val="0"/>
      <w:marRight w:val="0"/>
      <w:marTop w:val="0"/>
      <w:marBottom w:val="0"/>
      <w:divBdr>
        <w:top w:val="none" w:sz="0" w:space="0" w:color="auto"/>
        <w:left w:val="none" w:sz="0" w:space="0" w:color="auto"/>
        <w:bottom w:val="none" w:sz="0" w:space="0" w:color="auto"/>
        <w:right w:val="none" w:sz="0" w:space="0" w:color="auto"/>
      </w:divBdr>
    </w:div>
    <w:div w:id="843671629">
      <w:bodyDiv w:val="1"/>
      <w:marLeft w:val="0"/>
      <w:marRight w:val="0"/>
      <w:marTop w:val="0"/>
      <w:marBottom w:val="0"/>
      <w:divBdr>
        <w:top w:val="none" w:sz="0" w:space="0" w:color="auto"/>
        <w:left w:val="none" w:sz="0" w:space="0" w:color="auto"/>
        <w:bottom w:val="none" w:sz="0" w:space="0" w:color="auto"/>
        <w:right w:val="none" w:sz="0" w:space="0" w:color="auto"/>
      </w:divBdr>
    </w:div>
    <w:div w:id="844052303">
      <w:bodyDiv w:val="1"/>
      <w:marLeft w:val="0"/>
      <w:marRight w:val="0"/>
      <w:marTop w:val="0"/>
      <w:marBottom w:val="0"/>
      <w:divBdr>
        <w:top w:val="none" w:sz="0" w:space="0" w:color="auto"/>
        <w:left w:val="none" w:sz="0" w:space="0" w:color="auto"/>
        <w:bottom w:val="none" w:sz="0" w:space="0" w:color="auto"/>
        <w:right w:val="none" w:sz="0" w:space="0" w:color="auto"/>
      </w:divBdr>
    </w:div>
    <w:div w:id="847867507">
      <w:bodyDiv w:val="1"/>
      <w:marLeft w:val="0"/>
      <w:marRight w:val="0"/>
      <w:marTop w:val="0"/>
      <w:marBottom w:val="0"/>
      <w:divBdr>
        <w:top w:val="none" w:sz="0" w:space="0" w:color="auto"/>
        <w:left w:val="none" w:sz="0" w:space="0" w:color="auto"/>
        <w:bottom w:val="none" w:sz="0" w:space="0" w:color="auto"/>
        <w:right w:val="none" w:sz="0" w:space="0" w:color="auto"/>
      </w:divBdr>
    </w:div>
    <w:div w:id="850336296">
      <w:bodyDiv w:val="1"/>
      <w:marLeft w:val="0"/>
      <w:marRight w:val="0"/>
      <w:marTop w:val="0"/>
      <w:marBottom w:val="0"/>
      <w:divBdr>
        <w:top w:val="none" w:sz="0" w:space="0" w:color="auto"/>
        <w:left w:val="none" w:sz="0" w:space="0" w:color="auto"/>
        <w:bottom w:val="none" w:sz="0" w:space="0" w:color="auto"/>
        <w:right w:val="none" w:sz="0" w:space="0" w:color="auto"/>
      </w:divBdr>
    </w:div>
    <w:div w:id="851261999">
      <w:bodyDiv w:val="1"/>
      <w:marLeft w:val="0"/>
      <w:marRight w:val="0"/>
      <w:marTop w:val="0"/>
      <w:marBottom w:val="0"/>
      <w:divBdr>
        <w:top w:val="none" w:sz="0" w:space="0" w:color="auto"/>
        <w:left w:val="none" w:sz="0" w:space="0" w:color="auto"/>
        <w:bottom w:val="none" w:sz="0" w:space="0" w:color="auto"/>
        <w:right w:val="none" w:sz="0" w:space="0" w:color="auto"/>
      </w:divBdr>
    </w:div>
    <w:div w:id="851843231">
      <w:bodyDiv w:val="1"/>
      <w:marLeft w:val="0"/>
      <w:marRight w:val="0"/>
      <w:marTop w:val="0"/>
      <w:marBottom w:val="0"/>
      <w:divBdr>
        <w:top w:val="none" w:sz="0" w:space="0" w:color="auto"/>
        <w:left w:val="none" w:sz="0" w:space="0" w:color="auto"/>
        <w:bottom w:val="none" w:sz="0" w:space="0" w:color="auto"/>
        <w:right w:val="none" w:sz="0" w:space="0" w:color="auto"/>
      </w:divBdr>
    </w:div>
    <w:div w:id="858859177">
      <w:bodyDiv w:val="1"/>
      <w:marLeft w:val="0"/>
      <w:marRight w:val="0"/>
      <w:marTop w:val="0"/>
      <w:marBottom w:val="0"/>
      <w:divBdr>
        <w:top w:val="none" w:sz="0" w:space="0" w:color="auto"/>
        <w:left w:val="none" w:sz="0" w:space="0" w:color="auto"/>
        <w:bottom w:val="none" w:sz="0" w:space="0" w:color="auto"/>
        <w:right w:val="none" w:sz="0" w:space="0" w:color="auto"/>
      </w:divBdr>
    </w:div>
    <w:div w:id="864904383">
      <w:bodyDiv w:val="1"/>
      <w:marLeft w:val="0"/>
      <w:marRight w:val="0"/>
      <w:marTop w:val="0"/>
      <w:marBottom w:val="0"/>
      <w:divBdr>
        <w:top w:val="none" w:sz="0" w:space="0" w:color="auto"/>
        <w:left w:val="none" w:sz="0" w:space="0" w:color="auto"/>
        <w:bottom w:val="none" w:sz="0" w:space="0" w:color="auto"/>
        <w:right w:val="none" w:sz="0" w:space="0" w:color="auto"/>
      </w:divBdr>
    </w:div>
    <w:div w:id="867834775">
      <w:bodyDiv w:val="1"/>
      <w:marLeft w:val="0"/>
      <w:marRight w:val="0"/>
      <w:marTop w:val="0"/>
      <w:marBottom w:val="0"/>
      <w:divBdr>
        <w:top w:val="none" w:sz="0" w:space="0" w:color="auto"/>
        <w:left w:val="none" w:sz="0" w:space="0" w:color="auto"/>
        <w:bottom w:val="none" w:sz="0" w:space="0" w:color="auto"/>
        <w:right w:val="none" w:sz="0" w:space="0" w:color="auto"/>
      </w:divBdr>
    </w:div>
    <w:div w:id="873467259">
      <w:bodyDiv w:val="1"/>
      <w:marLeft w:val="0"/>
      <w:marRight w:val="0"/>
      <w:marTop w:val="0"/>
      <w:marBottom w:val="0"/>
      <w:divBdr>
        <w:top w:val="none" w:sz="0" w:space="0" w:color="auto"/>
        <w:left w:val="none" w:sz="0" w:space="0" w:color="auto"/>
        <w:bottom w:val="none" w:sz="0" w:space="0" w:color="auto"/>
        <w:right w:val="none" w:sz="0" w:space="0" w:color="auto"/>
      </w:divBdr>
    </w:div>
    <w:div w:id="874076439">
      <w:bodyDiv w:val="1"/>
      <w:marLeft w:val="0"/>
      <w:marRight w:val="0"/>
      <w:marTop w:val="0"/>
      <w:marBottom w:val="0"/>
      <w:divBdr>
        <w:top w:val="none" w:sz="0" w:space="0" w:color="auto"/>
        <w:left w:val="none" w:sz="0" w:space="0" w:color="auto"/>
        <w:bottom w:val="none" w:sz="0" w:space="0" w:color="auto"/>
        <w:right w:val="none" w:sz="0" w:space="0" w:color="auto"/>
      </w:divBdr>
    </w:div>
    <w:div w:id="874849447">
      <w:bodyDiv w:val="1"/>
      <w:marLeft w:val="0"/>
      <w:marRight w:val="0"/>
      <w:marTop w:val="0"/>
      <w:marBottom w:val="0"/>
      <w:divBdr>
        <w:top w:val="none" w:sz="0" w:space="0" w:color="auto"/>
        <w:left w:val="none" w:sz="0" w:space="0" w:color="auto"/>
        <w:bottom w:val="none" w:sz="0" w:space="0" w:color="auto"/>
        <w:right w:val="none" w:sz="0" w:space="0" w:color="auto"/>
      </w:divBdr>
    </w:div>
    <w:div w:id="881399789">
      <w:bodyDiv w:val="1"/>
      <w:marLeft w:val="0"/>
      <w:marRight w:val="0"/>
      <w:marTop w:val="0"/>
      <w:marBottom w:val="0"/>
      <w:divBdr>
        <w:top w:val="none" w:sz="0" w:space="0" w:color="auto"/>
        <w:left w:val="none" w:sz="0" w:space="0" w:color="auto"/>
        <w:bottom w:val="none" w:sz="0" w:space="0" w:color="auto"/>
        <w:right w:val="none" w:sz="0" w:space="0" w:color="auto"/>
      </w:divBdr>
    </w:div>
    <w:div w:id="885065012">
      <w:bodyDiv w:val="1"/>
      <w:marLeft w:val="0"/>
      <w:marRight w:val="0"/>
      <w:marTop w:val="0"/>
      <w:marBottom w:val="0"/>
      <w:divBdr>
        <w:top w:val="none" w:sz="0" w:space="0" w:color="auto"/>
        <w:left w:val="none" w:sz="0" w:space="0" w:color="auto"/>
        <w:bottom w:val="none" w:sz="0" w:space="0" w:color="auto"/>
        <w:right w:val="none" w:sz="0" w:space="0" w:color="auto"/>
      </w:divBdr>
    </w:div>
    <w:div w:id="890266577">
      <w:bodyDiv w:val="1"/>
      <w:marLeft w:val="0"/>
      <w:marRight w:val="0"/>
      <w:marTop w:val="0"/>
      <w:marBottom w:val="0"/>
      <w:divBdr>
        <w:top w:val="none" w:sz="0" w:space="0" w:color="auto"/>
        <w:left w:val="none" w:sz="0" w:space="0" w:color="auto"/>
        <w:bottom w:val="none" w:sz="0" w:space="0" w:color="auto"/>
        <w:right w:val="none" w:sz="0" w:space="0" w:color="auto"/>
      </w:divBdr>
    </w:div>
    <w:div w:id="904681090">
      <w:bodyDiv w:val="1"/>
      <w:marLeft w:val="0"/>
      <w:marRight w:val="0"/>
      <w:marTop w:val="0"/>
      <w:marBottom w:val="0"/>
      <w:divBdr>
        <w:top w:val="none" w:sz="0" w:space="0" w:color="auto"/>
        <w:left w:val="none" w:sz="0" w:space="0" w:color="auto"/>
        <w:bottom w:val="none" w:sz="0" w:space="0" w:color="auto"/>
        <w:right w:val="none" w:sz="0" w:space="0" w:color="auto"/>
      </w:divBdr>
    </w:div>
    <w:div w:id="906770459">
      <w:bodyDiv w:val="1"/>
      <w:marLeft w:val="0"/>
      <w:marRight w:val="0"/>
      <w:marTop w:val="0"/>
      <w:marBottom w:val="0"/>
      <w:divBdr>
        <w:top w:val="none" w:sz="0" w:space="0" w:color="auto"/>
        <w:left w:val="none" w:sz="0" w:space="0" w:color="auto"/>
        <w:bottom w:val="none" w:sz="0" w:space="0" w:color="auto"/>
        <w:right w:val="none" w:sz="0" w:space="0" w:color="auto"/>
      </w:divBdr>
    </w:div>
    <w:div w:id="907181018">
      <w:bodyDiv w:val="1"/>
      <w:marLeft w:val="0"/>
      <w:marRight w:val="0"/>
      <w:marTop w:val="0"/>
      <w:marBottom w:val="0"/>
      <w:divBdr>
        <w:top w:val="none" w:sz="0" w:space="0" w:color="auto"/>
        <w:left w:val="none" w:sz="0" w:space="0" w:color="auto"/>
        <w:bottom w:val="none" w:sz="0" w:space="0" w:color="auto"/>
        <w:right w:val="none" w:sz="0" w:space="0" w:color="auto"/>
      </w:divBdr>
      <w:divsChild>
        <w:div w:id="475028859">
          <w:marLeft w:val="0"/>
          <w:marRight w:val="0"/>
          <w:marTop w:val="0"/>
          <w:marBottom w:val="0"/>
          <w:divBdr>
            <w:top w:val="none" w:sz="0" w:space="0" w:color="auto"/>
            <w:left w:val="none" w:sz="0" w:space="0" w:color="auto"/>
            <w:bottom w:val="none" w:sz="0" w:space="0" w:color="auto"/>
            <w:right w:val="none" w:sz="0" w:space="0" w:color="auto"/>
          </w:divBdr>
        </w:div>
      </w:divsChild>
    </w:div>
    <w:div w:id="908343727">
      <w:bodyDiv w:val="1"/>
      <w:marLeft w:val="0"/>
      <w:marRight w:val="0"/>
      <w:marTop w:val="0"/>
      <w:marBottom w:val="0"/>
      <w:divBdr>
        <w:top w:val="none" w:sz="0" w:space="0" w:color="auto"/>
        <w:left w:val="none" w:sz="0" w:space="0" w:color="auto"/>
        <w:bottom w:val="none" w:sz="0" w:space="0" w:color="auto"/>
        <w:right w:val="none" w:sz="0" w:space="0" w:color="auto"/>
      </w:divBdr>
    </w:div>
    <w:div w:id="916861154">
      <w:bodyDiv w:val="1"/>
      <w:marLeft w:val="0"/>
      <w:marRight w:val="0"/>
      <w:marTop w:val="0"/>
      <w:marBottom w:val="0"/>
      <w:divBdr>
        <w:top w:val="none" w:sz="0" w:space="0" w:color="auto"/>
        <w:left w:val="none" w:sz="0" w:space="0" w:color="auto"/>
        <w:bottom w:val="none" w:sz="0" w:space="0" w:color="auto"/>
        <w:right w:val="none" w:sz="0" w:space="0" w:color="auto"/>
      </w:divBdr>
    </w:div>
    <w:div w:id="922035626">
      <w:bodyDiv w:val="1"/>
      <w:marLeft w:val="0"/>
      <w:marRight w:val="0"/>
      <w:marTop w:val="0"/>
      <w:marBottom w:val="0"/>
      <w:divBdr>
        <w:top w:val="none" w:sz="0" w:space="0" w:color="auto"/>
        <w:left w:val="none" w:sz="0" w:space="0" w:color="auto"/>
        <w:bottom w:val="none" w:sz="0" w:space="0" w:color="auto"/>
        <w:right w:val="none" w:sz="0" w:space="0" w:color="auto"/>
      </w:divBdr>
    </w:div>
    <w:div w:id="927545552">
      <w:bodyDiv w:val="1"/>
      <w:marLeft w:val="0"/>
      <w:marRight w:val="0"/>
      <w:marTop w:val="0"/>
      <w:marBottom w:val="0"/>
      <w:divBdr>
        <w:top w:val="none" w:sz="0" w:space="0" w:color="auto"/>
        <w:left w:val="none" w:sz="0" w:space="0" w:color="auto"/>
        <w:bottom w:val="none" w:sz="0" w:space="0" w:color="auto"/>
        <w:right w:val="none" w:sz="0" w:space="0" w:color="auto"/>
      </w:divBdr>
    </w:div>
    <w:div w:id="928804896">
      <w:bodyDiv w:val="1"/>
      <w:marLeft w:val="0"/>
      <w:marRight w:val="0"/>
      <w:marTop w:val="0"/>
      <w:marBottom w:val="0"/>
      <w:divBdr>
        <w:top w:val="none" w:sz="0" w:space="0" w:color="auto"/>
        <w:left w:val="none" w:sz="0" w:space="0" w:color="auto"/>
        <w:bottom w:val="none" w:sz="0" w:space="0" w:color="auto"/>
        <w:right w:val="none" w:sz="0" w:space="0" w:color="auto"/>
      </w:divBdr>
    </w:div>
    <w:div w:id="928931885">
      <w:bodyDiv w:val="1"/>
      <w:marLeft w:val="0"/>
      <w:marRight w:val="0"/>
      <w:marTop w:val="0"/>
      <w:marBottom w:val="0"/>
      <w:divBdr>
        <w:top w:val="none" w:sz="0" w:space="0" w:color="auto"/>
        <w:left w:val="none" w:sz="0" w:space="0" w:color="auto"/>
        <w:bottom w:val="none" w:sz="0" w:space="0" w:color="auto"/>
        <w:right w:val="none" w:sz="0" w:space="0" w:color="auto"/>
      </w:divBdr>
    </w:div>
    <w:div w:id="931277335">
      <w:bodyDiv w:val="1"/>
      <w:marLeft w:val="0"/>
      <w:marRight w:val="0"/>
      <w:marTop w:val="0"/>
      <w:marBottom w:val="0"/>
      <w:divBdr>
        <w:top w:val="none" w:sz="0" w:space="0" w:color="auto"/>
        <w:left w:val="none" w:sz="0" w:space="0" w:color="auto"/>
        <w:bottom w:val="none" w:sz="0" w:space="0" w:color="auto"/>
        <w:right w:val="none" w:sz="0" w:space="0" w:color="auto"/>
      </w:divBdr>
    </w:div>
    <w:div w:id="936056797">
      <w:bodyDiv w:val="1"/>
      <w:marLeft w:val="0"/>
      <w:marRight w:val="0"/>
      <w:marTop w:val="0"/>
      <w:marBottom w:val="0"/>
      <w:divBdr>
        <w:top w:val="none" w:sz="0" w:space="0" w:color="auto"/>
        <w:left w:val="none" w:sz="0" w:space="0" w:color="auto"/>
        <w:bottom w:val="none" w:sz="0" w:space="0" w:color="auto"/>
        <w:right w:val="none" w:sz="0" w:space="0" w:color="auto"/>
      </w:divBdr>
    </w:div>
    <w:div w:id="937524421">
      <w:bodyDiv w:val="1"/>
      <w:marLeft w:val="0"/>
      <w:marRight w:val="0"/>
      <w:marTop w:val="0"/>
      <w:marBottom w:val="0"/>
      <w:divBdr>
        <w:top w:val="none" w:sz="0" w:space="0" w:color="auto"/>
        <w:left w:val="none" w:sz="0" w:space="0" w:color="auto"/>
        <w:bottom w:val="none" w:sz="0" w:space="0" w:color="auto"/>
        <w:right w:val="none" w:sz="0" w:space="0" w:color="auto"/>
      </w:divBdr>
    </w:div>
    <w:div w:id="953443487">
      <w:bodyDiv w:val="1"/>
      <w:marLeft w:val="0"/>
      <w:marRight w:val="0"/>
      <w:marTop w:val="0"/>
      <w:marBottom w:val="0"/>
      <w:divBdr>
        <w:top w:val="none" w:sz="0" w:space="0" w:color="auto"/>
        <w:left w:val="none" w:sz="0" w:space="0" w:color="auto"/>
        <w:bottom w:val="none" w:sz="0" w:space="0" w:color="auto"/>
        <w:right w:val="none" w:sz="0" w:space="0" w:color="auto"/>
      </w:divBdr>
    </w:div>
    <w:div w:id="953757452">
      <w:bodyDiv w:val="1"/>
      <w:marLeft w:val="0"/>
      <w:marRight w:val="0"/>
      <w:marTop w:val="0"/>
      <w:marBottom w:val="0"/>
      <w:divBdr>
        <w:top w:val="none" w:sz="0" w:space="0" w:color="auto"/>
        <w:left w:val="none" w:sz="0" w:space="0" w:color="auto"/>
        <w:bottom w:val="none" w:sz="0" w:space="0" w:color="auto"/>
        <w:right w:val="none" w:sz="0" w:space="0" w:color="auto"/>
      </w:divBdr>
    </w:div>
    <w:div w:id="961883169">
      <w:bodyDiv w:val="1"/>
      <w:marLeft w:val="0"/>
      <w:marRight w:val="0"/>
      <w:marTop w:val="0"/>
      <w:marBottom w:val="0"/>
      <w:divBdr>
        <w:top w:val="none" w:sz="0" w:space="0" w:color="auto"/>
        <w:left w:val="none" w:sz="0" w:space="0" w:color="auto"/>
        <w:bottom w:val="none" w:sz="0" w:space="0" w:color="auto"/>
        <w:right w:val="none" w:sz="0" w:space="0" w:color="auto"/>
      </w:divBdr>
    </w:div>
    <w:div w:id="978799011">
      <w:bodyDiv w:val="1"/>
      <w:marLeft w:val="0"/>
      <w:marRight w:val="0"/>
      <w:marTop w:val="0"/>
      <w:marBottom w:val="0"/>
      <w:divBdr>
        <w:top w:val="none" w:sz="0" w:space="0" w:color="auto"/>
        <w:left w:val="none" w:sz="0" w:space="0" w:color="auto"/>
        <w:bottom w:val="none" w:sz="0" w:space="0" w:color="auto"/>
        <w:right w:val="none" w:sz="0" w:space="0" w:color="auto"/>
      </w:divBdr>
    </w:div>
    <w:div w:id="980042214">
      <w:bodyDiv w:val="1"/>
      <w:marLeft w:val="0"/>
      <w:marRight w:val="0"/>
      <w:marTop w:val="0"/>
      <w:marBottom w:val="0"/>
      <w:divBdr>
        <w:top w:val="none" w:sz="0" w:space="0" w:color="auto"/>
        <w:left w:val="none" w:sz="0" w:space="0" w:color="auto"/>
        <w:bottom w:val="none" w:sz="0" w:space="0" w:color="auto"/>
        <w:right w:val="none" w:sz="0" w:space="0" w:color="auto"/>
      </w:divBdr>
    </w:div>
    <w:div w:id="981889165">
      <w:bodyDiv w:val="1"/>
      <w:marLeft w:val="0"/>
      <w:marRight w:val="0"/>
      <w:marTop w:val="0"/>
      <w:marBottom w:val="0"/>
      <w:divBdr>
        <w:top w:val="none" w:sz="0" w:space="0" w:color="auto"/>
        <w:left w:val="none" w:sz="0" w:space="0" w:color="auto"/>
        <w:bottom w:val="none" w:sz="0" w:space="0" w:color="auto"/>
        <w:right w:val="none" w:sz="0" w:space="0" w:color="auto"/>
      </w:divBdr>
    </w:div>
    <w:div w:id="982276137">
      <w:bodyDiv w:val="1"/>
      <w:marLeft w:val="0"/>
      <w:marRight w:val="0"/>
      <w:marTop w:val="0"/>
      <w:marBottom w:val="0"/>
      <w:divBdr>
        <w:top w:val="none" w:sz="0" w:space="0" w:color="auto"/>
        <w:left w:val="none" w:sz="0" w:space="0" w:color="auto"/>
        <w:bottom w:val="none" w:sz="0" w:space="0" w:color="auto"/>
        <w:right w:val="none" w:sz="0" w:space="0" w:color="auto"/>
      </w:divBdr>
    </w:div>
    <w:div w:id="983195807">
      <w:bodyDiv w:val="1"/>
      <w:marLeft w:val="0"/>
      <w:marRight w:val="0"/>
      <w:marTop w:val="0"/>
      <w:marBottom w:val="0"/>
      <w:divBdr>
        <w:top w:val="none" w:sz="0" w:space="0" w:color="auto"/>
        <w:left w:val="none" w:sz="0" w:space="0" w:color="auto"/>
        <w:bottom w:val="none" w:sz="0" w:space="0" w:color="auto"/>
        <w:right w:val="none" w:sz="0" w:space="0" w:color="auto"/>
      </w:divBdr>
    </w:div>
    <w:div w:id="993728448">
      <w:bodyDiv w:val="1"/>
      <w:marLeft w:val="0"/>
      <w:marRight w:val="0"/>
      <w:marTop w:val="0"/>
      <w:marBottom w:val="0"/>
      <w:divBdr>
        <w:top w:val="none" w:sz="0" w:space="0" w:color="auto"/>
        <w:left w:val="none" w:sz="0" w:space="0" w:color="auto"/>
        <w:bottom w:val="none" w:sz="0" w:space="0" w:color="auto"/>
        <w:right w:val="none" w:sz="0" w:space="0" w:color="auto"/>
      </w:divBdr>
    </w:div>
    <w:div w:id="997460434">
      <w:bodyDiv w:val="1"/>
      <w:marLeft w:val="0"/>
      <w:marRight w:val="0"/>
      <w:marTop w:val="0"/>
      <w:marBottom w:val="0"/>
      <w:divBdr>
        <w:top w:val="none" w:sz="0" w:space="0" w:color="auto"/>
        <w:left w:val="none" w:sz="0" w:space="0" w:color="auto"/>
        <w:bottom w:val="none" w:sz="0" w:space="0" w:color="auto"/>
        <w:right w:val="none" w:sz="0" w:space="0" w:color="auto"/>
      </w:divBdr>
    </w:div>
    <w:div w:id="998073790">
      <w:bodyDiv w:val="1"/>
      <w:marLeft w:val="0"/>
      <w:marRight w:val="0"/>
      <w:marTop w:val="0"/>
      <w:marBottom w:val="0"/>
      <w:divBdr>
        <w:top w:val="none" w:sz="0" w:space="0" w:color="auto"/>
        <w:left w:val="none" w:sz="0" w:space="0" w:color="auto"/>
        <w:bottom w:val="none" w:sz="0" w:space="0" w:color="auto"/>
        <w:right w:val="none" w:sz="0" w:space="0" w:color="auto"/>
      </w:divBdr>
    </w:div>
    <w:div w:id="999652772">
      <w:bodyDiv w:val="1"/>
      <w:marLeft w:val="0"/>
      <w:marRight w:val="0"/>
      <w:marTop w:val="0"/>
      <w:marBottom w:val="0"/>
      <w:divBdr>
        <w:top w:val="none" w:sz="0" w:space="0" w:color="auto"/>
        <w:left w:val="none" w:sz="0" w:space="0" w:color="auto"/>
        <w:bottom w:val="none" w:sz="0" w:space="0" w:color="auto"/>
        <w:right w:val="none" w:sz="0" w:space="0" w:color="auto"/>
      </w:divBdr>
    </w:div>
    <w:div w:id="1002195610">
      <w:bodyDiv w:val="1"/>
      <w:marLeft w:val="0"/>
      <w:marRight w:val="0"/>
      <w:marTop w:val="0"/>
      <w:marBottom w:val="0"/>
      <w:divBdr>
        <w:top w:val="none" w:sz="0" w:space="0" w:color="auto"/>
        <w:left w:val="none" w:sz="0" w:space="0" w:color="auto"/>
        <w:bottom w:val="none" w:sz="0" w:space="0" w:color="auto"/>
        <w:right w:val="none" w:sz="0" w:space="0" w:color="auto"/>
      </w:divBdr>
    </w:div>
    <w:div w:id="1005596625">
      <w:bodyDiv w:val="1"/>
      <w:marLeft w:val="0"/>
      <w:marRight w:val="0"/>
      <w:marTop w:val="0"/>
      <w:marBottom w:val="0"/>
      <w:divBdr>
        <w:top w:val="none" w:sz="0" w:space="0" w:color="auto"/>
        <w:left w:val="none" w:sz="0" w:space="0" w:color="auto"/>
        <w:bottom w:val="none" w:sz="0" w:space="0" w:color="auto"/>
        <w:right w:val="none" w:sz="0" w:space="0" w:color="auto"/>
      </w:divBdr>
    </w:div>
    <w:div w:id="1024554077">
      <w:bodyDiv w:val="1"/>
      <w:marLeft w:val="0"/>
      <w:marRight w:val="0"/>
      <w:marTop w:val="0"/>
      <w:marBottom w:val="0"/>
      <w:divBdr>
        <w:top w:val="none" w:sz="0" w:space="0" w:color="auto"/>
        <w:left w:val="none" w:sz="0" w:space="0" w:color="auto"/>
        <w:bottom w:val="none" w:sz="0" w:space="0" w:color="auto"/>
        <w:right w:val="none" w:sz="0" w:space="0" w:color="auto"/>
      </w:divBdr>
    </w:div>
    <w:div w:id="1024554720">
      <w:bodyDiv w:val="1"/>
      <w:marLeft w:val="0"/>
      <w:marRight w:val="0"/>
      <w:marTop w:val="0"/>
      <w:marBottom w:val="0"/>
      <w:divBdr>
        <w:top w:val="none" w:sz="0" w:space="0" w:color="auto"/>
        <w:left w:val="none" w:sz="0" w:space="0" w:color="auto"/>
        <w:bottom w:val="none" w:sz="0" w:space="0" w:color="auto"/>
        <w:right w:val="none" w:sz="0" w:space="0" w:color="auto"/>
      </w:divBdr>
    </w:div>
    <w:div w:id="1034429771">
      <w:bodyDiv w:val="1"/>
      <w:marLeft w:val="0"/>
      <w:marRight w:val="0"/>
      <w:marTop w:val="0"/>
      <w:marBottom w:val="0"/>
      <w:divBdr>
        <w:top w:val="none" w:sz="0" w:space="0" w:color="auto"/>
        <w:left w:val="none" w:sz="0" w:space="0" w:color="auto"/>
        <w:bottom w:val="none" w:sz="0" w:space="0" w:color="auto"/>
        <w:right w:val="none" w:sz="0" w:space="0" w:color="auto"/>
      </w:divBdr>
    </w:div>
    <w:div w:id="1039012097">
      <w:bodyDiv w:val="1"/>
      <w:marLeft w:val="0"/>
      <w:marRight w:val="0"/>
      <w:marTop w:val="0"/>
      <w:marBottom w:val="0"/>
      <w:divBdr>
        <w:top w:val="none" w:sz="0" w:space="0" w:color="auto"/>
        <w:left w:val="none" w:sz="0" w:space="0" w:color="auto"/>
        <w:bottom w:val="none" w:sz="0" w:space="0" w:color="auto"/>
        <w:right w:val="none" w:sz="0" w:space="0" w:color="auto"/>
      </w:divBdr>
    </w:div>
    <w:div w:id="1042901101">
      <w:bodyDiv w:val="1"/>
      <w:marLeft w:val="0"/>
      <w:marRight w:val="0"/>
      <w:marTop w:val="0"/>
      <w:marBottom w:val="0"/>
      <w:divBdr>
        <w:top w:val="none" w:sz="0" w:space="0" w:color="auto"/>
        <w:left w:val="none" w:sz="0" w:space="0" w:color="auto"/>
        <w:bottom w:val="none" w:sz="0" w:space="0" w:color="auto"/>
        <w:right w:val="none" w:sz="0" w:space="0" w:color="auto"/>
      </w:divBdr>
    </w:div>
    <w:div w:id="1044253737">
      <w:bodyDiv w:val="1"/>
      <w:marLeft w:val="0"/>
      <w:marRight w:val="0"/>
      <w:marTop w:val="0"/>
      <w:marBottom w:val="0"/>
      <w:divBdr>
        <w:top w:val="none" w:sz="0" w:space="0" w:color="auto"/>
        <w:left w:val="none" w:sz="0" w:space="0" w:color="auto"/>
        <w:bottom w:val="none" w:sz="0" w:space="0" w:color="auto"/>
        <w:right w:val="none" w:sz="0" w:space="0" w:color="auto"/>
      </w:divBdr>
    </w:div>
    <w:div w:id="1044645915">
      <w:bodyDiv w:val="1"/>
      <w:marLeft w:val="0"/>
      <w:marRight w:val="0"/>
      <w:marTop w:val="0"/>
      <w:marBottom w:val="0"/>
      <w:divBdr>
        <w:top w:val="none" w:sz="0" w:space="0" w:color="auto"/>
        <w:left w:val="none" w:sz="0" w:space="0" w:color="auto"/>
        <w:bottom w:val="none" w:sz="0" w:space="0" w:color="auto"/>
        <w:right w:val="none" w:sz="0" w:space="0" w:color="auto"/>
      </w:divBdr>
    </w:div>
    <w:div w:id="1050960677">
      <w:bodyDiv w:val="1"/>
      <w:marLeft w:val="0"/>
      <w:marRight w:val="0"/>
      <w:marTop w:val="0"/>
      <w:marBottom w:val="0"/>
      <w:divBdr>
        <w:top w:val="none" w:sz="0" w:space="0" w:color="auto"/>
        <w:left w:val="none" w:sz="0" w:space="0" w:color="auto"/>
        <w:bottom w:val="none" w:sz="0" w:space="0" w:color="auto"/>
        <w:right w:val="none" w:sz="0" w:space="0" w:color="auto"/>
      </w:divBdr>
    </w:div>
    <w:div w:id="1051074405">
      <w:bodyDiv w:val="1"/>
      <w:marLeft w:val="0"/>
      <w:marRight w:val="0"/>
      <w:marTop w:val="0"/>
      <w:marBottom w:val="0"/>
      <w:divBdr>
        <w:top w:val="none" w:sz="0" w:space="0" w:color="auto"/>
        <w:left w:val="none" w:sz="0" w:space="0" w:color="auto"/>
        <w:bottom w:val="none" w:sz="0" w:space="0" w:color="auto"/>
        <w:right w:val="none" w:sz="0" w:space="0" w:color="auto"/>
      </w:divBdr>
    </w:div>
    <w:div w:id="1051080527">
      <w:bodyDiv w:val="1"/>
      <w:marLeft w:val="0"/>
      <w:marRight w:val="0"/>
      <w:marTop w:val="0"/>
      <w:marBottom w:val="0"/>
      <w:divBdr>
        <w:top w:val="none" w:sz="0" w:space="0" w:color="auto"/>
        <w:left w:val="none" w:sz="0" w:space="0" w:color="auto"/>
        <w:bottom w:val="none" w:sz="0" w:space="0" w:color="auto"/>
        <w:right w:val="none" w:sz="0" w:space="0" w:color="auto"/>
      </w:divBdr>
    </w:div>
    <w:div w:id="1056320225">
      <w:bodyDiv w:val="1"/>
      <w:marLeft w:val="0"/>
      <w:marRight w:val="0"/>
      <w:marTop w:val="0"/>
      <w:marBottom w:val="0"/>
      <w:divBdr>
        <w:top w:val="none" w:sz="0" w:space="0" w:color="auto"/>
        <w:left w:val="none" w:sz="0" w:space="0" w:color="auto"/>
        <w:bottom w:val="none" w:sz="0" w:space="0" w:color="auto"/>
        <w:right w:val="none" w:sz="0" w:space="0" w:color="auto"/>
      </w:divBdr>
    </w:div>
    <w:div w:id="1059866964">
      <w:bodyDiv w:val="1"/>
      <w:marLeft w:val="0"/>
      <w:marRight w:val="0"/>
      <w:marTop w:val="0"/>
      <w:marBottom w:val="0"/>
      <w:divBdr>
        <w:top w:val="none" w:sz="0" w:space="0" w:color="auto"/>
        <w:left w:val="none" w:sz="0" w:space="0" w:color="auto"/>
        <w:bottom w:val="none" w:sz="0" w:space="0" w:color="auto"/>
        <w:right w:val="none" w:sz="0" w:space="0" w:color="auto"/>
      </w:divBdr>
    </w:div>
    <w:div w:id="1065378267">
      <w:bodyDiv w:val="1"/>
      <w:marLeft w:val="0"/>
      <w:marRight w:val="0"/>
      <w:marTop w:val="0"/>
      <w:marBottom w:val="0"/>
      <w:divBdr>
        <w:top w:val="none" w:sz="0" w:space="0" w:color="auto"/>
        <w:left w:val="none" w:sz="0" w:space="0" w:color="auto"/>
        <w:bottom w:val="none" w:sz="0" w:space="0" w:color="auto"/>
        <w:right w:val="none" w:sz="0" w:space="0" w:color="auto"/>
      </w:divBdr>
    </w:div>
    <w:div w:id="1066999179">
      <w:bodyDiv w:val="1"/>
      <w:marLeft w:val="0"/>
      <w:marRight w:val="0"/>
      <w:marTop w:val="0"/>
      <w:marBottom w:val="0"/>
      <w:divBdr>
        <w:top w:val="none" w:sz="0" w:space="0" w:color="auto"/>
        <w:left w:val="none" w:sz="0" w:space="0" w:color="auto"/>
        <w:bottom w:val="none" w:sz="0" w:space="0" w:color="auto"/>
        <w:right w:val="none" w:sz="0" w:space="0" w:color="auto"/>
      </w:divBdr>
    </w:div>
    <w:div w:id="1069186361">
      <w:bodyDiv w:val="1"/>
      <w:marLeft w:val="0"/>
      <w:marRight w:val="0"/>
      <w:marTop w:val="0"/>
      <w:marBottom w:val="0"/>
      <w:divBdr>
        <w:top w:val="none" w:sz="0" w:space="0" w:color="auto"/>
        <w:left w:val="none" w:sz="0" w:space="0" w:color="auto"/>
        <w:bottom w:val="none" w:sz="0" w:space="0" w:color="auto"/>
        <w:right w:val="none" w:sz="0" w:space="0" w:color="auto"/>
      </w:divBdr>
    </w:div>
    <w:div w:id="1072317908">
      <w:bodyDiv w:val="1"/>
      <w:marLeft w:val="0"/>
      <w:marRight w:val="0"/>
      <w:marTop w:val="0"/>
      <w:marBottom w:val="0"/>
      <w:divBdr>
        <w:top w:val="none" w:sz="0" w:space="0" w:color="auto"/>
        <w:left w:val="none" w:sz="0" w:space="0" w:color="auto"/>
        <w:bottom w:val="none" w:sz="0" w:space="0" w:color="auto"/>
        <w:right w:val="none" w:sz="0" w:space="0" w:color="auto"/>
      </w:divBdr>
    </w:div>
    <w:div w:id="1078289309">
      <w:bodyDiv w:val="1"/>
      <w:marLeft w:val="0"/>
      <w:marRight w:val="0"/>
      <w:marTop w:val="0"/>
      <w:marBottom w:val="0"/>
      <w:divBdr>
        <w:top w:val="none" w:sz="0" w:space="0" w:color="auto"/>
        <w:left w:val="none" w:sz="0" w:space="0" w:color="auto"/>
        <w:bottom w:val="none" w:sz="0" w:space="0" w:color="auto"/>
        <w:right w:val="none" w:sz="0" w:space="0" w:color="auto"/>
      </w:divBdr>
    </w:div>
    <w:div w:id="1100250673">
      <w:bodyDiv w:val="1"/>
      <w:marLeft w:val="0"/>
      <w:marRight w:val="0"/>
      <w:marTop w:val="0"/>
      <w:marBottom w:val="0"/>
      <w:divBdr>
        <w:top w:val="none" w:sz="0" w:space="0" w:color="auto"/>
        <w:left w:val="none" w:sz="0" w:space="0" w:color="auto"/>
        <w:bottom w:val="none" w:sz="0" w:space="0" w:color="auto"/>
        <w:right w:val="none" w:sz="0" w:space="0" w:color="auto"/>
      </w:divBdr>
      <w:divsChild>
        <w:div w:id="1122112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2651176">
      <w:bodyDiv w:val="1"/>
      <w:marLeft w:val="0"/>
      <w:marRight w:val="0"/>
      <w:marTop w:val="0"/>
      <w:marBottom w:val="0"/>
      <w:divBdr>
        <w:top w:val="none" w:sz="0" w:space="0" w:color="auto"/>
        <w:left w:val="none" w:sz="0" w:space="0" w:color="auto"/>
        <w:bottom w:val="none" w:sz="0" w:space="0" w:color="auto"/>
        <w:right w:val="none" w:sz="0" w:space="0" w:color="auto"/>
      </w:divBdr>
    </w:div>
    <w:div w:id="1109542751">
      <w:bodyDiv w:val="1"/>
      <w:marLeft w:val="0"/>
      <w:marRight w:val="0"/>
      <w:marTop w:val="0"/>
      <w:marBottom w:val="0"/>
      <w:divBdr>
        <w:top w:val="none" w:sz="0" w:space="0" w:color="auto"/>
        <w:left w:val="none" w:sz="0" w:space="0" w:color="auto"/>
        <w:bottom w:val="none" w:sz="0" w:space="0" w:color="auto"/>
        <w:right w:val="none" w:sz="0" w:space="0" w:color="auto"/>
      </w:divBdr>
      <w:divsChild>
        <w:div w:id="1403914212">
          <w:marLeft w:val="0"/>
          <w:marRight w:val="0"/>
          <w:marTop w:val="0"/>
          <w:marBottom w:val="0"/>
          <w:divBdr>
            <w:top w:val="none" w:sz="0" w:space="0" w:color="auto"/>
            <w:left w:val="none" w:sz="0" w:space="0" w:color="auto"/>
            <w:bottom w:val="none" w:sz="0" w:space="0" w:color="auto"/>
            <w:right w:val="none" w:sz="0" w:space="0" w:color="auto"/>
          </w:divBdr>
          <w:divsChild>
            <w:div w:id="379744900">
              <w:marLeft w:val="0"/>
              <w:marRight w:val="0"/>
              <w:marTop w:val="0"/>
              <w:marBottom w:val="0"/>
              <w:divBdr>
                <w:top w:val="none" w:sz="0" w:space="0" w:color="auto"/>
                <w:left w:val="none" w:sz="0" w:space="0" w:color="auto"/>
                <w:bottom w:val="none" w:sz="0" w:space="0" w:color="auto"/>
                <w:right w:val="none" w:sz="0" w:space="0" w:color="auto"/>
              </w:divBdr>
              <w:divsChild>
                <w:div w:id="1402295496">
                  <w:marLeft w:val="0"/>
                  <w:marRight w:val="0"/>
                  <w:marTop w:val="0"/>
                  <w:marBottom w:val="0"/>
                  <w:divBdr>
                    <w:top w:val="none" w:sz="0" w:space="0" w:color="auto"/>
                    <w:left w:val="none" w:sz="0" w:space="0" w:color="auto"/>
                    <w:bottom w:val="none" w:sz="0" w:space="0" w:color="auto"/>
                    <w:right w:val="none" w:sz="0" w:space="0" w:color="auto"/>
                  </w:divBdr>
                  <w:divsChild>
                    <w:div w:id="18371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03323">
          <w:marLeft w:val="0"/>
          <w:marRight w:val="0"/>
          <w:marTop w:val="0"/>
          <w:marBottom w:val="0"/>
          <w:divBdr>
            <w:top w:val="none" w:sz="0" w:space="0" w:color="auto"/>
            <w:left w:val="none" w:sz="0" w:space="0" w:color="auto"/>
            <w:bottom w:val="none" w:sz="0" w:space="0" w:color="auto"/>
            <w:right w:val="none" w:sz="0" w:space="0" w:color="auto"/>
          </w:divBdr>
          <w:divsChild>
            <w:div w:id="660893930">
              <w:marLeft w:val="0"/>
              <w:marRight w:val="0"/>
              <w:marTop w:val="0"/>
              <w:marBottom w:val="0"/>
              <w:divBdr>
                <w:top w:val="none" w:sz="0" w:space="0" w:color="auto"/>
                <w:left w:val="none" w:sz="0" w:space="0" w:color="auto"/>
                <w:bottom w:val="none" w:sz="0" w:space="0" w:color="auto"/>
                <w:right w:val="none" w:sz="0" w:space="0" w:color="auto"/>
              </w:divBdr>
              <w:divsChild>
                <w:div w:id="818115339">
                  <w:marLeft w:val="0"/>
                  <w:marRight w:val="0"/>
                  <w:marTop w:val="0"/>
                  <w:marBottom w:val="0"/>
                  <w:divBdr>
                    <w:top w:val="none" w:sz="0" w:space="0" w:color="auto"/>
                    <w:left w:val="none" w:sz="0" w:space="0" w:color="auto"/>
                    <w:bottom w:val="none" w:sz="0" w:space="0" w:color="auto"/>
                    <w:right w:val="none" w:sz="0" w:space="0" w:color="auto"/>
                  </w:divBdr>
                  <w:divsChild>
                    <w:div w:id="7837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20132">
      <w:bodyDiv w:val="1"/>
      <w:marLeft w:val="0"/>
      <w:marRight w:val="0"/>
      <w:marTop w:val="0"/>
      <w:marBottom w:val="0"/>
      <w:divBdr>
        <w:top w:val="none" w:sz="0" w:space="0" w:color="auto"/>
        <w:left w:val="none" w:sz="0" w:space="0" w:color="auto"/>
        <w:bottom w:val="none" w:sz="0" w:space="0" w:color="auto"/>
        <w:right w:val="none" w:sz="0" w:space="0" w:color="auto"/>
      </w:divBdr>
      <w:divsChild>
        <w:div w:id="169372470">
          <w:marLeft w:val="0"/>
          <w:marRight w:val="0"/>
          <w:marTop w:val="0"/>
          <w:marBottom w:val="0"/>
          <w:divBdr>
            <w:top w:val="none" w:sz="0" w:space="0" w:color="auto"/>
            <w:left w:val="none" w:sz="0" w:space="0" w:color="auto"/>
            <w:bottom w:val="none" w:sz="0" w:space="0" w:color="auto"/>
            <w:right w:val="none" w:sz="0" w:space="0" w:color="auto"/>
          </w:divBdr>
        </w:div>
      </w:divsChild>
    </w:div>
    <w:div w:id="1111974272">
      <w:bodyDiv w:val="1"/>
      <w:marLeft w:val="0"/>
      <w:marRight w:val="0"/>
      <w:marTop w:val="0"/>
      <w:marBottom w:val="0"/>
      <w:divBdr>
        <w:top w:val="none" w:sz="0" w:space="0" w:color="auto"/>
        <w:left w:val="none" w:sz="0" w:space="0" w:color="auto"/>
        <w:bottom w:val="none" w:sz="0" w:space="0" w:color="auto"/>
        <w:right w:val="none" w:sz="0" w:space="0" w:color="auto"/>
      </w:divBdr>
    </w:div>
    <w:div w:id="1118178607">
      <w:bodyDiv w:val="1"/>
      <w:marLeft w:val="0"/>
      <w:marRight w:val="0"/>
      <w:marTop w:val="0"/>
      <w:marBottom w:val="0"/>
      <w:divBdr>
        <w:top w:val="none" w:sz="0" w:space="0" w:color="auto"/>
        <w:left w:val="none" w:sz="0" w:space="0" w:color="auto"/>
        <w:bottom w:val="none" w:sz="0" w:space="0" w:color="auto"/>
        <w:right w:val="none" w:sz="0" w:space="0" w:color="auto"/>
      </w:divBdr>
    </w:div>
    <w:div w:id="1119451995">
      <w:bodyDiv w:val="1"/>
      <w:marLeft w:val="0"/>
      <w:marRight w:val="0"/>
      <w:marTop w:val="0"/>
      <w:marBottom w:val="0"/>
      <w:divBdr>
        <w:top w:val="none" w:sz="0" w:space="0" w:color="auto"/>
        <w:left w:val="none" w:sz="0" w:space="0" w:color="auto"/>
        <w:bottom w:val="none" w:sz="0" w:space="0" w:color="auto"/>
        <w:right w:val="none" w:sz="0" w:space="0" w:color="auto"/>
      </w:divBdr>
    </w:div>
    <w:div w:id="1133911134">
      <w:bodyDiv w:val="1"/>
      <w:marLeft w:val="0"/>
      <w:marRight w:val="0"/>
      <w:marTop w:val="0"/>
      <w:marBottom w:val="0"/>
      <w:divBdr>
        <w:top w:val="none" w:sz="0" w:space="0" w:color="auto"/>
        <w:left w:val="none" w:sz="0" w:space="0" w:color="auto"/>
        <w:bottom w:val="none" w:sz="0" w:space="0" w:color="auto"/>
        <w:right w:val="none" w:sz="0" w:space="0" w:color="auto"/>
      </w:divBdr>
    </w:div>
    <w:div w:id="1134564717">
      <w:bodyDiv w:val="1"/>
      <w:marLeft w:val="0"/>
      <w:marRight w:val="0"/>
      <w:marTop w:val="0"/>
      <w:marBottom w:val="0"/>
      <w:divBdr>
        <w:top w:val="none" w:sz="0" w:space="0" w:color="auto"/>
        <w:left w:val="none" w:sz="0" w:space="0" w:color="auto"/>
        <w:bottom w:val="none" w:sz="0" w:space="0" w:color="auto"/>
        <w:right w:val="none" w:sz="0" w:space="0" w:color="auto"/>
      </w:divBdr>
    </w:div>
    <w:div w:id="1137645575">
      <w:bodyDiv w:val="1"/>
      <w:marLeft w:val="0"/>
      <w:marRight w:val="0"/>
      <w:marTop w:val="0"/>
      <w:marBottom w:val="0"/>
      <w:divBdr>
        <w:top w:val="none" w:sz="0" w:space="0" w:color="auto"/>
        <w:left w:val="none" w:sz="0" w:space="0" w:color="auto"/>
        <w:bottom w:val="none" w:sz="0" w:space="0" w:color="auto"/>
        <w:right w:val="none" w:sz="0" w:space="0" w:color="auto"/>
      </w:divBdr>
    </w:div>
    <w:div w:id="1143473916">
      <w:bodyDiv w:val="1"/>
      <w:marLeft w:val="0"/>
      <w:marRight w:val="0"/>
      <w:marTop w:val="0"/>
      <w:marBottom w:val="0"/>
      <w:divBdr>
        <w:top w:val="none" w:sz="0" w:space="0" w:color="auto"/>
        <w:left w:val="none" w:sz="0" w:space="0" w:color="auto"/>
        <w:bottom w:val="none" w:sz="0" w:space="0" w:color="auto"/>
        <w:right w:val="none" w:sz="0" w:space="0" w:color="auto"/>
      </w:divBdr>
    </w:div>
    <w:div w:id="1146892629">
      <w:bodyDiv w:val="1"/>
      <w:marLeft w:val="0"/>
      <w:marRight w:val="0"/>
      <w:marTop w:val="0"/>
      <w:marBottom w:val="0"/>
      <w:divBdr>
        <w:top w:val="none" w:sz="0" w:space="0" w:color="auto"/>
        <w:left w:val="none" w:sz="0" w:space="0" w:color="auto"/>
        <w:bottom w:val="none" w:sz="0" w:space="0" w:color="auto"/>
        <w:right w:val="none" w:sz="0" w:space="0" w:color="auto"/>
      </w:divBdr>
    </w:div>
    <w:div w:id="1155217826">
      <w:bodyDiv w:val="1"/>
      <w:marLeft w:val="0"/>
      <w:marRight w:val="0"/>
      <w:marTop w:val="0"/>
      <w:marBottom w:val="0"/>
      <w:divBdr>
        <w:top w:val="none" w:sz="0" w:space="0" w:color="auto"/>
        <w:left w:val="none" w:sz="0" w:space="0" w:color="auto"/>
        <w:bottom w:val="none" w:sz="0" w:space="0" w:color="auto"/>
        <w:right w:val="none" w:sz="0" w:space="0" w:color="auto"/>
      </w:divBdr>
    </w:div>
    <w:div w:id="1156646947">
      <w:bodyDiv w:val="1"/>
      <w:marLeft w:val="0"/>
      <w:marRight w:val="0"/>
      <w:marTop w:val="0"/>
      <w:marBottom w:val="0"/>
      <w:divBdr>
        <w:top w:val="none" w:sz="0" w:space="0" w:color="auto"/>
        <w:left w:val="none" w:sz="0" w:space="0" w:color="auto"/>
        <w:bottom w:val="none" w:sz="0" w:space="0" w:color="auto"/>
        <w:right w:val="none" w:sz="0" w:space="0" w:color="auto"/>
      </w:divBdr>
    </w:div>
    <w:div w:id="1157767431">
      <w:bodyDiv w:val="1"/>
      <w:marLeft w:val="0"/>
      <w:marRight w:val="0"/>
      <w:marTop w:val="0"/>
      <w:marBottom w:val="0"/>
      <w:divBdr>
        <w:top w:val="none" w:sz="0" w:space="0" w:color="auto"/>
        <w:left w:val="none" w:sz="0" w:space="0" w:color="auto"/>
        <w:bottom w:val="none" w:sz="0" w:space="0" w:color="auto"/>
        <w:right w:val="none" w:sz="0" w:space="0" w:color="auto"/>
      </w:divBdr>
    </w:div>
    <w:div w:id="1159494958">
      <w:bodyDiv w:val="1"/>
      <w:marLeft w:val="0"/>
      <w:marRight w:val="0"/>
      <w:marTop w:val="0"/>
      <w:marBottom w:val="0"/>
      <w:divBdr>
        <w:top w:val="none" w:sz="0" w:space="0" w:color="auto"/>
        <w:left w:val="none" w:sz="0" w:space="0" w:color="auto"/>
        <w:bottom w:val="none" w:sz="0" w:space="0" w:color="auto"/>
        <w:right w:val="none" w:sz="0" w:space="0" w:color="auto"/>
      </w:divBdr>
    </w:div>
    <w:div w:id="1160660624">
      <w:bodyDiv w:val="1"/>
      <w:marLeft w:val="0"/>
      <w:marRight w:val="0"/>
      <w:marTop w:val="0"/>
      <w:marBottom w:val="0"/>
      <w:divBdr>
        <w:top w:val="none" w:sz="0" w:space="0" w:color="auto"/>
        <w:left w:val="none" w:sz="0" w:space="0" w:color="auto"/>
        <w:bottom w:val="none" w:sz="0" w:space="0" w:color="auto"/>
        <w:right w:val="none" w:sz="0" w:space="0" w:color="auto"/>
      </w:divBdr>
      <w:divsChild>
        <w:div w:id="786463757">
          <w:marLeft w:val="0"/>
          <w:marRight w:val="0"/>
          <w:marTop w:val="0"/>
          <w:marBottom w:val="0"/>
          <w:divBdr>
            <w:top w:val="none" w:sz="0" w:space="0" w:color="auto"/>
            <w:left w:val="none" w:sz="0" w:space="0" w:color="auto"/>
            <w:bottom w:val="none" w:sz="0" w:space="0" w:color="auto"/>
            <w:right w:val="none" w:sz="0" w:space="0" w:color="auto"/>
          </w:divBdr>
        </w:div>
      </w:divsChild>
    </w:div>
    <w:div w:id="1172449107">
      <w:bodyDiv w:val="1"/>
      <w:marLeft w:val="0"/>
      <w:marRight w:val="0"/>
      <w:marTop w:val="0"/>
      <w:marBottom w:val="0"/>
      <w:divBdr>
        <w:top w:val="none" w:sz="0" w:space="0" w:color="auto"/>
        <w:left w:val="none" w:sz="0" w:space="0" w:color="auto"/>
        <w:bottom w:val="none" w:sz="0" w:space="0" w:color="auto"/>
        <w:right w:val="none" w:sz="0" w:space="0" w:color="auto"/>
      </w:divBdr>
    </w:div>
    <w:div w:id="1179809485">
      <w:bodyDiv w:val="1"/>
      <w:marLeft w:val="0"/>
      <w:marRight w:val="0"/>
      <w:marTop w:val="0"/>
      <w:marBottom w:val="0"/>
      <w:divBdr>
        <w:top w:val="none" w:sz="0" w:space="0" w:color="auto"/>
        <w:left w:val="none" w:sz="0" w:space="0" w:color="auto"/>
        <w:bottom w:val="none" w:sz="0" w:space="0" w:color="auto"/>
        <w:right w:val="none" w:sz="0" w:space="0" w:color="auto"/>
      </w:divBdr>
    </w:div>
    <w:div w:id="1180394749">
      <w:bodyDiv w:val="1"/>
      <w:marLeft w:val="0"/>
      <w:marRight w:val="0"/>
      <w:marTop w:val="0"/>
      <w:marBottom w:val="0"/>
      <w:divBdr>
        <w:top w:val="none" w:sz="0" w:space="0" w:color="auto"/>
        <w:left w:val="none" w:sz="0" w:space="0" w:color="auto"/>
        <w:bottom w:val="none" w:sz="0" w:space="0" w:color="auto"/>
        <w:right w:val="none" w:sz="0" w:space="0" w:color="auto"/>
      </w:divBdr>
    </w:div>
    <w:div w:id="1182823175">
      <w:bodyDiv w:val="1"/>
      <w:marLeft w:val="0"/>
      <w:marRight w:val="0"/>
      <w:marTop w:val="0"/>
      <w:marBottom w:val="0"/>
      <w:divBdr>
        <w:top w:val="none" w:sz="0" w:space="0" w:color="auto"/>
        <w:left w:val="none" w:sz="0" w:space="0" w:color="auto"/>
        <w:bottom w:val="none" w:sz="0" w:space="0" w:color="auto"/>
        <w:right w:val="none" w:sz="0" w:space="0" w:color="auto"/>
      </w:divBdr>
      <w:divsChild>
        <w:div w:id="120422142">
          <w:marLeft w:val="0"/>
          <w:marRight w:val="0"/>
          <w:marTop w:val="0"/>
          <w:marBottom w:val="0"/>
          <w:divBdr>
            <w:top w:val="none" w:sz="0" w:space="0" w:color="auto"/>
            <w:left w:val="none" w:sz="0" w:space="0" w:color="auto"/>
            <w:bottom w:val="none" w:sz="0" w:space="0" w:color="auto"/>
            <w:right w:val="none" w:sz="0" w:space="0" w:color="auto"/>
          </w:divBdr>
        </w:div>
      </w:divsChild>
    </w:div>
    <w:div w:id="1187671298">
      <w:bodyDiv w:val="1"/>
      <w:marLeft w:val="0"/>
      <w:marRight w:val="0"/>
      <w:marTop w:val="0"/>
      <w:marBottom w:val="0"/>
      <w:divBdr>
        <w:top w:val="none" w:sz="0" w:space="0" w:color="auto"/>
        <w:left w:val="none" w:sz="0" w:space="0" w:color="auto"/>
        <w:bottom w:val="none" w:sz="0" w:space="0" w:color="auto"/>
        <w:right w:val="none" w:sz="0" w:space="0" w:color="auto"/>
      </w:divBdr>
    </w:div>
    <w:div w:id="1193878430">
      <w:bodyDiv w:val="1"/>
      <w:marLeft w:val="0"/>
      <w:marRight w:val="0"/>
      <w:marTop w:val="0"/>
      <w:marBottom w:val="0"/>
      <w:divBdr>
        <w:top w:val="none" w:sz="0" w:space="0" w:color="auto"/>
        <w:left w:val="none" w:sz="0" w:space="0" w:color="auto"/>
        <w:bottom w:val="none" w:sz="0" w:space="0" w:color="auto"/>
        <w:right w:val="none" w:sz="0" w:space="0" w:color="auto"/>
      </w:divBdr>
    </w:div>
    <w:div w:id="1195122335">
      <w:bodyDiv w:val="1"/>
      <w:marLeft w:val="0"/>
      <w:marRight w:val="0"/>
      <w:marTop w:val="0"/>
      <w:marBottom w:val="0"/>
      <w:divBdr>
        <w:top w:val="none" w:sz="0" w:space="0" w:color="auto"/>
        <w:left w:val="none" w:sz="0" w:space="0" w:color="auto"/>
        <w:bottom w:val="none" w:sz="0" w:space="0" w:color="auto"/>
        <w:right w:val="none" w:sz="0" w:space="0" w:color="auto"/>
      </w:divBdr>
    </w:div>
    <w:div w:id="1196385537">
      <w:bodyDiv w:val="1"/>
      <w:marLeft w:val="0"/>
      <w:marRight w:val="0"/>
      <w:marTop w:val="0"/>
      <w:marBottom w:val="0"/>
      <w:divBdr>
        <w:top w:val="none" w:sz="0" w:space="0" w:color="auto"/>
        <w:left w:val="none" w:sz="0" w:space="0" w:color="auto"/>
        <w:bottom w:val="none" w:sz="0" w:space="0" w:color="auto"/>
        <w:right w:val="none" w:sz="0" w:space="0" w:color="auto"/>
      </w:divBdr>
    </w:div>
    <w:div w:id="1198204251">
      <w:bodyDiv w:val="1"/>
      <w:marLeft w:val="0"/>
      <w:marRight w:val="0"/>
      <w:marTop w:val="0"/>
      <w:marBottom w:val="0"/>
      <w:divBdr>
        <w:top w:val="none" w:sz="0" w:space="0" w:color="auto"/>
        <w:left w:val="none" w:sz="0" w:space="0" w:color="auto"/>
        <w:bottom w:val="none" w:sz="0" w:space="0" w:color="auto"/>
        <w:right w:val="none" w:sz="0" w:space="0" w:color="auto"/>
      </w:divBdr>
    </w:div>
    <w:div w:id="1200818337">
      <w:bodyDiv w:val="1"/>
      <w:marLeft w:val="0"/>
      <w:marRight w:val="0"/>
      <w:marTop w:val="0"/>
      <w:marBottom w:val="0"/>
      <w:divBdr>
        <w:top w:val="none" w:sz="0" w:space="0" w:color="auto"/>
        <w:left w:val="none" w:sz="0" w:space="0" w:color="auto"/>
        <w:bottom w:val="none" w:sz="0" w:space="0" w:color="auto"/>
        <w:right w:val="none" w:sz="0" w:space="0" w:color="auto"/>
      </w:divBdr>
    </w:div>
    <w:div w:id="1213493842">
      <w:bodyDiv w:val="1"/>
      <w:marLeft w:val="0"/>
      <w:marRight w:val="0"/>
      <w:marTop w:val="0"/>
      <w:marBottom w:val="0"/>
      <w:divBdr>
        <w:top w:val="none" w:sz="0" w:space="0" w:color="auto"/>
        <w:left w:val="none" w:sz="0" w:space="0" w:color="auto"/>
        <w:bottom w:val="none" w:sz="0" w:space="0" w:color="auto"/>
        <w:right w:val="none" w:sz="0" w:space="0" w:color="auto"/>
      </w:divBdr>
    </w:div>
    <w:div w:id="1219170594">
      <w:bodyDiv w:val="1"/>
      <w:marLeft w:val="0"/>
      <w:marRight w:val="0"/>
      <w:marTop w:val="0"/>
      <w:marBottom w:val="0"/>
      <w:divBdr>
        <w:top w:val="none" w:sz="0" w:space="0" w:color="auto"/>
        <w:left w:val="none" w:sz="0" w:space="0" w:color="auto"/>
        <w:bottom w:val="none" w:sz="0" w:space="0" w:color="auto"/>
        <w:right w:val="none" w:sz="0" w:space="0" w:color="auto"/>
      </w:divBdr>
    </w:div>
    <w:div w:id="1223905560">
      <w:bodyDiv w:val="1"/>
      <w:marLeft w:val="0"/>
      <w:marRight w:val="0"/>
      <w:marTop w:val="0"/>
      <w:marBottom w:val="0"/>
      <w:divBdr>
        <w:top w:val="none" w:sz="0" w:space="0" w:color="auto"/>
        <w:left w:val="none" w:sz="0" w:space="0" w:color="auto"/>
        <w:bottom w:val="none" w:sz="0" w:space="0" w:color="auto"/>
        <w:right w:val="none" w:sz="0" w:space="0" w:color="auto"/>
      </w:divBdr>
    </w:div>
    <w:div w:id="1227883423">
      <w:bodyDiv w:val="1"/>
      <w:marLeft w:val="0"/>
      <w:marRight w:val="0"/>
      <w:marTop w:val="0"/>
      <w:marBottom w:val="0"/>
      <w:divBdr>
        <w:top w:val="none" w:sz="0" w:space="0" w:color="auto"/>
        <w:left w:val="none" w:sz="0" w:space="0" w:color="auto"/>
        <w:bottom w:val="none" w:sz="0" w:space="0" w:color="auto"/>
        <w:right w:val="none" w:sz="0" w:space="0" w:color="auto"/>
      </w:divBdr>
      <w:divsChild>
        <w:div w:id="292248684">
          <w:marLeft w:val="0"/>
          <w:marRight w:val="0"/>
          <w:marTop w:val="0"/>
          <w:marBottom w:val="0"/>
          <w:divBdr>
            <w:top w:val="none" w:sz="0" w:space="0" w:color="auto"/>
            <w:left w:val="none" w:sz="0" w:space="0" w:color="auto"/>
            <w:bottom w:val="none" w:sz="0" w:space="0" w:color="auto"/>
            <w:right w:val="none" w:sz="0" w:space="0" w:color="auto"/>
          </w:divBdr>
        </w:div>
      </w:divsChild>
    </w:div>
    <w:div w:id="1229799848">
      <w:bodyDiv w:val="1"/>
      <w:marLeft w:val="0"/>
      <w:marRight w:val="0"/>
      <w:marTop w:val="0"/>
      <w:marBottom w:val="0"/>
      <w:divBdr>
        <w:top w:val="none" w:sz="0" w:space="0" w:color="auto"/>
        <w:left w:val="none" w:sz="0" w:space="0" w:color="auto"/>
        <w:bottom w:val="none" w:sz="0" w:space="0" w:color="auto"/>
        <w:right w:val="none" w:sz="0" w:space="0" w:color="auto"/>
      </w:divBdr>
    </w:div>
    <w:div w:id="1229850898">
      <w:bodyDiv w:val="1"/>
      <w:marLeft w:val="0"/>
      <w:marRight w:val="0"/>
      <w:marTop w:val="0"/>
      <w:marBottom w:val="0"/>
      <w:divBdr>
        <w:top w:val="none" w:sz="0" w:space="0" w:color="auto"/>
        <w:left w:val="none" w:sz="0" w:space="0" w:color="auto"/>
        <w:bottom w:val="none" w:sz="0" w:space="0" w:color="auto"/>
        <w:right w:val="none" w:sz="0" w:space="0" w:color="auto"/>
      </w:divBdr>
    </w:div>
    <w:div w:id="1248341388">
      <w:bodyDiv w:val="1"/>
      <w:marLeft w:val="0"/>
      <w:marRight w:val="0"/>
      <w:marTop w:val="0"/>
      <w:marBottom w:val="0"/>
      <w:divBdr>
        <w:top w:val="none" w:sz="0" w:space="0" w:color="auto"/>
        <w:left w:val="none" w:sz="0" w:space="0" w:color="auto"/>
        <w:bottom w:val="none" w:sz="0" w:space="0" w:color="auto"/>
        <w:right w:val="none" w:sz="0" w:space="0" w:color="auto"/>
      </w:divBdr>
    </w:div>
    <w:div w:id="1248660891">
      <w:bodyDiv w:val="1"/>
      <w:marLeft w:val="0"/>
      <w:marRight w:val="0"/>
      <w:marTop w:val="0"/>
      <w:marBottom w:val="0"/>
      <w:divBdr>
        <w:top w:val="none" w:sz="0" w:space="0" w:color="auto"/>
        <w:left w:val="none" w:sz="0" w:space="0" w:color="auto"/>
        <w:bottom w:val="none" w:sz="0" w:space="0" w:color="auto"/>
        <w:right w:val="none" w:sz="0" w:space="0" w:color="auto"/>
      </w:divBdr>
    </w:div>
    <w:div w:id="1256085861">
      <w:bodyDiv w:val="1"/>
      <w:marLeft w:val="0"/>
      <w:marRight w:val="0"/>
      <w:marTop w:val="0"/>
      <w:marBottom w:val="0"/>
      <w:divBdr>
        <w:top w:val="none" w:sz="0" w:space="0" w:color="auto"/>
        <w:left w:val="none" w:sz="0" w:space="0" w:color="auto"/>
        <w:bottom w:val="none" w:sz="0" w:space="0" w:color="auto"/>
        <w:right w:val="none" w:sz="0" w:space="0" w:color="auto"/>
      </w:divBdr>
    </w:div>
    <w:div w:id="1256674196">
      <w:bodyDiv w:val="1"/>
      <w:marLeft w:val="0"/>
      <w:marRight w:val="0"/>
      <w:marTop w:val="0"/>
      <w:marBottom w:val="0"/>
      <w:divBdr>
        <w:top w:val="none" w:sz="0" w:space="0" w:color="auto"/>
        <w:left w:val="none" w:sz="0" w:space="0" w:color="auto"/>
        <w:bottom w:val="none" w:sz="0" w:space="0" w:color="auto"/>
        <w:right w:val="none" w:sz="0" w:space="0" w:color="auto"/>
      </w:divBdr>
    </w:div>
    <w:div w:id="1259749322">
      <w:bodyDiv w:val="1"/>
      <w:marLeft w:val="0"/>
      <w:marRight w:val="0"/>
      <w:marTop w:val="0"/>
      <w:marBottom w:val="0"/>
      <w:divBdr>
        <w:top w:val="none" w:sz="0" w:space="0" w:color="auto"/>
        <w:left w:val="none" w:sz="0" w:space="0" w:color="auto"/>
        <w:bottom w:val="none" w:sz="0" w:space="0" w:color="auto"/>
        <w:right w:val="none" w:sz="0" w:space="0" w:color="auto"/>
      </w:divBdr>
    </w:div>
    <w:div w:id="1260941315">
      <w:bodyDiv w:val="1"/>
      <w:marLeft w:val="0"/>
      <w:marRight w:val="0"/>
      <w:marTop w:val="0"/>
      <w:marBottom w:val="0"/>
      <w:divBdr>
        <w:top w:val="none" w:sz="0" w:space="0" w:color="auto"/>
        <w:left w:val="none" w:sz="0" w:space="0" w:color="auto"/>
        <w:bottom w:val="none" w:sz="0" w:space="0" w:color="auto"/>
        <w:right w:val="none" w:sz="0" w:space="0" w:color="auto"/>
      </w:divBdr>
    </w:div>
    <w:div w:id="1260942920">
      <w:bodyDiv w:val="1"/>
      <w:marLeft w:val="0"/>
      <w:marRight w:val="0"/>
      <w:marTop w:val="0"/>
      <w:marBottom w:val="0"/>
      <w:divBdr>
        <w:top w:val="none" w:sz="0" w:space="0" w:color="auto"/>
        <w:left w:val="none" w:sz="0" w:space="0" w:color="auto"/>
        <w:bottom w:val="none" w:sz="0" w:space="0" w:color="auto"/>
        <w:right w:val="none" w:sz="0" w:space="0" w:color="auto"/>
      </w:divBdr>
    </w:div>
    <w:div w:id="1272709673">
      <w:bodyDiv w:val="1"/>
      <w:marLeft w:val="0"/>
      <w:marRight w:val="0"/>
      <w:marTop w:val="0"/>
      <w:marBottom w:val="0"/>
      <w:divBdr>
        <w:top w:val="none" w:sz="0" w:space="0" w:color="auto"/>
        <w:left w:val="none" w:sz="0" w:space="0" w:color="auto"/>
        <w:bottom w:val="none" w:sz="0" w:space="0" w:color="auto"/>
        <w:right w:val="none" w:sz="0" w:space="0" w:color="auto"/>
      </w:divBdr>
    </w:div>
    <w:div w:id="1276719427">
      <w:bodyDiv w:val="1"/>
      <w:marLeft w:val="0"/>
      <w:marRight w:val="0"/>
      <w:marTop w:val="0"/>
      <w:marBottom w:val="0"/>
      <w:divBdr>
        <w:top w:val="none" w:sz="0" w:space="0" w:color="auto"/>
        <w:left w:val="none" w:sz="0" w:space="0" w:color="auto"/>
        <w:bottom w:val="none" w:sz="0" w:space="0" w:color="auto"/>
        <w:right w:val="none" w:sz="0" w:space="0" w:color="auto"/>
      </w:divBdr>
    </w:div>
    <w:div w:id="1278105387">
      <w:bodyDiv w:val="1"/>
      <w:marLeft w:val="0"/>
      <w:marRight w:val="0"/>
      <w:marTop w:val="0"/>
      <w:marBottom w:val="0"/>
      <w:divBdr>
        <w:top w:val="none" w:sz="0" w:space="0" w:color="auto"/>
        <w:left w:val="none" w:sz="0" w:space="0" w:color="auto"/>
        <w:bottom w:val="none" w:sz="0" w:space="0" w:color="auto"/>
        <w:right w:val="none" w:sz="0" w:space="0" w:color="auto"/>
      </w:divBdr>
    </w:div>
    <w:div w:id="1287463557">
      <w:bodyDiv w:val="1"/>
      <w:marLeft w:val="0"/>
      <w:marRight w:val="0"/>
      <w:marTop w:val="0"/>
      <w:marBottom w:val="0"/>
      <w:divBdr>
        <w:top w:val="none" w:sz="0" w:space="0" w:color="auto"/>
        <w:left w:val="none" w:sz="0" w:space="0" w:color="auto"/>
        <w:bottom w:val="none" w:sz="0" w:space="0" w:color="auto"/>
        <w:right w:val="none" w:sz="0" w:space="0" w:color="auto"/>
      </w:divBdr>
    </w:div>
    <w:div w:id="1292125506">
      <w:bodyDiv w:val="1"/>
      <w:marLeft w:val="0"/>
      <w:marRight w:val="0"/>
      <w:marTop w:val="0"/>
      <w:marBottom w:val="0"/>
      <w:divBdr>
        <w:top w:val="none" w:sz="0" w:space="0" w:color="auto"/>
        <w:left w:val="none" w:sz="0" w:space="0" w:color="auto"/>
        <w:bottom w:val="none" w:sz="0" w:space="0" w:color="auto"/>
        <w:right w:val="none" w:sz="0" w:space="0" w:color="auto"/>
      </w:divBdr>
    </w:div>
    <w:div w:id="1293170967">
      <w:bodyDiv w:val="1"/>
      <w:marLeft w:val="0"/>
      <w:marRight w:val="0"/>
      <w:marTop w:val="0"/>
      <w:marBottom w:val="0"/>
      <w:divBdr>
        <w:top w:val="none" w:sz="0" w:space="0" w:color="auto"/>
        <w:left w:val="none" w:sz="0" w:space="0" w:color="auto"/>
        <w:bottom w:val="none" w:sz="0" w:space="0" w:color="auto"/>
        <w:right w:val="none" w:sz="0" w:space="0" w:color="auto"/>
      </w:divBdr>
    </w:div>
    <w:div w:id="1294865022">
      <w:bodyDiv w:val="1"/>
      <w:marLeft w:val="0"/>
      <w:marRight w:val="0"/>
      <w:marTop w:val="0"/>
      <w:marBottom w:val="0"/>
      <w:divBdr>
        <w:top w:val="none" w:sz="0" w:space="0" w:color="auto"/>
        <w:left w:val="none" w:sz="0" w:space="0" w:color="auto"/>
        <w:bottom w:val="none" w:sz="0" w:space="0" w:color="auto"/>
        <w:right w:val="none" w:sz="0" w:space="0" w:color="auto"/>
      </w:divBdr>
      <w:divsChild>
        <w:div w:id="1273199446">
          <w:marLeft w:val="0"/>
          <w:marRight w:val="0"/>
          <w:marTop w:val="0"/>
          <w:marBottom w:val="0"/>
          <w:divBdr>
            <w:top w:val="none" w:sz="0" w:space="0" w:color="auto"/>
            <w:left w:val="none" w:sz="0" w:space="0" w:color="auto"/>
            <w:bottom w:val="none" w:sz="0" w:space="0" w:color="auto"/>
            <w:right w:val="none" w:sz="0" w:space="0" w:color="auto"/>
          </w:divBdr>
        </w:div>
      </w:divsChild>
    </w:div>
    <w:div w:id="1298414414">
      <w:bodyDiv w:val="1"/>
      <w:marLeft w:val="0"/>
      <w:marRight w:val="0"/>
      <w:marTop w:val="0"/>
      <w:marBottom w:val="0"/>
      <w:divBdr>
        <w:top w:val="none" w:sz="0" w:space="0" w:color="auto"/>
        <w:left w:val="none" w:sz="0" w:space="0" w:color="auto"/>
        <w:bottom w:val="none" w:sz="0" w:space="0" w:color="auto"/>
        <w:right w:val="none" w:sz="0" w:space="0" w:color="auto"/>
      </w:divBdr>
    </w:div>
    <w:div w:id="1301762358">
      <w:bodyDiv w:val="1"/>
      <w:marLeft w:val="0"/>
      <w:marRight w:val="0"/>
      <w:marTop w:val="0"/>
      <w:marBottom w:val="0"/>
      <w:divBdr>
        <w:top w:val="none" w:sz="0" w:space="0" w:color="auto"/>
        <w:left w:val="none" w:sz="0" w:space="0" w:color="auto"/>
        <w:bottom w:val="none" w:sz="0" w:space="0" w:color="auto"/>
        <w:right w:val="none" w:sz="0" w:space="0" w:color="auto"/>
      </w:divBdr>
    </w:div>
    <w:div w:id="1305232198">
      <w:bodyDiv w:val="1"/>
      <w:marLeft w:val="0"/>
      <w:marRight w:val="0"/>
      <w:marTop w:val="0"/>
      <w:marBottom w:val="0"/>
      <w:divBdr>
        <w:top w:val="none" w:sz="0" w:space="0" w:color="auto"/>
        <w:left w:val="none" w:sz="0" w:space="0" w:color="auto"/>
        <w:bottom w:val="none" w:sz="0" w:space="0" w:color="auto"/>
        <w:right w:val="none" w:sz="0" w:space="0" w:color="auto"/>
      </w:divBdr>
    </w:div>
    <w:div w:id="1307082274">
      <w:bodyDiv w:val="1"/>
      <w:marLeft w:val="0"/>
      <w:marRight w:val="0"/>
      <w:marTop w:val="0"/>
      <w:marBottom w:val="0"/>
      <w:divBdr>
        <w:top w:val="none" w:sz="0" w:space="0" w:color="auto"/>
        <w:left w:val="none" w:sz="0" w:space="0" w:color="auto"/>
        <w:bottom w:val="none" w:sz="0" w:space="0" w:color="auto"/>
        <w:right w:val="none" w:sz="0" w:space="0" w:color="auto"/>
      </w:divBdr>
    </w:div>
    <w:div w:id="1311055470">
      <w:bodyDiv w:val="1"/>
      <w:marLeft w:val="0"/>
      <w:marRight w:val="0"/>
      <w:marTop w:val="0"/>
      <w:marBottom w:val="0"/>
      <w:divBdr>
        <w:top w:val="none" w:sz="0" w:space="0" w:color="auto"/>
        <w:left w:val="none" w:sz="0" w:space="0" w:color="auto"/>
        <w:bottom w:val="none" w:sz="0" w:space="0" w:color="auto"/>
        <w:right w:val="none" w:sz="0" w:space="0" w:color="auto"/>
      </w:divBdr>
    </w:div>
    <w:div w:id="1315449532">
      <w:bodyDiv w:val="1"/>
      <w:marLeft w:val="0"/>
      <w:marRight w:val="0"/>
      <w:marTop w:val="0"/>
      <w:marBottom w:val="0"/>
      <w:divBdr>
        <w:top w:val="none" w:sz="0" w:space="0" w:color="auto"/>
        <w:left w:val="none" w:sz="0" w:space="0" w:color="auto"/>
        <w:bottom w:val="none" w:sz="0" w:space="0" w:color="auto"/>
        <w:right w:val="none" w:sz="0" w:space="0" w:color="auto"/>
      </w:divBdr>
    </w:div>
    <w:div w:id="1321345067">
      <w:bodyDiv w:val="1"/>
      <w:marLeft w:val="0"/>
      <w:marRight w:val="0"/>
      <w:marTop w:val="0"/>
      <w:marBottom w:val="0"/>
      <w:divBdr>
        <w:top w:val="none" w:sz="0" w:space="0" w:color="auto"/>
        <w:left w:val="none" w:sz="0" w:space="0" w:color="auto"/>
        <w:bottom w:val="none" w:sz="0" w:space="0" w:color="auto"/>
        <w:right w:val="none" w:sz="0" w:space="0" w:color="auto"/>
      </w:divBdr>
    </w:div>
    <w:div w:id="1324314068">
      <w:bodyDiv w:val="1"/>
      <w:marLeft w:val="0"/>
      <w:marRight w:val="0"/>
      <w:marTop w:val="0"/>
      <w:marBottom w:val="0"/>
      <w:divBdr>
        <w:top w:val="none" w:sz="0" w:space="0" w:color="auto"/>
        <w:left w:val="none" w:sz="0" w:space="0" w:color="auto"/>
        <w:bottom w:val="none" w:sz="0" w:space="0" w:color="auto"/>
        <w:right w:val="none" w:sz="0" w:space="0" w:color="auto"/>
      </w:divBdr>
    </w:div>
    <w:div w:id="1334840215">
      <w:bodyDiv w:val="1"/>
      <w:marLeft w:val="0"/>
      <w:marRight w:val="0"/>
      <w:marTop w:val="0"/>
      <w:marBottom w:val="0"/>
      <w:divBdr>
        <w:top w:val="none" w:sz="0" w:space="0" w:color="auto"/>
        <w:left w:val="none" w:sz="0" w:space="0" w:color="auto"/>
        <w:bottom w:val="none" w:sz="0" w:space="0" w:color="auto"/>
        <w:right w:val="none" w:sz="0" w:space="0" w:color="auto"/>
      </w:divBdr>
    </w:div>
    <w:div w:id="1336109015">
      <w:bodyDiv w:val="1"/>
      <w:marLeft w:val="0"/>
      <w:marRight w:val="0"/>
      <w:marTop w:val="0"/>
      <w:marBottom w:val="0"/>
      <w:divBdr>
        <w:top w:val="none" w:sz="0" w:space="0" w:color="auto"/>
        <w:left w:val="none" w:sz="0" w:space="0" w:color="auto"/>
        <w:bottom w:val="none" w:sz="0" w:space="0" w:color="auto"/>
        <w:right w:val="none" w:sz="0" w:space="0" w:color="auto"/>
      </w:divBdr>
    </w:div>
    <w:div w:id="1336886003">
      <w:bodyDiv w:val="1"/>
      <w:marLeft w:val="0"/>
      <w:marRight w:val="0"/>
      <w:marTop w:val="0"/>
      <w:marBottom w:val="0"/>
      <w:divBdr>
        <w:top w:val="none" w:sz="0" w:space="0" w:color="auto"/>
        <w:left w:val="none" w:sz="0" w:space="0" w:color="auto"/>
        <w:bottom w:val="none" w:sz="0" w:space="0" w:color="auto"/>
        <w:right w:val="none" w:sz="0" w:space="0" w:color="auto"/>
      </w:divBdr>
    </w:div>
    <w:div w:id="1341196909">
      <w:bodyDiv w:val="1"/>
      <w:marLeft w:val="0"/>
      <w:marRight w:val="0"/>
      <w:marTop w:val="0"/>
      <w:marBottom w:val="0"/>
      <w:divBdr>
        <w:top w:val="none" w:sz="0" w:space="0" w:color="auto"/>
        <w:left w:val="none" w:sz="0" w:space="0" w:color="auto"/>
        <w:bottom w:val="none" w:sz="0" w:space="0" w:color="auto"/>
        <w:right w:val="none" w:sz="0" w:space="0" w:color="auto"/>
      </w:divBdr>
    </w:div>
    <w:div w:id="1341272917">
      <w:bodyDiv w:val="1"/>
      <w:marLeft w:val="0"/>
      <w:marRight w:val="0"/>
      <w:marTop w:val="0"/>
      <w:marBottom w:val="0"/>
      <w:divBdr>
        <w:top w:val="none" w:sz="0" w:space="0" w:color="auto"/>
        <w:left w:val="none" w:sz="0" w:space="0" w:color="auto"/>
        <w:bottom w:val="none" w:sz="0" w:space="0" w:color="auto"/>
        <w:right w:val="none" w:sz="0" w:space="0" w:color="auto"/>
      </w:divBdr>
    </w:div>
    <w:div w:id="1342007804">
      <w:bodyDiv w:val="1"/>
      <w:marLeft w:val="0"/>
      <w:marRight w:val="0"/>
      <w:marTop w:val="0"/>
      <w:marBottom w:val="0"/>
      <w:divBdr>
        <w:top w:val="none" w:sz="0" w:space="0" w:color="auto"/>
        <w:left w:val="none" w:sz="0" w:space="0" w:color="auto"/>
        <w:bottom w:val="none" w:sz="0" w:space="0" w:color="auto"/>
        <w:right w:val="none" w:sz="0" w:space="0" w:color="auto"/>
      </w:divBdr>
    </w:div>
    <w:div w:id="1343514008">
      <w:bodyDiv w:val="1"/>
      <w:marLeft w:val="0"/>
      <w:marRight w:val="0"/>
      <w:marTop w:val="0"/>
      <w:marBottom w:val="0"/>
      <w:divBdr>
        <w:top w:val="none" w:sz="0" w:space="0" w:color="auto"/>
        <w:left w:val="none" w:sz="0" w:space="0" w:color="auto"/>
        <w:bottom w:val="none" w:sz="0" w:space="0" w:color="auto"/>
        <w:right w:val="none" w:sz="0" w:space="0" w:color="auto"/>
      </w:divBdr>
    </w:div>
    <w:div w:id="1344624319">
      <w:bodyDiv w:val="1"/>
      <w:marLeft w:val="0"/>
      <w:marRight w:val="0"/>
      <w:marTop w:val="0"/>
      <w:marBottom w:val="0"/>
      <w:divBdr>
        <w:top w:val="none" w:sz="0" w:space="0" w:color="auto"/>
        <w:left w:val="none" w:sz="0" w:space="0" w:color="auto"/>
        <w:bottom w:val="none" w:sz="0" w:space="0" w:color="auto"/>
        <w:right w:val="none" w:sz="0" w:space="0" w:color="auto"/>
      </w:divBdr>
    </w:div>
    <w:div w:id="1344823047">
      <w:bodyDiv w:val="1"/>
      <w:marLeft w:val="0"/>
      <w:marRight w:val="0"/>
      <w:marTop w:val="0"/>
      <w:marBottom w:val="0"/>
      <w:divBdr>
        <w:top w:val="none" w:sz="0" w:space="0" w:color="auto"/>
        <w:left w:val="none" w:sz="0" w:space="0" w:color="auto"/>
        <w:bottom w:val="none" w:sz="0" w:space="0" w:color="auto"/>
        <w:right w:val="none" w:sz="0" w:space="0" w:color="auto"/>
      </w:divBdr>
    </w:div>
    <w:div w:id="1344891115">
      <w:bodyDiv w:val="1"/>
      <w:marLeft w:val="0"/>
      <w:marRight w:val="0"/>
      <w:marTop w:val="0"/>
      <w:marBottom w:val="0"/>
      <w:divBdr>
        <w:top w:val="none" w:sz="0" w:space="0" w:color="auto"/>
        <w:left w:val="none" w:sz="0" w:space="0" w:color="auto"/>
        <w:bottom w:val="none" w:sz="0" w:space="0" w:color="auto"/>
        <w:right w:val="none" w:sz="0" w:space="0" w:color="auto"/>
      </w:divBdr>
    </w:div>
    <w:div w:id="1346706745">
      <w:bodyDiv w:val="1"/>
      <w:marLeft w:val="0"/>
      <w:marRight w:val="0"/>
      <w:marTop w:val="0"/>
      <w:marBottom w:val="0"/>
      <w:divBdr>
        <w:top w:val="none" w:sz="0" w:space="0" w:color="auto"/>
        <w:left w:val="none" w:sz="0" w:space="0" w:color="auto"/>
        <w:bottom w:val="none" w:sz="0" w:space="0" w:color="auto"/>
        <w:right w:val="none" w:sz="0" w:space="0" w:color="auto"/>
      </w:divBdr>
    </w:div>
    <w:div w:id="1347556750">
      <w:bodyDiv w:val="1"/>
      <w:marLeft w:val="0"/>
      <w:marRight w:val="0"/>
      <w:marTop w:val="0"/>
      <w:marBottom w:val="0"/>
      <w:divBdr>
        <w:top w:val="none" w:sz="0" w:space="0" w:color="auto"/>
        <w:left w:val="none" w:sz="0" w:space="0" w:color="auto"/>
        <w:bottom w:val="none" w:sz="0" w:space="0" w:color="auto"/>
        <w:right w:val="none" w:sz="0" w:space="0" w:color="auto"/>
      </w:divBdr>
    </w:div>
    <w:div w:id="1347827144">
      <w:bodyDiv w:val="1"/>
      <w:marLeft w:val="0"/>
      <w:marRight w:val="0"/>
      <w:marTop w:val="0"/>
      <w:marBottom w:val="0"/>
      <w:divBdr>
        <w:top w:val="none" w:sz="0" w:space="0" w:color="auto"/>
        <w:left w:val="none" w:sz="0" w:space="0" w:color="auto"/>
        <w:bottom w:val="none" w:sz="0" w:space="0" w:color="auto"/>
        <w:right w:val="none" w:sz="0" w:space="0" w:color="auto"/>
      </w:divBdr>
    </w:div>
    <w:div w:id="1351301960">
      <w:bodyDiv w:val="1"/>
      <w:marLeft w:val="0"/>
      <w:marRight w:val="0"/>
      <w:marTop w:val="0"/>
      <w:marBottom w:val="0"/>
      <w:divBdr>
        <w:top w:val="none" w:sz="0" w:space="0" w:color="auto"/>
        <w:left w:val="none" w:sz="0" w:space="0" w:color="auto"/>
        <w:bottom w:val="none" w:sz="0" w:space="0" w:color="auto"/>
        <w:right w:val="none" w:sz="0" w:space="0" w:color="auto"/>
      </w:divBdr>
      <w:divsChild>
        <w:div w:id="52506839">
          <w:marLeft w:val="0"/>
          <w:marRight w:val="0"/>
          <w:marTop w:val="0"/>
          <w:marBottom w:val="0"/>
          <w:divBdr>
            <w:top w:val="none" w:sz="0" w:space="0" w:color="auto"/>
            <w:left w:val="none" w:sz="0" w:space="0" w:color="auto"/>
            <w:bottom w:val="none" w:sz="0" w:space="0" w:color="auto"/>
            <w:right w:val="none" w:sz="0" w:space="0" w:color="auto"/>
          </w:divBdr>
        </w:div>
      </w:divsChild>
    </w:div>
    <w:div w:id="1363049247">
      <w:bodyDiv w:val="1"/>
      <w:marLeft w:val="0"/>
      <w:marRight w:val="0"/>
      <w:marTop w:val="0"/>
      <w:marBottom w:val="0"/>
      <w:divBdr>
        <w:top w:val="none" w:sz="0" w:space="0" w:color="auto"/>
        <w:left w:val="none" w:sz="0" w:space="0" w:color="auto"/>
        <w:bottom w:val="none" w:sz="0" w:space="0" w:color="auto"/>
        <w:right w:val="none" w:sz="0" w:space="0" w:color="auto"/>
      </w:divBdr>
    </w:div>
    <w:div w:id="1366439543">
      <w:bodyDiv w:val="1"/>
      <w:marLeft w:val="0"/>
      <w:marRight w:val="0"/>
      <w:marTop w:val="0"/>
      <w:marBottom w:val="0"/>
      <w:divBdr>
        <w:top w:val="none" w:sz="0" w:space="0" w:color="auto"/>
        <w:left w:val="none" w:sz="0" w:space="0" w:color="auto"/>
        <w:bottom w:val="none" w:sz="0" w:space="0" w:color="auto"/>
        <w:right w:val="none" w:sz="0" w:space="0" w:color="auto"/>
      </w:divBdr>
    </w:div>
    <w:div w:id="1369798595">
      <w:bodyDiv w:val="1"/>
      <w:marLeft w:val="0"/>
      <w:marRight w:val="0"/>
      <w:marTop w:val="0"/>
      <w:marBottom w:val="0"/>
      <w:divBdr>
        <w:top w:val="none" w:sz="0" w:space="0" w:color="auto"/>
        <w:left w:val="none" w:sz="0" w:space="0" w:color="auto"/>
        <w:bottom w:val="none" w:sz="0" w:space="0" w:color="auto"/>
        <w:right w:val="none" w:sz="0" w:space="0" w:color="auto"/>
      </w:divBdr>
    </w:div>
    <w:div w:id="1372340914">
      <w:bodyDiv w:val="1"/>
      <w:marLeft w:val="0"/>
      <w:marRight w:val="0"/>
      <w:marTop w:val="0"/>
      <w:marBottom w:val="0"/>
      <w:divBdr>
        <w:top w:val="none" w:sz="0" w:space="0" w:color="auto"/>
        <w:left w:val="none" w:sz="0" w:space="0" w:color="auto"/>
        <w:bottom w:val="none" w:sz="0" w:space="0" w:color="auto"/>
        <w:right w:val="none" w:sz="0" w:space="0" w:color="auto"/>
      </w:divBdr>
    </w:div>
    <w:div w:id="1373075554">
      <w:bodyDiv w:val="1"/>
      <w:marLeft w:val="0"/>
      <w:marRight w:val="0"/>
      <w:marTop w:val="0"/>
      <w:marBottom w:val="0"/>
      <w:divBdr>
        <w:top w:val="none" w:sz="0" w:space="0" w:color="auto"/>
        <w:left w:val="none" w:sz="0" w:space="0" w:color="auto"/>
        <w:bottom w:val="none" w:sz="0" w:space="0" w:color="auto"/>
        <w:right w:val="none" w:sz="0" w:space="0" w:color="auto"/>
      </w:divBdr>
    </w:div>
    <w:div w:id="1380133565">
      <w:bodyDiv w:val="1"/>
      <w:marLeft w:val="0"/>
      <w:marRight w:val="0"/>
      <w:marTop w:val="0"/>
      <w:marBottom w:val="0"/>
      <w:divBdr>
        <w:top w:val="none" w:sz="0" w:space="0" w:color="auto"/>
        <w:left w:val="none" w:sz="0" w:space="0" w:color="auto"/>
        <w:bottom w:val="none" w:sz="0" w:space="0" w:color="auto"/>
        <w:right w:val="none" w:sz="0" w:space="0" w:color="auto"/>
      </w:divBdr>
    </w:div>
    <w:div w:id="1384450093">
      <w:bodyDiv w:val="1"/>
      <w:marLeft w:val="0"/>
      <w:marRight w:val="0"/>
      <w:marTop w:val="0"/>
      <w:marBottom w:val="0"/>
      <w:divBdr>
        <w:top w:val="none" w:sz="0" w:space="0" w:color="auto"/>
        <w:left w:val="none" w:sz="0" w:space="0" w:color="auto"/>
        <w:bottom w:val="none" w:sz="0" w:space="0" w:color="auto"/>
        <w:right w:val="none" w:sz="0" w:space="0" w:color="auto"/>
      </w:divBdr>
    </w:div>
    <w:div w:id="1385448327">
      <w:bodyDiv w:val="1"/>
      <w:marLeft w:val="0"/>
      <w:marRight w:val="0"/>
      <w:marTop w:val="0"/>
      <w:marBottom w:val="0"/>
      <w:divBdr>
        <w:top w:val="none" w:sz="0" w:space="0" w:color="auto"/>
        <w:left w:val="none" w:sz="0" w:space="0" w:color="auto"/>
        <w:bottom w:val="none" w:sz="0" w:space="0" w:color="auto"/>
        <w:right w:val="none" w:sz="0" w:space="0" w:color="auto"/>
      </w:divBdr>
    </w:div>
    <w:div w:id="1399548159">
      <w:bodyDiv w:val="1"/>
      <w:marLeft w:val="0"/>
      <w:marRight w:val="0"/>
      <w:marTop w:val="0"/>
      <w:marBottom w:val="0"/>
      <w:divBdr>
        <w:top w:val="none" w:sz="0" w:space="0" w:color="auto"/>
        <w:left w:val="none" w:sz="0" w:space="0" w:color="auto"/>
        <w:bottom w:val="none" w:sz="0" w:space="0" w:color="auto"/>
        <w:right w:val="none" w:sz="0" w:space="0" w:color="auto"/>
      </w:divBdr>
      <w:divsChild>
        <w:div w:id="1182860423">
          <w:marLeft w:val="0"/>
          <w:marRight w:val="0"/>
          <w:marTop w:val="0"/>
          <w:marBottom w:val="0"/>
          <w:divBdr>
            <w:top w:val="none" w:sz="0" w:space="0" w:color="auto"/>
            <w:left w:val="none" w:sz="0" w:space="0" w:color="auto"/>
            <w:bottom w:val="none" w:sz="0" w:space="0" w:color="auto"/>
            <w:right w:val="none" w:sz="0" w:space="0" w:color="auto"/>
          </w:divBdr>
        </w:div>
      </w:divsChild>
    </w:div>
    <w:div w:id="1401295880">
      <w:bodyDiv w:val="1"/>
      <w:marLeft w:val="0"/>
      <w:marRight w:val="0"/>
      <w:marTop w:val="0"/>
      <w:marBottom w:val="0"/>
      <w:divBdr>
        <w:top w:val="none" w:sz="0" w:space="0" w:color="auto"/>
        <w:left w:val="none" w:sz="0" w:space="0" w:color="auto"/>
        <w:bottom w:val="none" w:sz="0" w:space="0" w:color="auto"/>
        <w:right w:val="none" w:sz="0" w:space="0" w:color="auto"/>
      </w:divBdr>
    </w:div>
    <w:div w:id="1408184031">
      <w:bodyDiv w:val="1"/>
      <w:marLeft w:val="0"/>
      <w:marRight w:val="0"/>
      <w:marTop w:val="0"/>
      <w:marBottom w:val="0"/>
      <w:divBdr>
        <w:top w:val="none" w:sz="0" w:space="0" w:color="auto"/>
        <w:left w:val="none" w:sz="0" w:space="0" w:color="auto"/>
        <w:bottom w:val="none" w:sz="0" w:space="0" w:color="auto"/>
        <w:right w:val="none" w:sz="0" w:space="0" w:color="auto"/>
      </w:divBdr>
    </w:div>
    <w:div w:id="1410811706">
      <w:bodyDiv w:val="1"/>
      <w:marLeft w:val="0"/>
      <w:marRight w:val="0"/>
      <w:marTop w:val="0"/>
      <w:marBottom w:val="0"/>
      <w:divBdr>
        <w:top w:val="none" w:sz="0" w:space="0" w:color="auto"/>
        <w:left w:val="none" w:sz="0" w:space="0" w:color="auto"/>
        <w:bottom w:val="none" w:sz="0" w:space="0" w:color="auto"/>
        <w:right w:val="none" w:sz="0" w:space="0" w:color="auto"/>
      </w:divBdr>
    </w:div>
    <w:div w:id="1417902048">
      <w:bodyDiv w:val="1"/>
      <w:marLeft w:val="0"/>
      <w:marRight w:val="0"/>
      <w:marTop w:val="0"/>
      <w:marBottom w:val="0"/>
      <w:divBdr>
        <w:top w:val="none" w:sz="0" w:space="0" w:color="auto"/>
        <w:left w:val="none" w:sz="0" w:space="0" w:color="auto"/>
        <w:bottom w:val="none" w:sz="0" w:space="0" w:color="auto"/>
        <w:right w:val="none" w:sz="0" w:space="0" w:color="auto"/>
      </w:divBdr>
    </w:div>
    <w:div w:id="1420710546">
      <w:bodyDiv w:val="1"/>
      <w:marLeft w:val="0"/>
      <w:marRight w:val="0"/>
      <w:marTop w:val="0"/>
      <w:marBottom w:val="0"/>
      <w:divBdr>
        <w:top w:val="none" w:sz="0" w:space="0" w:color="auto"/>
        <w:left w:val="none" w:sz="0" w:space="0" w:color="auto"/>
        <w:bottom w:val="none" w:sz="0" w:space="0" w:color="auto"/>
        <w:right w:val="none" w:sz="0" w:space="0" w:color="auto"/>
      </w:divBdr>
    </w:div>
    <w:div w:id="1424377650">
      <w:bodyDiv w:val="1"/>
      <w:marLeft w:val="0"/>
      <w:marRight w:val="0"/>
      <w:marTop w:val="0"/>
      <w:marBottom w:val="0"/>
      <w:divBdr>
        <w:top w:val="none" w:sz="0" w:space="0" w:color="auto"/>
        <w:left w:val="none" w:sz="0" w:space="0" w:color="auto"/>
        <w:bottom w:val="none" w:sz="0" w:space="0" w:color="auto"/>
        <w:right w:val="none" w:sz="0" w:space="0" w:color="auto"/>
      </w:divBdr>
    </w:div>
    <w:div w:id="1427918001">
      <w:bodyDiv w:val="1"/>
      <w:marLeft w:val="0"/>
      <w:marRight w:val="0"/>
      <w:marTop w:val="0"/>
      <w:marBottom w:val="0"/>
      <w:divBdr>
        <w:top w:val="none" w:sz="0" w:space="0" w:color="auto"/>
        <w:left w:val="none" w:sz="0" w:space="0" w:color="auto"/>
        <w:bottom w:val="none" w:sz="0" w:space="0" w:color="auto"/>
        <w:right w:val="none" w:sz="0" w:space="0" w:color="auto"/>
      </w:divBdr>
    </w:div>
    <w:div w:id="1428573066">
      <w:bodyDiv w:val="1"/>
      <w:marLeft w:val="0"/>
      <w:marRight w:val="0"/>
      <w:marTop w:val="0"/>
      <w:marBottom w:val="0"/>
      <w:divBdr>
        <w:top w:val="none" w:sz="0" w:space="0" w:color="auto"/>
        <w:left w:val="none" w:sz="0" w:space="0" w:color="auto"/>
        <w:bottom w:val="none" w:sz="0" w:space="0" w:color="auto"/>
        <w:right w:val="none" w:sz="0" w:space="0" w:color="auto"/>
      </w:divBdr>
    </w:div>
    <w:div w:id="1435052264">
      <w:bodyDiv w:val="1"/>
      <w:marLeft w:val="0"/>
      <w:marRight w:val="0"/>
      <w:marTop w:val="0"/>
      <w:marBottom w:val="0"/>
      <w:divBdr>
        <w:top w:val="none" w:sz="0" w:space="0" w:color="auto"/>
        <w:left w:val="none" w:sz="0" w:space="0" w:color="auto"/>
        <w:bottom w:val="none" w:sz="0" w:space="0" w:color="auto"/>
        <w:right w:val="none" w:sz="0" w:space="0" w:color="auto"/>
      </w:divBdr>
      <w:divsChild>
        <w:div w:id="1015184921">
          <w:marLeft w:val="0"/>
          <w:marRight w:val="0"/>
          <w:marTop w:val="0"/>
          <w:marBottom w:val="0"/>
          <w:divBdr>
            <w:top w:val="none" w:sz="0" w:space="0" w:color="auto"/>
            <w:left w:val="none" w:sz="0" w:space="0" w:color="auto"/>
            <w:bottom w:val="none" w:sz="0" w:space="0" w:color="auto"/>
            <w:right w:val="none" w:sz="0" w:space="0" w:color="auto"/>
          </w:divBdr>
        </w:div>
      </w:divsChild>
    </w:div>
    <w:div w:id="1438939797">
      <w:bodyDiv w:val="1"/>
      <w:marLeft w:val="0"/>
      <w:marRight w:val="0"/>
      <w:marTop w:val="0"/>
      <w:marBottom w:val="0"/>
      <w:divBdr>
        <w:top w:val="none" w:sz="0" w:space="0" w:color="auto"/>
        <w:left w:val="none" w:sz="0" w:space="0" w:color="auto"/>
        <w:bottom w:val="none" w:sz="0" w:space="0" w:color="auto"/>
        <w:right w:val="none" w:sz="0" w:space="0" w:color="auto"/>
      </w:divBdr>
    </w:div>
    <w:div w:id="1455096622">
      <w:bodyDiv w:val="1"/>
      <w:marLeft w:val="0"/>
      <w:marRight w:val="0"/>
      <w:marTop w:val="0"/>
      <w:marBottom w:val="0"/>
      <w:divBdr>
        <w:top w:val="none" w:sz="0" w:space="0" w:color="auto"/>
        <w:left w:val="none" w:sz="0" w:space="0" w:color="auto"/>
        <w:bottom w:val="none" w:sz="0" w:space="0" w:color="auto"/>
        <w:right w:val="none" w:sz="0" w:space="0" w:color="auto"/>
      </w:divBdr>
    </w:div>
    <w:div w:id="1456411186">
      <w:bodyDiv w:val="1"/>
      <w:marLeft w:val="0"/>
      <w:marRight w:val="0"/>
      <w:marTop w:val="0"/>
      <w:marBottom w:val="0"/>
      <w:divBdr>
        <w:top w:val="none" w:sz="0" w:space="0" w:color="auto"/>
        <w:left w:val="none" w:sz="0" w:space="0" w:color="auto"/>
        <w:bottom w:val="none" w:sz="0" w:space="0" w:color="auto"/>
        <w:right w:val="none" w:sz="0" w:space="0" w:color="auto"/>
      </w:divBdr>
    </w:div>
    <w:div w:id="1457410185">
      <w:bodyDiv w:val="1"/>
      <w:marLeft w:val="0"/>
      <w:marRight w:val="0"/>
      <w:marTop w:val="0"/>
      <w:marBottom w:val="0"/>
      <w:divBdr>
        <w:top w:val="none" w:sz="0" w:space="0" w:color="auto"/>
        <w:left w:val="none" w:sz="0" w:space="0" w:color="auto"/>
        <w:bottom w:val="none" w:sz="0" w:space="0" w:color="auto"/>
        <w:right w:val="none" w:sz="0" w:space="0" w:color="auto"/>
      </w:divBdr>
      <w:divsChild>
        <w:div w:id="37627919">
          <w:marLeft w:val="0"/>
          <w:marRight w:val="0"/>
          <w:marTop w:val="0"/>
          <w:marBottom w:val="0"/>
          <w:divBdr>
            <w:top w:val="none" w:sz="0" w:space="0" w:color="auto"/>
            <w:left w:val="none" w:sz="0" w:space="0" w:color="auto"/>
            <w:bottom w:val="none" w:sz="0" w:space="0" w:color="auto"/>
            <w:right w:val="none" w:sz="0" w:space="0" w:color="auto"/>
          </w:divBdr>
        </w:div>
      </w:divsChild>
    </w:div>
    <w:div w:id="1460145687">
      <w:bodyDiv w:val="1"/>
      <w:marLeft w:val="0"/>
      <w:marRight w:val="0"/>
      <w:marTop w:val="0"/>
      <w:marBottom w:val="0"/>
      <w:divBdr>
        <w:top w:val="none" w:sz="0" w:space="0" w:color="auto"/>
        <w:left w:val="none" w:sz="0" w:space="0" w:color="auto"/>
        <w:bottom w:val="none" w:sz="0" w:space="0" w:color="auto"/>
        <w:right w:val="none" w:sz="0" w:space="0" w:color="auto"/>
      </w:divBdr>
    </w:div>
    <w:div w:id="1465464766">
      <w:bodyDiv w:val="1"/>
      <w:marLeft w:val="0"/>
      <w:marRight w:val="0"/>
      <w:marTop w:val="0"/>
      <w:marBottom w:val="0"/>
      <w:divBdr>
        <w:top w:val="none" w:sz="0" w:space="0" w:color="auto"/>
        <w:left w:val="none" w:sz="0" w:space="0" w:color="auto"/>
        <w:bottom w:val="none" w:sz="0" w:space="0" w:color="auto"/>
        <w:right w:val="none" w:sz="0" w:space="0" w:color="auto"/>
      </w:divBdr>
    </w:div>
    <w:div w:id="1467090488">
      <w:bodyDiv w:val="1"/>
      <w:marLeft w:val="0"/>
      <w:marRight w:val="0"/>
      <w:marTop w:val="0"/>
      <w:marBottom w:val="0"/>
      <w:divBdr>
        <w:top w:val="none" w:sz="0" w:space="0" w:color="auto"/>
        <w:left w:val="none" w:sz="0" w:space="0" w:color="auto"/>
        <w:bottom w:val="none" w:sz="0" w:space="0" w:color="auto"/>
        <w:right w:val="none" w:sz="0" w:space="0" w:color="auto"/>
      </w:divBdr>
    </w:div>
    <w:div w:id="1468431278">
      <w:bodyDiv w:val="1"/>
      <w:marLeft w:val="0"/>
      <w:marRight w:val="0"/>
      <w:marTop w:val="0"/>
      <w:marBottom w:val="0"/>
      <w:divBdr>
        <w:top w:val="none" w:sz="0" w:space="0" w:color="auto"/>
        <w:left w:val="none" w:sz="0" w:space="0" w:color="auto"/>
        <w:bottom w:val="none" w:sz="0" w:space="0" w:color="auto"/>
        <w:right w:val="none" w:sz="0" w:space="0" w:color="auto"/>
      </w:divBdr>
    </w:div>
    <w:div w:id="1475174679">
      <w:bodyDiv w:val="1"/>
      <w:marLeft w:val="0"/>
      <w:marRight w:val="0"/>
      <w:marTop w:val="0"/>
      <w:marBottom w:val="0"/>
      <w:divBdr>
        <w:top w:val="none" w:sz="0" w:space="0" w:color="auto"/>
        <w:left w:val="none" w:sz="0" w:space="0" w:color="auto"/>
        <w:bottom w:val="none" w:sz="0" w:space="0" w:color="auto"/>
        <w:right w:val="none" w:sz="0" w:space="0" w:color="auto"/>
      </w:divBdr>
    </w:div>
    <w:div w:id="1494224359">
      <w:bodyDiv w:val="1"/>
      <w:marLeft w:val="0"/>
      <w:marRight w:val="0"/>
      <w:marTop w:val="0"/>
      <w:marBottom w:val="0"/>
      <w:divBdr>
        <w:top w:val="none" w:sz="0" w:space="0" w:color="auto"/>
        <w:left w:val="none" w:sz="0" w:space="0" w:color="auto"/>
        <w:bottom w:val="none" w:sz="0" w:space="0" w:color="auto"/>
        <w:right w:val="none" w:sz="0" w:space="0" w:color="auto"/>
      </w:divBdr>
    </w:div>
    <w:div w:id="1504975653">
      <w:bodyDiv w:val="1"/>
      <w:marLeft w:val="0"/>
      <w:marRight w:val="0"/>
      <w:marTop w:val="0"/>
      <w:marBottom w:val="0"/>
      <w:divBdr>
        <w:top w:val="none" w:sz="0" w:space="0" w:color="auto"/>
        <w:left w:val="none" w:sz="0" w:space="0" w:color="auto"/>
        <w:bottom w:val="none" w:sz="0" w:space="0" w:color="auto"/>
        <w:right w:val="none" w:sz="0" w:space="0" w:color="auto"/>
      </w:divBdr>
    </w:div>
    <w:div w:id="1507862657">
      <w:bodyDiv w:val="1"/>
      <w:marLeft w:val="0"/>
      <w:marRight w:val="0"/>
      <w:marTop w:val="0"/>
      <w:marBottom w:val="0"/>
      <w:divBdr>
        <w:top w:val="none" w:sz="0" w:space="0" w:color="auto"/>
        <w:left w:val="none" w:sz="0" w:space="0" w:color="auto"/>
        <w:bottom w:val="none" w:sz="0" w:space="0" w:color="auto"/>
        <w:right w:val="none" w:sz="0" w:space="0" w:color="auto"/>
      </w:divBdr>
    </w:div>
    <w:div w:id="1518272577">
      <w:bodyDiv w:val="1"/>
      <w:marLeft w:val="0"/>
      <w:marRight w:val="0"/>
      <w:marTop w:val="0"/>
      <w:marBottom w:val="0"/>
      <w:divBdr>
        <w:top w:val="none" w:sz="0" w:space="0" w:color="auto"/>
        <w:left w:val="none" w:sz="0" w:space="0" w:color="auto"/>
        <w:bottom w:val="none" w:sz="0" w:space="0" w:color="auto"/>
        <w:right w:val="none" w:sz="0" w:space="0" w:color="auto"/>
      </w:divBdr>
    </w:div>
    <w:div w:id="1520856212">
      <w:bodyDiv w:val="1"/>
      <w:marLeft w:val="0"/>
      <w:marRight w:val="0"/>
      <w:marTop w:val="0"/>
      <w:marBottom w:val="0"/>
      <w:divBdr>
        <w:top w:val="none" w:sz="0" w:space="0" w:color="auto"/>
        <w:left w:val="none" w:sz="0" w:space="0" w:color="auto"/>
        <w:bottom w:val="none" w:sz="0" w:space="0" w:color="auto"/>
        <w:right w:val="none" w:sz="0" w:space="0" w:color="auto"/>
      </w:divBdr>
      <w:divsChild>
        <w:div w:id="1184593027">
          <w:marLeft w:val="0"/>
          <w:marRight w:val="0"/>
          <w:marTop w:val="0"/>
          <w:marBottom w:val="0"/>
          <w:divBdr>
            <w:top w:val="none" w:sz="0" w:space="0" w:color="auto"/>
            <w:left w:val="none" w:sz="0" w:space="0" w:color="auto"/>
            <w:bottom w:val="none" w:sz="0" w:space="0" w:color="auto"/>
            <w:right w:val="none" w:sz="0" w:space="0" w:color="auto"/>
          </w:divBdr>
        </w:div>
      </w:divsChild>
    </w:div>
    <w:div w:id="1523518106">
      <w:bodyDiv w:val="1"/>
      <w:marLeft w:val="0"/>
      <w:marRight w:val="0"/>
      <w:marTop w:val="0"/>
      <w:marBottom w:val="0"/>
      <w:divBdr>
        <w:top w:val="none" w:sz="0" w:space="0" w:color="auto"/>
        <w:left w:val="none" w:sz="0" w:space="0" w:color="auto"/>
        <w:bottom w:val="none" w:sz="0" w:space="0" w:color="auto"/>
        <w:right w:val="none" w:sz="0" w:space="0" w:color="auto"/>
      </w:divBdr>
      <w:divsChild>
        <w:div w:id="18357567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4435909">
      <w:bodyDiv w:val="1"/>
      <w:marLeft w:val="0"/>
      <w:marRight w:val="0"/>
      <w:marTop w:val="0"/>
      <w:marBottom w:val="0"/>
      <w:divBdr>
        <w:top w:val="none" w:sz="0" w:space="0" w:color="auto"/>
        <w:left w:val="none" w:sz="0" w:space="0" w:color="auto"/>
        <w:bottom w:val="none" w:sz="0" w:space="0" w:color="auto"/>
        <w:right w:val="none" w:sz="0" w:space="0" w:color="auto"/>
      </w:divBdr>
      <w:divsChild>
        <w:div w:id="2060084868">
          <w:marLeft w:val="0"/>
          <w:marRight w:val="0"/>
          <w:marTop w:val="0"/>
          <w:marBottom w:val="0"/>
          <w:divBdr>
            <w:top w:val="none" w:sz="0" w:space="0" w:color="auto"/>
            <w:left w:val="none" w:sz="0" w:space="0" w:color="auto"/>
            <w:bottom w:val="none" w:sz="0" w:space="0" w:color="auto"/>
            <w:right w:val="none" w:sz="0" w:space="0" w:color="auto"/>
          </w:divBdr>
        </w:div>
      </w:divsChild>
    </w:div>
    <w:div w:id="1526410056">
      <w:bodyDiv w:val="1"/>
      <w:marLeft w:val="0"/>
      <w:marRight w:val="0"/>
      <w:marTop w:val="0"/>
      <w:marBottom w:val="0"/>
      <w:divBdr>
        <w:top w:val="none" w:sz="0" w:space="0" w:color="auto"/>
        <w:left w:val="none" w:sz="0" w:space="0" w:color="auto"/>
        <w:bottom w:val="none" w:sz="0" w:space="0" w:color="auto"/>
        <w:right w:val="none" w:sz="0" w:space="0" w:color="auto"/>
      </w:divBdr>
    </w:div>
    <w:div w:id="1529218065">
      <w:bodyDiv w:val="1"/>
      <w:marLeft w:val="0"/>
      <w:marRight w:val="0"/>
      <w:marTop w:val="0"/>
      <w:marBottom w:val="0"/>
      <w:divBdr>
        <w:top w:val="none" w:sz="0" w:space="0" w:color="auto"/>
        <w:left w:val="none" w:sz="0" w:space="0" w:color="auto"/>
        <w:bottom w:val="none" w:sz="0" w:space="0" w:color="auto"/>
        <w:right w:val="none" w:sz="0" w:space="0" w:color="auto"/>
      </w:divBdr>
    </w:div>
    <w:div w:id="1548639489">
      <w:bodyDiv w:val="1"/>
      <w:marLeft w:val="0"/>
      <w:marRight w:val="0"/>
      <w:marTop w:val="0"/>
      <w:marBottom w:val="0"/>
      <w:divBdr>
        <w:top w:val="none" w:sz="0" w:space="0" w:color="auto"/>
        <w:left w:val="none" w:sz="0" w:space="0" w:color="auto"/>
        <w:bottom w:val="none" w:sz="0" w:space="0" w:color="auto"/>
        <w:right w:val="none" w:sz="0" w:space="0" w:color="auto"/>
      </w:divBdr>
    </w:div>
    <w:div w:id="1555969583">
      <w:bodyDiv w:val="1"/>
      <w:marLeft w:val="0"/>
      <w:marRight w:val="0"/>
      <w:marTop w:val="0"/>
      <w:marBottom w:val="0"/>
      <w:divBdr>
        <w:top w:val="none" w:sz="0" w:space="0" w:color="auto"/>
        <w:left w:val="none" w:sz="0" w:space="0" w:color="auto"/>
        <w:bottom w:val="none" w:sz="0" w:space="0" w:color="auto"/>
        <w:right w:val="none" w:sz="0" w:space="0" w:color="auto"/>
      </w:divBdr>
    </w:div>
    <w:div w:id="1557083009">
      <w:bodyDiv w:val="1"/>
      <w:marLeft w:val="0"/>
      <w:marRight w:val="0"/>
      <w:marTop w:val="0"/>
      <w:marBottom w:val="0"/>
      <w:divBdr>
        <w:top w:val="none" w:sz="0" w:space="0" w:color="auto"/>
        <w:left w:val="none" w:sz="0" w:space="0" w:color="auto"/>
        <w:bottom w:val="none" w:sz="0" w:space="0" w:color="auto"/>
        <w:right w:val="none" w:sz="0" w:space="0" w:color="auto"/>
      </w:divBdr>
    </w:div>
    <w:div w:id="1559124607">
      <w:bodyDiv w:val="1"/>
      <w:marLeft w:val="0"/>
      <w:marRight w:val="0"/>
      <w:marTop w:val="0"/>
      <w:marBottom w:val="0"/>
      <w:divBdr>
        <w:top w:val="none" w:sz="0" w:space="0" w:color="auto"/>
        <w:left w:val="none" w:sz="0" w:space="0" w:color="auto"/>
        <w:bottom w:val="none" w:sz="0" w:space="0" w:color="auto"/>
        <w:right w:val="none" w:sz="0" w:space="0" w:color="auto"/>
      </w:divBdr>
    </w:div>
    <w:div w:id="1559704728">
      <w:bodyDiv w:val="1"/>
      <w:marLeft w:val="0"/>
      <w:marRight w:val="0"/>
      <w:marTop w:val="0"/>
      <w:marBottom w:val="0"/>
      <w:divBdr>
        <w:top w:val="none" w:sz="0" w:space="0" w:color="auto"/>
        <w:left w:val="none" w:sz="0" w:space="0" w:color="auto"/>
        <w:bottom w:val="none" w:sz="0" w:space="0" w:color="auto"/>
        <w:right w:val="none" w:sz="0" w:space="0" w:color="auto"/>
      </w:divBdr>
    </w:div>
    <w:div w:id="1561407031">
      <w:bodyDiv w:val="1"/>
      <w:marLeft w:val="0"/>
      <w:marRight w:val="0"/>
      <w:marTop w:val="0"/>
      <w:marBottom w:val="0"/>
      <w:divBdr>
        <w:top w:val="none" w:sz="0" w:space="0" w:color="auto"/>
        <w:left w:val="none" w:sz="0" w:space="0" w:color="auto"/>
        <w:bottom w:val="none" w:sz="0" w:space="0" w:color="auto"/>
        <w:right w:val="none" w:sz="0" w:space="0" w:color="auto"/>
      </w:divBdr>
    </w:div>
    <w:div w:id="1561746815">
      <w:bodyDiv w:val="1"/>
      <w:marLeft w:val="0"/>
      <w:marRight w:val="0"/>
      <w:marTop w:val="0"/>
      <w:marBottom w:val="0"/>
      <w:divBdr>
        <w:top w:val="none" w:sz="0" w:space="0" w:color="auto"/>
        <w:left w:val="none" w:sz="0" w:space="0" w:color="auto"/>
        <w:bottom w:val="none" w:sz="0" w:space="0" w:color="auto"/>
        <w:right w:val="none" w:sz="0" w:space="0" w:color="auto"/>
      </w:divBdr>
    </w:div>
    <w:div w:id="1577784177">
      <w:bodyDiv w:val="1"/>
      <w:marLeft w:val="0"/>
      <w:marRight w:val="0"/>
      <w:marTop w:val="0"/>
      <w:marBottom w:val="0"/>
      <w:divBdr>
        <w:top w:val="none" w:sz="0" w:space="0" w:color="auto"/>
        <w:left w:val="none" w:sz="0" w:space="0" w:color="auto"/>
        <w:bottom w:val="none" w:sz="0" w:space="0" w:color="auto"/>
        <w:right w:val="none" w:sz="0" w:space="0" w:color="auto"/>
      </w:divBdr>
    </w:div>
    <w:div w:id="1579288782">
      <w:bodyDiv w:val="1"/>
      <w:marLeft w:val="0"/>
      <w:marRight w:val="0"/>
      <w:marTop w:val="0"/>
      <w:marBottom w:val="0"/>
      <w:divBdr>
        <w:top w:val="none" w:sz="0" w:space="0" w:color="auto"/>
        <w:left w:val="none" w:sz="0" w:space="0" w:color="auto"/>
        <w:bottom w:val="none" w:sz="0" w:space="0" w:color="auto"/>
        <w:right w:val="none" w:sz="0" w:space="0" w:color="auto"/>
      </w:divBdr>
    </w:div>
    <w:div w:id="1579821748">
      <w:bodyDiv w:val="1"/>
      <w:marLeft w:val="0"/>
      <w:marRight w:val="0"/>
      <w:marTop w:val="0"/>
      <w:marBottom w:val="0"/>
      <w:divBdr>
        <w:top w:val="none" w:sz="0" w:space="0" w:color="auto"/>
        <w:left w:val="none" w:sz="0" w:space="0" w:color="auto"/>
        <w:bottom w:val="none" w:sz="0" w:space="0" w:color="auto"/>
        <w:right w:val="none" w:sz="0" w:space="0" w:color="auto"/>
      </w:divBdr>
    </w:div>
    <w:div w:id="1590312190">
      <w:bodyDiv w:val="1"/>
      <w:marLeft w:val="0"/>
      <w:marRight w:val="0"/>
      <w:marTop w:val="0"/>
      <w:marBottom w:val="0"/>
      <w:divBdr>
        <w:top w:val="none" w:sz="0" w:space="0" w:color="auto"/>
        <w:left w:val="none" w:sz="0" w:space="0" w:color="auto"/>
        <w:bottom w:val="none" w:sz="0" w:space="0" w:color="auto"/>
        <w:right w:val="none" w:sz="0" w:space="0" w:color="auto"/>
      </w:divBdr>
    </w:div>
    <w:div w:id="1590962231">
      <w:bodyDiv w:val="1"/>
      <w:marLeft w:val="0"/>
      <w:marRight w:val="0"/>
      <w:marTop w:val="0"/>
      <w:marBottom w:val="0"/>
      <w:divBdr>
        <w:top w:val="none" w:sz="0" w:space="0" w:color="auto"/>
        <w:left w:val="none" w:sz="0" w:space="0" w:color="auto"/>
        <w:bottom w:val="none" w:sz="0" w:space="0" w:color="auto"/>
        <w:right w:val="none" w:sz="0" w:space="0" w:color="auto"/>
      </w:divBdr>
    </w:div>
    <w:div w:id="1591623970">
      <w:bodyDiv w:val="1"/>
      <w:marLeft w:val="0"/>
      <w:marRight w:val="0"/>
      <w:marTop w:val="0"/>
      <w:marBottom w:val="0"/>
      <w:divBdr>
        <w:top w:val="none" w:sz="0" w:space="0" w:color="auto"/>
        <w:left w:val="none" w:sz="0" w:space="0" w:color="auto"/>
        <w:bottom w:val="none" w:sz="0" w:space="0" w:color="auto"/>
        <w:right w:val="none" w:sz="0" w:space="0" w:color="auto"/>
      </w:divBdr>
    </w:div>
    <w:div w:id="1600022870">
      <w:bodyDiv w:val="1"/>
      <w:marLeft w:val="0"/>
      <w:marRight w:val="0"/>
      <w:marTop w:val="0"/>
      <w:marBottom w:val="0"/>
      <w:divBdr>
        <w:top w:val="none" w:sz="0" w:space="0" w:color="auto"/>
        <w:left w:val="none" w:sz="0" w:space="0" w:color="auto"/>
        <w:bottom w:val="none" w:sz="0" w:space="0" w:color="auto"/>
        <w:right w:val="none" w:sz="0" w:space="0" w:color="auto"/>
      </w:divBdr>
    </w:div>
    <w:div w:id="1600791496">
      <w:bodyDiv w:val="1"/>
      <w:marLeft w:val="0"/>
      <w:marRight w:val="0"/>
      <w:marTop w:val="0"/>
      <w:marBottom w:val="0"/>
      <w:divBdr>
        <w:top w:val="none" w:sz="0" w:space="0" w:color="auto"/>
        <w:left w:val="none" w:sz="0" w:space="0" w:color="auto"/>
        <w:bottom w:val="none" w:sz="0" w:space="0" w:color="auto"/>
        <w:right w:val="none" w:sz="0" w:space="0" w:color="auto"/>
      </w:divBdr>
    </w:div>
    <w:div w:id="1601913506">
      <w:bodyDiv w:val="1"/>
      <w:marLeft w:val="0"/>
      <w:marRight w:val="0"/>
      <w:marTop w:val="0"/>
      <w:marBottom w:val="0"/>
      <w:divBdr>
        <w:top w:val="none" w:sz="0" w:space="0" w:color="auto"/>
        <w:left w:val="none" w:sz="0" w:space="0" w:color="auto"/>
        <w:bottom w:val="none" w:sz="0" w:space="0" w:color="auto"/>
        <w:right w:val="none" w:sz="0" w:space="0" w:color="auto"/>
      </w:divBdr>
      <w:divsChild>
        <w:div w:id="370494883">
          <w:marLeft w:val="0"/>
          <w:marRight w:val="0"/>
          <w:marTop w:val="0"/>
          <w:marBottom w:val="0"/>
          <w:divBdr>
            <w:top w:val="none" w:sz="0" w:space="0" w:color="auto"/>
            <w:left w:val="none" w:sz="0" w:space="0" w:color="auto"/>
            <w:bottom w:val="none" w:sz="0" w:space="0" w:color="auto"/>
            <w:right w:val="none" w:sz="0" w:space="0" w:color="auto"/>
          </w:divBdr>
        </w:div>
      </w:divsChild>
    </w:div>
    <w:div w:id="1604874843">
      <w:bodyDiv w:val="1"/>
      <w:marLeft w:val="0"/>
      <w:marRight w:val="0"/>
      <w:marTop w:val="0"/>
      <w:marBottom w:val="0"/>
      <w:divBdr>
        <w:top w:val="none" w:sz="0" w:space="0" w:color="auto"/>
        <w:left w:val="none" w:sz="0" w:space="0" w:color="auto"/>
        <w:bottom w:val="none" w:sz="0" w:space="0" w:color="auto"/>
        <w:right w:val="none" w:sz="0" w:space="0" w:color="auto"/>
      </w:divBdr>
    </w:div>
    <w:div w:id="1608734744">
      <w:bodyDiv w:val="1"/>
      <w:marLeft w:val="0"/>
      <w:marRight w:val="0"/>
      <w:marTop w:val="0"/>
      <w:marBottom w:val="0"/>
      <w:divBdr>
        <w:top w:val="none" w:sz="0" w:space="0" w:color="auto"/>
        <w:left w:val="none" w:sz="0" w:space="0" w:color="auto"/>
        <w:bottom w:val="none" w:sz="0" w:space="0" w:color="auto"/>
        <w:right w:val="none" w:sz="0" w:space="0" w:color="auto"/>
      </w:divBdr>
    </w:div>
    <w:div w:id="1611664022">
      <w:bodyDiv w:val="1"/>
      <w:marLeft w:val="0"/>
      <w:marRight w:val="0"/>
      <w:marTop w:val="0"/>
      <w:marBottom w:val="0"/>
      <w:divBdr>
        <w:top w:val="none" w:sz="0" w:space="0" w:color="auto"/>
        <w:left w:val="none" w:sz="0" w:space="0" w:color="auto"/>
        <w:bottom w:val="none" w:sz="0" w:space="0" w:color="auto"/>
        <w:right w:val="none" w:sz="0" w:space="0" w:color="auto"/>
      </w:divBdr>
    </w:div>
    <w:div w:id="1615209572">
      <w:bodyDiv w:val="1"/>
      <w:marLeft w:val="0"/>
      <w:marRight w:val="0"/>
      <w:marTop w:val="0"/>
      <w:marBottom w:val="0"/>
      <w:divBdr>
        <w:top w:val="none" w:sz="0" w:space="0" w:color="auto"/>
        <w:left w:val="none" w:sz="0" w:space="0" w:color="auto"/>
        <w:bottom w:val="none" w:sz="0" w:space="0" w:color="auto"/>
        <w:right w:val="none" w:sz="0" w:space="0" w:color="auto"/>
      </w:divBdr>
    </w:div>
    <w:div w:id="1627546535">
      <w:bodyDiv w:val="1"/>
      <w:marLeft w:val="0"/>
      <w:marRight w:val="0"/>
      <w:marTop w:val="0"/>
      <w:marBottom w:val="0"/>
      <w:divBdr>
        <w:top w:val="none" w:sz="0" w:space="0" w:color="auto"/>
        <w:left w:val="none" w:sz="0" w:space="0" w:color="auto"/>
        <w:bottom w:val="none" w:sz="0" w:space="0" w:color="auto"/>
        <w:right w:val="none" w:sz="0" w:space="0" w:color="auto"/>
      </w:divBdr>
    </w:div>
    <w:div w:id="1633830691">
      <w:bodyDiv w:val="1"/>
      <w:marLeft w:val="0"/>
      <w:marRight w:val="0"/>
      <w:marTop w:val="0"/>
      <w:marBottom w:val="0"/>
      <w:divBdr>
        <w:top w:val="none" w:sz="0" w:space="0" w:color="auto"/>
        <w:left w:val="none" w:sz="0" w:space="0" w:color="auto"/>
        <w:bottom w:val="none" w:sz="0" w:space="0" w:color="auto"/>
        <w:right w:val="none" w:sz="0" w:space="0" w:color="auto"/>
      </w:divBdr>
    </w:div>
    <w:div w:id="1648629388">
      <w:bodyDiv w:val="1"/>
      <w:marLeft w:val="0"/>
      <w:marRight w:val="0"/>
      <w:marTop w:val="0"/>
      <w:marBottom w:val="0"/>
      <w:divBdr>
        <w:top w:val="none" w:sz="0" w:space="0" w:color="auto"/>
        <w:left w:val="none" w:sz="0" w:space="0" w:color="auto"/>
        <w:bottom w:val="none" w:sz="0" w:space="0" w:color="auto"/>
        <w:right w:val="none" w:sz="0" w:space="0" w:color="auto"/>
      </w:divBdr>
    </w:div>
    <w:div w:id="1651444605">
      <w:bodyDiv w:val="1"/>
      <w:marLeft w:val="0"/>
      <w:marRight w:val="0"/>
      <w:marTop w:val="0"/>
      <w:marBottom w:val="0"/>
      <w:divBdr>
        <w:top w:val="none" w:sz="0" w:space="0" w:color="auto"/>
        <w:left w:val="none" w:sz="0" w:space="0" w:color="auto"/>
        <w:bottom w:val="none" w:sz="0" w:space="0" w:color="auto"/>
        <w:right w:val="none" w:sz="0" w:space="0" w:color="auto"/>
      </w:divBdr>
    </w:div>
    <w:div w:id="1682928519">
      <w:bodyDiv w:val="1"/>
      <w:marLeft w:val="0"/>
      <w:marRight w:val="0"/>
      <w:marTop w:val="0"/>
      <w:marBottom w:val="0"/>
      <w:divBdr>
        <w:top w:val="none" w:sz="0" w:space="0" w:color="auto"/>
        <w:left w:val="none" w:sz="0" w:space="0" w:color="auto"/>
        <w:bottom w:val="none" w:sz="0" w:space="0" w:color="auto"/>
        <w:right w:val="none" w:sz="0" w:space="0" w:color="auto"/>
      </w:divBdr>
      <w:divsChild>
        <w:div w:id="676729518">
          <w:marLeft w:val="0"/>
          <w:marRight w:val="0"/>
          <w:marTop w:val="0"/>
          <w:marBottom w:val="0"/>
          <w:divBdr>
            <w:top w:val="none" w:sz="0" w:space="0" w:color="auto"/>
            <w:left w:val="none" w:sz="0" w:space="0" w:color="auto"/>
            <w:bottom w:val="none" w:sz="0" w:space="0" w:color="auto"/>
            <w:right w:val="none" w:sz="0" w:space="0" w:color="auto"/>
          </w:divBdr>
        </w:div>
      </w:divsChild>
    </w:div>
    <w:div w:id="1684238253">
      <w:bodyDiv w:val="1"/>
      <w:marLeft w:val="0"/>
      <w:marRight w:val="0"/>
      <w:marTop w:val="0"/>
      <w:marBottom w:val="0"/>
      <w:divBdr>
        <w:top w:val="none" w:sz="0" w:space="0" w:color="auto"/>
        <w:left w:val="none" w:sz="0" w:space="0" w:color="auto"/>
        <w:bottom w:val="none" w:sz="0" w:space="0" w:color="auto"/>
        <w:right w:val="none" w:sz="0" w:space="0" w:color="auto"/>
      </w:divBdr>
    </w:div>
    <w:div w:id="1692367973">
      <w:bodyDiv w:val="1"/>
      <w:marLeft w:val="0"/>
      <w:marRight w:val="0"/>
      <w:marTop w:val="0"/>
      <w:marBottom w:val="0"/>
      <w:divBdr>
        <w:top w:val="none" w:sz="0" w:space="0" w:color="auto"/>
        <w:left w:val="none" w:sz="0" w:space="0" w:color="auto"/>
        <w:bottom w:val="none" w:sz="0" w:space="0" w:color="auto"/>
        <w:right w:val="none" w:sz="0" w:space="0" w:color="auto"/>
      </w:divBdr>
    </w:div>
    <w:div w:id="1695155197">
      <w:bodyDiv w:val="1"/>
      <w:marLeft w:val="0"/>
      <w:marRight w:val="0"/>
      <w:marTop w:val="0"/>
      <w:marBottom w:val="0"/>
      <w:divBdr>
        <w:top w:val="none" w:sz="0" w:space="0" w:color="auto"/>
        <w:left w:val="none" w:sz="0" w:space="0" w:color="auto"/>
        <w:bottom w:val="none" w:sz="0" w:space="0" w:color="auto"/>
        <w:right w:val="none" w:sz="0" w:space="0" w:color="auto"/>
      </w:divBdr>
    </w:div>
    <w:div w:id="1707944622">
      <w:bodyDiv w:val="1"/>
      <w:marLeft w:val="0"/>
      <w:marRight w:val="0"/>
      <w:marTop w:val="0"/>
      <w:marBottom w:val="0"/>
      <w:divBdr>
        <w:top w:val="none" w:sz="0" w:space="0" w:color="auto"/>
        <w:left w:val="none" w:sz="0" w:space="0" w:color="auto"/>
        <w:bottom w:val="none" w:sz="0" w:space="0" w:color="auto"/>
        <w:right w:val="none" w:sz="0" w:space="0" w:color="auto"/>
      </w:divBdr>
    </w:div>
    <w:div w:id="1713923606">
      <w:bodyDiv w:val="1"/>
      <w:marLeft w:val="0"/>
      <w:marRight w:val="0"/>
      <w:marTop w:val="0"/>
      <w:marBottom w:val="0"/>
      <w:divBdr>
        <w:top w:val="none" w:sz="0" w:space="0" w:color="auto"/>
        <w:left w:val="none" w:sz="0" w:space="0" w:color="auto"/>
        <w:bottom w:val="none" w:sz="0" w:space="0" w:color="auto"/>
        <w:right w:val="none" w:sz="0" w:space="0" w:color="auto"/>
      </w:divBdr>
    </w:div>
    <w:div w:id="1718355584">
      <w:bodyDiv w:val="1"/>
      <w:marLeft w:val="0"/>
      <w:marRight w:val="0"/>
      <w:marTop w:val="0"/>
      <w:marBottom w:val="0"/>
      <w:divBdr>
        <w:top w:val="none" w:sz="0" w:space="0" w:color="auto"/>
        <w:left w:val="none" w:sz="0" w:space="0" w:color="auto"/>
        <w:bottom w:val="none" w:sz="0" w:space="0" w:color="auto"/>
        <w:right w:val="none" w:sz="0" w:space="0" w:color="auto"/>
      </w:divBdr>
    </w:div>
    <w:div w:id="1718428404">
      <w:bodyDiv w:val="1"/>
      <w:marLeft w:val="0"/>
      <w:marRight w:val="0"/>
      <w:marTop w:val="0"/>
      <w:marBottom w:val="0"/>
      <w:divBdr>
        <w:top w:val="none" w:sz="0" w:space="0" w:color="auto"/>
        <w:left w:val="none" w:sz="0" w:space="0" w:color="auto"/>
        <w:bottom w:val="none" w:sz="0" w:space="0" w:color="auto"/>
        <w:right w:val="none" w:sz="0" w:space="0" w:color="auto"/>
      </w:divBdr>
      <w:divsChild>
        <w:div w:id="364253746">
          <w:marLeft w:val="0"/>
          <w:marRight w:val="0"/>
          <w:marTop w:val="0"/>
          <w:marBottom w:val="0"/>
          <w:divBdr>
            <w:top w:val="none" w:sz="0" w:space="0" w:color="auto"/>
            <w:left w:val="none" w:sz="0" w:space="0" w:color="auto"/>
            <w:bottom w:val="none" w:sz="0" w:space="0" w:color="auto"/>
            <w:right w:val="none" w:sz="0" w:space="0" w:color="auto"/>
          </w:divBdr>
        </w:div>
      </w:divsChild>
    </w:div>
    <w:div w:id="1720475859">
      <w:bodyDiv w:val="1"/>
      <w:marLeft w:val="0"/>
      <w:marRight w:val="0"/>
      <w:marTop w:val="0"/>
      <w:marBottom w:val="0"/>
      <w:divBdr>
        <w:top w:val="none" w:sz="0" w:space="0" w:color="auto"/>
        <w:left w:val="none" w:sz="0" w:space="0" w:color="auto"/>
        <w:bottom w:val="none" w:sz="0" w:space="0" w:color="auto"/>
        <w:right w:val="none" w:sz="0" w:space="0" w:color="auto"/>
      </w:divBdr>
    </w:div>
    <w:div w:id="1720980916">
      <w:bodyDiv w:val="1"/>
      <w:marLeft w:val="0"/>
      <w:marRight w:val="0"/>
      <w:marTop w:val="0"/>
      <w:marBottom w:val="0"/>
      <w:divBdr>
        <w:top w:val="none" w:sz="0" w:space="0" w:color="auto"/>
        <w:left w:val="none" w:sz="0" w:space="0" w:color="auto"/>
        <w:bottom w:val="none" w:sz="0" w:space="0" w:color="auto"/>
        <w:right w:val="none" w:sz="0" w:space="0" w:color="auto"/>
      </w:divBdr>
    </w:div>
    <w:div w:id="1726373300">
      <w:bodyDiv w:val="1"/>
      <w:marLeft w:val="0"/>
      <w:marRight w:val="0"/>
      <w:marTop w:val="0"/>
      <w:marBottom w:val="0"/>
      <w:divBdr>
        <w:top w:val="none" w:sz="0" w:space="0" w:color="auto"/>
        <w:left w:val="none" w:sz="0" w:space="0" w:color="auto"/>
        <w:bottom w:val="none" w:sz="0" w:space="0" w:color="auto"/>
        <w:right w:val="none" w:sz="0" w:space="0" w:color="auto"/>
      </w:divBdr>
    </w:div>
    <w:div w:id="1731269088">
      <w:bodyDiv w:val="1"/>
      <w:marLeft w:val="0"/>
      <w:marRight w:val="0"/>
      <w:marTop w:val="0"/>
      <w:marBottom w:val="0"/>
      <w:divBdr>
        <w:top w:val="none" w:sz="0" w:space="0" w:color="auto"/>
        <w:left w:val="none" w:sz="0" w:space="0" w:color="auto"/>
        <w:bottom w:val="none" w:sz="0" w:space="0" w:color="auto"/>
        <w:right w:val="none" w:sz="0" w:space="0" w:color="auto"/>
      </w:divBdr>
    </w:div>
    <w:div w:id="1734692377">
      <w:bodyDiv w:val="1"/>
      <w:marLeft w:val="0"/>
      <w:marRight w:val="0"/>
      <w:marTop w:val="0"/>
      <w:marBottom w:val="0"/>
      <w:divBdr>
        <w:top w:val="none" w:sz="0" w:space="0" w:color="auto"/>
        <w:left w:val="none" w:sz="0" w:space="0" w:color="auto"/>
        <w:bottom w:val="none" w:sz="0" w:space="0" w:color="auto"/>
        <w:right w:val="none" w:sz="0" w:space="0" w:color="auto"/>
      </w:divBdr>
    </w:div>
    <w:div w:id="1736077098">
      <w:bodyDiv w:val="1"/>
      <w:marLeft w:val="0"/>
      <w:marRight w:val="0"/>
      <w:marTop w:val="0"/>
      <w:marBottom w:val="0"/>
      <w:divBdr>
        <w:top w:val="none" w:sz="0" w:space="0" w:color="auto"/>
        <w:left w:val="none" w:sz="0" w:space="0" w:color="auto"/>
        <w:bottom w:val="none" w:sz="0" w:space="0" w:color="auto"/>
        <w:right w:val="none" w:sz="0" w:space="0" w:color="auto"/>
      </w:divBdr>
    </w:div>
    <w:div w:id="1738630407">
      <w:bodyDiv w:val="1"/>
      <w:marLeft w:val="0"/>
      <w:marRight w:val="0"/>
      <w:marTop w:val="0"/>
      <w:marBottom w:val="0"/>
      <w:divBdr>
        <w:top w:val="none" w:sz="0" w:space="0" w:color="auto"/>
        <w:left w:val="none" w:sz="0" w:space="0" w:color="auto"/>
        <w:bottom w:val="none" w:sz="0" w:space="0" w:color="auto"/>
        <w:right w:val="none" w:sz="0" w:space="0" w:color="auto"/>
      </w:divBdr>
    </w:div>
    <w:div w:id="1738898580">
      <w:bodyDiv w:val="1"/>
      <w:marLeft w:val="0"/>
      <w:marRight w:val="0"/>
      <w:marTop w:val="0"/>
      <w:marBottom w:val="0"/>
      <w:divBdr>
        <w:top w:val="none" w:sz="0" w:space="0" w:color="auto"/>
        <w:left w:val="none" w:sz="0" w:space="0" w:color="auto"/>
        <w:bottom w:val="none" w:sz="0" w:space="0" w:color="auto"/>
        <w:right w:val="none" w:sz="0" w:space="0" w:color="auto"/>
      </w:divBdr>
    </w:div>
    <w:div w:id="1746995981">
      <w:bodyDiv w:val="1"/>
      <w:marLeft w:val="0"/>
      <w:marRight w:val="0"/>
      <w:marTop w:val="0"/>
      <w:marBottom w:val="0"/>
      <w:divBdr>
        <w:top w:val="none" w:sz="0" w:space="0" w:color="auto"/>
        <w:left w:val="none" w:sz="0" w:space="0" w:color="auto"/>
        <w:bottom w:val="none" w:sz="0" w:space="0" w:color="auto"/>
        <w:right w:val="none" w:sz="0" w:space="0" w:color="auto"/>
      </w:divBdr>
    </w:div>
    <w:div w:id="1748574851">
      <w:bodyDiv w:val="1"/>
      <w:marLeft w:val="0"/>
      <w:marRight w:val="0"/>
      <w:marTop w:val="0"/>
      <w:marBottom w:val="0"/>
      <w:divBdr>
        <w:top w:val="none" w:sz="0" w:space="0" w:color="auto"/>
        <w:left w:val="none" w:sz="0" w:space="0" w:color="auto"/>
        <w:bottom w:val="none" w:sz="0" w:space="0" w:color="auto"/>
        <w:right w:val="none" w:sz="0" w:space="0" w:color="auto"/>
      </w:divBdr>
      <w:divsChild>
        <w:div w:id="589390679">
          <w:marLeft w:val="0"/>
          <w:marRight w:val="0"/>
          <w:marTop w:val="0"/>
          <w:marBottom w:val="0"/>
          <w:divBdr>
            <w:top w:val="none" w:sz="0" w:space="0" w:color="auto"/>
            <w:left w:val="none" w:sz="0" w:space="0" w:color="auto"/>
            <w:bottom w:val="none" w:sz="0" w:space="0" w:color="auto"/>
            <w:right w:val="none" w:sz="0" w:space="0" w:color="auto"/>
          </w:divBdr>
        </w:div>
      </w:divsChild>
    </w:div>
    <w:div w:id="1755737859">
      <w:bodyDiv w:val="1"/>
      <w:marLeft w:val="0"/>
      <w:marRight w:val="0"/>
      <w:marTop w:val="0"/>
      <w:marBottom w:val="0"/>
      <w:divBdr>
        <w:top w:val="none" w:sz="0" w:space="0" w:color="auto"/>
        <w:left w:val="none" w:sz="0" w:space="0" w:color="auto"/>
        <w:bottom w:val="none" w:sz="0" w:space="0" w:color="auto"/>
        <w:right w:val="none" w:sz="0" w:space="0" w:color="auto"/>
      </w:divBdr>
    </w:div>
    <w:div w:id="1759785971">
      <w:bodyDiv w:val="1"/>
      <w:marLeft w:val="0"/>
      <w:marRight w:val="0"/>
      <w:marTop w:val="0"/>
      <w:marBottom w:val="0"/>
      <w:divBdr>
        <w:top w:val="none" w:sz="0" w:space="0" w:color="auto"/>
        <w:left w:val="none" w:sz="0" w:space="0" w:color="auto"/>
        <w:bottom w:val="none" w:sz="0" w:space="0" w:color="auto"/>
        <w:right w:val="none" w:sz="0" w:space="0" w:color="auto"/>
      </w:divBdr>
    </w:div>
    <w:div w:id="1761367210">
      <w:bodyDiv w:val="1"/>
      <w:marLeft w:val="0"/>
      <w:marRight w:val="0"/>
      <w:marTop w:val="0"/>
      <w:marBottom w:val="0"/>
      <w:divBdr>
        <w:top w:val="none" w:sz="0" w:space="0" w:color="auto"/>
        <w:left w:val="none" w:sz="0" w:space="0" w:color="auto"/>
        <w:bottom w:val="none" w:sz="0" w:space="0" w:color="auto"/>
        <w:right w:val="none" w:sz="0" w:space="0" w:color="auto"/>
      </w:divBdr>
    </w:div>
    <w:div w:id="1764958340">
      <w:bodyDiv w:val="1"/>
      <w:marLeft w:val="0"/>
      <w:marRight w:val="0"/>
      <w:marTop w:val="0"/>
      <w:marBottom w:val="0"/>
      <w:divBdr>
        <w:top w:val="none" w:sz="0" w:space="0" w:color="auto"/>
        <w:left w:val="none" w:sz="0" w:space="0" w:color="auto"/>
        <w:bottom w:val="none" w:sz="0" w:space="0" w:color="auto"/>
        <w:right w:val="none" w:sz="0" w:space="0" w:color="auto"/>
      </w:divBdr>
    </w:div>
    <w:div w:id="1765345003">
      <w:bodyDiv w:val="1"/>
      <w:marLeft w:val="0"/>
      <w:marRight w:val="0"/>
      <w:marTop w:val="0"/>
      <w:marBottom w:val="0"/>
      <w:divBdr>
        <w:top w:val="none" w:sz="0" w:space="0" w:color="auto"/>
        <w:left w:val="none" w:sz="0" w:space="0" w:color="auto"/>
        <w:bottom w:val="none" w:sz="0" w:space="0" w:color="auto"/>
        <w:right w:val="none" w:sz="0" w:space="0" w:color="auto"/>
      </w:divBdr>
    </w:div>
    <w:div w:id="1765804700">
      <w:bodyDiv w:val="1"/>
      <w:marLeft w:val="0"/>
      <w:marRight w:val="0"/>
      <w:marTop w:val="0"/>
      <w:marBottom w:val="0"/>
      <w:divBdr>
        <w:top w:val="none" w:sz="0" w:space="0" w:color="auto"/>
        <w:left w:val="none" w:sz="0" w:space="0" w:color="auto"/>
        <w:bottom w:val="none" w:sz="0" w:space="0" w:color="auto"/>
        <w:right w:val="none" w:sz="0" w:space="0" w:color="auto"/>
      </w:divBdr>
    </w:div>
    <w:div w:id="1766149070">
      <w:bodyDiv w:val="1"/>
      <w:marLeft w:val="0"/>
      <w:marRight w:val="0"/>
      <w:marTop w:val="0"/>
      <w:marBottom w:val="0"/>
      <w:divBdr>
        <w:top w:val="none" w:sz="0" w:space="0" w:color="auto"/>
        <w:left w:val="none" w:sz="0" w:space="0" w:color="auto"/>
        <w:bottom w:val="none" w:sz="0" w:space="0" w:color="auto"/>
        <w:right w:val="none" w:sz="0" w:space="0" w:color="auto"/>
      </w:divBdr>
    </w:div>
    <w:div w:id="1779520957">
      <w:bodyDiv w:val="1"/>
      <w:marLeft w:val="0"/>
      <w:marRight w:val="0"/>
      <w:marTop w:val="0"/>
      <w:marBottom w:val="0"/>
      <w:divBdr>
        <w:top w:val="none" w:sz="0" w:space="0" w:color="auto"/>
        <w:left w:val="none" w:sz="0" w:space="0" w:color="auto"/>
        <w:bottom w:val="none" w:sz="0" w:space="0" w:color="auto"/>
        <w:right w:val="none" w:sz="0" w:space="0" w:color="auto"/>
      </w:divBdr>
    </w:div>
    <w:div w:id="1785999527">
      <w:bodyDiv w:val="1"/>
      <w:marLeft w:val="0"/>
      <w:marRight w:val="0"/>
      <w:marTop w:val="0"/>
      <w:marBottom w:val="0"/>
      <w:divBdr>
        <w:top w:val="none" w:sz="0" w:space="0" w:color="auto"/>
        <w:left w:val="none" w:sz="0" w:space="0" w:color="auto"/>
        <w:bottom w:val="none" w:sz="0" w:space="0" w:color="auto"/>
        <w:right w:val="none" w:sz="0" w:space="0" w:color="auto"/>
      </w:divBdr>
    </w:div>
    <w:div w:id="1791582430">
      <w:bodyDiv w:val="1"/>
      <w:marLeft w:val="0"/>
      <w:marRight w:val="0"/>
      <w:marTop w:val="0"/>
      <w:marBottom w:val="0"/>
      <w:divBdr>
        <w:top w:val="none" w:sz="0" w:space="0" w:color="auto"/>
        <w:left w:val="none" w:sz="0" w:space="0" w:color="auto"/>
        <w:bottom w:val="none" w:sz="0" w:space="0" w:color="auto"/>
        <w:right w:val="none" w:sz="0" w:space="0" w:color="auto"/>
      </w:divBdr>
    </w:div>
    <w:div w:id="1791588643">
      <w:bodyDiv w:val="1"/>
      <w:marLeft w:val="0"/>
      <w:marRight w:val="0"/>
      <w:marTop w:val="0"/>
      <w:marBottom w:val="0"/>
      <w:divBdr>
        <w:top w:val="none" w:sz="0" w:space="0" w:color="auto"/>
        <w:left w:val="none" w:sz="0" w:space="0" w:color="auto"/>
        <w:bottom w:val="none" w:sz="0" w:space="0" w:color="auto"/>
        <w:right w:val="none" w:sz="0" w:space="0" w:color="auto"/>
      </w:divBdr>
    </w:div>
    <w:div w:id="1792162283">
      <w:bodyDiv w:val="1"/>
      <w:marLeft w:val="0"/>
      <w:marRight w:val="0"/>
      <w:marTop w:val="0"/>
      <w:marBottom w:val="0"/>
      <w:divBdr>
        <w:top w:val="none" w:sz="0" w:space="0" w:color="auto"/>
        <w:left w:val="none" w:sz="0" w:space="0" w:color="auto"/>
        <w:bottom w:val="none" w:sz="0" w:space="0" w:color="auto"/>
        <w:right w:val="none" w:sz="0" w:space="0" w:color="auto"/>
      </w:divBdr>
    </w:div>
    <w:div w:id="1794133890">
      <w:bodyDiv w:val="1"/>
      <w:marLeft w:val="0"/>
      <w:marRight w:val="0"/>
      <w:marTop w:val="0"/>
      <w:marBottom w:val="0"/>
      <w:divBdr>
        <w:top w:val="none" w:sz="0" w:space="0" w:color="auto"/>
        <w:left w:val="none" w:sz="0" w:space="0" w:color="auto"/>
        <w:bottom w:val="none" w:sz="0" w:space="0" w:color="auto"/>
        <w:right w:val="none" w:sz="0" w:space="0" w:color="auto"/>
      </w:divBdr>
    </w:div>
    <w:div w:id="1797066886">
      <w:bodyDiv w:val="1"/>
      <w:marLeft w:val="0"/>
      <w:marRight w:val="0"/>
      <w:marTop w:val="0"/>
      <w:marBottom w:val="0"/>
      <w:divBdr>
        <w:top w:val="none" w:sz="0" w:space="0" w:color="auto"/>
        <w:left w:val="none" w:sz="0" w:space="0" w:color="auto"/>
        <w:bottom w:val="none" w:sz="0" w:space="0" w:color="auto"/>
        <w:right w:val="none" w:sz="0" w:space="0" w:color="auto"/>
      </w:divBdr>
    </w:div>
    <w:div w:id="1798645133">
      <w:bodyDiv w:val="1"/>
      <w:marLeft w:val="0"/>
      <w:marRight w:val="0"/>
      <w:marTop w:val="0"/>
      <w:marBottom w:val="0"/>
      <w:divBdr>
        <w:top w:val="none" w:sz="0" w:space="0" w:color="auto"/>
        <w:left w:val="none" w:sz="0" w:space="0" w:color="auto"/>
        <w:bottom w:val="none" w:sz="0" w:space="0" w:color="auto"/>
        <w:right w:val="none" w:sz="0" w:space="0" w:color="auto"/>
      </w:divBdr>
    </w:div>
    <w:div w:id="1801610325">
      <w:bodyDiv w:val="1"/>
      <w:marLeft w:val="0"/>
      <w:marRight w:val="0"/>
      <w:marTop w:val="0"/>
      <w:marBottom w:val="0"/>
      <w:divBdr>
        <w:top w:val="none" w:sz="0" w:space="0" w:color="auto"/>
        <w:left w:val="none" w:sz="0" w:space="0" w:color="auto"/>
        <w:bottom w:val="none" w:sz="0" w:space="0" w:color="auto"/>
        <w:right w:val="none" w:sz="0" w:space="0" w:color="auto"/>
      </w:divBdr>
    </w:div>
    <w:div w:id="1804034813">
      <w:bodyDiv w:val="1"/>
      <w:marLeft w:val="0"/>
      <w:marRight w:val="0"/>
      <w:marTop w:val="0"/>
      <w:marBottom w:val="0"/>
      <w:divBdr>
        <w:top w:val="none" w:sz="0" w:space="0" w:color="auto"/>
        <w:left w:val="none" w:sz="0" w:space="0" w:color="auto"/>
        <w:bottom w:val="none" w:sz="0" w:space="0" w:color="auto"/>
        <w:right w:val="none" w:sz="0" w:space="0" w:color="auto"/>
      </w:divBdr>
    </w:div>
    <w:div w:id="1804152850">
      <w:bodyDiv w:val="1"/>
      <w:marLeft w:val="0"/>
      <w:marRight w:val="0"/>
      <w:marTop w:val="0"/>
      <w:marBottom w:val="0"/>
      <w:divBdr>
        <w:top w:val="none" w:sz="0" w:space="0" w:color="auto"/>
        <w:left w:val="none" w:sz="0" w:space="0" w:color="auto"/>
        <w:bottom w:val="none" w:sz="0" w:space="0" w:color="auto"/>
        <w:right w:val="none" w:sz="0" w:space="0" w:color="auto"/>
      </w:divBdr>
    </w:div>
    <w:div w:id="1804227720">
      <w:bodyDiv w:val="1"/>
      <w:marLeft w:val="0"/>
      <w:marRight w:val="0"/>
      <w:marTop w:val="0"/>
      <w:marBottom w:val="0"/>
      <w:divBdr>
        <w:top w:val="none" w:sz="0" w:space="0" w:color="auto"/>
        <w:left w:val="none" w:sz="0" w:space="0" w:color="auto"/>
        <w:bottom w:val="none" w:sz="0" w:space="0" w:color="auto"/>
        <w:right w:val="none" w:sz="0" w:space="0" w:color="auto"/>
      </w:divBdr>
    </w:div>
    <w:div w:id="1807820075">
      <w:bodyDiv w:val="1"/>
      <w:marLeft w:val="0"/>
      <w:marRight w:val="0"/>
      <w:marTop w:val="0"/>
      <w:marBottom w:val="0"/>
      <w:divBdr>
        <w:top w:val="none" w:sz="0" w:space="0" w:color="auto"/>
        <w:left w:val="none" w:sz="0" w:space="0" w:color="auto"/>
        <w:bottom w:val="none" w:sz="0" w:space="0" w:color="auto"/>
        <w:right w:val="none" w:sz="0" w:space="0" w:color="auto"/>
      </w:divBdr>
    </w:div>
    <w:div w:id="1811094208">
      <w:bodyDiv w:val="1"/>
      <w:marLeft w:val="0"/>
      <w:marRight w:val="0"/>
      <w:marTop w:val="0"/>
      <w:marBottom w:val="0"/>
      <w:divBdr>
        <w:top w:val="none" w:sz="0" w:space="0" w:color="auto"/>
        <w:left w:val="none" w:sz="0" w:space="0" w:color="auto"/>
        <w:bottom w:val="none" w:sz="0" w:space="0" w:color="auto"/>
        <w:right w:val="none" w:sz="0" w:space="0" w:color="auto"/>
      </w:divBdr>
    </w:div>
    <w:div w:id="1816990366">
      <w:bodyDiv w:val="1"/>
      <w:marLeft w:val="0"/>
      <w:marRight w:val="0"/>
      <w:marTop w:val="0"/>
      <w:marBottom w:val="0"/>
      <w:divBdr>
        <w:top w:val="none" w:sz="0" w:space="0" w:color="auto"/>
        <w:left w:val="none" w:sz="0" w:space="0" w:color="auto"/>
        <w:bottom w:val="none" w:sz="0" w:space="0" w:color="auto"/>
        <w:right w:val="none" w:sz="0" w:space="0" w:color="auto"/>
      </w:divBdr>
    </w:div>
    <w:div w:id="1820148227">
      <w:bodyDiv w:val="1"/>
      <w:marLeft w:val="0"/>
      <w:marRight w:val="0"/>
      <w:marTop w:val="0"/>
      <w:marBottom w:val="0"/>
      <w:divBdr>
        <w:top w:val="none" w:sz="0" w:space="0" w:color="auto"/>
        <w:left w:val="none" w:sz="0" w:space="0" w:color="auto"/>
        <w:bottom w:val="none" w:sz="0" w:space="0" w:color="auto"/>
        <w:right w:val="none" w:sz="0" w:space="0" w:color="auto"/>
      </w:divBdr>
    </w:div>
    <w:div w:id="1831092557">
      <w:bodyDiv w:val="1"/>
      <w:marLeft w:val="0"/>
      <w:marRight w:val="0"/>
      <w:marTop w:val="0"/>
      <w:marBottom w:val="0"/>
      <w:divBdr>
        <w:top w:val="none" w:sz="0" w:space="0" w:color="auto"/>
        <w:left w:val="none" w:sz="0" w:space="0" w:color="auto"/>
        <w:bottom w:val="none" w:sz="0" w:space="0" w:color="auto"/>
        <w:right w:val="none" w:sz="0" w:space="0" w:color="auto"/>
      </w:divBdr>
    </w:div>
    <w:div w:id="1841582070">
      <w:bodyDiv w:val="1"/>
      <w:marLeft w:val="0"/>
      <w:marRight w:val="0"/>
      <w:marTop w:val="0"/>
      <w:marBottom w:val="0"/>
      <w:divBdr>
        <w:top w:val="none" w:sz="0" w:space="0" w:color="auto"/>
        <w:left w:val="none" w:sz="0" w:space="0" w:color="auto"/>
        <w:bottom w:val="none" w:sz="0" w:space="0" w:color="auto"/>
        <w:right w:val="none" w:sz="0" w:space="0" w:color="auto"/>
      </w:divBdr>
    </w:div>
    <w:div w:id="1841694806">
      <w:bodyDiv w:val="1"/>
      <w:marLeft w:val="0"/>
      <w:marRight w:val="0"/>
      <w:marTop w:val="0"/>
      <w:marBottom w:val="0"/>
      <w:divBdr>
        <w:top w:val="none" w:sz="0" w:space="0" w:color="auto"/>
        <w:left w:val="none" w:sz="0" w:space="0" w:color="auto"/>
        <w:bottom w:val="none" w:sz="0" w:space="0" w:color="auto"/>
        <w:right w:val="none" w:sz="0" w:space="0" w:color="auto"/>
      </w:divBdr>
    </w:div>
    <w:div w:id="1853492193">
      <w:bodyDiv w:val="1"/>
      <w:marLeft w:val="0"/>
      <w:marRight w:val="0"/>
      <w:marTop w:val="0"/>
      <w:marBottom w:val="0"/>
      <w:divBdr>
        <w:top w:val="none" w:sz="0" w:space="0" w:color="auto"/>
        <w:left w:val="none" w:sz="0" w:space="0" w:color="auto"/>
        <w:bottom w:val="none" w:sz="0" w:space="0" w:color="auto"/>
        <w:right w:val="none" w:sz="0" w:space="0" w:color="auto"/>
      </w:divBdr>
    </w:div>
    <w:div w:id="1854028070">
      <w:bodyDiv w:val="1"/>
      <w:marLeft w:val="0"/>
      <w:marRight w:val="0"/>
      <w:marTop w:val="0"/>
      <w:marBottom w:val="0"/>
      <w:divBdr>
        <w:top w:val="none" w:sz="0" w:space="0" w:color="auto"/>
        <w:left w:val="none" w:sz="0" w:space="0" w:color="auto"/>
        <w:bottom w:val="none" w:sz="0" w:space="0" w:color="auto"/>
        <w:right w:val="none" w:sz="0" w:space="0" w:color="auto"/>
      </w:divBdr>
    </w:div>
    <w:div w:id="1854949368">
      <w:bodyDiv w:val="1"/>
      <w:marLeft w:val="0"/>
      <w:marRight w:val="0"/>
      <w:marTop w:val="0"/>
      <w:marBottom w:val="0"/>
      <w:divBdr>
        <w:top w:val="none" w:sz="0" w:space="0" w:color="auto"/>
        <w:left w:val="none" w:sz="0" w:space="0" w:color="auto"/>
        <w:bottom w:val="none" w:sz="0" w:space="0" w:color="auto"/>
        <w:right w:val="none" w:sz="0" w:space="0" w:color="auto"/>
      </w:divBdr>
    </w:div>
    <w:div w:id="1856798300">
      <w:bodyDiv w:val="1"/>
      <w:marLeft w:val="0"/>
      <w:marRight w:val="0"/>
      <w:marTop w:val="0"/>
      <w:marBottom w:val="0"/>
      <w:divBdr>
        <w:top w:val="none" w:sz="0" w:space="0" w:color="auto"/>
        <w:left w:val="none" w:sz="0" w:space="0" w:color="auto"/>
        <w:bottom w:val="none" w:sz="0" w:space="0" w:color="auto"/>
        <w:right w:val="none" w:sz="0" w:space="0" w:color="auto"/>
      </w:divBdr>
    </w:div>
    <w:div w:id="1859545472">
      <w:bodyDiv w:val="1"/>
      <w:marLeft w:val="0"/>
      <w:marRight w:val="0"/>
      <w:marTop w:val="0"/>
      <w:marBottom w:val="0"/>
      <w:divBdr>
        <w:top w:val="none" w:sz="0" w:space="0" w:color="auto"/>
        <w:left w:val="none" w:sz="0" w:space="0" w:color="auto"/>
        <w:bottom w:val="none" w:sz="0" w:space="0" w:color="auto"/>
        <w:right w:val="none" w:sz="0" w:space="0" w:color="auto"/>
      </w:divBdr>
    </w:div>
    <w:div w:id="1863938366">
      <w:bodyDiv w:val="1"/>
      <w:marLeft w:val="0"/>
      <w:marRight w:val="0"/>
      <w:marTop w:val="0"/>
      <w:marBottom w:val="0"/>
      <w:divBdr>
        <w:top w:val="none" w:sz="0" w:space="0" w:color="auto"/>
        <w:left w:val="none" w:sz="0" w:space="0" w:color="auto"/>
        <w:bottom w:val="none" w:sz="0" w:space="0" w:color="auto"/>
        <w:right w:val="none" w:sz="0" w:space="0" w:color="auto"/>
      </w:divBdr>
    </w:div>
    <w:div w:id="1867719633">
      <w:bodyDiv w:val="1"/>
      <w:marLeft w:val="0"/>
      <w:marRight w:val="0"/>
      <w:marTop w:val="0"/>
      <w:marBottom w:val="0"/>
      <w:divBdr>
        <w:top w:val="none" w:sz="0" w:space="0" w:color="auto"/>
        <w:left w:val="none" w:sz="0" w:space="0" w:color="auto"/>
        <w:bottom w:val="none" w:sz="0" w:space="0" w:color="auto"/>
        <w:right w:val="none" w:sz="0" w:space="0" w:color="auto"/>
      </w:divBdr>
    </w:div>
    <w:div w:id="1872380898">
      <w:bodyDiv w:val="1"/>
      <w:marLeft w:val="0"/>
      <w:marRight w:val="0"/>
      <w:marTop w:val="0"/>
      <w:marBottom w:val="0"/>
      <w:divBdr>
        <w:top w:val="none" w:sz="0" w:space="0" w:color="auto"/>
        <w:left w:val="none" w:sz="0" w:space="0" w:color="auto"/>
        <w:bottom w:val="none" w:sz="0" w:space="0" w:color="auto"/>
        <w:right w:val="none" w:sz="0" w:space="0" w:color="auto"/>
      </w:divBdr>
    </w:div>
    <w:div w:id="1884825620">
      <w:bodyDiv w:val="1"/>
      <w:marLeft w:val="0"/>
      <w:marRight w:val="0"/>
      <w:marTop w:val="0"/>
      <w:marBottom w:val="0"/>
      <w:divBdr>
        <w:top w:val="none" w:sz="0" w:space="0" w:color="auto"/>
        <w:left w:val="none" w:sz="0" w:space="0" w:color="auto"/>
        <w:bottom w:val="none" w:sz="0" w:space="0" w:color="auto"/>
        <w:right w:val="none" w:sz="0" w:space="0" w:color="auto"/>
      </w:divBdr>
    </w:div>
    <w:div w:id="1902715573">
      <w:bodyDiv w:val="1"/>
      <w:marLeft w:val="0"/>
      <w:marRight w:val="0"/>
      <w:marTop w:val="0"/>
      <w:marBottom w:val="0"/>
      <w:divBdr>
        <w:top w:val="none" w:sz="0" w:space="0" w:color="auto"/>
        <w:left w:val="none" w:sz="0" w:space="0" w:color="auto"/>
        <w:bottom w:val="none" w:sz="0" w:space="0" w:color="auto"/>
        <w:right w:val="none" w:sz="0" w:space="0" w:color="auto"/>
      </w:divBdr>
    </w:div>
    <w:div w:id="1917282685">
      <w:bodyDiv w:val="1"/>
      <w:marLeft w:val="0"/>
      <w:marRight w:val="0"/>
      <w:marTop w:val="0"/>
      <w:marBottom w:val="0"/>
      <w:divBdr>
        <w:top w:val="none" w:sz="0" w:space="0" w:color="auto"/>
        <w:left w:val="none" w:sz="0" w:space="0" w:color="auto"/>
        <w:bottom w:val="none" w:sz="0" w:space="0" w:color="auto"/>
        <w:right w:val="none" w:sz="0" w:space="0" w:color="auto"/>
      </w:divBdr>
    </w:div>
    <w:div w:id="1918175807">
      <w:bodyDiv w:val="1"/>
      <w:marLeft w:val="0"/>
      <w:marRight w:val="0"/>
      <w:marTop w:val="0"/>
      <w:marBottom w:val="0"/>
      <w:divBdr>
        <w:top w:val="none" w:sz="0" w:space="0" w:color="auto"/>
        <w:left w:val="none" w:sz="0" w:space="0" w:color="auto"/>
        <w:bottom w:val="none" w:sz="0" w:space="0" w:color="auto"/>
        <w:right w:val="none" w:sz="0" w:space="0" w:color="auto"/>
      </w:divBdr>
    </w:div>
    <w:div w:id="1919443145">
      <w:bodyDiv w:val="1"/>
      <w:marLeft w:val="0"/>
      <w:marRight w:val="0"/>
      <w:marTop w:val="0"/>
      <w:marBottom w:val="0"/>
      <w:divBdr>
        <w:top w:val="none" w:sz="0" w:space="0" w:color="auto"/>
        <w:left w:val="none" w:sz="0" w:space="0" w:color="auto"/>
        <w:bottom w:val="none" w:sz="0" w:space="0" w:color="auto"/>
        <w:right w:val="none" w:sz="0" w:space="0" w:color="auto"/>
      </w:divBdr>
    </w:div>
    <w:div w:id="1926449335">
      <w:bodyDiv w:val="1"/>
      <w:marLeft w:val="0"/>
      <w:marRight w:val="0"/>
      <w:marTop w:val="0"/>
      <w:marBottom w:val="0"/>
      <w:divBdr>
        <w:top w:val="none" w:sz="0" w:space="0" w:color="auto"/>
        <w:left w:val="none" w:sz="0" w:space="0" w:color="auto"/>
        <w:bottom w:val="none" w:sz="0" w:space="0" w:color="auto"/>
        <w:right w:val="none" w:sz="0" w:space="0" w:color="auto"/>
      </w:divBdr>
    </w:div>
    <w:div w:id="1928726915">
      <w:bodyDiv w:val="1"/>
      <w:marLeft w:val="0"/>
      <w:marRight w:val="0"/>
      <w:marTop w:val="0"/>
      <w:marBottom w:val="0"/>
      <w:divBdr>
        <w:top w:val="none" w:sz="0" w:space="0" w:color="auto"/>
        <w:left w:val="none" w:sz="0" w:space="0" w:color="auto"/>
        <w:bottom w:val="none" w:sz="0" w:space="0" w:color="auto"/>
        <w:right w:val="none" w:sz="0" w:space="0" w:color="auto"/>
      </w:divBdr>
    </w:div>
    <w:div w:id="1932424417">
      <w:bodyDiv w:val="1"/>
      <w:marLeft w:val="0"/>
      <w:marRight w:val="0"/>
      <w:marTop w:val="0"/>
      <w:marBottom w:val="0"/>
      <w:divBdr>
        <w:top w:val="none" w:sz="0" w:space="0" w:color="auto"/>
        <w:left w:val="none" w:sz="0" w:space="0" w:color="auto"/>
        <w:bottom w:val="none" w:sz="0" w:space="0" w:color="auto"/>
        <w:right w:val="none" w:sz="0" w:space="0" w:color="auto"/>
      </w:divBdr>
    </w:div>
    <w:div w:id="1939363585">
      <w:bodyDiv w:val="1"/>
      <w:marLeft w:val="0"/>
      <w:marRight w:val="0"/>
      <w:marTop w:val="0"/>
      <w:marBottom w:val="0"/>
      <w:divBdr>
        <w:top w:val="none" w:sz="0" w:space="0" w:color="auto"/>
        <w:left w:val="none" w:sz="0" w:space="0" w:color="auto"/>
        <w:bottom w:val="none" w:sz="0" w:space="0" w:color="auto"/>
        <w:right w:val="none" w:sz="0" w:space="0" w:color="auto"/>
      </w:divBdr>
      <w:divsChild>
        <w:div w:id="911475392">
          <w:marLeft w:val="0"/>
          <w:marRight w:val="0"/>
          <w:marTop w:val="0"/>
          <w:marBottom w:val="0"/>
          <w:divBdr>
            <w:top w:val="none" w:sz="0" w:space="0" w:color="auto"/>
            <w:left w:val="none" w:sz="0" w:space="0" w:color="auto"/>
            <w:bottom w:val="none" w:sz="0" w:space="0" w:color="auto"/>
            <w:right w:val="none" w:sz="0" w:space="0" w:color="auto"/>
          </w:divBdr>
        </w:div>
      </w:divsChild>
    </w:div>
    <w:div w:id="1948148663">
      <w:bodyDiv w:val="1"/>
      <w:marLeft w:val="0"/>
      <w:marRight w:val="0"/>
      <w:marTop w:val="0"/>
      <w:marBottom w:val="0"/>
      <w:divBdr>
        <w:top w:val="none" w:sz="0" w:space="0" w:color="auto"/>
        <w:left w:val="none" w:sz="0" w:space="0" w:color="auto"/>
        <w:bottom w:val="none" w:sz="0" w:space="0" w:color="auto"/>
        <w:right w:val="none" w:sz="0" w:space="0" w:color="auto"/>
      </w:divBdr>
      <w:divsChild>
        <w:div w:id="354960695">
          <w:marLeft w:val="0"/>
          <w:marRight w:val="0"/>
          <w:marTop w:val="0"/>
          <w:marBottom w:val="0"/>
          <w:divBdr>
            <w:top w:val="none" w:sz="0" w:space="0" w:color="auto"/>
            <w:left w:val="none" w:sz="0" w:space="0" w:color="auto"/>
            <w:bottom w:val="none" w:sz="0" w:space="0" w:color="auto"/>
            <w:right w:val="none" w:sz="0" w:space="0" w:color="auto"/>
          </w:divBdr>
        </w:div>
      </w:divsChild>
    </w:div>
    <w:div w:id="1949966067">
      <w:bodyDiv w:val="1"/>
      <w:marLeft w:val="0"/>
      <w:marRight w:val="0"/>
      <w:marTop w:val="0"/>
      <w:marBottom w:val="0"/>
      <w:divBdr>
        <w:top w:val="none" w:sz="0" w:space="0" w:color="auto"/>
        <w:left w:val="none" w:sz="0" w:space="0" w:color="auto"/>
        <w:bottom w:val="none" w:sz="0" w:space="0" w:color="auto"/>
        <w:right w:val="none" w:sz="0" w:space="0" w:color="auto"/>
      </w:divBdr>
      <w:divsChild>
        <w:div w:id="888347083">
          <w:marLeft w:val="0"/>
          <w:marRight w:val="0"/>
          <w:marTop w:val="0"/>
          <w:marBottom w:val="0"/>
          <w:divBdr>
            <w:top w:val="none" w:sz="0" w:space="0" w:color="auto"/>
            <w:left w:val="none" w:sz="0" w:space="0" w:color="auto"/>
            <w:bottom w:val="none" w:sz="0" w:space="0" w:color="auto"/>
            <w:right w:val="none" w:sz="0" w:space="0" w:color="auto"/>
          </w:divBdr>
        </w:div>
      </w:divsChild>
    </w:div>
    <w:div w:id="1951622348">
      <w:bodyDiv w:val="1"/>
      <w:marLeft w:val="0"/>
      <w:marRight w:val="0"/>
      <w:marTop w:val="0"/>
      <w:marBottom w:val="0"/>
      <w:divBdr>
        <w:top w:val="none" w:sz="0" w:space="0" w:color="auto"/>
        <w:left w:val="none" w:sz="0" w:space="0" w:color="auto"/>
        <w:bottom w:val="none" w:sz="0" w:space="0" w:color="auto"/>
        <w:right w:val="none" w:sz="0" w:space="0" w:color="auto"/>
      </w:divBdr>
    </w:div>
    <w:div w:id="1963921435">
      <w:bodyDiv w:val="1"/>
      <w:marLeft w:val="0"/>
      <w:marRight w:val="0"/>
      <w:marTop w:val="0"/>
      <w:marBottom w:val="0"/>
      <w:divBdr>
        <w:top w:val="none" w:sz="0" w:space="0" w:color="auto"/>
        <w:left w:val="none" w:sz="0" w:space="0" w:color="auto"/>
        <w:bottom w:val="none" w:sz="0" w:space="0" w:color="auto"/>
        <w:right w:val="none" w:sz="0" w:space="0" w:color="auto"/>
      </w:divBdr>
    </w:div>
    <w:div w:id="1968315061">
      <w:bodyDiv w:val="1"/>
      <w:marLeft w:val="0"/>
      <w:marRight w:val="0"/>
      <w:marTop w:val="0"/>
      <w:marBottom w:val="0"/>
      <w:divBdr>
        <w:top w:val="none" w:sz="0" w:space="0" w:color="auto"/>
        <w:left w:val="none" w:sz="0" w:space="0" w:color="auto"/>
        <w:bottom w:val="none" w:sz="0" w:space="0" w:color="auto"/>
        <w:right w:val="none" w:sz="0" w:space="0" w:color="auto"/>
      </w:divBdr>
    </w:div>
    <w:div w:id="1969972286">
      <w:bodyDiv w:val="1"/>
      <w:marLeft w:val="0"/>
      <w:marRight w:val="0"/>
      <w:marTop w:val="0"/>
      <w:marBottom w:val="0"/>
      <w:divBdr>
        <w:top w:val="none" w:sz="0" w:space="0" w:color="auto"/>
        <w:left w:val="none" w:sz="0" w:space="0" w:color="auto"/>
        <w:bottom w:val="none" w:sz="0" w:space="0" w:color="auto"/>
        <w:right w:val="none" w:sz="0" w:space="0" w:color="auto"/>
      </w:divBdr>
    </w:div>
    <w:div w:id="1980915543">
      <w:bodyDiv w:val="1"/>
      <w:marLeft w:val="0"/>
      <w:marRight w:val="0"/>
      <w:marTop w:val="0"/>
      <w:marBottom w:val="0"/>
      <w:divBdr>
        <w:top w:val="none" w:sz="0" w:space="0" w:color="auto"/>
        <w:left w:val="none" w:sz="0" w:space="0" w:color="auto"/>
        <w:bottom w:val="none" w:sz="0" w:space="0" w:color="auto"/>
        <w:right w:val="none" w:sz="0" w:space="0" w:color="auto"/>
      </w:divBdr>
    </w:div>
    <w:div w:id="1989742894">
      <w:bodyDiv w:val="1"/>
      <w:marLeft w:val="0"/>
      <w:marRight w:val="0"/>
      <w:marTop w:val="0"/>
      <w:marBottom w:val="0"/>
      <w:divBdr>
        <w:top w:val="none" w:sz="0" w:space="0" w:color="auto"/>
        <w:left w:val="none" w:sz="0" w:space="0" w:color="auto"/>
        <w:bottom w:val="none" w:sz="0" w:space="0" w:color="auto"/>
        <w:right w:val="none" w:sz="0" w:space="0" w:color="auto"/>
      </w:divBdr>
    </w:div>
    <w:div w:id="1994484802">
      <w:bodyDiv w:val="1"/>
      <w:marLeft w:val="0"/>
      <w:marRight w:val="0"/>
      <w:marTop w:val="0"/>
      <w:marBottom w:val="0"/>
      <w:divBdr>
        <w:top w:val="none" w:sz="0" w:space="0" w:color="auto"/>
        <w:left w:val="none" w:sz="0" w:space="0" w:color="auto"/>
        <w:bottom w:val="none" w:sz="0" w:space="0" w:color="auto"/>
        <w:right w:val="none" w:sz="0" w:space="0" w:color="auto"/>
      </w:divBdr>
    </w:div>
    <w:div w:id="2000190078">
      <w:bodyDiv w:val="1"/>
      <w:marLeft w:val="0"/>
      <w:marRight w:val="0"/>
      <w:marTop w:val="0"/>
      <w:marBottom w:val="0"/>
      <w:divBdr>
        <w:top w:val="none" w:sz="0" w:space="0" w:color="auto"/>
        <w:left w:val="none" w:sz="0" w:space="0" w:color="auto"/>
        <w:bottom w:val="none" w:sz="0" w:space="0" w:color="auto"/>
        <w:right w:val="none" w:sz="0" w:space="0" w:color="auto"/>
      </w:divBdr>
    </w:div>
    <w:div w:id="2009167917">
      <w:bodyDiv w:val="1"/>
      <w:marLeft w:val="0"/>
      <w:marRight w:val="0"/>
      <w:marTop w:val="0"/>
      <w:marBottom w:val="0"/>
      <w:divBdr>
        <w:top w:val="none" w:sz="0" w:space="0" w:color="auto"/>
        <w:left w:val="none" w:sz="0" w:space="0" w:color="auto"/>
        <w:bottom w:val="none" w:sz="0" w:space="0" w:color="auto"/>
        <w:right w:val="none" w:sz="0" w:space="0" w:color="auto"/>
      </w:divBdr>
    </w:div>
    <w:div w:id="2018648485">
      <w:bodyDiv w:val="1"/>
      <w:marLeft w:val="0"/>
      <w:marRight w:val="0"/>
      <w:marTop w:val="0"/>
      <w:marBottom w:val="0"/>
      <w:divBdr>
        <w:top w:val="none" w:sz="0" w:space="0" w:color="auto"/>
        <w:left w:val="none" w:sz="0" w:space="0" w:color="auto"/>
        <w:bottom w:val="none" w:sz="0" w:space="0" w:color="auto"/>
        <w:right w:val="none" w:sz="0" w:space="0" w:color="auto"/>
      </w:divBdr>
    </w:div>
    <w:div w:id="2021003473">
      <w:bodyDiv w:val="1"/>
      <w:marLeft w:val="0"/>
      <w:marRight w:val="0"/>
      <w:marTop w:val="0"/>
      <w:marBottom w:val="0"/>
      <w:divBdr>
        <w:top w:val="none" w:sz="0" w:space="0" w:color="auto"/>
        <w:left w:val="none" w:sz="0" w:space="0" w:color="auto"/>
        <w:bottom w:val="none" w:sz="0" w:space="0" w:color="auto"/>
        <w:right w:val="none" w:sz="0" w:space="0" w:color="auto"/>
      </w:divBdr>
    </w:div>
    <w:div w:id="2026975957">
      <w:bodyDiv w:val="1"/>
      <w:marLeft w:val="0"/>
      <w:marRight w:val="0"/>
      <w:marTop w:val="0"/>
      <w:marBottom w:val="0"/>
      <w:divBdr>
        <w:top w:val="none" w:sz="0" w:space="0" w:color="auto"/>
        <w:left w:val="none" w:sz="0" w:space="0" w:color="auto"/>
        <w:bottom w:val="none" w:sz="0" w:space="0" w:color="auto"/>
        <w:right w:val="none" w:sz="0" w:space="0" w:color="auto"/>
      </w:divBdr>
    </w:div>
    <w:div w:id="2028634061">
      <w:bodyDiv w:val="1"/>
      <w:marLeft w:val="0"/>
      <w:marRight w:val="0"/>
      <w:marTop w:val="0"/>
      <w:marBottom w:val="0"/>
      <w:divBdr>
        <w:top w:val="none" w:sz="0" w:space="0" w:color="auto"/>
        <w:left w:val="none" w:sz="0" w:space="0" w:color="auto"/>
        <w:bottom w:val="none" w:sz="0" w:space="0" w:color="auto"/>
        <w:right w:val="none" w:sz="0" w:space="0" w:color="auto"/>
      </w:divBdr>
    </w:div>
    <w:div w:id="2031296043">
      <w:bodyDiv w:val="1"/>
      <w:marLeft w:val="0"/>
      <w:marRight w:val="0"/>
      <w:marTop w:val="0"/>
      <w:marBottom w:val="0"/>
      <w:divBdr>
        <w:top w:val="none" w:sz="0" w:space="0" w:color="auto"/>
        <w:left w:val="none" w:sz="0" w:space="0" w:color="auto"/>
        <w:bottom w:val="none" w:sz="0" w:space="0" w:color="auto"/>
        <w:right w:val="none" w:sz="0" w:space="0" w:color="auto"/>
      </w:divBdr>
    </w:div>
    <w:div w:id="2032873951">
      <w:bodyDiv w:val="1"/>
      <w:marLeft w:val="0"/>
      <w:marRight w:val="0"/>
      <w:marTop w:val="0"/>
      <w:marBottom w:val="0"/>
      <w:divBdr>
        <w:top w:val="none" w:sz="0" w:space="0" w:color="auto"/>
        <w:left w:val="none" w:sz="0" w:space="0" w:color="auto"/>
        <w:bottom w:val="none" w:sz="0" w:space="0" w:color="auto"/>
        <w:right w:val="none" w:sz="0" w:space="0" w:color="auto"/>
      </w:divBdr>
    </w:div>
    <w:div w:id="2034914991">
      <w:bodyDiv w:val="1"/>
      <w:marLeft w:val="0"/>
      <w:marRight w:val="0"/>
      <w:marTop w:val="0"/>
      <w:marBottom w:val="0"/>
      <w:divBdr>
        <w:top w:val="none" w:sz="0" w:space="0" w:color="auto"/>
        <w:left w:val="none" w:sz="0" w:space="0" w:color="auto"/>
        <w:bottom w:val="none" w:sz="0" w:space="0" w:color="auto"/>
        <w:right w:val="none" w:sz="0" w:space="0" w:color="auto"/>
      </w:divBdr>
    </w:div>
    <w:div w:id="2041470780">
      <w:bodyDiv w:val="1"/>
      <w:marLeft w:val="0"/>
      <w:marRight w:val="0"/>
      <w:marTop w:val="0"/>
      <w:marBottom w:val="0"/>
      <w:divBdr>
        <w:top w:val="none" w:sz="0" w:space="0" w:color="auto"/>
        <w:left w:val="none" w:sz="0" w:space="0" w:color="auto"/>
        <w:bottom w:val="none" w:sz="0" w:space="0" w:color="auto"/>
        <w:right w:val="none" w:sz="0" w:space="0" w:color="auto"/>
      </w:divBdr>
      <w:divsChild>
        <w:div w:id="1697120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6222">
      <w:bodyDiv w:val="1"/>
      <w:marLeft w:val="0"/>
      <w:marRight w:val="0"/>
      <w:marTop w:val="0"/>
      <w:marBottom w:val="0"/>
      <w:divBdr>
        <w:top w:val="none" w:sz="0" w:space="0" w:color="auto"/>
        <w:left w:val="none" w:sz="0" w:space="0" w:color="auto"/>
        <w:bottom w:val="none" w:sz="0" w:space="0" w:color="auto"/>
        <w:right w:val="none" w:sz="0" w:space="0" w:color="auto"/>
      </w:divBdr>
    </w:div>
    <w:div w:id="2045860634">
      <w:bodyDiv w:val="1"/>
      <w:marLeft w:val="0"/>
      <w:marRight w:val="0"/>
      <w:marTop w:val="0"/>
      <w:marBottom w:val="0"/>
      <w:divBdr>
        <w:top w:val="none" w:sz="0" w:space="0" w:color="auto"/>
        <w:left w:val="none" w:sz="0" w:space="0" w:color="auto"/>
        <w:bottom w:val="none" w:sz="0" w:space="0" w:color="auto"/>
        <w:right w:val="none" w:sz="0" w:space="0" w:color="auto"/>
      </w:divBdr>
      <w:divsChild>
        <w:div w:id="1739941231">
          <w:marLeft w:val="0"/>
          <w:marRight w:val="0"/>
          <w:marTop w:val="0"/>
          <w:marBottom w:val="0"/>
          <w:divBdr>
            <w:top w:val="none" w:sz="0" w:space="0" w:color="auto"/>
            <w:left w:val="none" w:sz="0" w:space="0" w:color="auto"/>
            <w:bottom w:val="none" w:sz="0" w:space="0" w:color="auto"/>
            <w:right w:val="none" w:sz="0" w:space="0" w:color="auto"/>
          </w:divBdr>
        </w:div>
      </w:divsChild>
    </w:div>
    <w:div w:id="2048867019">
      <w:bodyDiv w:val="1"/>
      <w:marLeft w:val="0"/>
      <w:marRight w:val="0"/>
      <w:marTop w:val="0"/>
      <w:marBottom w:val="0"/>
      <w:divBdr>
        <w:top w:val="none" w:sz="0" w:space="0" w:color="auto"/>
        <w:left w:val="none" w:sz="0" w:space="0" w:color="auto"/>
        <w:bottom w:val="none" w:sz="0" w:space="0" w:color="auto"/>
        <w:right w:val="none" w:sz="0" w:space="0" w:color="auto"/>
      </w:divBdr>
    </w:div>
    <w:div w:id="2057269665">
      <w:bodyDiv w:val="1"/>
      <w:marLeft w:val="0"/>
      <w:marRight w:val="0"/>
      <w:marTop w:val="0"/>
      <w:marBottom w:val="0"/>
      <w:divBdr>
        <w:top w:val="none" w:sz="0" w:space="0" w:color="auto"/>
        <w:left w:val="none" w:sz="0" w:space="0" w:color="auto"/>
        <w:bottom w:val="none" w:sz="0" w:space="0" w:color="auto"/>
        <w:right w:val="none" w:sz="0" w:space="0" w:color="auto"/>
      </w:divBdr>
    </w:div>
    <w:div w:id="2074231272">
      <w:bodyDiv w:val="1"/>
      <w:marLeft w:val="0"/>
      <w:marRight w:val="0"/>
      <w:marTop w:val="0"/>
      <w:marBottom w:val="0"/>
      <w:divBdr>
        <w:top w:val="none" w:sz="0" w:space="0" w:color="auto"/>
        <w:left w:val="none" w:sz="0" w:space="0" w:color="auto"/>
        <w:bottom w:val="none" w:sz="0" w:space="0" w:color="auto"/>
        <w:right w:val="none" w:sz="0" w:space="0" w:color="auto"/>
      </w:divBdr>
    </w:div>
    <w:div w:id="2076472033">
      <w:bodyDiv w:val="1"/>
      <w:marLeft w:val="0"/>
      <w:marRight w:val="0"/>
      <w:marTop w:val="0"/>
      <w:marBottom w:val="0"/>
      <w:divBdr>
        <w:top w:val="none" w:sz="0" w:space="0" w:color="auto"/>
        <w:left w:val="none" w:sz="0" w:space="0" w:color="auto"/>
        <w:bottom w:val="none" w:sz="0" w:space="0" w:color="auto"/>
        <w:right w:val="none" w:sz="0" w:space="0" w:color="auto"/>
      </w:divBdr>
    </w:div>
    <w:div w:id="2085031249">
      <w:bodyDiv w:val="1"/>
      <w:marLeft w:val="0"/>
      <w:marRight w:val="0"/>
      <w:marTop w:val="0"/>
      <w:marBottom w:val="0"/>
      <w:divBdr>
        <w:top w:val="none" w:sz="0" w:space="0" w:color="auto"/>
        <w:left w:val="none" w:sz="0" w:space="0" w:color="auto"/>
        <w:bottom w:val="none" w:sz="0" w:space="0" w:color="auto"/>
        <w:right w:val="none" w:sz="0" w:space="0" w:color="auto"/>
      </w:divBdr>
    </w:div>
    <w:div w:id="2086487222">
      <w:bodyDiv w:val="1"/>
      <w:marLeft w:val="0"/>
      <w:marRight w:val="0"/>
      <w:marTop w:val="0"/>
      <w:marBottom w:val="0"/>
      <w:divBdr>
        <w:top w:val="none" w:sz="0" w:space="0" w:color="auto"/>
        <w:left w:val="none" w:sz="0" w:space="0" w:color="auto"/>
        <w:bottom w:val="none" w:sz="0" w:space="0" w:color="auto"/>
        <w:right w:val="none" w:sz="0" w:space="0" w:color="auto"/>
      </w:divBdr>
    </w:div>
    <w:div w:id="2091193511">
      <w:bodyDiv w:val="1"/>
      <w:marLeft w:val="0"/>
      <w:marRight w:val="0"/>
      <w:marTop w:val="0"/>
      <w:marBottom w:val="0"/>
      <w:divBdr>
        <w:top w:val="none" w:sz="0" w:space="0" w:color="auto"/>
        <w:left w:val="none" w:sz="0" w:space="0" w:color="auto"/>
        <w:bottom w:val="none" w:sz="0" w:space="0" w:color="auto"/>
        <w:right w:val="none" w:sz="0" w:space="0" w:color="auto"/>
      </w:divBdr>
    </w:div>
    <w:div w:id="2096198634">
      <w:bodyDiv w:val="1"/>
      <w:marLeft w:val="0"/>
      <w:marRight w:val="0"/>
      <w:marTop w:val="0"/>
      <w:marBottom w:val="0"/>
      <w:divBdr>
        <w:top w:val="none" w:sz="0" w:space="0" w:color="auto"/>
        <w:left w:val="none" w:sz="0" w:space="0" w:color="auto"/>
        <w:bottom w:val="none" w:sz="0" w:space="0" w:color="auto"/>
        <w:right w:val="none" w:sz="0" w:space="0" w:color="auto"/>
      </w:divBdr>
    </w:div>
    <w:div w:id="2106340876">
      <w:bodyDiv w:val="1"/>
      <w:marLeft w:val="0"/>
      <w:marRight w:val="0"/>
      <w:marTop w:val="0"/>
      <w:marBottom w:val="0"/>
      <w:divBdr>
        <w:top w:val="none" w:sz="0" w:space="0" w:color="auto"/>
        <w:left w:val="none" w:sz="0" w:space="0" w:color="auto"/>
        <w:bottom w:val="none" w:sz="0" w:space="0" w:color="auto"/>
        <w:right w:val="none" w:sz="0" w:space="0" w:color="auto"/>
      </w:divBdr>
      <w:divsChild>
        <w:div w:id="503283483">
          <w:marLeft w:val="0"/>
          <w:marRight w:val="0"/>
          <w:marTop w:val="0"/>
          <w:marBottom w:val="0"/>
          <w:divBdr>
            <w:top w:val="none" w:sz="0" w:space="0" w:color="auto"/>
            <w:left w:val="none" w:sz="0" w:space="0" w:color="auto"/>
            <w:bottom w:val="none" w:sz="0" w:space="0" w:color="auto"/>
            <w:right w:val="none" w:sz="0" w:space="0" w:color="auto"/>
          </w:divBdr>
          <w:divsChild>
            <w:div w:id="1513177887">
              <w:marLeft w:val="0"/>
              <w:marRight w:val="0"/>
              <w:marTop w:val="0"/>
              <w:marBottom w:val="0"/>
              <w:divBdr>
                <w:top w:val="none" w:sz="0" w:space="0" w:color="auto"/>
                <w:left w:val="none" w:sz="0" w:space="0" w:color="auto"/>
                <w:bottom w:val="none" w:sz="0" w:space="0" w:color="auto"/>
                <w:right w:val="none" w:sz="0" w:space="0" w:color="auto"/>
              </w:divBdr>
              <w:divsChild>
                <w:div w:id="117458768">
                  <w:marLeft w:val="0"/>
                  <w:marRight w:val="0"/>
                  <w:marTop w:val="0"/>
                  <w:marBottom w:val="0"/>
                  <w:divBdr>
                    <w:top w:val="none" w:sz="0" w:space="0" w:color="auto"/>
                    <w:left w:val="none" w:sz="0" w:space="0" w:color="auto"/>
                    <w:bottom w:val="none" w:sz="0" w:space="0" w:color="auto"/>
                    <w:right w:val="none" w:sz="0" w:space="0" w:color="auto"/>
                  </w:divBdr>
                  <w:divsChild>
                    <w:div w:id="11621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22597">
          <w:marLeft w:val="0"/>
          <w:marRight w:val="0"/>
          <w:marTop w:val="0"/>
          <w:marBottom w:val="0"/>
          <w:divBdr>
            <w:top w:val="none" w:sz="0" w:space="0" w:color="auto"/>
            <w:left w:val="none" w:sz="0" w:space="0" w:color="auto"/>
            <w:bottom w:val="none" w:sz="0" w:space="0" w:color="auto"/>
            <w:right w:val="none" w:sz="0" w:space="0" w:color="auto"/>
          </w:divBdr>
          <w:divsChild>
            <w:div w:id="1465125603">
              <w:marLeft w:val="0"/>
              <w:marRight w:val="0"/>
              <w:marTop w:val="0"/>
              <w:marBottom w:val="0"/>
              <w:divBdr>
                <w:top w:val="none" w:sz="0" w:space="0" w:color="auto"/>
                <w:left w:val="none" w:sz="0" w:space="0" w:color="auto"/>
                <w:bottom w:val="none" w:sz="0" w:space="0" w:color="auto"/>
                <w:right w:val="none" w:sz="0" w:space="0" w:color="auto"/>
              </w:divBdr>
              <w:divsChild>
                <w:div w:id="1262836227">
                  <w:marLeft w:val="0"/>
                  <w:marRight w:val="0"/>
                  <w:marTop w:val="0"/>
                  <w:marBottom w:val="0"/>
                  <w:divBdr>
                    <w:top w:val="none" w:sz="0" w:space="0" w:color="auto"/>
                    <w:left w:val="none" w:sz="0" w:space="0" w:color="auto"/>
                    <w:bottom w:val="none" w:sz="0" w:space="0" w:color="auto"/>
                    <w:right w:val="none" w:sz="0" w:space="0" w:color="auto"/>
                  </w:divBdr>
                  <w:divsChild>
                    <w:div w:id="1429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63219">
      <w:bodyDiv w:val="1"/>
      <w:marLeft w:val="0"/>
      <w:marRight w:val="0"/>
      <w:marTop w:val="0"/>
      <w:marBottom w:val="0"/>
      <w:divBdr>
        <w:top w:val="none" w:sz="0" w:space="0" w:color="auto"/>
        <w:left w:val="none" w:sz="0" w:space="0" w:color="auto"/>
        <w:bottom w:val="none" w:sz="0" w:space="0" w:color="auto"/>
        <w:right w:val="none" w:sz="0" w:space="0" w:color="auto"/>
      </w:divBdr>
      <w:divsChild>
        <w:div w:id="1217350570">
          <w:marLeft w:val="0"/>
          <w:marRight w:val="0"/>
          <w:marTop w:val="0"/>
          <w:marBottom w:val="0"/>
          <w:divBdr>
            <w:top w:val="none" w:sz="0" w:space="0" w:color="auto"/>
            <w:left w:val="none" w:sz="0" w:space="0" w:color="auto"/>
            <w:bottom w:val="none" w:sz="0" w:space="0" w:color="auto"/>
            <w:right w:val="none" w:sz="0" w:space="0" w:color="auto"/>
          </w:divBdr>
        </w:div>
      </w:divsChild>
    </w:div>
    <w:div w:id="2109151465">
      <w:bodyDiv w:val="1"/>
      <w:marLeft w:val="0"/>
      <w:marRight w:val="0"/>
      <w:marTop w:val="0"/>
      <w:marBottom w:val="0"/>
      <w:divBdr>
        <w:top w:val="none" w:sz="0" w:space="0" w:color="auto"/>
        <w:left w:val="none" w:sz="0" w:space="0" w:color="auto"/>
        <w:bottom w:val="none" w:sz="0" w:space="0" w:color="auto"/>
        <w:right w:val="none" w:sz="0" w:space="0" w:color="auto"/>
      </w:divBdr>
    </w:div>
    <w:div w:id="2111312856">
      <w:bodyDiv w:val="1"/>
      <w:marLeft w:val="0"/>
      <w:marRight w:val="0"/>
      <w:marTop w:val="0"/>
      <w:marBottom w:val="0"/>
      <w:divBdr>
        <w:top w:val="none" w:sz="0" w:space="0" w:color="auto"/>
        <w:left w:val="none" w:sz="0" w:space="0" w:color="auto"/>
        <w:bottom w:val="none" w:sz="0" w:space="0" w:color="auto"/>
        <w:right w:val="none" w:sz="0" w:space="0" w:color="auto"/>
      </w:divBdr>
    </w:div>
    <w:div w:id="2120643140">
      <w:bodyDiv w:val="1"/>
      <w:marLeft w:val="0"/>
      <w:marRight w:val="0"/>
      <w:marTop w:val="0"/>
      <w:marBottom w:val="0"/>
      <w:divBdr>
        <w:top w:val="none" w:sz="0" w:space="0" w:color="auto"/>
        <w:left w:val="none" w:sz="0" w:space="0" w:color="auto"/>
        <w:bottom w:val="none" w:sz="0" w:space="0" w:color="auto"/>
        <w:right w:val="none" w:sz="0" w:space="0" w:color="auto"/>
      </w:divBdr>
    </w:div>
    <w:div w:id="2121414674">
      <w:bodyDiv w:val="1"/>
      <w:marLeft w:val="0"/>
      <w:marRight w:val="0"/>
      <w:marTop w:val="0"/>
      <w:marBottom w:val="0"/>
      <w:divBdr>
        <w:top w:val="none" w:sz="0" w:space="0" w:color="auto"/>
        <w:left w:val="none" w:sz="0" w:space="0" w:color="auto"/>
        <w:bottom w:val="none" w:sz="0" w:space="0" w:color="auto"/>
        <w:right w:val="none" w:sz="0" w:space="0" w:color="auto"/>
      </w:divBdr>
    </w:div>
    <w:div w:id="2121758852">
      <w:bodyDiv w:val="1"/>
      <w:marLeft w:val="0"/>
      <w:marRight w:val="0"/>
      <w:marTop w:val="0"/>
      <w:marBottom w:val="0"/>
      <w:divBdr>
        <w:top w:val="none" w:sz="0" w:space="0" w:color="auto"/>
        <w:left w:val="none" w:sz="0" w:space="0" w:color="auto"/>
        <w:bottom w:val="none" w:sz="0" w:space="0" w:color="auto"/>
        <w:right w:val="none" w:sz="0" w:space="0" w:color="auto"/>
      </w:divBdr>
    </w:div>
    <w:div w:id="2124033938">
      <w:bodyDiv w:val="1"/>
      <w:marLeft w:val="0"/>
      <w:marRight w:val="0"/>
      <w:marTop w:val="0"/>
      <w:marBottom w:val="0"/>
      <w:divBdr>
        <w:top w:val="none" w:sz="0" w:space="0" w:color="auto"/>
        <w:left w:val="none" w:sz="0" w:space="0" w:color="auto"/>
        <w:bottom w:val="none" w:sz="0" w:space="0" w:color="auto"/>
        <w:right w:val="none" w:sz="0" w:space="0" w:color="auto"/>
      </w:divBdr>
    </w:div>
    <w:div w:id="2132480997">
      <w:bodyDiv w:val="1"/>
      <w:marLeft w:val="0"/>
      <w:marRight w:val="0"/>
      <w:marTop w:val="0"/>
      <w:marBottom w:val="0"/>
      <w:divBdr>
        <w:top w:val="none" w:sz="0" w:space="0" w:color="auto"/>
        <w:left w:val="none" w:sz="0" w:space="0" w:color="auto"/>
        <w:bottom w:val="none" w:sz="0" w:space="0" w:color="auto"/>
        <w:right w:val="none" w:sz="0" w:space="0" w:color="auto"/>
      </w:divBdr>
    </w:div>
    <w:div w:id="2133598843">
      <w:bodyDiv w:val="1"/>
      <w:marLeft w:val="0"/>
      <w:marRight w:val="0"/>
      <w:marTop w:val="0"/>
      <w:marBottom w:val="0"/>
      <w:divBdr>
        <w:top w:val="none" w:sz="0" w:space="0" w:color="auto"/>
        <w:left w:val="none" w:sz="0" w:space="0" w:color="auto"/>
        <w:bottom w:val="none" w:sz="0" w:space="0" w:color="auto"/>
        <w:right w:val="none" w:sz="0" w:space="0" w:color="auto"/>
      </w:divBdr>
    </w:div>
    <w:div w:id="2134592688">
      <w:bodyDiv w:val="1"/>
      <w:marLeft w:val="0"/>
      <w:marRight w:val="0"/>
      <w:marTop w:val="0"/>
      <w:marBottom w:val="0"/>
      <w:divBdr>
        <w:top w:val="none" w:sz="0" w:space="0" w:color="auto"/>
        <w:left w:val="none" w:sz="0" w:space="0" w:color="auto"/>
        <w:bottom w:val="none" w:sz="0" w:space="0" w:color="auto"/>
        <w:right w:val="none" w:sz="0" w:space="0" w:color="auto"/>
      </w:divBdr>
    </w:div>
    <w:div w:id="2136169169">
      <w:bodyDiv w:val="1"/>
      <w:marLeft w:val="0"/>
      <w:marRight w:val="0"/>
      <w:marTop w:val="0"/>
      <w:marBottom w:val="0"/>
      <w:divBdr>
        <w:top w:val="none" w:sz="0" w:space="0" w:color="auto"/>
        <w:left w:val="none" w:sz="0" w:space="0" w:color="auto"/>
        <w:bottom w:val="none" w:sz="0" w:space="0" w:color="auto"/>
        <w:right w:val="none" w:sz="0" w:space="0" w:color="auto"/>
      </w:divBdr>
    </w:div>
    <w:div w:id="2140224575">
      <w:bodyDiv w:val="1"/>
      <w:marLeft w:val="0"/>
      <w:marRight w:val="0"/>
      <w:marTop w:val="0"/>
      <w:marBottom w:val="0"/>
      <w:divBdr>
        <w:top w:val="none" w:sz="0" w:space="0" w:color="auto"/>
        <w:left w:val="none" w:sz="0" w:space="0" w:color="auto"/>
        <w:bottom w:val="none" w:sz="0" w:space="0" w:color="auto"/>
        <w:right w:val="none" w:sz="0" w:space="0" w:color="auto"/>
      </w:divBdr>
    </w:div>
    <w:div w:id="214029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vargh7@emory.edu" TargetMode="Externa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24DDE-F7A0-49E0-92EB-DB48D4189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41</Pages>
  <Words>28791</Words>
  <Characters>164114</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192520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Jithin Sam</dc:creator>
  <cp:keywords/>
  <dc:description/>
  <cp:lastModifiedBy>Sanaka, Krishna</cp:lastModifiedBy>
  <cp:revision>18</cp:revision>
  <dcterms:created xsi:type="dcterms:W3CDTF">2025-06-22T16:10:00Z</dcterms:created>
  <dcterms:modified xsi:type="dcterms:W3CDTF">2025-06-23T01:01:00Z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id="OFblSZZW"/&gt;&lt;style id="http://www.zotero.org/styles/diabetes-care" hasBibliography="1" bibliographyStyleHasBeenSet="1"/&gt;&lt;prefs&gt;&lt;pref name="fieldType" value="Field"/&gt;&lt;/prefs&gt;&lt;/data&gt;</vt:lpwstr>
  </property>
</Properties>
</file>