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1AF8" w:rsidRDefault="00291AF8" w:rsidP="009F070F">
      <w:pPr>
        <w:widowControl/>
        <w:tabs>
          <w:tab w:val="left" w:pos="3686"/>
        </w:tabs>
        <w:spacing w:line="276" w:lineRule="auto"/>
        <w:ind w:left="547" w:hanging="547"/>
        <w:jc w:val="center"/>
        <w:rPr>
          <w:sz w:val="24"/>
          <w:szCs w:val="24"/>
          <w:lang w:bidi="ar-SA"/>
        </w:rPr>
      </w:pPr>
      <w:bookmarkStart w:id="0" w:name="_Hlk198148241"/>
      <w:bookmarkEnd w:id="0"/>
      <w:r>
        <w:rPr>
          <w:rFonts w:eastAsia="+mn-ea"/>
          <w:kern w:val="2"/>
          <w:sz w:val="24"/>
          <w:szCs w:val="24"/>
          <w:lang w:bidi="ar-SA"/>
        </w:rPr>
        <w:t>МИНИСТЕРСТВО НАУКИ И ВЫСШЕГО ОБРАЗОВАНИЯ РФ</w:t>
      </w:r>
    </w:p>
    <w:p w:rsidR="00291AF8" w:rsidRDefault="00291AF8" w:rsidP="009F070F">
      <w:pPr>
        <w:widowControl/>
        <w:spacing w:line="276" w:lineRule="auto"/>
        <w:ind w:left="547" w:hanging="547"/>
        <w:jc w:val="center"/>
        <w:rPr>
          <w:sz w:val="24"/>
          <w:szCs w:val="24"/>
          <w:lang w:bidi="ar-SA"/>
        </w:rPr>
      </w:pPr>
    </w:p>
    <w:p w:rsidR="00291AF8" w:rsidRDefault="00291AF8" w:rsidP="009F070F">
      <w:pPr>
        <w:widowControl/>
        <w:spacing w:line="276" w:lineRule="auto"/>
        <w:ind w:left="547" w:hanging="547"/>
        <w:jc w:val="center"/>
        <w:rPr>
          <w:sz w:val="24"/>
          <w:szCs w:val="24"/>
          <w:lang w:bidi="ar-SA"/>
        </w:rPr>
      </w:pPr>
      <w:r>
        <w:rPr>
          <w:rFonts w:eastAsia="+mn-ea"/>
          <w:caps/>
          <w:color w:val="000000"/>
          <w:kern w:val="2"/>
          <w:sz w:val="24"/>
          <w:szCs w:val="24"/>
          <w:lang w:bidi="ar-SA"/>
        </w:rPr>
        <w:t xml:space="preserve">ФЕДЕРАЛЬНОЕ государственное БЮДЖЕТНОЕ </w:t>
      </w:r>
    </w:p>
    <w:p w:rsidR="00291AF8" w:rsidRDefault="00291AF8" w:rsidP="009F070F">
      <w:pPr>
        <w:widowControl/>
        <w:spacing w:line="276" w:lineRule="auto"/>
        <w:ind w:left="547" w:hanging="547"/>
        <w:jc w:val="center"/>
        <w:rPr>
          <w:sz w:val="24"/>
          <w:szCs w:val="24"/>
          <w:lang w:bidi="ar-SA"/>
        </w:rPr>
      </w:pPr>
      <w:r>
        <w:rPr>
          <w:rFonts w:eastAsia="+mn-ea"/>
          <w:caps/>
          <w:color w:val="000000"/>
          <w:kern w:val="2"/>
          <w:sz w:val="24"/>
          <w:szCs w:val="24"/>
          <w:lang w:bidi="ar-SA"/>
        </w:rPr>
        <w:t>образовательное учреждение</w:t>
      </w:r>
      <w:r>
        <w:rPr>
          <w:rFonts w:eastAsia="+mn-ea"/>
          <w:b/>
          <w:bCs/>
          <w:caps/>
          <w:color w:val="000000"/>
          <w:kern w:val="2"/>
          <w:sz w:val="24"/>
          <w:szCs w:val="24"/>
          <w:lang w:bidi="ar-SA"/>
        </w:rPr>
        <w:t xml:space="preserve"> </w:t>
      </w:r>
    </w:p>
    <w:p w:rsidR="00291AF8" w:rsidRDefault="00291AF8" w:rsidP="009F070F">
      <w:pPr>
        <w:widowControl/>
        <w:spacing w:line="276" w:lineRule="auto"/>
        <w:ind w:left="547" w:hanging="547"/>
        <w:jc w:val="center"/>
        <w:rPr>
          <w:sz w:val="24"/>
          <w:szCs w:val="24"/>
          <w:lang w:bidi="ar-SA"/>
        </w:rPr>
      </w:pPr>
      <w:r>
        <w:rPr>
          <w:rFonts w:eastAsia="+mn-ea"/>
          <w:caps/>
          <w:color w:val="000000"/>
          <w:kern w:val="2"/>
          <w:sz w:val="24"/>
          <w:szCs w:val="24"/>
          <w:lang w:bidi="ar-SA"/>
        </w:rPr>
        <w:t>высшего образования</w:t>
      </w:r>
      <w:r>
        <w:rPr>
          <w:rFonts w:eastAsia="+mn-ea"/>
          <w:color w:val="000000"/>
          <w:kern w:val="2"/>
          <w:sz w:val="24"/>
          <w:szCs w:val="24"/>
          <w:lang w:bidi="ar-SA"/>
        </w:rPr>
        <w:t xml:space="preserve"> </w:t>
      </w:r>
    </w:p>
    <w:p w:rsidR="00291AF8" w:rsidRDefault="00291AF8" w:rsidP="009F070F">
      <w:pPr>
        <w:widowControl/>
        <w:spacing w:line="276" w:lineRule="auto"/>
        <w:ind w:left="547" w:hanging="547"/>
        <w:jc w:val="center"/>
        <w:rPr>
          <w:sz w:val="24"/>
          <w:szCs w:val="24"/>
          <w:lang w:bidi="ar-SA"/>
        </w:rPr>
      </w:pPr>
      <w:r>
        <w:rPr>
          <w:rFonts w:eastAsia="+mn-ea"/>
          <w:bCs/>
          <w:color w:val="000000"/>
          <w:kern w:val="2"/>
          <w:sz w:val="24"/>
          <w:szCs w:val="24"/>
          <w:lang w:bidi="ar-SA"/>
        </w:rPr>
        <w:t>«НОВОСИБИРСКИЙ ГОСУДАРСТВЕННЫЙ ТЕХНИЧЕСКИЙ УНИВЕРСИТЕТ»</w:t>
      </w:r>
    </w:p>
    <w:p w:rsidR="00291AF8" w:rsidRDefault="00291AF8" w:rsidP="009F070F">
      <w:pPr>
        <w:widowControl/>
        <w:spacing w:line="276" w:lineRule="auto"/>
        <w:ind w:left="547" w:hanging="547"/>
        <w:jc w:val="center"/>
        <w:rPr>
          <w:rFonts w:eastAsia="+mn-ea"/>
          <w:color w:val="000000"/>
          <w:kern w:val="2"/>
          <w:sz w:val="28"/>
          <w:szCs w:val="28"/>
          <w:lang w:bidi="ar-SA"/>
        </w:rPr>
      </w:pPr>
      <w:r>
        <w:rPr>
          <w:rFonts w:eastAsia="+mn-ea"/>
          <w:color w:val="000000"/>
          <w:kern w:val="2"/>
          <w:sz w:val="28"/>
          <w:szCs w:val="28"/>
          <w:lang w:bidi="ar-SA"/>
        </w:rPr>
        <w:t>__________________________________________________________________</w:t>
      </w:r>
    </w:p>
    <w:p w:rsidR="00291AF8" w:rsidRDefault="00291AF8" w:rsidP="009F070F">
      <w:pPr>
        <w:widowControl/>
        <w:spacing w:line="276" w:lineRule="auto"/>
        <w:ind w:left="547" w:hanging="547"/>
        <w:jc w:val="center"/>
        <w:rPr>
          <w:rFonts w:eastAsia="+mn-ea"/>
          <w:color w:val="000000"/>
          <w:kern w:val="2"/>
          <w:sz w:val="28"/>
          <w:szCs w:val="28"/>
          <w:lang w:bidi="ar-SA"/>
        </w:rPr>
      </w:pPr>
    </w:p>
    <w:p w:rsidR="00291AF8" w:rsidRDefault="00291AF8" w:rsidP="009F070F">
      <w:pPr>
        <w:widowControl/>
        <w:spacing w:line="276" w:lineRule="auto"/>
        <w:ind w:left="547" w:hanging="547"/>
        <w:jc w:val="center"/>
        <w:rPr>
          <w:sz w:val="28"/>
          <w:szCs w:val="28"/>
          <w:lang w:bidi="ar-SA"/>
        </w:rPr>
      </w:pPr>
      <w:r>
        <w:rPr>
          <w:rFonts w:eastAsia="+mn-ea"/>
          <w:color w:val="000000"/>
          <w:kern w:val="2"/>
          <w:sz w:val="28"/>
          <w:szCs w:val="28"/>
          <w:lang w:bidi="ar-SA"/>
        </w:rPr>
        <w:t>Кафедра автоматизированных систем управления</w:t>
      </w:r>
    </w:p>
    <w:p w:rsidR="00291AF8" w:rsidRDefault="00291AF8" w:rsidP="009F070F">
      <w:pPr>
        <w:widowControl/>
        <w:spacing w:after="200" w:line="276" w:lineRule="auto"/>
        <w:rPr>
          <w:rFonts w:eastAsia="Calibri"/>
          <w:i/>
          <w:sz w:val="28"/>
          <w:szCs w:val="28"/>
          <w:lang w:eastAsia="en-US" w:bidi="ar-SA"/>
        </w:rPr>
      </w:pPr>
    </w:p>
    <w:p w:rsidR="00291AF8" w:rsidRDefault="00291AF8" w:rsidP="009F070F">
      <w:pPr>
        <w:widowControl/>
        <w:spacing w:after="200" w:line="276" w:lineRule="auto"/>
        <w:jc w:val="center"/>
        <w:rPr>
          <w:rFonts w:eastAsia="Calibri"/>
          <w:i/>
          <w:sz w:val="28"/>
          <w:szCs w:val="28"/>
          <w:lang w:eastAsia="en-US" w:bidi="ar-SA"/>
        </w:rPr>
      </w:pPr>
      <w:r>
        <w:rPr>
          <w:noProof/>
        </w:rPr>
        <w:drawing>
          <wp:inline distT="0" distB="0" distL="0" distR="0" wp14:anchorId="662A6211" wp14:editId="03010EB4">
            <wp:extent cx="1504950" cy="10020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AF8" w:rsidRDefault="00291AF8" w:rsidP="009F070F">
      <w:pPr>
        <w:widowControl/>
        <w:spacing w:after="200" w:line="276" w:lineRule="auto"/>
        <w:jc w:val="center"/>
        <w:rPr>
          <w:rFonts w:eastAsia="Calibri"/>
          <w:i/>
          <w:sz w:val="28"/>
          <w:szCs w:val="28"/>
          <w:lang w:eastAsia="en-US" w:bidi="ar-SA"/>
        </w:rPr>
      </w:pPr>
    </w:p>
    <w:p w:rsidR="00291AF8" w:rsidRDefault="00291AF8" w:rsidP="009F070F">
      <w:pPr>
        <w:widowControl/>
        <w:spacing w:after="200" w:line="276" w:lineRule="auto"/>
        <w:jc w:val="center"/>
        <w:rPr>
          <w:rFonts w:eastAsia="Calibri"/>
          <w:sz w:val="28"/>
          <w:szCs w:val="28"/>
          <w:lang w:eastAsia="en-US" w:bidi="ar-SA"/>
        </w:rPr>
      </w:pPr>
      <w:r>
        <w:rPr>
          <w:rFonts w:eastAsia="Calibri"/>
          <w:sz w:val="28"/>
          <w:szCs w:val="28"/>
          <w:lang w:eastAsia="en-US" w:bidi="ar-SA"/>
        </w:rPr>
        <w:t>ОТЧЁТ</w:t>
      </w:r>
    </w:p>
    <w:p w:rsidR="00291AF8" w:rsidRDefault="00291AF8" w:rsidP="009F070F">
      <w:pPr>
        <w:widowControl/>
        <w:spacing w:after="200" w:line="276" w:lineRule="auto"/>
        <w:jc w:val="center"/>
        <w:rPr>
          <w:rFonts w:eastAsia="Calibri"/>
          <w:sz w:val="28"/>
          <w:szCs w:val="28"/>
          <w:lang w:eastAsia="en-US" w:bidi="ar-SA"/>
        </w:rPr>
      </w:pPr>
      <w:r>
        <w:rPr>
          <w:rFonts w:eastAsia="Calibri"/>
          <w:sz w:val="28"/>
          <w:szCs w:val="28"/>
          <w:lang w:eastAsia="en-US" w:bidi="ar-SA"/>
        </w:rPr>
        <w:t>по РАСЧЕТНО-ГРАФИЧЕСКОЙ РАБОТЕ</w:t>
      </w:r>
    </w:p>
    <w:p w:rsidR="00291AF8" w:rsidRDefault="00291AF8" w:rsidP="009F070F">
      <w:pPr>
        <w:widowControl/>
        <w:spacing w:after="200" w:line="276" w:lineRule="auto"/>
        <w:jc w:val="center"/>
        <w:rPr>
          <w:rFonts w:eastAsia="Calibri"/>
          <w:b/>
          <w:sz w:val="28"/>
          <w:szCs w:val="28"/>
          <w:lang w:eastAsia="en-US" w:bidi="ar-SA"/>
        </w:rPr>
      </w:pPr>
      <w:r>
        <w:rPr>
          <w:rFonts w:eastAsia="Calibri"/>
          <w:sz w:val="28"/>
          <w:szCs w:val="28"/>
          <w:lang w:eastAsia="en-US" w:bidi="ar-SA"/>
        </w:rPr>
        <w:t>по дисциплине:</w:t>
      </w:r>
      <w:r>
        <w:rPr>
          <w:rFonts w:eastAsia="Calibri"/>
          <w:b/>
          <w:sz w:val="28"/>
          <w:szCs w:val="28"/>
          <w:lang w:eastAsia="en-US" w:bidi="ar-SA"/>
        </w:rPr>
        <w:t xml:space="preserve"> «</w:t>
      </w:r>
      <w:r>
        <w:rPr>
          <w:rFonts w:eastAsia="Calibri"/>
          <w:i/>
          <w:sz w:val="28"/>
          <w:szCs w:val="28"/>
          <w:lang w:eastAsia="en-US" w:bidi="ar-SA"/>
        </w:rPr>
        <w:t>Теория случайных процессов</w:t>
      </w:r>
      <w:r>
        <w:rPr>
          <w:rFonts w:eastAsia="Calibri"/>
          <w:b/>
          <w:sz w:val="28"/>
          <w:szCs w:val="28"/>
          <w:lang w:eastAsia="en-US" w:bidi="ar-SA"/>
        </w:rPr>
        <w:t>»</w:t>
      </w:r>
    </w:p>
    <w:p w:rsidR="00291AF8" w:rsidRDefault="00291AF8" w:rsidP="009F070F">
      <w:pPr>
        <w:widowControl/>
        <w:spacing w:after="200" w:line="276" w:lineRule="auto"/>
        <w:jc w:val="center"/>
        <w:rPr>
          <w:rFonts w:eastAsia="Calibri"/>
          <w:b/>
          <w:sz w:val="28"/>
          <w:szCs w:val="28"/>
          <w:lang w:eastAsia="en-US" w:bidi="ar-SA"/>
        </w:rPr>
      </w:pPr>
    </w:p>
    <w:p w:rsidR="00291AF8" w:rsidRDefault="00291AF8" w:rsidP="009F070F">
      <w:pPr>
        <w:widowControl/>
        <w:spacing w:after="200" w:line="276" w:lineRule="auto"/>
        <w:jc w:val="center"/>
        <w:rPr>
          <w:rFonts w:eastAsia="Calibri"/>
          <w:i/>
          <w:sz w:val="28"/>
          <w:szCs w:val="28"/>
          <w:lang w:eastAsia="en-US" w:bidi="ar-SA"/>
        </w:rPr>
      </w:pPr>
    </w:p>
    <w:p w:rsidR="009F070F" w:rsidRDefault="009F070F" w:rsidP="009F070F">
      <w:pPr>
        <w:widowControl/>
        <w:spacing w:after="200" w:line="276" w:lineRule="auto"/>
        <w:jc w:val="center"/>
        <w:rPr>
          <w:rFonts w:eastAsia="Calibri"/>
          <w:i/>
          <w:sz w:val="28"/>
          <w:szCs w:val="28"/>
          <w:lang w:eastAsia="en-US" w:bidi="ar-SA"/>
        </w:rPr>
      </w:pPr>
    </w:p>
    <w:p w:rsidR="00291AF8" w:rsidRDefault="00291AF8" w:rsidP="009F070F">
      <w:pPr>
        <w:widowControl/>
        <w:tabs>
          <w:tab w:val="left" w:pos="142"/>
          <w:tab w:val="left" w:pos="6521"/>
        </w:tabs>
        <w:spacing w:line="276" w:lineRule="auto"/>
        <w:rPr>
          <w:rFonts w:eastAsia="Calibri"/>
          <w:sz w:val="28"/>
          <w:szCs w:val="28"/>
          <w:lang w:eastAsia="en-US" w:bidi="ar-SA"/>
        </w:rPr>
      </w:pPr>
      <w:r>
        <w:rPr>
          <w:rFonts w:eastAsia="Calibri"/>
          <w:i/>
          <w:sz w:val="28"/>
          <w:szCs w:val="28"/>
          <w:lang w:eastAsia="en-US" w:bidi="ar-SA"/>
        </w:rPr>
        <w:tab/>
      </w:r>
      <w:r>
        <w:rPr>
          <w:rFonts w:eastAsia="Calibri"/>
          <w:sz w:val="28"/>
          <w:szCs w:val="28"/>
          <w:lang w:eastAsia="en-US" w:bidi="ar-SA"/>
        </w:rPr>
        <w:t>Выполнил</w:t>
      </w:r>
      <w:proofErr w:type="gramStart"/>
      <w:r>
        <w:rPr>
          <w:rFonts w:eastAsia="Calibri"/>
          <w:sz w:val="28"/>
          <w:szCs w:val="28"/>
          <w:lang w:eastAsia="en-US" w:bidi="ar-SA"/>
        </w:rPr>
        <w:t>:</w:t>
      </w:r>
      <w:r>
        <w:rPr>
          <w:rFonts w:eastAsia="Calibri"/>
          <w:i/>
          <w:sz w:val="28"/>
          <w:szCs w:val="28"/>
          <w:lang w:eastAsia="en-US" w:bidi="ar-SA"/>
        </w:rPr>
        <w:tab/>
      </w:r>
      <w:r>
        <w:rPr>
          <w:rFonts w:eastAsia="Calibri"/>
          <w:sz w:val="28"/>
          <w:szCs w:val="28"/>
          <w:lang w:eastAsia="en-US" w:bidi="ar-SA"/>
        </w:rPr>
        <w:t>Проверил</w:t>
      </w:r>
      <w:proofErr w:type="gramEnd"/>
      <w:r>
        <w:rPr>
          <w:rFonts w:eastAsia="Calibri"/>
          <w:sz w:val="28"/>
          <w:szCs w:val="28"/>
          <w:lang w:eastAsia="en-US" w:bidi="ar-SA"/>
        </w:rPr>
        <w:t>:</w:t>
      </w:r>
    </w:p>
    <w:p w:rsidR="00291AF8" w:rsidRDefault="00291AF8" w:rsidP="009F070F">
      <w:pPr>
        <w:widowControl/>
        <w:tabs>
          <w:tab w:val="left" w:pos="142"/>
          <w:tab w:val="left" w:pos="6521"/>
        </w:tabs>
        <w:spacing w:line="276" w:lineRule="auto"/>
        <w:rPr>
          <w:rFonts w:eastAsia="Calibri"/>
          <w:i/>
          <w:sz w:val="28"/>
          <w:szCs w:val="28"/>
          <w:lang w:eastAsia="en-US" w:bidi="ar-SA"/>
        </w:rPr>
      </w:pPr>
      <w:r>
        <w:rPr>
          <w:rFonts w:eastAsia="Calibri"/>
          <w:sz w:val="28"/>
          <w:szCs w:val="28"/>
          <w:lang w:eastAsia="en-US" w:bidi="ar-SA"/>
        </w:rPr>
        <w:tab/>
        <w:t xml:space="preserve">Студент гр. </w:t>
      </w:r>
      <w:r>
        <w:rPr>
          <w:rFonts w:eastAsia="Calibri"/>
          <w:i/>
          <w:sz w:val="28"/>
          <w:szCs w:val="28"/>
          <w:lang w:eastAsia="en-US" w:bidi="ar-SA"/>
        </w:rPr>
        <w:t>АП-226</w:t>
      </w:r>
      <w:r>
        <w:rPr>
          <w:rFonts w:eastAsia="Calibri"/>
          <w:sz w:val="28"/>
          <w:szCs w:val="28"/>
          <w:lang w:eastAsia="en-US" w:bidi="ar-SA"/>
        </w:rPr>
        <w:t xml:space="preserve">, </w:t>
      </w:r>
      <w:r>
        <w:rPr>
          <w:rFonts w:eastAsia="Calibri"/>
          <w:i/>
          <w:sz w:val="28"/>
          <w:szCs w:val="28"/>
          <w:lang w:eastAsia="en-US" w:bidi="ar-SA"/>
        </w:rPr>
        <w:t>АВТФ</w:t>
      </w:r>
      <w:r>
        <w:rPr>
          <w:rFonts w:eastAsia="Calibri"/>
          <w:sz w:val="28"/>
          <w:szCs w:val="28"/>
          <w:lang w:eastAsia="en-US" w:bidi="ar-SA"/>
        </w:rPr>
        <w:tab/>
      </w:r>
      <w:r>
        <w:rPr>
          <w:rFonts w:eastAsia="Calibri"/>
          <w:i/>
          <w:sz w:val="28"/>
          <w:szCs w:val="28"/>
          <w:lang w:eastAsia="en-US" w:bidi="ar-SA"/>
        </w:rPr>
        <w:t>к.т.н., доцент АСУ</w:t>
      </w:r>
    </w:p>
    <w:p w:rsidR="00291AF8" w:rsidRDefault="00291AF8" w:rsidP="009F070F">
      <w:pPr>
        <w:widowControl/>
        <w:tabs>
          <w:tab w:val="left" w:pos="142"/>
          <w:tab w:val="left" w:pos="6521"/>
        </w:tabs>
        <w:spacing w:line="276" w:lineRule="auto"/>
        <w:rPr>
          <w:rFonts w:eastAsia="Calibri"/>
          <w:i/>
          <w:sz w:val="28"/>
          <w:szCs w:val="28"/>
          <w:lang w:eastAsia="en-US" w:bidi="ar-SA"/>
        </w:rPr>
      </w:pPr>
      <w:r>
        <w:rPr>
          <w:rFonts w:eastAsia="Calibri"/>
          <w:i/>
          <w:sz w:val="28"/>
          <w:szCs w:val="28"/>
          <w:lang w:eastAsia="en-US" w:bidi="ar-SA"/>
        </w:rPr>
        <w:tab/>
        <w:t>Лужков Николай Дмитриевич</w:t>
      </w:r>
      <w:r>
        <w:rPr>
          <w:rFonts w:eastAsia="Calibri"/>
          <w:i/>
          <w:sz w:val="28"/>
          <w:szCs w:val="28"/>
          <w:lang w:eastAsia="en-US" w:bidi="ar-SA"/>
        </w:rPr>
        <w:tab/>
        <w:t>Ганелина Наталья</w:t>
      </w:r>
      <w:r>
        <w:rPr>
          <w:rFonts w:eastAsia="Calibri"/>
          <w:i/>
          <w:sz w:val="28"/>
          <w:szCs w:val="28"/>
          <w:lang w:eastAsia="en-US" w:bidi="ar-SA"/>
        </w:rPr>
        <w:tab/>
      </w:r>
      <w:r>
        <w:rPr>
          <w:rFonts w:eastAsia="Calibri"/>
          <w:i/>
          <w:sz w:val="28"/>
          <w:szCs w:val="28"/>
          <w:lang w:eastAsia="en-US" w:bidi="ar-SA"/>
        </w:rPr>
        <w:tab/>
      </w:r>
      <w:r>
        <w:rPr>
          <w:rFonts w:eastAsia="Calibri"/>
          <w:i/>
          <w:sz w:val="28"/>
          <w:szCs w:val="28"/>
          <w:lang w:eastAsia="en-US" w:bidi="ar-SA"/>
        </w:rPr>
        <w:tab/>
        <w:t>Давидовна</w:t>
      </w:r>
    </w:p>
    <w:p w:rsidR="00291AF8" w:rsidRDefault="00291AF8" w:rsidP="009F070F">
      <w:pPr>
        <w:widowControl/>
        <w:tabs>
          <w:tab w:val="left" w:pos="142"/>
          <w:tab w:val="left" w:pos="6521"/>
        </w:tabs>
        <w:spacing w:line="276" w:lineRule="auto"/>
        <w:rPr>
          <w:rFonts w:eastAsia="+mn-ea"/>
          <w:color w:val="000000"/>
          <w:kern w:val="2"/>
          <w:sz w:val="28"/>
          <w:szCs w:val="28"/>
          <w:lang w:eastAsia="en-US" w:bidi="ar-SA"/>
        </w:rPr>
      </w:pPr>
      <w:r>
        <w:rPr>
          <w:rFonts w:eastAsia="Calibri"/>
          <w:i/>
          <w:sz w:val="28"/>
          <w:szCs w:val="28"/>
          <w:lang w:eastAsia="en-US" w:bidi="ar-SA"/>
        </w:rPr>
        <w:tab/>
      </w:r>
      <w:r>
        <w:rPr>
          <w:rFonts w:eastAsia="+mn-ea"/>
          <w:color w:val="000000"/>
          <w:kern w:val="2"/>
          <w:sz w:val="28"/>
          <w:szCs w:val="28"/>
          <w:lang w:eastAsia="en-US" w:bidi="ar-SA"/>
        </w:rPr>
        <w:t>«___» ______ 20__г.</w:t>
      </w:r>
      <w:r>
        <w:rPr>
          <w:rFonts w:eastAsia="Calibri"/>
          <w:i/>
          <w:sz w:val="28"/>
          <w:szCs w:val="28"/>
          <w:lang w:eastAsia="en-US" w:bidi="ar-SA"/>
        </w:rPr>
        <w:tab/>
      </w:r>
      <w:r>
        <w:rPr>
          <w:rFonts w:eastAsia="+mn-ea"/>
          <w:color w:val="000000"/>
          <w:kern w:val="2"/>
          <w:sz w:val="28"/>
          <w:szCs w:val="28"/>
          <w:lang w:eastAsia="en-US" w:bidi="ar-SA"/>
        </w:rPr>
        <w:t>«___» ______ 20__ г.</w:t>
      </w:r>
    </w:p>
    <w:p w:rsidR="00291AF8" w:rsidRDefault="00291AF8" w:rsidP="009F070F">
      <w:pPr>
        <w:widowControl/>
        <w:tabs>
          <w:tab w:val="left" w:pos="142"/>
          <w:tab w:val="left" w:pos="6521"/>
        </w:tabs>
        <w:spacing w:line="276" w:lineRule="auto"/>
        <w:rPr>
          <w:rFonts w:eastAsia="+mn-ea"/>
          <w:color w:val="000000"/>
          <w:kern w:val="2"/>
          <w:sz w:val="28"/>
          <w:szCs w:val="28"/>
          <w:lang w:eastAsia="en-US" w:bidi="ar-SA"/>
        </w:rPr>
      </w:pPr>
      <w:r>
        <w:rPr>
          <w:rFonts w:eastAsia="+mn-ea"/>
          <w:color w:val="000000"/>
          <w:kern w:val="2"/>
          <w:sz w:val="28"/>
          <w:szCs w:val="28"/>
          <w:lang w:eastAsia="en-US" w:bidi="ar-SA"/>
        </w:rPr>
        <w:tab/>
        <w:t>_________________</w:t>
      </w:r>
      <w:r>
        <w:rPr>
          <w:rFonts w:eastAsia="+mn-ea"/>
          <w:color w:val="000000"/>
          <w:kern w:val="2"/>
          <w:sz w:val="28"/>
          <w:szCs w:val="28"/>
          <w:lang w:eastAsia="en-US" w:bidi="ar-SA"/>
        </w:rPr>
        <w:tab/>
        <w:t>_________________</w:t>
      </w:r>
    </w:p>
    <w:p w:rsidR="00291AF8" w:rsidRDefault="00291AF8" w:rsidP="009F070F">
      <w:pPr>
        <w:widowControl/>
        <w:tabs>
          <w:tab w:val="left" w:pos="142"/>
          <w:tab w:val="left" w:pos="709"/>
          <w:tab w:val="left" w:pos="6521"/>
          <w:tab w:val="left" w:pos="7230"/>
        </w:tabs>
        <w:spacing w:line="276" w:lineRule="auto"/>
        <w:rPr>
          <w:rFonts w:eastAsia="Calibri"/>
          <w:i/>
          <w:sz w:val="28"/>
          <w:szCs w:val="28"/>
          <w:lang w:eastAsia="en-US" w:bidi="ar-SA"/>
        </w:rPr>
      </w:pPr>
      <w:r>
        <w:rPr>
          <w:rFonts w:eastAsia="+mn-ea"/>
          <w:color w:val="000000"/>
          <w:kern w:val="2"/>
          <w:sz w:val="28"/>
          <w:szCs w:val="28"/>
          <w:lang w:eastAsia="en-US" w:bidi="ar-SA"/>
        </w:rPr>
        <w:tab/>
      </w:r>
      <w:r>
        <w:rPr>
          <w:rFonts w:eastAsia="+mn-ea"/>
          <w:color w:val="000000"/>
          <w:kern w:val="2"/>
          <w:sz w:val="28"/>
          <w:szCs w:val="28"/>
          <w:lang w:eastAsia="en-US" w:bidi="ar-SA"/>
        </w:rPr>
        <w:tab/>
        <w:t>(подпись)</w:t>
      </w:r>
      <w:r>
        <w:rPr>
          <w:rFonts w:eastAsia="+mn-ea"/>
          <w:color w:val="000000"/>
          <w:kern w:val="2"/>
          <w:sz w:val="28"/>
          <w:szCs w:val="28"/>
          <w:lang w:eastAsia="en-US" w:bidi="ar-SA"/>
        </w:rPr>
        <w:tab/>
      </w:r>
      <w:r>
        <w:rPr>
          <w:rFonts w:eastAsia="+mn-ea"/>
          <w:color w:val="000000"/>
          <w:kern w:val="2"/>
          <w:sz w:val="28"/>
          <w:szCs w:val="28"/>
          <w:lang w:eastAsia="en-US" w:bidi="ar-SA"/>
        </w:rPr>
        <w:tab/>
        <w:t>(подпись)</w:t>
      </w:r>
    </w:p>
    <w:p w:rsidR="00291AF8" w:rsidRDefault="00291AF8" w:rsidP="009F070F">
      <w:pPr>
        <w:widowControl/>
        <w:tabs>
          <w:tab w:val="left" w:pos="3261"/>
        </w:tabs>
        <w:spacing w:after="200" w:line="276" w:lineRule="auto"/>
        <w:rPr>
          <w:rFonts w:eastAsia="Calibri"/>
          <w:i/>
          <w:sz w:val="28"/>
          <w:szCs w:val="28"/>
          <w:lang w:eastAsia="en-US" w:bidi="ar-SA"/>
        </w:rPr>
      </w:pPr>
    </w:p>
    <w:p w:rsidR="00291AF8" w:rsidRDefault="00291AF8" w:rsidP="009F070F">
      <w:pPr>
        <w:widowControl/>
        <w:tabs>
          <w:tab w:val="left" w:pos="3261"/>
        </w:tabs>
        <w:spacing w:after="200" w:line="276" w:lineRule="auto"/>
        <w:rPr>
          <w:rFonts w:eastAsia="Calibri"/>
          <w:i/>
          <w:sz w:val="28"/>
          <w:szCs w:val="28"/>
          <w:lang w:eastAsia="en-US" w:bidi="ar-SA"/>
        </w:rPr>
      </w:pPr>
    </w:p>
    <w:p w:rsidR="00291AF8" w:rsidRDefault="00291AF8" w:rsidP="009F070F">
      <w:pPr>
        <w:widowControl/>
        <w:tabs>
          <w:tab w:val="left" w:pos="3261"/>
        </w:tabs>
        <w:spacing w:after="200" w:line="276" w:lineRule="auto"/>
        <w:rPr>
          <w:rFonts w:eastAsia="Calibri"/>
          <w:i/>
          <w:sz w:val="28"/>
          <w:szCs w:val="28"/>
          <w:lang w:eastAsia="en-US" w:bidi="ar-SA"/>
        </w:rPr>
      </w:pPr>
    </w:p>
    <w:p w:rsidR="00291AF8" w:rsidRDefault="00291AF8" w:rsidP="009F070F">
      <w:pPr>
        <w:spacing w:line="276" w:lineRule="auto"/>
        <w:jc w:val="center"/>
        <w:rPr>
          <w:rFonts w:eastAsia="Calibri"/>
          <w:sz w:val="28"/>
          <w:szCs w:val="28"/>
          <w:lang w:eastAsia="en-US" w:bidi="ar-SA"/>
        </w:rPr>
      </w:pPr>
      <w:r>
        <w:rPr>
          <w:rFonts w:eastAsia="Calibri"/>
          <w:sz w:val="28"/>
          <w:szCs w:val="28"/>
          <w:lang w:eastAsia="en-US" w:bidi="ar-SA"/>
        </w:rPr>
        <w:t>Новосибирск 2025</w:t>
      </w:r>
    </w:p>
    <w:p w:rsidR="009F070F" w:rsidRDefault="009F070F" w:rsidP="009F070F">
      <w:pPr>
        <w:pStyle w:val="ac"/>
        <w:ind w:firstLine="0"/>
        <w:jc w:val="center"/>
        <w:rPr>
          <w:b/>
          <w:bCs/>
        </w:rPr>
      </w:pPr>
    </w:p>
    <w:p w:rsidR="00291AF8" w:rsidRPr="00AF5FBD" w:rsidRDefault="00291AF8" w:rsidP="009F070F">
      <w:pPr>
        <w:pStyle w:val="ac"/>
        <w:ind w:firstLine="0"/>
        <w:jc w:val="center"/>
        <w:rPr>
          <w:b/>
          <w:bCs/>
        </w:rPr>
      </w:pPr>
      <w:r w:rsidRPr="00AF5FBD">
        <w:rPr>
          <w:b/>
          <w:bCs/>
        </w:rPr>
        <w:lastRenderedPageBreak/>
        <w:t>Цель работы</w:t>
      </w:r>
    </w:p>
    <w:p w:rsidR="00291AF8" w:rsidRDefault="00291AF8" w:rsidP="009F070F">
      <w:pPr>
        <w:pStyle w:val="ac"/>
      </w:pPr>
      <w:r>
        <w:t>Изучить методологию анализа временного ряда.</w:t>
      </w:r>
    </w:p>
    <w:p w:rsidR="00291AF8" w:rsidRPr="00AF5FBD" w:rsidRDefault="00291AF8" w:rsidP="009F070F">
      <w:pPr>
        <w:pStyle w:val="ac"/>
        <w:ind w:firstLine="0"/>
        <w:jc w:val="center"/>
        <w:rPr>
          <w:b/>
          <w:bCs/>
        </w:rPr>
      </w:pPr>
      <w:r w:rsidRPr="00AF5FBD">
        <w:rPr>
          <w:b/>
          <w:bCs/>
        </w:rPr>
        <w:t>Задание</w:t>
      </w:r>
    </w:p>
    <w:p w:rsidR="00291AF8" w:rsidRDefault="00291AF8" w:rsidP="009F070F">
      <w:pPr>
        <w:pStyle w:val="ac"/>
      </w:pPr>
      <w:r>
        <w:t xml:space="preserve">Для выбранного временного ряда провести визуальный анализ, оценить наличие выбросов с помощью критерия, построить </w:t>
      </w:r>
      <w:proofErr w:type="spellStart"/>
      <w:r>
        <w:t>коррелограммы</w:t>
      </w:r>
      <w:proofErr w:type="spellEnd"/>
      <w:r>
        <w:t xml:space="preserve">, обосновать выбор моделей (не менее двух, например, модели одно-, двух-, трехпараметрического экспоненциального сглаживания, ARMA, ARIMA). Описать результаты прогнозирования с помощью моделей (не менее трех метрик, например, MAE, MSE, MAPE), построить и проанализировать </w:t>
      </w:r>
      <w:proofErr w:type="spellStart"/>
      <w:r>
        <w:t>коррелограмму</w:t>
      </w:r>
      <w:proofErr w:type="spellEnd"/>
      <w:r>
        <w:t xml:space="preserve"> и графики остатков. Обосновать выбор параметров моделей. Исследовать влияние параметров на качество модели.</w:t>
      </w:r>
    </w:p>
    <w:p w:rsidR="00291AF8" w:rsidRDefault="00291AF8" w:rsidP="009F070F">
      <w:pPr>
        <w:widowControl/>
        <w:suppressAutoHyphens w:val="0"/>
        <w:spacing w:after="160" w:line="360" w:lineRule="auto"/>
        <w:rPr>
          <w:rFonts w:eastAsia="Calibri"/>
          <w:sz w:val="28"/>
          <w:szCs w:val="28"/>
          <w:lang w:eastAsia="en-US" w:bidi="ar-SA"/>
        </w:rPr>
      </w:pPr>
      <w:r>
        <w:rPr>
          <w:rFonts w:eastAsia="Calibri"/>
          <w:sz w:val="28"/>
          <w:szCs w:val="28"/>
          <w:lang w:eastAsia="en-US" w:bidi="ar-SA"/>
        </w:rPr>
        <w:br w:type="page"/>
      </w:r>
    </w:p>
    <w:p w:rsidR="009F070F" w:rsidRPr="009F070F" w:rsidRDefault="009F070F" w:rsidP="009F070F">
      <w:pPr>
        <w:widowControl/>
        <w:suppressAutoHyphens w:val="0"/>
        <w:spacing w:line="360" w:lineRule="auto"/>
        <w:rPr>
          <w:rFonts w:eastAsia="Calibri"/>
          <w:b/>
          <w:bCs/>
          <w:sz w:val="28"/>
          <w:szCs w:val="28"/>
          <w:lang w:eastAsia="en-US" w:bidi="ar-SA"/>
        </w:rPr>
      </w:pPr>
      <w:r w:rsidRPr="009F070F">
        <w:rPr>
          <w:rFonts w:eastAsia="Calibri"/>
          <w:b/>
          <w:bCs/>
          <w:sz w:val="28"/>
          <w:szCs w:val="28"/>
          <w:lang w:eastAsia="en-US" w:bidi="ar-SA"/>
        </w:rPr>
        <w:lastRenderedPageBreak/>
        <w:tab/>
        <w:t>Описание временного ряда и визуальный анализ</w:t>
      </w:r>
    </w:p>
    <w:p w:rsidR="00445501" w:rsidRDefault="00291AF8" w:rsidP="009F070F">
      <w:pPr>
        <w:widowControl/>
        <w:suppressAutoHyphens w:val="0"/>
        <w:spacing w:line="360" w:lineRule="auto"/>
        <w:ind w:firstLine="708"/>
        <w:jc w:val="both"/>
        <w:rPr>
          <w:rFonts w:eastAsia="Calibri"/>
          <w:sz w:val="28"/>
          <w:szCs w:val="28"/>
          <w:lang w:eastAsia="en-US" w:bidi="ar-SA"/>
        </w:rPr>
      </w:pPr>
      <w:r>
        <w:rPr>
          <w:rFonts w:eastAsia="Calibri"/>
          <w:sz w:val="28"/>
          <w:szCs w:val="28"/>
          <w:lang w:eastAsia="en-US" w:bidi="ar-SA"/>
        </w:rPr>
        <w:t>В качестве входных данных обратимся к статистике обращений в банк Х на территории Российской Федерации с запросом о выдаче кредита с 01 июля 2019 года по 21 мая 2025 года.</w:t>
      </w:r>
    </w:p>
    <w:p w:rsidR="009F070F" w:rsidRPr="009F070F" w:rsidRDefault="009F070F" w:rsidP="009F070F">
      <w:pPr>
        <w:widowControl/>
        <w:suppressAutoHyphens w:val="0"/>
        <w:spacing w:line="360" w:lineRule="auto"/>
        <w:jc w:val="both"/>
        <w:rPr>
          <w:rFonts w:eastAsia="Calibri"/>
          <w:b/>
          <w:bCs/>
          <w:sz w:val="28"/>
          <w:szCs w:val="28"/>
          <w:lang w:eastAsia="en-US" w:bidi="ar-SA"/>
        </w:rPr>
      </w:pPr>
      <w:r w:rsidRPr="009F070F">
        <w:rPr>
          <w:rFonts w:eastAsia="Calibri"/>
          <w:b/>
          <w:bCs/>
          <w:sz w:val="28"/>
          <w:szCs w:val="28"/>
          <w:lang w:eastAsia="en-US" w:bidi="ar-SA"/>
        </w:rPr>
        <w:t>Таблица 1 – Исходные данные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3"/>
        <w:gridCol w:w="3822"/>
      </w:tblGrid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D9D9D9" w:themeFill="background1" w:themeFillShade="D9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Week</w:t>
            </w:r>
          </w:p>
        </w:tc>
        <w:tc>
          <w:tcPr>
            <w:tcW w:w="2045" w:type="pct"/>
            <w:shd w:val="clear" w:color="auto" w:fill="D9D9D9" w:themeFill="background1" w:themeFillShade="D9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proofErr w:type="spellStart"/>
            <w:r w:rsidRPr="009F070F">
              <w:rPr>
                <w:color w:val="000000"/>
                <w:sz w:val="28"/>
                <w:szCs w:val="28"/>
                <w:lang w:bidi="ar-SA"/>
              </w:rPr>
              <w:t>Amount</w:t>
            </w:r>
            <w:proofErr w:type="spellEnd"/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31.12.2018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130228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07.01.2019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196906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14.01.2019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216984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21.01.2019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230502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28.01.2019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223810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04.02.2019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229025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11.02.2019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208763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18.02.2019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217541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25.02.2019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217951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04.03.2019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213543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11.03.2019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262002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18.03.2019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267062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25.03.2019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264999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01.04.2019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259801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08.04.2019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246232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15.04.2019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218707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22.04.2019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196594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29.04.2019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155103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06.05.2019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147557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13.05.2019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178498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20.05.2019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176563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27.05.2019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163765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03.06.2019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168799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lastRenderedPageBreak/>
              <w:t>10.06.2019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160991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17.06.2019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167740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24.06.2019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166857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01.07.2019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168341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08.07.2019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173899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15.07.2019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177298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22.07.2019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174254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29.07.2019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172306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05.08.2019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177369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12.08.2019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168987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19.08.2019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173396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26.08.2019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173516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02.09.2019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166066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09.09.2019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165877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16.09.2019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171271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23.09.2019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183679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30.09.2019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192750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07.10.2019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188083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14.10.2019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175567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21.10.2019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182097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28.10.2019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183370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04.11.2019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175767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11.11.2019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186064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18.11.2019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183160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25.11.2019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198198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02.12.2019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198896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09.12.2019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213201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16.12.2019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223276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23.12.2019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210425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lastRenderedPageBreak/>
              <w:t>30.12.2019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132814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06.01.2020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198973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13.01.2020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213349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20.01.2020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207952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27.01.2020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189058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03.02.2020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215133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10.02.2020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194753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17.02.2020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186381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24.02.2020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193229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02.03.2020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183683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09.03.2020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212203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16.03.2020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221466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23.03.2020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192687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30.03.2020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193839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06.04.2020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179892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13.04.2020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182846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20.04.2020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188772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27.04.2020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180116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04.05.2020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158731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11.05.2020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176317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18.05.2020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186721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25.05.2020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182700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01.06.2020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188348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08.06.2020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179646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15.06.2020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202363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22.06.2020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189690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29.06.2020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169887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06.07.2020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174078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13.07.2020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173637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lastRenderedPageBreak/>
              <w:t>20.07.2020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169639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27.07.2020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165467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03.08.2020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164099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10.08.2020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172348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17.08.2020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175291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24.08.2020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165732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31.08.2020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163280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07.09.2020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165219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14.09.2020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163714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21.09.2020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182558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28.09.2020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186901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05.10.2020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202277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12.10.2020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209906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19.10.2020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207831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26.10.2020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212442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02.11.2020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238263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09.11.2020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230543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16.11.2020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254155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23.11.2020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254765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30.11.2020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235993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07.12.2020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228393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14.12.2020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224740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21.12.2020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212942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28.12.2020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145015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04.01.2021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178455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11.01.2021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244131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18.01.2021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230770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25.01.2021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230431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01.02.2021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232147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lastRenderedPageBreak/>
              <w:t>08.02.2021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223567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15.02.2021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224771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22.02.2021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222483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01.03.2021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230651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08.03.2021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250496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15.03.2021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241919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22.03.2021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248774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29.03.2021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249119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05.04.2021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257078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12.04.2021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270478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19.04.2021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278303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26.04.2021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229796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03.05.2021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200933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10.05.2021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300760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17.05.2021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304058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24.05.2021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228204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31.05.2021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270166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07.06.2021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222620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14.06.2021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197524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21.06.2021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188939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28.06.2021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213289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05.07.2021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222977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12.07.2021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235157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19.07.2021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222096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26.07.2021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212165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02.08.2021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199167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09.08.2021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202435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16.08.2021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222222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23.08.2021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223834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lastRenderedPageBreak/>
              <w:t>30.08.2021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209765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06.09.2021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202379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13.09.2021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208212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20.09.2021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203372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27.09.2021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189870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04.10.2021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196997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11.10.2021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193301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18.10.2021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193854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25.10.2021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203536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01.11.2021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197635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08.11.2021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213752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15.11.2021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259140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22.11.2021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219806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29.11.2021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201444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06.12.2021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201126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13.12.2021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198545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20.12.2021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179812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27.12.2021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127883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03.01.2022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138342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10.01.2022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178943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17.01.2022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183083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24.01.2022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188535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31.01.2022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204432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07.02.2022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197965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14.02.2022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195648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21.02.2022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191097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28.02.2022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211551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07.03.2022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173898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14.03.2022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181628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lastRenderedPageBreak/>
              <w:t>21.03.2022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181852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28.03.2022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190226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04.04.2022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184485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11.04.2022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189806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18.04.2022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198255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25.04.2022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191874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02.05.2022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174919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09.05.2022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183029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16.05.2022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210801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23.05.2022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224980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30.05.2022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216969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06.06.2022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209214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13.06.2022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220369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20.06.2022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194046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27.06.2022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187165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04.07.2022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177543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11.07.2022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182988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18.07.2022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182296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25.07.2022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177708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01.08.2022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192433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08.08.2022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187589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15.08.2022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186141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22.08.2022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176599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29.08.2022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166258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05.09.2022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159201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12.09.2022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152959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19.09.2022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140471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26.09.2022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132984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03.10.2022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134774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lastRenderedPageBreak/>
              <w:t>10.10.2022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130913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17.10.2022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141407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24.10.2022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135717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31.10.2022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134492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07.11.2022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132978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14.11.2022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134176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21.11.2022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129971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28.11.2022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129263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05.12.2022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136544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12.12.2022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137006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19.12.2022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126277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26.12.2022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91514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02.01.2023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91486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09.01.2023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122882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16.01.2023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122993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23.01.2023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126400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30.01.2023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128507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06.02.2023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128662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13.02.2023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127639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20.02.2023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117463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27.02.2023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125267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06.03.2023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118836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13.03.2023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129249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20.03.2023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122076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27.03.2023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121076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03.04.2023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114497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10.04.2023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108328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17.04.2023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109746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24.04.2023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106531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lastRenderedPageBreak/>
              <w:t>01.05.2023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99560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08.05.2023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99724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15.05.2023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107543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22.05.2023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102973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29.05.2023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100637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05.06.2023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101242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12.06.2023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103539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19.06.2023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104470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26.06.2023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103908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03.07.2023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93447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10.07.2023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99526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17.07.2023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99833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24.07.2023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107289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31.07.2023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97341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07.08.2023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102509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14.08.2023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114591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21.08.2023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110625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28.08.2023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94150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04.09.2023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96099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11.09.2023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96528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18.09.2023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96862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25.09.2023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101167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02.10.2023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96753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09.10.2023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93729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16.10.2023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93826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23.10.2023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95279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30.10.2023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91680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06.11.2023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91991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13.11.2023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97693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lastRenderedPageBreak/>
              <w:t>20.11.2023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95657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27.11.2023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96968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04.12.2023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98359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11.12.2023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93891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18.12.2023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91109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25.12.2023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74900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01.01.2024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66742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08.01.2024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95910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15.01.2024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99101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22.01.2024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99617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29.01.2024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97402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05.02.2024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95368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12.02.2024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96501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19.02.2024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87828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26.02.2024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97588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04.03.2024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87060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11.03.2024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87612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18.03.2024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90282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25.03.2024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88496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01.04.2024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85487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08.04.2024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86249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15.04.2024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90682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22.04.2024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89167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29.04.2024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79308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06.05.2024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80183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13.05.2024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93797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20.05.2024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88343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27.05.2024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91727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03.06.2024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90542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lastRenderedPageBreak/>
              <w:t>10.06.2024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85484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17.06.2024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89415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24.06.2024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83374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01.07.2024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84031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08.07.2024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87459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15.07.2024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96257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22.07.2024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93043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29.07.2024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86244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05.08.2024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81363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12.08.2024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80466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19.08.2024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81918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26.08.2024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82662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02.09.2024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71076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09.09.2024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73703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16.09.2024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75955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23.09.2024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77818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30.09.2024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80256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07.10.2024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85595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14.10.2024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96930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21.10.2024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106932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28.10.2024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109118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04.11.2024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92351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11.11.2024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105201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18.11.2024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93052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25.11.2024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100282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02.12.2024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89042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09.12.2024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93124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16.12.2024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98973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23.12.2024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96331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lastRenderedPageBreak/>
              <w:t>30.12.2024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68323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06.01.2025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90386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13.01.2025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93276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20.01.2025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93660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27.01.2025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93470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03.02.2025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91554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10.02.2025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94241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17.02.2025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95118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24.02.2025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93141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03.03.2025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90622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10.03.2025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105831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17.03.2025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101596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24.03.2025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96279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31.03.2025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106313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07.04.2025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91523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14.04.2025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119639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21.04.2025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99346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28.04.2025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97586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05.05.2025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87595</w:t>
            </w:r>
          </w:p>
        </w:tc>
      </w:tr>
      <w:tr w:rsidR="00135602" w:rsidRPr="009F070F" w:rsidTr="009F070F">
        <w:trPr>
          <w:trHeight w:val="320"/>
        </w:trPr>
        <w:tc>
          <w:tcPr>
            <w:tcW w:w="295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12.05.2025</w:t>
            </w:r>
          </w:p>
        </w:tc>
        <w:tc>
          <w:tcPr>
            <w:tcW w:w="2045" w:type="pct"/>
            <w:shd w:val="clear" w:color="auto" w:fill="auto"/>
            <w:noWrap/>
            <w:vAlign w:val="center"/>
            <w:hideMark/>
          </w:tcPr>
          <w:p w:rsidR="00135602" w:rsidRPr="009F070F" w:rsidRDefault="00135602" w:rsidP="009F070F">
            <w:pPr>
              <w:widowControl/>
              <w:suppressAutoHyphens w:val="0"/>
              <w:spacing w:line="360" w:lineRule="auto"/>
              <w:rPr>
                <w:color w:val="000000"/>
                <w:sz w:val="28"/>
                <w:szCs w:val="28"/>
                <w:lang w:bidi="ar-SA"/>
              </w:rPr>
            </w:pPr>
            <w:r w:rsidRPr="009F070F">
              <w:rPr>
                <w:color w:val="000000"/>
                <w:sz w:val="28"/>
                <w:szCs w:val="28"/>
                <w:lang w:bidi="ar-SA"/>
              </w:rPr>
              <w:t>117899</w:t>
            </w:r>
          </w:p>
        </w:tc>
      </w:tr>
    </w:tbl>
    <w:p w:rsidR="00135602" w:rsidRDefault="00135602" w:rsidP="009F070F">
      <w:pPr>
        <w:widowControl/>
        <w:suppressAutoHyphens w:val="0"/>
        <w:spacing w:after="160" w:line="360" w:lineRule="auto"/>
        <w:rPr>
          <w:rFonts w:eastAsia="Calibri"/>
          <w:sz w:val="28"/>
          <w:szCs w:val="28"/>
          <w:lang w:eastAsia="en-US" w:bidi="ar-SA"/>
        </w:rPr>
      </w:pPr>
    </w:p>
    <w:p w:rsidR="005612EA" w:rsidRPr="009F070F" w:rsidRDefault="00445501" w:rsidP="009F070F">
      <w:pPr>
        <w:pStyle w:val="ac"/>
      </w:pPr>
      <w:r>
        <w:t>На рисунке 1 представлен график исходных данных. Можно определить, что присутствует смена тренда с восходящего на нисходящий, вероятно, можно наблюдать сезонность</w:t>
      </w:r>
      <w:r w:rsidR="0052206C">
        <w:t xml:space="preserve"> в период новогодних праздников, при этом дисперсия непостоянна (Прим.: вероятно, процесс </w:t>
      </w:r>
      <w:r w:rsidR="00D92ABB">
        <w:t>стабилизируется</w:t>
      </w:r>
      <w:r w:rsidR="0052206C">
        <w:t xml:space="preserve"> в отношении внешних факторов).</w:t>
      </w:r>
    </w:p>
    <w:p w:rsidR="0052206C" w:rsidRPr="0052206C" w:rsidRDefault="0052206C" w:rsidP="009F070F">
      <w:pPr>
        <w:pStyle w:val="ac"/>
        <w:ind w:firstLine="0"/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>
            <wp:extent cx="6044666" cy="3972486"/>
            <wp:effectExtent l="0" t="0" r="635" b="3175"/>
            <wp:docPr id="11992315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31525" name="Рисунок 11992315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1198" cy="400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105" w:rsidRDefault="0052206C" w:rsidP="009F070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График исходных данных</w:t>
      </w:r>
    </w:p>
    <w:p w:rsidR="00CA3105" w:rsidRDefault="00CA3105" w:rsidP="009F070F">
      <w:pPr>
        <w:spacing w:line="360" w:lineRule="auto"/>
        <w:jc w:val="center"/>
        <w:rPr>
          <w:sz w:val="28"/>
          <w:szCs w:val="28"/>
        </w:rPr>
      </w:pPr>
    </w:p>
    <w:p w:rsidR="00CA3105" w:rsidRDefault="00CA3105" w:rsidP="009F070F">
      <w:pPr>
        <w:spacing w:line="360" w:lineRule="auto"/>
        <w:rPr>
          <w:sz w:val="28"/>
          <w:szCs w:val="28"/>
        </w:rPr>
      </w:pPr>
    </w:p>
    <w:p w:rsidR="00CA3105" w:rsidRDefault="00CA3105" w:rsidP="009F070F">
      <w:pPr>
        <w:pStyle w:val="ac"/>
      </w:pPr>
      <w:r>
        <w:t>На рисунке 2 представлен график автокорреляционной функции. Его постепенное «медленное» убывание доказывает наличие тренда. Лаги заданы в неделях, т.к. исходные данные также заданы в неделях. В областях лагов, кратных 12, можно проследить связь с исходными данными, что потенциально доказывает сезонность.</w:t>
      </w:r>
    </w:p>
    <w:p w:rsidR="00CA3105" w:rsidRDefault="00CA3105" w:rsidP="009F070F">
      <w:pPr>
        <w:pStyle w:val="ac"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6069266" cy="3465094"/>
            <wp:effectExtent l="0" t="0" r="1905" b="2540"/>
            <wp:docPr id="159387409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74091" name="Рисунок 15938740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45" cy="353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105" w:rsidRDefault="00CA3105" w:rsidP="009F070F">
      <w:pPr>
        <w:pStyle w:val="ac"/>
        <w:jc w:val="center"/>
      </w:pPr>
      <w:r>
        <w:t xml:space="preserve">Рисунок </w:t>
      </w:r>
      <w:r w:rsidR="00D92ABB">
        <w:t>2 – График автокорреляционной функции</w:t>
      </w:r>
    </w:p>
    <w:p w:rsidR="00D92ABB" w:rsidRDefault="00D92ABB" w:rsidP="009F070F">
      <w:pPr>
        <w:pStyle w:val="ac"/>
      </w:pPr>
    </w:p>
    <w:p w:rsidR="00D92ABB" w:rsidRDefault="00D92ABB" w:rsidP="009F070F">
      <w:pPr>
        <w:pStyle w:val="ac"/>
      </w:pPr>
      <w:r>
        <w:t xml:space="preserve">Далее, обратимся к частной автокорреляционной функции. Ее график представлен на рисунке 3. На графике виден доминирующий пик при лаге 1, что является признаком </w:t>
      </w:r>
      <w:proofErr w:type="gramStart"/>
      <w:r>
        <w:rPr>
          <w:lang w:val="en-US"/>
        </w:rPr>
        <w:t>AR</w:t>
      </w:r>
      <w:r w:rsidRPr="00D92ABB">
        <w:t>(</w:t>
      </w:r>
      <w:proofErr w:type="gramEnd"/>
      <w:r w:rsidRPr="00D92ABB">
        <w:t xml:space="preserve">1) – </w:t>
      </w:r>
      <w:r>
        <w:t>процесса. Однако, есть также выходы за доверительный интервал при лагах 3</w:t>
      </w:r>
      <w:r w:rsidRPr="009F070F">
        <w:t xml:space="preserve">, 17, 19. </w:t>
      </w:r>
      <w:r>
        <w:t xml:space="preserve">Последние два, вероятно, являются шумом, а лаг 3 проверим в дальнейшем. </w:t>
      </w:r>
    </w:p>
    <w:p w:rsidR="00D92ABB" w:rsidRPr="00D92ABB" w:rsidRDefault="00D92ABB" w:rsidP="009F070F">
      <w:pPr>
        <w:pStyle w:val="ac"/>
      </w:pPr>
    </w:p>
    <w:p w:rsidR="00D92ABB" w:rsidRPr="00D92ABB" w:rsidRDefault="00D92ABB" w:rsidP="009F070F">
      <w:pPr>
        <w:pStyle w:val="ac"/>
      </w:pPr>
    </w:p>
    <w:p w:rsidR="00CA3105" w:rsidRDefault="00D92ABB" w:rsidP="009F070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4335860" cy="3272171"/>
            <wp:effectExtent l="0" t="0" r="0" b="4445"/>
            <wp:docPr id="121609229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92297" name="Рисунок 12160922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8685" cy="33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356" w:rsidRDefault="00485356" w:rsidP="009F070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График частной автокорреляционной функции</w:t>
      </w:r>
    </w:p>
    <w:p w:rsidR="00485356" w:rsidRPr="00485356" w:rsidRDefault="00485356" w:rsidP="009F070F">
      <w:pPr>
        <w:spacing w:line="360" w:lineRule="auto"/>
        <w:jc w:val="center"/>
        <w:rPr>
          <w:sz w:val="28"/>
          <w:szCs w:val="28"/>
        </w:rPr>
      </w:pPr>
    </w:p>
    <w:p w:rsidR="00485356" w:rsidRDefault="00485356" w:rsidP="009F070F">
      <w:pPr>
        <w:spacing w:line="360" w:lineRule="auto"/>
        <w:jc w:val="both"/>
        <w:rPr>
          <w:sz w:val="28"/>
          <w:szCs w:val="28"/>
        </w:rPr>
      </w:pPr>
      <w:r w:rsidRPr="009F070F">
        <w:rPr>
          <w:sz w:val="28"/>
          <w:szCs w:val="28"/>
        </w:rPr>
        <w:tab/>
      </w:r>
      <w:r>
        <w:rPr>
          <w:sz w:val="28"/>
          <w:szCs w:val="28"/>
        </w:rPr>
        <w:t xml:space="preserve">Далее, удалим тренд из исходных данных и получим график, представленный на рисунке 4. </w:t>
      </w:r>
    </w:p>
    <w:p w:rsidR="00485356" w:rsidRDefault="00485356" w:rsidP="009F070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4839594" cy="2584566"/>
            <wp:effectExtent l="0" t="0" r="0" b="0"/>
            <wp:docPr id="4905751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7514" name="Рисунок 490575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171" cy="259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356" w:rsidRDefault="00485356" w:rsidP="009F070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Графи</w:t>
      </w:r>
      <w:r w:rsidR="00893AD7">
        <w:rPr>
          <w:sz w:val="28"/>
          <w:szCs w:val="28"/>
        </w:rPr>
        <w:t>к</w:t>
      </w:r>
      <w:r>
        <w:rPr>
          <w:sz w:val="28"/>
          <w:szCs w:val="28"/>
        </w:rPr>
        <w:t xml:space="preserve"> исходных данных без тренда</w:t>
      </w:r>
    </w:p>
    <w:p w:rsidR="00893AD7" w:rsidRDefault="00893AD7" w:rsidP="009F070F">
      <w:pPr>
        <w:spacing w:line="360" w:lineRule="auto"/>
        <w:rPr>
          <w:sz w:val="28"/>
          <w:szCs w:val="28"/>
        </w:rPr>
      </w:pPr>
    </w:p>
    <w:p w:rsidR="0077095D" w:rsidRDefault="00893AD7" w:rsidP="009F070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Далее, </w:t>
      </w:r>
      <w:r w:rsidR="00853CAE">
        <w:rPr>
          <w:sz w:val="28"/>
          <w:szCs w:val="28"/>
        </w:rPr>
        <w:t xml:space="preserve">проанализируем выбросы. Для этого используем метод </w:t>
      </w:r>
      <w:proofErr w:type="spellStart"/>
      <w:r w:rsidR="00853CAE">
        <w:rPr>
          <w:sz w:val="28"/>
          <w:szCs w:val="28"/>
        </w:rPr>
        <w:t>межквартильного</w:t>
      </w:r>
      <w:proofErr w:type="spellEnd"/>
      <w:r w:rsidR="00853CAE">
        <w:rPr>
          <w:sz w:val="28"/>
          <w:szCs w:val="28"/>
        </w:rPr>
        <w:t xml:space="preserve"> размаха. </w:t>
      </w:r>
      <w:r w:rsidR="0077095D">
        <w:rPr>
          <w:sz w:val="28"/>
          <w:szCs w:val="28"/>
        </w:rPr>
        <w:t xml:space="preserve">Метод заключается в расчете первого и третьего квартилей, затем рассчитываем </w:t>
      </w:r>
      <w:proofErr w:type="spellStart"/>
      <w:r w:rsidR="0077095D">
        <w:rPr>
          <w:sz w:val="28"/>
          <w:szCs w:val="28"/>
        </w:rPr>
        <w:t>интерквартильный</w:t>
      </w:r>
      <w:proofErr w:type="spellEnd"/>
      <w:r w:rsidR="0077095D">
        <w:rPr>
          <w:sz w:val="28"/>
          <w:szCs w:val="28"/>
        </w:rPr>
        <w:t xml:space="preserve"> размах, и с его помо</w:t>
      </w:r>
      <w:r w:rsidR="009F070F">
        <w:rPr>
          <w:sz w:val="28"/>
          <w:szCs w:val="28"/>
        </w:rPr>
        <w:t>щ</w:t>
      </w:r>
      <w:r w:rsidR="0077095D">
        <w:rPr>
          <w:sz w:val="28"/>
          <w:szCs w:val="28"/>
        </w:rPr>
        <w:t xml:space="preserve">ью определяем границы. Значения, которые выходят за эти границы, будем </w:t>
      </w:r>
      <w:r w:rsidR="0077095D">
        <w:rPr>
          <w:sz w:val="28"/>
          <w:szCs w:val="28"/>
        </w:rPr>
        <w:lastRenderedPageBreak/>
        <w:t xml:space="preserve">считать выбросами. Фрагмент кода для расчета выбросов представлен на рисунке 5. </w:t>
      </w:r>
      <w:r w:rsidR="0077095D">
        <w:rPr>
          <w:sz w:val="28"/>
          <w:szCs w:val="28"/>
        </w:rPr>
        <w:br/>
      </w:r>
      <w:r w:rsidR="0077095D" w:rsidRPr="0077095D">
        <w:rPr>
          <w:noProof/>
          <w:sz w:val="28"/>
          <w:szCs w:val="28"/>
        </w:rPr>
        <w:drawing>
          <wp:inline distT="0" distB="0" distL="0" distR="0" wp14:anchorId="7157D95F" wp14:editId="28C1CD8D">
            <wp:extent cx="5940425" cy="2355215"/>
            <wp:effectExtent l="0" t="0" r="3175" b="0"/>
            <wp:docPr id="1965214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14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95D" w:rsidRDefault="0077095D" w:rsidP="009F070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Поиск выбросов</w:t>
      </w:r>
    </w:p>
    <w:p w:rsidR="0077095D" w:rsidRDefault="0077095D" w:rsidP="009F070F">
      <w:pPr>
        <w:spacing w:line="360" w:lineRule="auto"/>
        <w:rPr>
          <w:sz w:val="28"/>
          <w:szCs w:val="28"/>
        </w:rPr>
      </w:pPr>
    </w:p>
    <w:p w:rsidR="0077095D" w:rsidRPr="009F070F" w:rsidRDefault="0077095D" w:rsidP="009F070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Удобно визуально представить либо свечным графиком, либо так, как представлено на рисун</w:t>
      </w:r>
      <w:r w:rsidR="00421994">
        <w:rPr>
          <w:sz w:val="28"/>
          <w:szCs w:val="28"/>
        </w:rPr>
        <w:t xml:space="preserve">ках 6.1 и 6.2. </w:t>
      </w:r>
    </w:p>
    <w:p w:rsidR="0077095D" w:rsidRDefault="0077095D" w:rsidP="009F070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485356" w:rsidRDefault="0077095D" w:rsidP="009F070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3178175"/>
            <wp:effectExtent l="0" t="0" r="3175" b="0"/>
            <wp:docPr id="22931499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14994" name="Рисунок 22931499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95D" w:rsidRDefault="0077095D" w:rsidP="009F070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</w:t>
      </w:r>
      <w:r w:rsidR="00421994">
        <w:rPr>
          <w:sz w:val="28"/>
          <w:szCs w:val="28"/>
        </w:rPr>
        <w:t>.1</w:t>
      </w:r>
      <w:r>
        <w:rPr>
          <w:sz w:val="28"/>
          <w:szCs w:val="28"/>
        </w:rPr>
        <w:t xml:space="preserve"> – Выбросы в исходных данных</w:t>
      </w:r>
      <w:r w:rsidR="00421994" w:rsidRPr="00421994">
        <w:rPr>
          <w:sz w:val="28"/>
          <w:szCs w:val="28"/>
        </w:rPr>
        <w:t xml:space="preserve"> </w:t>
      </w:r>
      <w:r w:rsidR="00421994">
        <w:rPr>
          <w:sz w:val="28"/>
          <w:szCs w:val="28"/>
        </w:rPr>
        <w:t>(с удаленным трендом)</w:t>
      </w:r>
    </w:p>
    <w:p w:rsidR="00421994" w:rsidRDefault="00421994" w:rsidP="009F070F">
      <w:pPr>
        <w:spacing w:line="360" w:lineRule="auto"/>
        <w:jc w:val="center"/>
        <w:rPr>
          <w:sz w:val="28"/>
          <w:szCs w:val="28"/>
        </w:rPr>
      </w:pPr>
    </w:p>
    <w:p w:rsidR="00421994" w:rsidRPr="00421994" w:rsidRDefault="00421994" w:rsidP="009F070F">
      <w:pPr>
        <w:spacing w:line="360" w:lineRule="auto"/>
        <w:jc w:val="center"/>
        <w:rPr>
          <w:sz w:val="28"/>
          <w:szCs w:val="28"/>
        </w:rPr>
      </w:pPr>
    </w:p>
    <w:p w:rsidR="0077095D" w:rsidRDefault="00421994" w:rsidP="009F070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940425" cy="3958590"/>
            <wp:effectExtent l="0" t="0" r="3175" b="3810"/>
            <wp:docPr id="145190285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02852" name="Рисунок 145190285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994" w:rsidRDefault="00421994" w:rsidP="009F070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6.2 – Выбросы в исходных данных</w:t>
      </w:r>
    </w:p>
    <w:p w:rsidR="00421994" w:rsidRDefault="00421994" w:rsidP="009F070F">
      <w:pPr>
        <w:spacing w:line="360" w:lineRule="auto"/>
        <w:rPr>
          <w:sz w:val="28"/>
          <w:szCs w:val="28"/>
        </w:rPr>
      </w:pPr>
    </w:p>
    <w:p w:rsidR="00421994" w:rsidRDefault="00421994" w:rsidP="009F070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Устраним их и получим график, представленный на рисунке 7. </w:t>
      </w:r>
    </w:p>
    <w:p w:rsidR="0077095D" w:rsidRDefault="0040634E" w:rsidP="009F070F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3124835"/>
            <wp:effectExtent l="0" t="0" r="3175" b="0"/>
            <wp:docPr id="201096417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64173" name="Рисунок 20109641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34E" w:rsidRDefault="0040634E" w:rsidP="009F070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График без выбросов</w:t>
      </w:r>
    </w:p>
    <w:p w:rsidR="0040634E" w:rsidRDefault="0040634E" w:rsidP="009F070F">
      <w:pPr>
        <w:spacing w:line="360" w:lineRule="auto"/>
        <w:rPr>
          <w:sz w:val="28"/>
          <w:szCs w:val="28"/>
        </w:rPr>
      </w:pPr>
    </w:p>
    <w:p w:rsidR="0040634E" w:rsidRDefault="0040634E" w:rsidP="009F070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Так как есть тренд и, вероятно, сезонность, то будем использовать </w:t>
      </w:r>
      <w:r>
        <w:rPr>
          <w:sz w:val="28"/>
          <w:szCs w:val="28"/>
        </w:rPr>
        <w:lastRenderedPageBreak/>
        <w:t>модел</w:t>
      </w:r>
      <w:r w:rsidR="003A40A5">
        <w:rPr>
          <w:sz w:val="28"/>
          <w:szCs w:val="28"/>
        </w:rPr>
        <w:t xml:space="preserve">ь </w:t>
      </w:r>
      <w:r>
        <w:rPr>
          <w:sz w:val="28"/>
          <w:szCs w:val="28"/>
          <w:lang w:val="en-US"/>
        </w:rPr>
        <w:t>SARIMA</w:t>
      </w:r>
      <w:r w:rsidR="009F070F">
        <w:rPr>
          <w:sz w:val="28"/>
          <w:szCs w:val="28"/>
        </w:rPr>
        <w:t>, а также трехпараметрическое экспоненциальное сглаживание.</w:t>
      </w:r>
    </w:p>
    <w:p w:rsidR="009A6F54" w:rsidRPr="00CA01C9" w:rsidRDefault="009F070F" w:rsidP="009F070F">
      <w:pPr>
        <w:pStyle w:val="ac"/>
        <w:ind w:firstLine="708"/>
        <w:rPr>
          <w:b/>
          <w:bCs/>
        </w:rPr>
      </w:pPr>
      <w:r>
        <w:rPr>
          <w:b/>
          <w:bCs/>
        </w:rPr>
        <w:t>Модель</w:t>
      </w:r>
      <w:r w:rsidR="009A6F54" w:rsidRPr="00CA01C9">
        <w:rPr>
          <w:b/>
          <w:bCs/>
        </w:rPr>
        <w:t xml:space="preserve"> </w:t>
      </w:r>
      <w:r w:rsidR="009A6F54" w:rsidRPr="0001673E">
        <w:rPr>
          <w:b/>
          <w:bCs/>
          <w:lang w:val="en-US"/>
        </w:rPr>
        <w:t>SARIMA</w:t>
      </w:r>
    </w:p>
    <w:p w:rsidR="0040634E" w:rsidRPr="009F070F" w:rsidRDefault="009F070F" w:rsidP="009F070F">
      <w:pPr>
        <w:pStyle w:val="ac"/>
        <w:ind w:firstLine="708"/>
        <w:rPr>
          <w:b/>
          <w:bCs/>
        </w:rPr>
      </w:pPr>
      <w:r>
        <w:rPr>
          <w:b/>
          <w:bCs/>
        </w:rPr>
        <w:t>Влияние</w:t>
      </w:r>
      <w:r w:rsidR="009A6F54" w:rsidRPr="00D33649">
        <w:rPr>
          <w:b/>
          <w:bCs/>
        </w:rPr>
        <w:t xml:space="preserve"> параметров модели на эффективность алгоритма</w:t>
      </w:r>
    </w:p>
    <w:p w:rsidR="009A6F54" w:rsidRDefault="009A6F54" w:rsidP="009F070F">
      <w:pPr>
        <w:pStyle w:val="ac"/>
      </w:pPr>
      <w:r>
        <w:t xml:space="preserve">Для подбора параметров SARIMA использовалась функция </w:t>
      </w:r>
      <w:proofErr w:type="gramStart"/>
      <w:r w:rsidR="009F070F">
        <w:rPr>
          <w:lang w:val="en-US"/>
        </w:rPr>
        <w:t>A</w:t>
      </w:r>
      <w:proofErr w:type="spellStart"/>
      <w:r>
        <w:t>rima</w:t>
      </w:r>
      <w:proofErr w:type="spellEnd"/>
      <w:r>
        <w:t>(</w:t>
      </w:r>
      <w:proofErr w:type="gramEnd"/>
      <w:r>
        <w:t xml:space="preserve">) из библиотеки </w:t>
      </w:r>
      <w:proofErr w:type="spellStart"/>
      <w:r>
        <w:t>forecast</w:t>
      </w:r>
      <w:proofErr w:type="spellEnd"/>
      <w:r>
        <w:t xml:space="preserve"> в R. Было протестировано 10 моделей с различными наборами параметров (p, d, q) и (P, D, Q). Оценка качества производилась по метрикам RMSE (среднеквадратическая ошибка), MAE (средняя абсолютная ошибка) и MAPE (средняя абсолютная процентная ошибка). Также применялся тест </w:t>
      </w:r>
      <w:proofErr w:type="spellStart"/>
      <w:r>
        <w:t>Люнга</w:t>
      </w:r>
      <w:proofErr w:type="spellEnd"/>
      <w:r>
        <w:t>-Бокса (p-</w:t>
      </w:r>
      <w:proofErr w:type="spellStart"/>
      <w:r>
        <w:t>value</w:t>
      </w:r>
      <w:proofErr w:type="spellEnd"/>
      <w:r>
        <w:t xml:space="preserve">), позволяющий оценить </w:t>
      </w:r>
      <w:proofErr w:type="spellStart"/>
      <w:r>
        <w:t>автокоррелированность</w:t>
      </w:r>
      <w:proofErr w:type="spellEnd"/>
      <w:r>
        <w:t xml:space="preserve"> остатков модели.</w:t>
      </w:r>
    </w:p>
    <w:p w:rsidR="009A6F54" w:rsidRPr="009A6F54" w:rsidRDefault="009A6F54" w:rsidP="009F070F">
      <w:pPr>
        <w:pStyle w:val="ac"/>
        <w:ind w:firstLine="708"/>
      </w:pPr>
      <w:r>
        <w:t xml:space="preserve">Если </w:t>
      </w:r>
      <m:oMath>
        <m:r>
          <w:rPr>
            <w:rFonts w:ascii="Cambria Math" w:hAnsi="Cambria Math"/>
          </w:rPr>
          <m:t>p-value &gt; 0.05</m:t>
        </m:r>
      </m:oMath>
      <w:r>
        <w:t xml:space="preserve">, остатки ведут себя как белый шум — модель адекватна. Если </w:t>
      </w:r>
      <m:oMath>
        <m:r>
          <w:rPr>
            <w:rFonts w:ascii="Cambria Math" w:hAnsi="Cambria Math"/>
          </w:rPr>
          <m:t>&lt; 0.05</m:t>
        </m:r>
      </m:oMath>
      <w:r>
        <w:t xml:space="preserve"> — остатки всё ещё </w:t>
      </w:r>
      <w:proofErr w:type="spellStart"/>
      <w:r>
        <w:t>автокоррелированы</w:t>
      </w:r>
      <w:proofErr w:type="spellEnd"/>
      <w:r>
        <w:t xml:space="preserve">, модель недостаточно точна. </w:t>
      </w:r>
    </w:p>
    <w:p w:rsidR="003A40A5" w:rsidRPr="009F070F" w:rsidRDefault="009F070F" w:rsidP="009F070F">
      <w:pPr>
        <w:spacing w:line="360" w:lineRule="auto"/>
        <w:rPr>
          <w:b/>
          <w:bCs/>
          <w:sz w:val="28"/>
          <w:szCs w:val="28"/>
        </w:rPr>
      </w:pPr>
      <w:r w:rsidRPr="009F070F">
        <w:rPr>
          <w:b/>
          <w:bCs/>
          <w:sz w:val="28"/>
          <w:szCs w:val="28"/>
        </w:rPr>
        <w:t>Таблица 2 – Расчет метрик для моделей с различными параметрами</w:t>
      </w:r>
    </w:p>
    <w:tbl>
      <w:tblPr>
        <w:tblStyle w:val="ae"/>
        <w:tblW w:w="5000" w:type="pct"/>
        <w:jc w:val="center"/>
        <w:tblLook w:val="04A0" w:firstRow="1" w:lastRow="0" w:firstColumn="1" w:lastColumn="0" w:noHBand="0" w:noVBand="1"/>
      </w:tblPr>
      <w:tblGrid>
        <w:gridCol w:w="1629"/>
        <w:gridCol w:w="408"/>
        <w:gridCol w:w="407"/>
        <w:gridCol w:w="407"/>
        <w:gridCol w:w="426"/>
        <w:gridCol w:w="460"/>
        <w:gridCol w:w="477"/>
        <w:gridCol w:w="1389"/>
        <w:gridCol w:w="1389"/>
        <w:gridCol w:w="1142"/>
        <w:gridCol w:w="1211"/>
      </w:tblGrid>
      <w:tr w:rsidR="003A40A5" w:rsidRPr="00A46E28" w:rsidTr="00A46E28">
        <w:trPr>
          <w:jc w:val="center"/>
        </w:trPr>
        <w:tc>
          <w:tcPr>
            <w:tcW w:w="871" w:type="pct"/>
            <w:shd w:val="clear" w:color="auto" w:fill="D9D9D9" w:themeFill="background1" w:themeFillShade="D9"/>
          </w:tcPr>
          <w:p w:rsidR="003A40A5" w:rsidRPr="00A46E28" w:rsidRDefault="003A40A5" w:rsidP="009F070F">
            <w:pPr>
              <w:pStyle w:val="ac"/>
              <w:ind w:firstLine="0"/>
              <w:jc w:val="center"/>
            </w:pPr>
            <w:r w:rsidRPr="00A46E28">
              <w:t>№</w:t>
            </w:r>
            <w:r w:rsidRPr="00A46E28">
              <w:rPr>
                <w:lang w:val="en-US"/>
              </w:rPr>
              <w:t xml:space="preserve"> </w:t>
            </w:r>
            <w:r w:rsidRPr="00A46E28">
              <w:t>модели</w:t>
            </w:r>
          </w:p>
        </w:tc>
        <w:tc>
          <w:tcPr>
            <w:tcW w:w="218" w:type="pct"/>
            <w:shd w:val="clear" w:color="auto" w:fill="D9D9D9" w:themeFill="background1" w:themeFillShade="D9"/>
            <w:vAlign w:val="center"/>
          </w:tcPr>
          <w:p w:rsidR="003A40A5" w:rsidRPr="00A46E28" w:rsidRDefault="003A40A5" w:rsidP="009F070F">
            <w:pPr>
              <w:widowControl/>
              <w:suppressAutoHyphens w:val="0"/>
              <w:spacing w:line="360" w:lineRule="auto"/>
              <w:jc w:val="center"/>
              <w:rPr>
                <w:color w:val="000000"/>
                <w:sz w:val="28"/>
                <w:szCs w:val="28"/>
                <w:lang w:bidi="ar-SA"/>
              </w:rPr>
            </w:pPr>
            <w:r w:rsidRPr="00A46E28">
              <w:rPr>
                <w:color w:val="000000"/>
                <w:sz w:val="28"/>
                <w:szCs w:val="28"/>
              </w:rPr>
              <w:t>p</w:t>
            </w:r>
          </w:p>
        </w:tc>
        <w:tc>
          <w:tcPr>
            <w:tcW w:w="218" w:type="pct"/>
            <w:shd w:val="clear" w:color="auto" w:fill="D9D9D9" w:themeFill="background1" w:themeFillShade="D9"/>
            <w:vAlign w:val="center"/>
          </w:tcPr>
          <w:p w:rsidR="003A40A5" w:rsidRPr="00A46E28" w:rsidRDefault="003A40A5" w:rsidP="009F070F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A46E28">
              <w:rPr>
                <w:color w:val="000000"/>
                <w:sz w:val="28"/>
                <w:szCs w:val="28"/>
              </w:rPr>
              <w:t>d</w:t>
            </w:r>
          </w:p>
        </w:tc>
        <w:tc>
          <w:tcPr>
            <w:tcW w:w="218" w:type="pct"/>
            <w:shd w:val="clear" w:color="auto" w:fill="D9D9D9" w:themeFill="background1" w:themeFillShade="D9"/>
            <w:vAlign w:val="center"/>
          </w:tcPr>
          <w:p w:rsidR="003A40A5" w:rsidRPr="00A46E28" w:rsidRDefault="003A40A5" w:rsidP="009F070F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A46E28">
              <w:rPr>
                <w:color w:val="000000"/>
                <w:sz w:val="28"/>
                <w:szCs w:val="28"/>
              </w:rPr>
              <w:t>q</w:t>
            </w:r>
          </w:p>
        </w:tc>
        <w:tc>
          <w:tcPr>
            <w:tcW w:w="228" w:type="pct"/>
            <w:shd w:val="clear" w:color="auto" w:fill="D9D9D9" w:themeFill="background1" w:themeFillShade="D9"/>
            <w:vAlign w:val="center"/>
          </w:tcPr>
          <w:p w:rsidR="003A40A5" w:rsidRPr="00A46E28" w:rsidRDefault="003A40A5" w:rsidP="009F070F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A46E28">
              <w:rPr>
                <w:color w:val="000000"/>
                <w:sz w:val="28"/>
                <w:szCs w:val="28"/>
              </w:rPr>
              <w:t>P</w:t>
            </w:r>
          </w:p>
        </w:tc>
        <w:tc>
          <w:tcPr>
            <w:tcW w:w="246" w:type="pct"/>
            <w:shd w:val="clear" w:color="auto" w:fill="D9D9D9" w:themeFill="background1" w:themeFillShade="D9"/>
            <w:vAlign w:val="center"/>
          </w:tcPr>
          <w:p w:rsidR="003A40A5" w:rsidRPr="00A46E28" w:rsidRDefault="003A40A5" w:rsidP="009F070F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A46E28">
              <w:rPr>
                <w:color w:val="000000"/>
                <w:sz w:val="28"/>
                <w:szCs w:val="28"/>
              </w:rPr>
              <w:t>D</w:t>
            </w:r>
          </w:p>
        </w:tc>
        <w:tc>
          <w:tcPr>
            <w:tcW w:w="255" w:type="pct"/>
            <w:shd w:val="clear" w:color="auto" w:fill="D9D9D9" w:themeFill="background1" w:themeFillShade="D9"/>
            <w:vAlign w:val="center"/>
          </w:tcPr>
          <w:p w:rsidR="003A40A5" w:rsidRPr="00A46E28" w:rsidRDefault="003A40A5" w:rsidP="009F070F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A46E28">
              <w:rPr>
                <w:color w:val="000000"/>
                <w:sz w:val="28"/>
                <w:szCs w:val="28"/>
              </w:rPr>
              <w:t>Q</w:t>
            </w:r>
          </w:p>
        </w:tc>
        <w:tc>
          <w:tcPr>
            <w:tcW w:w="743" w:type="pct"/>
            <w:shd w:val="clear" w:color="auto" w:fill="D9D9D9" w:themeFill="background1" w:themeFillShade="D9"/>
          </w:tcPr>
          <w:p w:rsidR="003A40A5" w:rsidRPr="00A46E28" w:rsidRDefault="003A40A5" w:rsidP="009F070F">
            <w:pPr>
              <w:pStyle w:val="ac"/>
              <w:ind w:firstLine="0"/>
              <w:jc w:val="center"/>
              <w:rPr>
                <w:lang w:val="en-US"/>
              </w:rPr>
            </w:pPr>
            <w:r w:rsidRPr="00A46E28">
              <w:rPr>
                <w:lang w:val="en-US"/>
              </w:rPr>
              <w:t>RMSE</w:t>
            </w:r>
          </w:p>
        </w:tc>
        <w:tc>
          <w:tcPr>
            <w:tcW w:w="743" w:type="pct"/>
            <w:shd w:val="clear" w:color="auto" w:fill="D9D9D9" w:themeFill="background1" w:themeFillShade="D9"/>
          </w:tcPr>
          <w:p w:rsidR="003A40A5" w:rsidRPr="00A46E28" w:rsidRDefault="003A40A5" w:rsidP="009F070F">
            <w:pPr>
              <w:pStyle w:val="ac"/>
              <w:ind w:firstLine="0"/>
              <w:jc w:val="center"/>
              <w:rPr>
                <w:lang w:val="en-US"/>
              </w:rPr>
            </w:pPr>
            <w:r w:rsidRPr="00A46E28">
              <w:rPr>
                <w:lang w:val="en-US"/>
              </w:rPr>
              <w:t>MAE</w:t>
            </w:r>
          </w:p>
        </w:tc>
        <w:tc>
          <w:tcPr>
            <w:tcW w:w="611" w:type="pct"/>
            <w:shd w:val="clear" w:color="auto" w:fill="D9D9D9" w:themeFill="background1" w:themeFillShade="D9"/>
          </w:tcPr>
          <w:p w:rsidR="003A40A5" w:rsidRPr="00A46E28" w:rsidRDefault="003A40A5" w:rsidP="009F070F">
            <w:pPr>
              <w:pStyle w:val="ac"/>
              <w:ind w:firstLine="0"/>
              <w:jc w:val="center"/>
              <w:rPr>
                <w:lang w:val="en-US"/>
              </w:rPr>
            </w:pPr>
            <w:r w:rsidRPr="00A46E28">
              <w:rPr>
                <w:lang w:val="en-US"/>
              </w:rPr>
              <w:t>MAPE</w:t>
            </w:r>
          </w:p>
        </w:tc>
        <w:tc>
          <w:tcPr>
            <w:tcW w:w="648" w:type="pct"/>
            <w:shd w:val="clear" w:color="auto" w:fill="D9D9D9" w:themeFill="background1" w:themeFillShade="D9"/>
          </w:tcPr>
          <w:p w:rsidR="003A40A5" w:rsidRPr="00A46E28" w:rsidRDefault="003A40A5" w:rsidP="009F070F">
            <w:pPr>
              <w:pStyle w:val="ac"/>
              <w:ind w:firstLine="0"/>
              <w:jc w:val="center"/>
              <w:rPr>
                <w:lang w:val="en-US"/>
              </w:rPr>
            </w:pPr>
            <w:r w:rsidRPr="00A46E28">
              <w:rPr>
                <w:lang w:val="en-US"/>
              </w:rPr>
              <w:t>p-value</w:t>
            </w:r>
          </w:p>
        </w:tc>
      </w:tr>
      <w:tr w:rsidR="003A40A5" w:rsidTr="009F070F">
        <w:trPr>
          <w:jc w:val="center"/>
        </w:trPr>
        <w:tc>
          <w:tcPr>
            <w:tcW w:w="871" w:type="pct"/>
          </w:tcPr>
          <w:p w:rsidR="003A40A5" w:rsidRPr="00D33649" w:rsidRDefault="003A40A5" w:rsidP="009F070F">
            <w:pPr>
              <w:pStyle w:val="ac"/>
              <w:ind w:firstLine="0"/>
              <w:jc w:val="center"/>
              <w:rPr>
                <w:b/>
                <w:bCs/>
              </w:rPr>
            </w:pPr>
            <w:r w:rsidRPr="00D33649">
              <w:rPr>
                <w:b/>
                <w:bCs/>
              </w:rPr>
              <w:t>1</w:t>
            </w:r>
          </w:p>
        </w:tc>
        <w:tc>
          <w:tcPr>
            <w:tcW w:w="21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1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1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2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46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55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743" w:type="pct"/>
          </w:tcPr>
          <w:p w:rsidR="003A40A5" w:rsidRPr="009D434F" w:rsidRDefault="009A6F54" w:rsidP="009F070F">
            <w:pPr>
              <w:pStyle w:val="ac"/>
              <w:ind w:firstLine="0"/>
            </w:pPr>
            <w:r w:rsidRPr="009A6F54">
              <w:t>30859.48</w:t>
            </w:r>
          </w:p>
        </w:tc>
        <w:tc>
          <w:tcPr>
            <w:tcW w:w="743" w:type="pct"/>
          </w:tcPr>
          <w:p w:rsidR="003A40A5" w:rsidRDefault="009A6F54" w:rsidP="009F070F">
            <w:pPr>
              <w:pStyle w:val="ac"/>
              <w:ind w:firstLine="0"/>
            </w:pPr>
            <w:r w:rsidRPr="009A6F54">
              <w:t>24646.91</w:t>
            </w:r>
          </w:p>
        </w:tc>
        <w:tc>
          <w:tcPr>
            <w:tcW w:w="611" w:type="pct"/>
          </w:tcPr>
          <w:p w:rsidR="003A40A5" w:rsidRDefault="009A6F54" w:rsidP="009F070F">
            <w:pPr>
              <w:pStyle w:val="ac"/>
              <w:ind w:firstLine="0"/>
            </w:pPr>
            <w:r w:rsidRPr="009A6F54">
              <w:t>25.6</w:t>
            </w:r>
          </w:p>
        </w:tc>
        <w:tc>
          <w:tcPr>
            <w:tcW w:w="648" w:type="pct"/>
          </w:tcPr>
          <w:p w:rsidR="003A40A5" w:rsidRDefault="009A6F54" w:rsidP="009F070F">
            <w:pPr>
              <w:pStyle w:val="ac"/>
              <w:ind w:firstLine="0"/>
            </w:pPr>
            <w:r w:rsidRPr="009A6F54">
              <w:t>1e-04</w:t>
            </w:r>
          </w:p>
        </w:tc>
      </w:tr>
      <w:tr w:rsidR="003A40A5" w:rsidTr="009F070F">
        <w:trPr>
          <w:jc w:val="center"/>
        </w:trPr>
        <w:tc>
          <w:tcPr>
            <w:tcW w:w="871" w:type="pct"/>
          </w:tcPr>
          <w:p w:rsidR="003A40A5" w:rsidRPr="00D33649" w:rsidRDefault="003A40A5" w:rsidP="009F070F">
            <w:pPr>
              <w:pStyle w:val="ac"/>
              <w:ind w:firstLine="0"/>
              <w:jc w:val="center"/>
              <w:rPr>
                <w:b/>
                <w:bCs/>
              </w:rPr>
            </w:pPr>
            <w:r w:rsidRPr="00D33649">
              <w:rPr>
                <w:b/>
                <w:bCs/>
              </w:rPr>
              <w:t>2</w:t>
            </w:r>
          </w:p>
        </w:tc>
        <w:tc>
          <w:tcPr>
            <w:tcW w:w="21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1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1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2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46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55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743" w:type="pct"/>
          </w:tcPr>
          <w:p w:rsidR="003A40A5" w:rsidRPr="00A77DDF" w:rsidRDefault="009A6F54" w:rsidP="009F070F">
            <w:pPr>
              <w:pStyle w:val="ac"/>
              <w:ind w:firstLine="0"/>
            </w:pPr>
            <w:r w:rsidRPr="009A6F54">
              <w:t>30675.82</w:t>
            </w:r>
          </w:p>
        </w:tc>
        <w:tc>
          <w:tcPr>
            <w:tcW w:w="743" w:type="pct"/>
          </w:tcPr>
          <w:p w:rsidR="003A40A5" w:rsidRDefault="009A6F54" w:rsidP="009F070F">
            <w:pPr>
              <w:pStyle w:val="ac"/>
              <w:ind w:firstLine="0"/>
            </w:pPr>
            <w:r w:rsidRPr="009A6F54">
              <w:t>24478.43</w:t>
            </w:r>
          </w:p>
        </w:tc>
        <w:tc>
          <w:tcPr>
            <w:tcW w:w="611" w:type="pct"/>
          </w:tcPr>
          <w:p w:rsidR="003A40A5" w:rsidRDefault="009A6F54" w:rsidP="009F070F">
            <w:pPr>
              <w:pStyle w:val="ac"/>
              <w:ind w:firstLine="0"/>
            </w:pPr>
            <w:r w:rsidRPr="009A6F54">
              <w:t>25.42</w:t>
            </w:r>
          </w:p>
        </w:tc>
        <w:tc>
          <w:tcPr>
            <w:tcW w:w="648" w:type="pct"/>
          </w:tcPr>
          <w:p w:rsidR="003A40A5" w:rsidRDefault="009A6F54" w:rsidP="009F070F">
            <w:pPr>
              <w:pStyle w:val="ac"/>
              <w:ind w:firstLine="0"/>
            </w:pPr>
            <w:r w:rsidRPr="009A6F54">
              <w:t>7e-04</w:t>
            </w:r>
          </w:p>
        </w:tc>
      </w:tr>
      <w:tr w:rsidR="003A40A5" w:rsidTr="009F070F">
        <w:trPr>
          <w:jc w:val="center"/>
        </w:trPr>
        <w:tc>
          <w:tcPr>
            <w:tcW w:w="871" w:type="pct"/>
          </w:tcPr>
          <w:p w:rsidR="003A40A5" w:rsidRPr="00D33649" w:rsidRDefault="003A40A5" w:rsidP="009F070F">
            <w:pPr>
              <w:pStyle w:val="ac"/>
              <w:ind w:firstLine="0"/>
              <w:jc w:val="center"/>
              <w:rPr>
                <w:b/>
                <w:bCs/>
              </w:rPr>
            </w:pPr>
            <w:r w:rsidRPr="00D33649">
              <w:rPr>
                <w:b/>
                <w:bCs/>
              </w:rPr>
              <w:t>3</w:t>
            </w:r>
          </w:p>
        </w:tc>
        <w:tc>
          <w:tcPr>
            <w:tcW w:w="21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1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1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2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46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55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743" w:type="pct"/>
          </w:tcPr>
          <w:p w:rsidR="003A40A5" w:rsidRDefault="009A6F54" w:rsidP="009F070F">
            <w:pPr>
              <w:pStyle w:val="ac"/>
              <w:ind w:firstLine="0"/>
            </w:pPr>
            <w:r w:rsidRPr="009A6F54">
              <w:t>29520.6</w:t>
            </w:r>
          </w:p>
        </w:tc>
        <w:tc>
          <w:tcPr>
            <w:tcW w:w="743" w:type="pct"/>
          </w:tcPr>
          <w:p w:rsidR="003A40A5" w:rsidRDefault="009A6F54" w:rsidP="009F070F">
            <w:pPr>
              <w:pStyle w:val="ac"/>
              <w:ind w:firstLine="0"/>
            </w:pPr>
            <w:r w:rsidRPr="009A6F54">
              <w:t>23429.09</w:t>
            </w:r>
          </w:p>
        </w:tc>
        <w:tc>
          <w:tcPr>
            <w:tcW w:w="611" w:type="pct"/>
          </w:tcPr>
          <w:p w:rsidR="003A40A5" w:rsidRDefault="009A6F54" w:rsidP="009F070F">
            <w:pPr>
              <w:pStyle w:val="ac"/>
              <w:ind w:firstLine="0"/>
            </w:pPr>
            <w:r w:rsidRPr="009A6F54">
              <w:t>24.29</w:t>
            </w:r>
          </w:p>
        </w:tc>
        <w:tc>
          <w:tcPr>
            <w:tcW w:w="648" w:type="pct"/>
          </w:tcPr>
          <w:p w:rsidR="003A40A5" w:rsidRDefault="009A6F54" w:rsidP="009F070F">
            <w:pPr>
              <w:pStyle w:val="ac"/>
              <w:ind w:firstLine="0"/>
            </w:pPr>
            <w:r w:rsidRPr="009A6F54">
              <w:t>0.0175</w:t>
            </w:r>
          </w:p>
        </w:tc>
      </w:tr>
      <w:tr w:rsidR="003A40A5" w:rsidTr="009F070F">
        <w:trPr>
          <w:jc w:val="center"/>
        </w:trPr>
        <w:tc>
          <w:tcPr>
            <w:tcW w:w="871" w:type="pct"/>
          </w:tcPr>
          <w:p w:rsidR="003A40A5" w:rsidRPr="006802AF" w:rsidRDefault="003A40A5" w:rsidP="009F070F">
            <w:pPr>
              <w:pStyle w:val="ac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</w:t>
            </w:r>
          </w:p>
        </w:tc>
        <w:tc>
          <w:tcPr>
            <w:tcW w:w="21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1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1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2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46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55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743" w:type="pct"/>
          </w:tcPr>
          <w:p w:rsidR="003A40A5" w:rsidRPr="00465BFD" w:rsidRDefault="009A6F54" w:rsidP="009F070F">
            <w:pPr>
              <w:pStyle w:val="ac"/>
              <w:ind w:firstLine="0"/>
              <w:rPr>
                <w:lang w:val="en-US"/>
              </w:rPr>
            </w:pPr>
            <w:r w:rsidRPr="009A6F54">
              <w:rPr>
                <w:lang w:val="en-US"/>
              </w:rPr>
              <w:t>29619.39</w:t>
            </w:r>
          </w:p>
        </w:tc>
        <w:tc>
          <w:tcPr>
            <w:tcW w:w="743" w:type="pct"/>
          </w:tcPr>
          <w:p w:rsidR="003A40A5" w:rsidRPr="00465BFD" w:rsidRDefault="009A6F54" w:rsidP="009F070F">
            <w:pPr>
              <w:pStyle w:val="ac"/>
              <w:ind w:firstLine="0"/>
              <w:rPr>
                <w:lang w:val="en-US"/>
              </w:rPr>
            </w:pPr>
            <w:r w:rsidRPr="009A6F54">
              <w:rPr>
                <w:lang w:val="en-US"/>
              </w:rPr>
              <w:t>23520.83</w:t>
            </w:r>
          </w:p>
        </w:tc>
        <w:tc>
          <w:tcPr>
            <w:tcW w:w="611" w:type="pct"/>
          </w:tcPr>
          <w:p w:rsidR="003A40A5" w:rsidRPr="00465BFD" w:rsidRDefault="009A6F54" w:rsidP="009F070F">
            <w:pPr>
              <w:pStyle w:val="ac"/>
              <w:ind w:firstLine="0"/>
              <w:rPr>
                <w:lang w:val="en-US"/>
              </w:rPr>
            </w:pPr>
            <w:r w:rsidRPr="009A6F54">
              <w:rPr>
                <w:lang w:val="en-US"/>
              </w:rPr>
              <w:t>24.39</w:t>
            </w:r>
          </w:p>
        </w:tc>
        <w:tc>
          <w:tcPr>
            <w:tcW w:w="648" w:type="pct"/>
          </w:tcPr>
          <w:p w:rsidR="003A40A5" w:rsidRPr="00CB3A83" w:rsidRDefault="009A6F54" w:rsidP="009F070F">
            <w:pPr>
              <w:pStyle w:val="ac"/>
              <w:ind w:firstLine="0"/>
            </w:pPr>
            <w:r w:rsidRPr="009A6F54">
              <w:t>0.0121</w:t>
            </w:r>
          </w:p>
        </w:tc>
      </w:tr>
      <w:tr w:rsidR="003A40A5" w:rsidTr="009F070F">
        <w:trPr>
          <w:jc w:val="center"/>
        </w:trPr>
        <w:tc>
          <w:tcPr>
            <w:tcW w:w="871" w:type="pct"/>
          </w:tcPr>
          <w:p w:rsidR="003A40A5" w:rsidRPr="006802AF" w:rsidRDefault="003A40A5" w:rsidP="009F070F">
            <w:pPr>
              <w:pStyle w:val="ac"/>
              <w:ind w:firstLine="0"/>
              <w:jc w:val="center"/>
              <w:rPr>
                <w:b/>
                <w:bCs/>
                <w:lang w:val="en-US"/>
              </w:rPr>
            </w:pPr>
            <w:r w:rsidRPr="00D33649">
              <w:rPr>
                <w:b/>
                <w:bCs/>
              </w:rPr>
              <w:t>5</w:t>
            </w:r>
          </w:p>
        </w:tc>
        <w:tc>
          <w:tcPr>
            <w:tcW w:w="21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1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1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2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46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55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743" w:type="pct"/>
          </w:tcPr>
          <w:p w:rsidR="003A40A5" w:rsidRDefault="009A6F54" w:rsidP="009F070F">
            <w:pPr>
              <w:pStyle w:val="ac"/>
              <w:ind w:firstLine="0"/>
            </w:pPr>
            <w:r>
              <w:t>-</w:t>
            </w:r>
          </w:p>
        </w:tc>
        <w:tc>
          <w:tcPr>
            <w:tcW w:w="743" w:type="pct"/>
          </w:tcPr>
          <w:p w:rsidR="003A40A5" w:rsidRDefault="009A6F54" w:rsidP="009F070F">
            <w:pPr>
              <w:pStyle w:val="ac"/>
              <w:ind w:firstLine="0"/>
            </w:pPr>
            <w:r>
              <w:t>-</w:t>
            </w:r>
          </w:p>
        </w:tc>
        <w:tc>
          <w:tcPr>
            <w:tcW w:w="611" w:type="pct"/>
          </w:tcPr>
          <w:p w:rsidR="003A40A5" w:rsidRDefault="009A6F54" w:rsidP="009F070F">
            <w:pPr>
              <w:pStyle w:val="ac"/>
              <w:ind w:firstLine="0"/>
            </w:pPr>
            <w:r>
              <w:t>-</w:t>
            </w:r>
          </w:p>
        </w:tc>
        <w:tc>
          <w:tcPr>
            <w:tcW w:w="648" w:type="pct"/>
          </w:tcPr>
          <w:p w:rsidR="003A40A5" w:rsidRDefault="009A6F54" w:rsidP="009F070F">
            <w:pPr>
              <w:pStyle w:val="ac"/>
              <w:ind w:firstLine="0"/>
            </w:pPr>
            <w:r>
              <w:t>-</w:t>
            </w:r>
          </w:p>
        </w:tc>
      </w:tr>
      <w:tr w:rsidR="003A40A5" w:rsidTr="009F070F">
        <w:trPr>
          <w:jc w:val="center"/>
        </w:trPr>
        <w:tc>
          <w:tcPr>
            <w:tcW w:w="871" w:type="pct"/>
          </w:tcPr>
          <w:p w:rsidR="003A40A5" w:rsidRPr="00D33649" w:rsidRDefault="003A40A5" w:rsidP="009F070F">
            <w:pPr>
              <w:pStyle w:val="ac"/>
              <w:ind w:firstLine="0"/>
              <w:jc w:val="center"/>
              <w:rPr>
                <w:b/>
                <w:bCs/>
              </w:rPr>
            </w:pPr>
            <w:r w:rsidRPr="00D33649">
              <w:rPr>
                <w:b/>
                <w:bCs/>
              </w:rPr>
              <w:t>6</w:t>
            </w:r>
          </w:p>
        </w:tc>
        <w:tc>
          <w:tcPr>
            <w:tcW w:w="21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1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1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2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46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55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743" w:type="pct"/>
          </w:tcPr>
          <w:p w:rsidR="003A40A5" w:rsidRPr="009A6F54" w:rsidRDefault="009A6F54" w:rsidP="009F070F">
            <w:pPr>
              <w:pStyle w:val="ac"/>
              <w:ind w:firstLine="0"/>
            </w:pPr>
            <w:r>
              <w:t>-</w:t>
            </w:r>
          </w:p>
        </w:tc>
        <w:tc>
          <w:tcPr>
            <w:tcW w:w="743" w:type="pct"/>
          </w:tcPr>
          <w:p w:rsidR="003A40A5" w:rsidRPr="009A6F54" w:rsidRDefault="009A6F54" w:rsidP="009F070F">
            <w:pPr>
              <w:pStyle w:val="ac"/>
              <w:ind w:firstLine="0"/>
            </w:pPr>
            <w:r>
              <w:t>-</w:t>
            </w:r>
          </w:p>
        </w:tc>
        <w:tc>
          <w:tcPr>
            <w:tcW w:w="611" w:type="pct"/>
          </w:tcPr>
          <w:p w:rsidR="003A40A5" w:rsidRPr="009A6F54" w:rsidRDefault="009A6F54" w:rsidP="009F070F">
            <w:pPr>
              <w:pStyle w:val="ac"/>
              <w:ind w:firstLine="0"/>
            </w:pPr>
            <w:r>
              <w:t>-</w:t>
            </w:r>
          </w:p>
        </w:tc>
        <w:tc>
          <w:tcPr>
            <w:tcW w:w="648" w:type="pct"/>
          </w:tcPr>
          <w:p w:rsidR="003A40A5" w:rsidRPr="00CB3A83" w:rsidRDefault="009A6F54" w:rsidP="009F070F">
            <w:pPr>
              <w:pStyle w:val="ac"/>
              <w:ind w:firstLine="0"/>
            </w:pPr>
            <w:r>
              <w:t>-</w:t>
            </w:r>
          </w:p>
        </w:tc>
      </w:tr>
      <w:tr w:rsidR="003A40A5" w:rsidTr="009F070F">
        <w:trPr>
          <w:jc w:val="center"/>
        </w:trPr>
        <w:tc>
          <w:tcPr>
            <w:tcW w:w="871" w:type="pct"/>
          </w:tcPr>
          <w:p w:rsidR="003A40A5" w:rsidRPr="00D33649" w:rsidRDefault="003A40A5" w:rsidP="009F070F">
            <w:pPr>
              <w:pStyle w:val="ac"/>
              <w:ind w:firstLine="0"/>
              <w:jc w:val="center"/>
              <w:rPr>
                <w:b/>
                <w:bCs/>
              </w:rPr>
            </w:pPr>
            <w:r w:rsidRPr="00D33649">
              <w:rPr>
                <w:b/>
                <w:bCs/>
              </w:rPr>
              <w:t>7</w:t>
            </w:r>
          </w:p>
        </w:tc>
        <w:tc>
          <w:tcPr>
            <w:tcW w:w="21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1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1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2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46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55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743" w:type="pct"/>
          </w:tcPr>
          <w:p w:rsidR="003A40A5" w:rsidRDefault="009A6F54" w:rsidP="009F070F">
            <w:pPr>
              <w:pStyle w:val="ac"/>
              <w:ind w:firstLine="0"/>
            </w:pPr>
            <w:r w:rsidRPr="009A6F54">
              <w:rPr>
                <w:lang w:val="en-US"/>
              </w:rPr>
              <w:t>43415.33</w:t>
            </w:r>
          </w:p>
        </w:tc>
        <w:tc>
          <w:tcPr>
            <w:tcW w:w="743" w:type="pct"/>
          </w:tcPr>
          <w:p w:rsidR="003A40A5" w:rsidRDefault="009A6F54" w:rsidP="009F070F">
            <w:pPr>
              <w:pStyle w:val="ac"/>
              <w:ind w:firstLine="0"/>
            </w:pPr>
            <w:r w:rsidRPr="009A6F54">
              <w:t>33533.79</w:t>
            </w:r>
          </w:p>
        </w:tc>
        <w:tc>
          <w:tcPr>
            <w:tcW w:w="611" w:type="pct"/>
          </w:tcPr>
          <w:p w:rsidR="003A40A5" w:rsidRDefault="009A6F54" w:rsidP="009F070F">
            <w:pPr>
              <w:pStyle w:val="ac"/>
              <w:ind w:firstLine="0"/>
            </w:pPr>
            <w:r w:rsidRPr="009A6F54">
              <w:t>34.98</w:t>
            </w:r>
          </w:p>
        </w:tc>
        <w:tc>
          <w:tcPr>
            <w:tcW w:w="648" w:type="pct"/>
          </w:tcPr>
          <w:p w:rsidR="003A40A5" w:rsidRDefault="009A6F54" w:rsidP="009F070F">
            <w:pPr>
              <w:pStyle w:val="ac"/>
              <w:ind w:firstLine="0"/>
            </w:pPr>
            <w:r w:rsidRPr="009A6F54">
              <w:t>0.3085</w:t>
            </w:r>
          </w:p>
        </w:tc>
      </w:tr>
      <w:tr w:rsidR="003A40A5" w:rsidTr="009F070F">
        <w:trPr>
          <w:jc w:val="center"/>
        </w:trPr>
        <w:tc>
          <w:tcPr>
            <w:tcW w:w="871" w:type="pct"/>
          </w:tcPr>
          <w:p w:rsidR="003A40A5" w:rsidRPr="00D33649" w:rsidRDefault="003A40A5" w:rsidP="009F070F">
            <w:pPr>
              <w:pStyle w:val="ac"/>
              <w:ind w:firstLine="0"/>
              <w:jc w:val="center"/>
              <w:rPr>
                <w:b/>
                <w:bCs/>
              </w:rPr>
            </w:pPr>
            <w:r w:rsidRPr="00D33649">
              <w:rPr>
                <w:b/>
                <w:bCs/>
              </w:rPr>
              <w:t>8</w:t>
            </w:r>
          </w:p>
        </w:tc>
        <w:tc>
          <w:tcPr>
            <w:tcW w:w="21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1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1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2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46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55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743" w:type="pct"/>
          </w:tcPr>
          <w:p w:rsidR="003A40A5" w:rsidRPr="00CB3A83" w:rsidRDefault="009A6F54" w:rsidP="009F070F">
            <w:pPr>
              <w:pStyle w:val="ac"/>
              <w:ind w:firstLine="0"/>
              <w:jc w:val="center"/>
              <w:rPr>
                <w:lang w:val="en-US"/>
              </w:rPr>
            </w:pPr>
            <w:r w:rsidRPr="009A6F54">
              <w:rPr>
                <w:lang w:val="en-US"/>
              </w:rPr>
              <w:t>43547.21</w:t>
            </w:r>
          </w:p>
        </w:tc>
        <w:tc>
          <w:tcPr>
            <w:tcW w:w="743" w:type="pct"/>
          </w:tcPr>
          <w:p w:rsidR="003A40A5" w:rsidRDefault="009A6F54" w:rsidP="009F070F">
            <w:pPr>
              <w:pStyle w:val="ac"/>
              <w:ind w:firstLine="0"/>
              <w:jc w:val="center"/>
            </w:pPr>
            <w:r w:rsidRPr="009A6F54">
              <w:t>33678.4</w:t>
            </w:r>
          </w:p>
        </w:tc>
        <w:tc>
          <w:tcPr>
            <w:tcW w:w="611" w:type="pct"/>
          </w:tcPr>
          <w:p w:rsidR="003A40A5" w:rsidRPr="00CB3A83" w:rsidRDefault="009A6F54" w:rsidP="009F070F">
            <w:pPr>
              <w:pStyle w:val="ac"/>
              <w:ind w:firstLine="0"/>
            </w:pPr>
            <w:r w:rsidRPr="009A6F54">
              <w:t>35.14</w:t>
            </w:r>
          </w:p>
        </w:tc>
        <w:tc>
          <w:tcPr>
            <w:tcW w:w="648" w:type="pct"/>
          </w:tcPr>
          <w:p w:rsidR="003A40A5" w:rsidRDefault="009A6F54" w:rsidP="009F070F">
            <w:pPr>
              <w:pStyle w:val="ac"/>
              <w:ind w:firstLine="0"/>
            </w:pPr>
            <w:r w:rsidRPr="009A6F54">
              <w:t>0.263</w:t>
            </w:r>
          </w:p>
        </w:tc>
      </w:tr>
      <w:tr w:rsidR="003A40A5" w:rsidTr="009F070F">
        <w:trPr>
          <w:jc w:val="center"/>
        </w:trPr>
        <w:tc>
          <w:tcPr>
            <w:tcW w:w="871" w:type="pct"/>
          </w:tcPr>
          <w:p w:rsidR="003A40A5" w:rsidRPr="006802AF" w:rsidRDefault="003A40A5" w:rsidP="009F070F">
            <w:pPr>
              <w:pStyle w:val="ac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9</w:t>
            </w:r>
          </w:p>
        </w:tc>
        <w:tc>
          <w:tcPr>
            <w:tcW w:w="21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1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1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2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46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55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743" w:type="pct"/>
          </w:tcPr>
          <w:p w:rsidR="003A40A5" w:rsidRDefault="009A6F54" w:rsidP="009F070F">
            <w:pPr>
              <w:pStyle w:val="ac"/>
              <w:ind w:firstLine="0"/>
              <w:jc w:val="center"/>
            </w:pPr>
            <w:r w:rsidRPr="009A6F54">
              <w:t>30267.95</w:t>
            </w:r>
          </w:p>
        </w:tc>
        <w:tc>
          <w:tcPr>
            <w:tcW w:w="743" w:type="pct"/>
          </w:tcPr>
          <w:p w:rsidR="003A40A5" w:rsidRDefault="009A6F54" w:rsidP="009F070F">
            <w:pPr>
              <w:pStyle w:val="ac"/>
              <w:ind w:firstLine="0"/>
              <w:jc w:val="center"/>
            </w:pPr>
            <w:r w:rsidRPr="009A6F54">
              <w:t>25912.47</w:t>
            </w:r>
          </w:p>
        </w:tc>
        <w:tc>
          <w:tcPr>
            <w:tcW w:w="611" w:type="pct"/>
          </w:tcPr>
          <w:p w:rsidR="003A40A5" w:rsidRDefault="009A6F54" w:rsidP="009F070F">
            <w:pPr>
              <w:pStyle w:val="ac"/>
              <w:ind w:firstLine="0"/>
            </w:pPr>
            <w:r w:rsidRPr="009A6F54">
              <w:t>27.55</w:t>
            </w:r>
          </w:p>
        </w:tc>
        <w:tc>
          <w:tcPr>
            <w:tcW w:w="648" w:type="pct"/>
          </w:tcPr>
          <w:p w:rsidR="003A40A5" w:rsidRDefault="009A6F54" w:rsidP="009F070F">
            <w:pPr>
              <w:pStyle w:val="ac"/>
              <w:ind w:firstLine="0"/>
            </w:pPr>
            <w:r w:rsidRPr="009A6F54">
              <w:t>0.2745</w:t>
            </w:r>
          </w:p>
        </w:tc>
      </w:tr>
      <w:tr w:rsidR="003A40A5" w:rsidTr="009F070F">
        <w:trPr>
          <w:jc w:val="center"/>
        </w:trPr>
        <w:tc>
          <w:tcPr>
            <w:tcW w:w="871" w:type="pct"/>
          </w:tcPr>
          <w:p w:rsidR="003A40A5" w:rsidRPr="006802AF" w:rsidRDefault="003A40A5" w:rsidP="009F070F">
            <w:pPr>
              <w:pStyle w:val="ac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</w:t>
            </w:r>
          </w:p>
        </w:tc>
        <w:tc>
          <w:tcPr>
            <w:tcW w:w="21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1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1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28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46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55" w:type="pct"/>
            <w:vAlign w:val="center"/>
          </w:tcPr>
          <w:p w:rsidR="003A40A5" w:rsidRPr="003A40A5" w:rsidRDefault="003A40A5" w:rsidP="009F070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40A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743" w:type="pct"/>
          </w:tcPr>
          <w:p w:rsidR="003A40A5" w:rsidRDefault="009A6F54" w:rsidP="009F070F">
            <w:pPr>
              <w:pStyle w:val="ac"/>
              <w:ind w:firstLine="0"/>
            </w:pPr>
            <w:r w:rsidRPr="009A6F54">
              <w:t>29843.31</w:t>
            </w:r>
          </w:p>
        </w:tc>
        <w:tc>
          <w:tcPr>
            <w:tcW w:w="743" w:type="pct"/>
          </w:tcPr>
          <w:p w:rsidR="003A40A5" w:rsidRDefault="009A6F54" w:rsidP="009F070F">
            <w:pPr>
              <w:pStyle w:val="ac"/>
              <w:ind w:firstLine="0"/>
            </w:pPr>
            <w:r w:rsidRPr="009A6F54">
              <w:t>25512.89</w:t>
            </w:r>
          </w:p>
        </w:tc>
        <w:tc>
          <w:tcPr>
            <w:tcW w:w="611" w:type="pct"/>
          </w:tcPr>
          <w:p w:rsidR="003A40A5" w:rsidRDefault="009A6F54" w:rsidP="009F070F">
            <w:pPr>
              <w:pStyle w:val="ac"/>
              <w:ind w:firstLine="0"/>
            </w:pPr>
            <w:r w:rsidRPr="009A6F54">
              <w:t>27.11</w:t>
            </w:r>
          </w:p>
        </w:tc>
        <w:tc>
          <w:tcPr>
            <w:tcW w:w="648" w:type="pct"/>
          </w:tcPr>
          <w:p w:rsidR="003A40A5" w:rsidRDefault="009A6F54" w:rsidP="009F070F">
            <w:pPr>
              <w:pStyle w:val="ac"/>
              <w:ind w:firstLine="0"/>
            </w:pPr>
            <w:r w:rsidRPr="009A6F54">
              <w:t>0.364</w:t>
            </w:r>
          </w:p>
        </w:tc>
      </w:tr>
    </w:tbl>
    <w:p w:rsidR="009A6F54" w:rsidRDefault="009A6F54" w:rsidP="009F070F">
      <w:pPr>
        <w:spacing w:line="360" w:lineRule="auto"/>
        <w:rPr>
          <w:sz w:val="28"/>
          <w:szCs w:val="28"/>
        </w:rPr>
      </w:pPr>
    </w:p>
    <w:p w:rsidR="003A40A5" w:rsidRDefault="009A6F54" w:rsidP="009F070F">
      <w:pPr>
        <w:spacing w:line="360" w:lineRule="auto"/>
        <w:ind w:firstLine="708"/>
        <w:rPr>
          <w:sz w:val="28"/>
          <w:szCs w:val="28"/>
        </w:rPr>
      </w:pPr>
      <w:r w:rsidRPr="009A6F54">
        <w:rPr>
          <w:sz w:val="28"/>
          <w:szCs w:val="28"/>
        </w:rPr>
        <w:t>Модели №5 и №6 не сошлись — при обучении возникли численные ошибки, связанные с избыточной сложностью модели или некорректной комбинацией параметров.</w:t>
      </w:r>
    </w:p>
    <w:p w:rsidR="009A6F54" w:rsidRDefault="009A6F54" w:rsidP="009F070F">
      <w:pPr>
        <w:pStyle w:val="ac"/>
        <w:ind w:firstLine="708"/>
      </w:pPr>
      <w:r w:rsidRPr="009A6F54">
        <w:lastRenderedPageBreak/>
        <w:t xml:space="preserve">Из рассмотренных в таблице </w:t>
      </w:r>
      <w:r w:rsidR="009F070F">
        <w:t>2</w:t>
      </w:r>
      <w:r w:rsidRPr="009A6F54">
        <w:t xml:space="preserve"> моделей наилучшей по совокупности критериев RMSE, MAE, MAPE и p-</w:t>
      </w:r>
      <w:proofErr w:type="spellStart"/>
      <w:r w:rsidRPr="009A6F54">
        <w:t>value</w:t>
      </w:r>
      <w:proofErr w:type="spellEnd"/>
      <w:r w:rsidRPr="009A6F54">
        <w:t xml:space="preserve"> является модель </w:t>
      </w:r>
      <w:proofErr w:type="gramStart"/>
      <w:r w:rsidRPr="009A6F54">
        <w:t>SARIMA(</w:t>
      </w:r>
      <w:proofErr w:type="gramEnd"/>
      <w:r>
        <w:t>3</w:t>
      </w:r>
      <w:r w:rsidRPr="009A6F54">
        <w:t>,1,</w:t>
      </w:r>
      <w:r>
        <w:t>0</w:t>
      </w:r>
      <w:r w:rsidRPr="009A6F54">
        <w:t>)(</w:t>
      </w:r>
      <w:r>
        <w:t>0</w:t>
      </w:r>
      <w:r w:rsidRPr="009A6F54">
        <w:t>,1,</w:t>
      </w:r>
      <w:r>
        <w:t>0</w:t>
      </w:r>
      <w:r w:rsidRPr="009A6F54">
        <w:t>) (модель №</w:t>
      </w:r>
      <w:r>
        <w:t>3</w:t>
      </w:r>
      <w:r w:rsidRPr="009A6F54">
        <w:t>). Она обеспечивает наименьшие значения ошибок (RMSE = 29520.6, MAE = 23429.09) при p-</w:t>
      </w:r>
      <w:proofErr w:type="spellStart"/>
      <w:r w:rsidRPr="009A6F54">
        <w:t>value</w:t>
      </w:r>
      <w:proofErr w:type="spellEnd"/>
      <w:r w:rsidRPr="009A6F54">
        <w:t xml:space="preserve"> = 0.</w:t>
      </w:r>
      <w:r>
        <w:t>0175</w:t>
      </w:r>
      <w:r w:rsidRPr="009A6F54">
        <w:t>, что указывает на отсутствие автокорреляции остатков.</w:t>
      </w:r>
    </w:p>
    <w:p w:rsidR="009A6F54" w:rsidRDefault="009A6F54" w:rsidP="009F070F">
      <w:pPr>
        <w:pStyle w:val="ac"/>
        <w:ind w:firstLine="708"/>
      </w:pPr>
      <w:r w:rsidRPr="009A6F54">
        <w:t>Также стоит отметить модель №4 (</w:t>
      </w:r>
      <w:proofErr w:type="gramStart"/>
      <w:r w:rsidRPr="009A6F54">
        <w:t>SARIMA(</w:t>
      </w:r>
      <w:proofErr w:type="gramEnd"/>
      <w:r w:rsidRPr="009A6F54">
        <w:t>3,1,1)(0,1,0)), которая имела схожие значения ошибок и p-</w:t>
      </w:r>
      <w:proofErr w:type="spellStart"/>
      <w:r w:rsidRPr="009A6F54">
        <w:t>value</w:t>
      </w:r>
      <w:proofErr w:type="spellEnd"/>
      <w:r w:rsidRPr="009A6F54">
        <w:t xml:space="preserve"> = 0.0121.</w:t>
      </w:r>
    </w:p>
    <w:p w:rsidR="009A6F54" w:rsidRDefault="009A6F54" w:rsidP="009F070F">
      <w:pPr>
        <w:pStyle w:val="ac"/>
        <w:ind w:firstLine="708"/>
      </w:pPr>
      <w:r w:rsidRPr="009A6F54">
        <w:t>Модели №7 и №8, несмотря на высокий p-</w:t>
      </w:r>
      <w:proofErr w:type="spellStart"/>
      <w:r w:rsidRPr="009A6F54">
        <w:t>value</w:t>
      </w:r>
      <w:proofErr w:type="spellEnd"/>
      <w:r w:rsidR="009F070F" w:rsidRPr="009F070F">
        <w:t xml:space="preserve">, </w:t>
      </w:r>
      <w:r w:rsidRPr="009A6F54">
        <w:t>показали крайне высокие ошибки прогноза — более 43 тыс. по RMSE и MAPE выше 34%, что делает их непригодными для использования.</w:t>
      </w:r>
    </w:p>
    <w:p w:rsidR="009F070F" w:rsidRPr="009F070F" w:rsidRDefault="009F070F" w:rsidP="009F070F">
      <w:pPr>
        <w:pStyle w:val="ac"/>
        <w:ind w:firstLine="708"/>
      </w:pPr>
      <w:r>
        <w:t>Таким образом,</w:t>
      </w:r>
      <w:r w:rsidR="00E17483">
        <w:t xml:space="preserve"> модель №3 выбираем в качестве основной модели, но также дополнительно рассмотрим модель №4.</w:t>
      </w:r>
      <w:r>
        <w:t xml:space="preserve"> </w:t>
      </w:r>
    </w:p>
    <w:p w:rsidR="00E17483" w:rsidRDefault="00E17483" w:rsidP="00E17483">
      <w:pPr>
        <w:pStyle w:val="ac"/>
        <w:ind w:firstLine="708"/>
        <w:rPr>
          <w:b/>
          <w:bCs/>
        </w:rPr>
      </w:pPr>
    </w:p>
    <w:p w:rsidR="009A6F54" w:rsidRDefault="009A6F54" w:rsidP="00E17483">
      <w:pPr>
        <w:pStyle w:val="ac"/>
        <w:ind w:firstLine="708"/>
        <w:rPr>
          <w:b/>
          <w:bCs/>
        </w:rPr>
      </w:pPr>
      <w:r w:rsidRPr="000E22D2">
        <w:rPr>
          <w:b/>
          <w:bCs/>
        </w:rPr>
        <w:t>Результаты моделирования</w:t>
      </w:r>
    </w:p>
    <w:p w:rsidR="009A6F54" w:rsidRPr="000E22D2" w:rsidRDefault="009A6F54" w:rsidP="009F070F">
      <w:pPr>
        <w:pStyle w:val="ac"/>
      </w:pPr>
      <w:r>
        <w:t>Для обучающей выборки было отложено 79% исходных данных (266 недель), остальные данные</w:t>
      </w:r>
      <w:r w:rsidR="00E17483">
        <w:t xml:space="preserve"> (67 недель)</w:t>
      </w:r>
      <w:r>
        <w:t xml:space="preserve"> использовались для оценки качества прогноза. Графики полученных рядов для моделей № 3, 4 представлены на рисунках </w:t>
      </w:r>
      <w:r w:rsidR="00E17483">
        <w:t>8 и 9</w:t>
      </w:r>
      <w:r>
        <w:t>.</w:t>
      </w:r>
    </w:p>
    <w:p w:rsidR="009A6F54" w:rsidRDefault="0003117D" w:rsidP="00E17483">
      <w:pPr>
        <w:pStyle w:val="ac"/>
        <w:ind w:firstLine="0"/>
        <w:jc w:val="center"/>
      </w:pPr>
      <w:r w:rsidRPr="0003117D">
        <w:rPr>
          <w:noProof/>
        </w:rPr>
        <w:drawing>
          <wp:inline distT="0" distB="0" distL="0" distR="0" wp14:anchorId="1576AF25" wp14:editId="4F3EE3DF">
            <wp:extent cx="5150840" cy="2676455"/>
            <wp:effectExtent l="0" t="0" r="0" b="3810"/>
            <wp:docPr id="757881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81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3658" cy="268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17D" w:rsidRDefault="0003117D" w:rsidP="00E17483">
      <w:pPr>
        <w:pStyle w:val="ac"/>
        <w:ind w:firstLine="0"/>
        <w:jc w:val="center"/>
      </w:pPr>
      <w:r>
        <w:t xml:space="preserve">Рисунок 8 – </w:t>
      </w:r>
      <w:r w:rsidR="00E17483">
        <w:t>График для модели №3</w:t>
      </w:r>
    </w:p>
    <w:p w:rsidR="0003117D" w:rsidRDefault="0003117D" w:rsidP="00E17483">
      <w:pPr>
        <w:pStyle w:val="ac"/>
        <w:ind w:firstLine="0"/>
        <w:jc w:val="center"/>
      </w:pPr>
      <w:r w:rsidRPr="0003117D">
        <w:rPr>
          <w:noProof/>
          <w:lang w:val="en-US"/>
        </w:rPr>
        <w:lastRenderedPageBreak/>
        <w:drawing>
          <wp:inline distT="0" distB="0" distL="0" distR="0" wp14:anchorId="0187D109" wp14:editId="5A1EC0F3">
            <wp:extent cx="5150485" cy="2582124"/>
            <wp:effectExtent l="0" t="0" r="5715" b="0"/>
            <wp:docPr id="1170061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61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6292" cy="260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17D" w:rsidRDefault="0003117D" w:rsidP="00E17483">
      <w:pPr>
        <w:pStyle w:val="ac"/>
        <w:ind w:firstLine="0"/>
        <w:jc w:val="center"/>
      </w:pPr>
      <w:r>
        <w:t xml:space="preserve">Рисунок 9 – </w:t>
      </w:r>
      <w:r w:rsidR="00E17483">
        <w:t>График для модели №4</w:t>
      </w:r>
    </w:p>
    <w:p w:rsidR="00E17483" w:rsidRDefault="00E17483" w:rsidP="009F070F">
      <w:pPr>
        <w:pStyle w:val="ac"/>
      </w:pPr>
    </w:p>
    <w:p w:rsidR="0003117D" w:rsidRDefault="0003117D" w:rsidP="009F070F">
      <w:pPr>
        <w:pStyle w:val="ac"/>
      </w:pPr>
      <w:r>
        <w:t>Визуально прогнозы по разным моделям не отличаются, но так как у модели №3 меньшие значения ошибок, в дальнейшем будем использовать ее.</w:t>
      </w:r>
    </w:p>
    <w:p w:rsidR="00E17483" w:rsidRDefault="00E17483" w:rsidP="009F070F">
      <w:pPr>
        <w:pStyle w:val="ac"/>
        <w:rPr>
          <w:b/>
          <w:bCs/>
        </w:rPr>
      </w:pPr>
    </w:p>
    <w:p w:rsidR="00E17483" w:rsidRPr="00E17483" w:rsidRDefault="00E17483" w:rsidP="009F070F">
      <w:pPr>
        <w:pStyle w:val="ac"/>
        <w:rPr>
          <w:b/>
          <w:bCs/>
        </w:rPr>
      </w:pPr>
      <w:r w:rsidRPr="00E17483">
        <w:rPr>
          <w:b/>
          <w:bCs/>
        </w:rPr>
        <w:t>Анализ остатков</w:t>
      </w:r>
    </w:p>
    <w:p w:rsidR="00D464D0" w:rsidRDefault="00D464D0" w:rsidP="00A46E28">
      <w:pPr>
        <w:pStyle w:val="ac"/>
      </w:pPr>
      <w:r>
        <w:t xml:space="preserve">По рисунку </w:t>
      </w:r>
      <w:r w:rsidR="00E17483">
        <w:t>10</w:t>
      </w:r>
      <w:r>
        <w:t>, на котором представлен график остатков для прогноза по модели SARIMA №3, и рисунку</w:t>
      </w:r>
      <w:r w:rsidR="00E17483">
        <w:t xml:space="preserve"> 11</w:t>
      </w:r>
      <w:r>
        <w:t xml:space="preserve">, на котором представлена </w:t>
      </w:r>
      <w:proofErr w:type="spellStart"/>
      <w:r>
        <w:t>коррелограмма</w:t>
      </w:r>
      <w:proofErr w:type="spellEnd"/>
      <w:r>
        <w:t xml:space="preserve"> остатков, можно сделать вывод, что остатки модели в целом распределены симметрично относительно нуля, что указывает на </w:t>
      </w:r>
      <w:proofErr w:type="spellStart"/>
      <w:r>
        <w:t>несмещённость</w:t>
      </w:r>
      <w:proofErr w:type="spellEnd"/>
      <w:r>
        <w:t xml:space="preserve"> модели.</w:t>
      </w:r>
    </w:p>
    <w:p w:rsidR="00D464D0" w:rsidRDefault="00D464D0" w:rsidP="00A46E28">
      <w:pPr>
        <w:pStyle w:val="ac"/>
      </w:pPr>
      <w:r>
        <w:t xml:space="preserve">Однако на </w:t>
      </w:r>
      <w:proofErr w:type="spellStart"/>
      <w:r>
        <w:t>коррелограмме</w:t>
      </w:r>
      <w:proofErr w:type="spellEnd"/>
      <w:r>
        <w:t xml:space="preserve"> видны отдельные пики, выходящие за границы доверительных интервалов, что может свидетельствовать о наличии остаточной автокорреляции.</w:t>
      </w:r>
    </w:p>
    <w:p w:rsidR="00D464D0" w:rsidRDefault="00D464D0" w:rsidP="009F070F">
      <w:pPr>
        <w:pStyle w:val="ac"/>
      </w:pPr>
      <w:r>
        <w:t>Для подтверждения выводов проведены статистические тесты:</w:t>
      </w:r>
    </w:p>
    <w:p w:rsidR="00A46E28" w:rsidRPr="00A46E28" w:rsidRDefault="00A46E28" w:rsidP="00A46E28">
      <w:pPr>
        <w:pStyle w:val="ac"/>
        <w:ind w:firstLine="0"/>
        <w:rPr>
          <w:b/>
          <w:bCs/>
        </w:rPr>
      </w:pPr>
      <w:r w:rsidRPr="00A46E28">
        <w:rPr>
          <w:b/>
          <w:bCs/>
        </w:rPr>
        <w:t>Таблица №3 – Тесты для остатков модели №3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46E28" w:rsidTr="00A46E28">
        <w:tc>
          <w:tcPr>
            <w:tcW w:w="4672" w:type="dxa"/>
            <w:shd w:val="clear" w:color="auto" w:fill="D9D9D9" w:themeFill="background1" w:themeFillShade="D9"/>
          </w:tcPr>
          <w:p w:rsidR="00A46E28" w:rsidRPr="00A46E28" w:rsidRDefault="00A46E28" w:rsidP="009F070F">
            <w:pPr>
              <w:pStyle w:val="ac"/>
              <w:ind w:firstLine="0"/>
            </w:pPr>
            <w:r>
              <w:t>Тест</w:t>
            </w:r>
          </w:p>
        </w:tc>
        <w:tc>
          <w:tcPr>
            <w:tcW w:w="4673" w:type="dxa"/>
            <w:shd w:val="clear" w:color="auto" w:fill="D9D9D9" w:themeFill="background1" w:themeFillShade="D9"/>
          </w:tcPr>
          <w:p w:rsidR="00A46E28" w:rsidRPr="00A46E28" w:rsidRDefault="00A46E28" w:rsidP="009F070F">
            <w:pPr>
              <w:pStyle w:val="ac"/>
              <w:ind w:firstLine="0"/>
            </w:pPr>
            <w:r>
              <w:t>Результаты</w:t>
            </w:r>
          </w:p>
        </w:tc>
      </w:tr>
      <w:tr w:rsidR="00A46E28" w:rsidTr="00A46E28">
        <w:tc>
          <w:tcPr>
            <w:tcW w:w="4672" w:type="dxa"/>
          </w:tcPr>
          <w:p w:rsidR="00A46E28" w:rsidRPr="00A46E28" w:rsidRDefault="00A46E28" w:rsidP="009F070F">
            <w:pPr>
              <w:pStyle w:val="ac"/>
              <w:ind w:firstLine="0"/>
              <w:rPr>
                <w:lang w:val="en-US"/>
              </w:rPr>
            </w:pPr>
            <w:r>
              <w:rPr>
                <w:lang w:val="en-US"/>
              </w:rPr>
              <w:t>KPSS test</w:t>
            </w:r>
          </w:p>
        </w:tc>
        <w:tc>
          <w:tcPr>
            <w:tcW w:w="4673" w:type="dxa"/>
          </w:tcPr>
          <w:p w:rsidR="00A46E28" w:rsidRDefault="00A46E28" w:rsidP="00A46E28">
            <w:pPr>
              <w:pStyle w:val="ac"/>
              <w:ind w:firstLine="0"/>
              <w:rPr>
                <w:lang w:val="en-US"/>
              </w:rPr>
            </w:pPr>
            <w:r w:rsidRPr="00D464D0">
              <w:rPr>
                <w:lang w:val="en-US"/>
              </w:rPr>
              <w:t>KPSS Level = 0.045272, Truncation lag parameter = 5, p-value = 0.1</w:t>
            </w:r>
          </w:p>
        </w:tc>
      </w:tr>
      <w:tr w:rsidR="00A46E28" w:rsidTr="00A46E28">
        <w:tc>
          <w:tcPr>
            <w:tcW w:w="4672" w:type="dxa"/>
          </w:tcPr>
          <w:p w:rsidR="00A46E28" w:rsidRPr="00A46E28" w:rsidRDefault="00A46E28" w:rsidP="009F070F">
            <w:pPr>
              <w:pStyle w:val="ac"/>
              <w:ind w:firstLine="0"/>
              <w:rPr>
                <w:lang w:val="en-US"/>
              </w:rPr>
            </w:pPr>
            <w:r>
              <w:rPr>
                <w:lang w:val="en-US"/>
              </w:rPr>
              <w:t>Box-</w:t>
            </w:r>
            <w:proofErr w:type="spellStart"/>
            <w:r>
              <w:rPr>
                <w:lang w:val="en-US"/>
              </w:rPr>
              <w:t>Ljung</w:t>
            </w:r>
            <w:proofErr w:type="spellEnd"/>
            <w:r>
              <w:rPr>
                <w:lang w:val="en-US"/>
              </w:rPr>
              <w:t xml:space="preserve"> test</w:t>
            </w:r>
          </w:p>
        </w:tc>
        <w:tc>
          <w:tcPr>
            <w:tcW w:w="4673" w:type="dxa"/>
          </w:tcPr>
          <w:p w:rsidR="00A46E28" w:rsidRDefault="00A46E28" w:rsidP="009F070F">
            <w:pPr>
              <w:pStyle w:val="ac"/>
              <w:ind w:firstLine="0"/>
              <w:rPr>
                <w:lang w:val="en-US"/>
              </w:rPr>
            </w:pPr>
            <w:r w:rsidRPr="00D464D0">
              <w:rPr>
                <w:lang w:val="en-US"/>
              </w:rPr>
              <w:t xml:space="preserve">X-squared = 171.64, </w:t>
            </w:r>
            <w:proofErr w:type="spellStart"/>
            <w:r w:rsidRPr="00D464D0">
              <w:rPr>
                <w:lang w:val="en-US"/>
              </w:rPr>
              <w:t>df</w:t>
            </w:r>
            <w:proofErr w:type="spellEnd"/>
            <w:r w:rsidRPr="00D464D0">
              <w:rPr>
                <w:lang w:val="en-US"/>
              </w:rPr>
              <w:t xml:space="preserve"> = 52, p-value = 1.055e-14</w:t>
            </w:r>
          </w:p>
        </w:tc>
      </w:tr>
    </w:tbl>
    <w:p w:rsidR="0003117D" w:rsidRDefault="002C5629" w:rsidP="00E17483">
      <w:pPr>
        <w:pStyle w:val="ac"/>
        <w:jc w:val="center"/>
      </w:pPr>
      <w:r w:rsidRPr="002C5629">
        <w:rPr>
          <w:noProof/>
        </w:rPr>
        <w:lastRenderedPageBreak/>
        <w:drawing>
          <wp:inline distT="0" distB="0" distL="0" distR="0" wp14:anchorId="5922A245" wp14:editId="157288DD">
            <wp:extent cx="4806892" cy="1119125"/>
            <wp:effectExtent l="0" t="0" r="0" b="0"/>
            <wp:docPr id="637999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994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561" cy="113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483" w:rsidRDefault="00E17483" w:rsidP="00E17483">
      <w:pPr>
        <w:pStyle w:val="ac"/>
        <w:jc w:val="center"/>
      </w:pPr>
      <w:r>
        <w:t>Рисунок 10 – График остатков для модели №3</w:t>
      </w:r>
    </w:p>
    <w:p w:rsidR="00E17483" w:rsidRPr="00E17483" w:rsidRDefault="00E17483" w:rsidP="00E17483">
      <w:pPr>
        <w:pStyle w:val="ac"/>
        <w:jc w:val="center"/>
      </w:pPr>
    </w:p>
    <w:p w:rsidR="00D464D0" w:rsidRDefault="00D464D0" w:rsidP="00E17483">
      <w:pPr>
        <w:pStyle w:val="ac"/>
        <w:jc w:val="center"/>
      </w:pPr>
      <w:r w:rsidRPr="00D464D0">
        <w:rPr>
          <w:noProof/>
          <w:lang w:val="en-US"/>
        </w:rPr>
        <w:drawing>
          <wp:inline distT="0" distB="0" distL="0" distR="0" wp14:anchorId="2851E1E9" wp14:editId="0BBEF1D2">
            <wp:extent cx="3326167" cy="2616911"/>
            <wp:effectExtent l="0" t="0" r="1270" b="0"/>
            <wp:docPr id="2081196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967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6943" cy="263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483" w:rsidRPr="00E17483" w:rsidRDefault="00E17483" w:rsidP="00E17483">
      <w:pPr>
        <w:pStyle w:val="ac"/>
        <w:jc w:val="center"/>
      </w:pPr>
      <w:r>
        <w:t xml:space="preserve">Рисунок 11 – </w:t>
      </w:r>
      <w:proofErr w:type="spellStart"/>
      <w:r>
        <w:t>Кореллограмма</w:t>
      </w:r>
      <w:proofErr w:type="spellEnd"/>
      <w:r>
        <w:t xml:space="preserve"> остатков для модели №4</w:t>
      </w:r>
    </w:p>
    <w:p w:rsidR="00D464D0" w:rsidRPr="00E17483" w:rsidRDefault="00D464D0" w:rsidP="009F070F">
      <w:pPr>
        <w:pStyle w:val="ac"/>
      </w:pPr>
    </w:p>
    <w:p w:rsidR="006F03B7" w:rsidRPr="00A46E28" w:rsidRDefault="00D464D0" w:rsidP="00A46E28">
      <w:pPr>
        <w:pStyle w:val="af1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A46E28">
        <w:rPr>
          <w:color w:val="000000"/>
          <w:sz w:val="28"/>
          <w:szCs w:val="28"/>
        </w:rPr>
        <w:t xml:space="preserve">Несмотря на визуальную приемлемость остатков и то, что они в целом распределены вокруг нуля, результаты тест </w:t>
      </w:r>
      <w:proofErr w:type="spellStart"/>
      <w:r w:rsidRPr="00A46E28">
        <w:rPr>
          <w:color w:val="000000"/>
          <w:sz w:val="28"/>
          <w:szCs w:val="28"/>
        </w:rPr>
        <w:t>Льюнга</w:t>
      </w:r>
      <w:proofErr w:type="spellEnd"/>
      <w:r w:rsidRPr="00A46E28">
        <w:rPr>
          <w:color w:val="000000"/>
          <w:sz w:val="28"/>
          <w:szCs w:val="28"/>
        </w:rPr>
        <w:t>–Бокса показал p-</w:t>
      </w:r>
      <w:proofErr w:type="spellStart"/>
      <w:r w:rsidRPr="00A46E28">
        <w:rPr>
          <w:color w:val="000000"/>
          <w:sz w:val="28"/>
          <w:szCs w:val="28"/>
        </w:rPr>
        <w:t>value</w:t>
      </w:r>
      <w:proofErr w:type="spellEnd"/>
      <w:r w:rsidRPr="00A46E28">
        <w:rPr>
          <w:color w:val="000000"/>
          <w:sz w:val="28"/>
          <w:szCs w:val="28"/>
        </w:rPr>
        <w:t xml:space="preserve"> &lt; 0.05. Это говорит о наличии автокорреляции в остатках, что означает неполную адекватность моделей. Тем не менее, визуально модели удовлетворительно воспроизводят поведение ряда и дают интерпретируемые прогнозы.</w:t>
      </w:r>
      <w:r w:rsidR="00A46E28" w:rsidRPr="00A46E28">
        <w:rPr>
          <w:color w:val="000000"/>
          <w:sz w:val="28"/>
          <w:szCs w:val="28"/>
        </w:rPr>
        <w:t xml:space="preserve"> </w:t>
      </w:r>
      <w:r w:rsidRPr="00A46E28">
        <w:rPr>
          <w:color w:val="000000"/>
          <w:sz w:val="28"/>
          <w:szCs w:val="28"/>
        </w:rPr>
        <w:t>Такая ситуация может быть связана с наличием сложной, возможно меняющейся во времени сезонной структуры или влиянием дополнительных факторов, не учтённых в модели.</w:t>
      </w:r>
      <w:r w:rsidR="006F03B7" w:rsidRPr="00A46E28">
        <w:rPr>
          <w:b/>
          <w:bCs/>
          <w:sz w:val="28"/>
          <w:szCs w:val="28"/>
        </w:rPr>
        <w:t xml:space="preserve"> </w:t>
      </w:r>
    </w:p>
    <w:p w:rsidR="00A46E28" w:rsidRDefault="00A46E28" w:rsidP="00A46E28">
      <w:pPr>
        <w:pStyle w:val="ac"/>
        <w:ind w:firstLine="708"/>
        <w:rPr>
          <w:b/>
          <w:bCs/>
          <w:lang w:val="en-US"/>
        </w:rPr>
      </w:pPr>
    </w:p>
    <w:p w:rsidR="006F03B7" w:rsidRDefault="006F03B7" w:rsidP="00A46E28">
      <w:pPr>
        <w:pStyle w:val="ac"/>
        <w:ind w:firstLine="708"/>
        <w:rPr>
          <w:b/>
          <w:bCs/>
        </w:rPr>
      </w:pPr>
      <w:r>
        <w:rPr>
          <w:b/>
          <w:bCs/>
        </w:rPr>
        <w:t>О</w:t>
      </w:r>
      <w:r w:rsidRPr="000E22D2">
        <w:rPr>
          <w:b/>
          <w:bCs/>
        </w:rPr>
        <w:t>ценка качества прогноза</w:t>
      </w:r>
    </w:p>
    <w:p w:rsidR="006F03B7" w:rsidRPr="00A46E28" w:rsidRDefault="006F03B7" w:rsidP="00A46E28">
      <w:pPr>
        <w:pStyle w:val="ac"/>
      </w:pPr>
      <w:r>
        <w:t>В результате сравнения имеющихся данных и прогноза на 67 недель были получены следующие значения ошибок:</w:t>
      </w:r>
      <w:r w:rsidR="00A46E28" w:rsidRPr="00A46E28">
        <w:t xml:space="preserve"> </w:t>
      </w:r>
      <w:r w:rsidRPr="00456BE6">
        <w:rPr>
          <w:lang w:val="en-US"/>
        </w:rPr>
        <w:t>MAPE</w:t>
      </w:r>
      <w:r w:rsidR="00A46E28" w:rsidRPr="00A46E28">
        <w:t xml:space="preserve"> = </w:t>
      </w:r>
      <w:r w:rsidRPr="00A46E28">
        <w:t>24.29 %,</w:t>
      </w:r>
      <w:r w:rsidR="00A46E28" w:rsidRPr="00A46E28">
        <w:t xml:space="preserve"> </w:t>
      </w:r>
      <w:r w:rsidRPr="00456BE6">
        <w:rPr>
          <w:lang w:val="en-US"/>
        </w:rPr>
        <w:t>MAE</w:t>
      </w:r>
      <w:r w:rsidR="00C40A7A" w:rsidRPr="00C40A7A">
        <w:t xml:space="preserve"> = </w:t>
      </w:r>
      <w:r w:rsidRPr="00A46E28">
        <w:t>23 429</w:t>
      </w:r>
      <w:r>
        <w:t>,</w:t>
      </w:r>
      <w:r w:rsidR="00A46E28" w:rsidRPr="00A46E28">
        <w:t xml:space="preserve"> </w:t>
      </w:r>
      <w:r w:rsidRPr="00456BE6">
        <w:rPr>
          <w:lang w:val="en-US"/>
        </w:rPr>
        <w:t>RMSE</w:t>
      </w:r>
      <w:r w:rsidR="00C40A7A" w:rsidRPr="00C40A7A">
        <w:t xml:space="preserve"> = </w:t>
      </w:r>
      <w:r w:rsidRPr="00A46E28">
        <w:t>29 521</w:t>
      </w:r>
      <w:r>
        <w:t>.</w:t>
      </w:r>
    </w:p>
    <w:p w:rsidR="006F03B7" w:rsidRDefault="006F03B7" w:rsidP="009F070F">
      <w:pPr>
        <w:pStyle w:val="ac"/>
      </w:pPr>
      <w:r>
        <w:lastRenderedPageBreak/>
        <w:t xml:space="preserve">Наиболее показательной является ошибка MAPE. </w:t>
      </w:r>
      <w:r w:rsidR="00A46E28">
        <w:t>С</w:t>
      </w:r>
      <w:r>
        <w:t>чит</w:t>
      </w:r>
      <w:r w:rsidR="00A46E28">
        <w:t xml:space="preserve">аем </w:t>
      </w:r>
      <w:r>
        <w:t>модель</w:t>
      </w:r>
      <w:r w:rsidR="00A46E28">
        <w:t xml:space="preserve"> приемлемой</w:t>
      </w:r>
      <w:r>
        <w:t xml:space="preserve">, если MAPE меньше 10%. </w:t>
      </w:r>
      <w:r w:rsidR="00F2305A">
        <w:t>Но в</w:t>
      </w:r>
      <w:r>
        <w:t xml:space="preserve"> результате вычислений, программа получила </w:t>
      </w:r>
      <w:r w:rsidR="00F2305A">
        <w:t>24</w:t>
      </w:r>
      <w:r>
        <w:t>.</w:t>
      </w:r>
      <w:r w:rsidR="00F2305A">
        <w:t>29</w:t>
      </w:r>
      <w:r>
        <w:t xml:space="preserve">%, что является удовлетворительным результатом. </w:t>
      </w:r>
    </w:p>
    <w:p w:rsidR="006F03B7" w:rsidRPr="003B009B" w:rsidRDefault="006F03B7" w:rsidP="009F070F">
      <w:pPr>
        <w:pStyle w:val="ac"/>
      </w:pPr>
      <w:r>
        <w:t xml:space="preserve">Спрогнозируем значения ряда на </w:t>
      </w:r>
      <w:r w:rsidRPr="006F03B7">
        <w:t xml:space="preserve">13 </w:t>
      </w:r>
      <w:r>
        <w:t>недель вперед</w:t>
      </w:r>
      <w:r w:rsidR="00A46E28">
        <w:t xml:space="preserve">, результаты прогноза представлены на рисунке 12. </w:t>
      </w:r>
    </w:p>
    <w:p w:rsidR="00D464D0" w:rsidRDefault="00D464D0" w:rsidP="009F070F">
      <w:pPr>
        <w:pStyle w:val="af1"/>
        <w:spacing w:before="0" w:beforeAutospacing="0" w:line="360" w:lineRule="auto"/>
        <w:rPr>
          <w:color w:val="000000"/>
        </w:rPr>
      </w:pPr>
    </w:p>
    <w:p w:rsidR="0003117D" w:rsidRDefault="00EB3EA4" w:rsidP="00A46E28">
      <w:pPr>
        <w:pStyle w:val="ac"/>
        <w:ind w:firstLine="0"/>
        <w:jc w:val="center"/>
      </w:pPr>
      <w:r w:rsidRPr="00EB3EA4">
        <w:rPr>
          <w:noProof/>
        </w:rPr>
        <w:drawing>
          <wp:inline distT="0" distB="0" distL="0" distR="0" wp14:anchorId="0B5823AC" wp14:editId="3D75CA90">
            <wp:extent cx="5940425" cy="2858135"/>
            <wp:effectExtent l="0" t="0" r="3175" b="0"/>
            <wp:docPr id="382939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394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E28" w:rsidRDefault="00A46E28" w:rsidP="00A46E28">
      <w:pPr>
        <w:pStyle w:val="ac"/>
        <w:ind w:firstLine="708"/>
        <w:jc w:val="center"/>
      </w:pPr>
      <w:r>
        <w:t>Рисунок 12 – Прогноз на ближайшие 3 месяца</w:t>
      </w:r>
    </w:p>
    <w:p w:rsidR="00A46E28" w:rsidRDefault="00A46E28">
      <w:pPr>
        <w:widowControl/>
        <w:suppressAutoHyphens w:val="0"/>
        <w:spacing w:after="160" w:line="278" w:lineRule="auto"/>
        <w:rPr>
          <w:sz w:val="28"/>
          <w:szCs w:val="28"/>
        </w:rPr>
      </w:pPr>
      <w:r>
        <w:br w:type="page"/>
      </w:r>
    </w:p>
    <w:p w:rsidR="00734ADA" w:rsidRPr="005B0893" w:rsidRDefault="00A46E28" w:rsidP="00A46E28">
      <w:pPr>
        <w:pStyle w:val="ac"/>
        <w:ind w:firstLine="708"/>
        <w:rPr>
          <w:b/>
          <w:bCs/>
        </w:rPr>
      </w:pPr>
      <w:r>
        <w:rPr>
          <w:b/>
          <w:bCs/>
        </w:rPr>
        <w:lastRenderedPageBreak/>
        <w:t>Трехпараметрическое</w:t>
      </w:r>
      <w:r w:rsidR="00734ADA">
        <w:rPr>
          <w:b/>
          <w:bCs/>
        </w:rPr>
        <w:t xml:space="preserve"> экспоненциальное сглаживание</w:t>
      </w:r>
    </w:p>
    <w:p w:rsidR="00734ADA" w:rsidRPr="00D33649" w:rsidRDefault="00A46E28" w:rsidP="00A46E28">
      <w:pPr>
        <w:pStyle w:val="ac"/>
        <w:ind w:firstLine="708"/>
        <w:rPr>
          <w:b/>
          <w:bCs/>
        </w:rPr>
      </w:pPr>
      <w:r>
        <w:rPr>
          <w:b/>
          <w:bCs/>
        </w:rPr>
        <w:t>Влияние</w:t>
      </w:r>
      <w:r w:rsidR="00734ADA" w:rsidRPr="00D33649">
        <w:rPr>
          <w:b/>
          <w:bCs/>
        </w:rPr>
        <w:t xml:space="preserve"> параметров модели на эффективность алгоритма</w:t>
      </w:r>
    </w:p>
    <w:p w:rsidR="00A46E28" w:rsidRPr="00A46E28" w:rsidRDefault="00734ADA" w:rsidP="00A46E28">
      <w:pPr>
        <w:pStyle w:val="ac"/>
        <w:rPr>
          <w:lang w:val="en-US"/>
        </w:rPr>
      </w:pPr>
      <w:r>
        <w:t>Прежде</w:t>
      </w:r>
      <w:r w:rsidRPr="00D33649">
        <w:t xml:space="preserve"> </w:t>
      </w:r>
      <w:r>
        <w:t>чем</w:t>
      </w:r>
      <w:r w:rsidRPr="00D33649">
        <w:t xml:space="preserve"> </w:t>
      </w:r>
      <w:r>
        <w:t>выбрать конкретные значения параметров модели, рассмотрим разные варианты</w:t>
      </w:r>
      <w:r w:rsidR="00A46E28">
        <w:t xml:space="preserve"> аналогично модели </w:t>
      </w:r>
      <w:r w:rsidR="00A46E28">
        <w:rPr>
          <w:lang w:val="en-US"/>
        </w:rPr>
        <w:t>SARIMA</w:t>
      </w:r>
      <w:r w:rsidR="00A46E28" w:rsidRPr="00A46E28">
        <w:t xml:space="preserve">. </w:t>
      </w:r>
    </w:p>
    <w:p w:rsidR="00A46E28" w:rsidRPr="009F070F" w:rsidRDefault="00A46E28" w:rsidP="00A46E28">
      <w:pPr>
        <w:spacing w:line="360" w:lineRule="auto"/>
        <w:rPr>
          <w:b/>
          <w:bCs/>
          <w:sz w:val="28"/>
          <w:szCs w:val="28"/>
        </w:rPr>
      </w:pPr>
      <w:r w:rsidRPr="009F070F">
        <w:rPr>
          <w:b/>
          <w:bCs/>
          <w:sz w:val="28"/>
          <w:szCs w:val="28"/>
        </w:rPr>
        <w:t xml:space="preserve">Таблица </w:t>
      </w:r>
      <w:r w:rsidRPr="00A46E28">
        <w:rPr>
          <w:b/>
          <w:bCs/>
          <w:sz w:val="28"/>
          <w:szCs w:val="28"/>
        </w:rPr>
        <w:t>4</w:t>
      </w:r>
      <w:r w:rsidRPr="009F070F">
        <w:rPr>
          <w:b/>
          <w:bCs/>
          <w:sz w:val="28"/>
          <w:szCs w:val="28"/>
        </w:rPr>
        <w:t xml:space="preserve"> – Расчет метрик для моделей с различными параметрами</w:t>
      </w:r>
    </w:p>
    <w:tbl>
      <w:tblPr>
        <w:tblStyle w:val="ae"/>
        <w:tblW w:w="5000" w:type="pct"/>
        <w:jc w:val="center"/>
        <w:tblLook w:val="04A0" w:firstRow="1" w:lastRow="0" w:firstColumn="1" w:lastColumn="0" w:noHBand="0" w:noVBand="1"/>
      </w:tblPr>
      <w:tblGrid>
        <w:gridCol w:w="1562"/>
        <w:gridCol w:w="1594"/>
        <w:gridCol w:w="1437"/>
        <w:gridCol w:w="1437"/>
        <w:gridCol w:w="1110"/>
        <w:gridCol w:w="1110"/>
        <w:gridCol w:w="1095"/>
      </w:tblGrid>
      <w:tr w:rsidR="00734ADA" w:rsidRPr="00A46E28" w:rsidTr="00A46E28">
        <w:trPr>
          <w:jc w:val="center"/>
        </w:trPr>
        <w:tc>
          <w:tcPr>
            <w:tcW w:w="835" w:type="pct"/>
            <w:shd w:val="clear" w:color="auto" w:fill="D9D9D9" w:themeFill="background1" w:themeFillShade="D9"/>
          </w:tcPr>
          <w:p w:rsidR="00734ADA" w:rsidRPr="00A46E28" w:rsidRDefault="00734ADA" w:rsidP="009F070F">
            <w:pPr>
              <w:pStyle w:val="ac"/>
              <w:ind w:firstLine="0"/>
              <w:jc w:val="center"/>
            </w:pPr>
            <w:r w:rsidRPr="00A46E28">
              <w:t>№</w:t>
            </w:r>
            <w:r w:rsidRPr="00A46E28">
              <w:rPr>
                <w:lang w:val="en-US"/>
              </w:rPr>
              <w:t xml:space="preserve"> </w:t>
            </w:r>
            <w:r w:rsidRPr="00A46E28">
              <w:t>модели</w:t>
            </w:r>
          </w:p>
        </w:tc>
        <w:tc>
          <w:tcPr>
            <w:tcW w:w="853" w:type="pct"/>
            <w:shd w:val="clear" w:color="auto" w:fill="D9D9D9" w:themeFill="background1" w:themeFillShade="D9"/>
          </w:tcPr>
          <w:p w:rsidR="00734ADA" w:rsidRPr="00A46E28" w:rsidRDefault="00734ADA" w:rsidP="009F070F">
            <w:pPr>
              <w:pStyle w:val="ac"/>
              <w:ind w:firstLine="0"/>
              <w:jc w:val="center"/>
              <w:rPr>
                <w:lang w:val="en-US"/>
              </w:rPr>
            </w:pPr>
            <w:r w:rsidRPr="00A46E28">
              <w:rPr>
                <w:lang w:val="en-US"/>
              </w:rPr>
              <w:t>alpha</w:t>
            </w:r>
          </w:p>
        </w:tc>
        <w:tc>
          <w:tcPr>
            <w:tcW w:w="769" w:type="pct"/>
            <w:shd w:val="clear" w:color="auto" w:fill="D9D9D9" w:themeFill="background1" w:themeFillShade="D9"/>
          </w:tcPr>
          <w:p w:rsidR="00734ADA" w:rsidRPr="00A46E28" w:rsidRDefault="00734ADA" w:rsidP="009F070F">
            <w:pPr>
              <w:pStyle w:val="ac"/>
              <w:ind w:firstLine="0"/>
              <w:jc w:val="center"/>
              <w:rPr>
                <w:lang w:val="en-US"/>
              </w:rPr>
            </w:pPr>
            <w:r w:rsidRPr="00A46E28">
              <w:rPr>
                <w:lang w:val="en-US"/>
              </w:rPr>
              <w:t>beta</w:t>
            </w:r>
          </w:p>
        </w:tc>
        <w:tc>
          <w:tcPr>
            <w:tcW w:w="769" w:type="pct"/>
            <w:shd w:val="clear" w:color="auto" w:fill="D9D9D9" w:themeFill="background1" w:themeFillShade="D9"/>
          </w:tcPr>
          <w:p w:rsidR="00734ADA" w:rsidRPr="00A46E28" w:rsidRDefault="00734ADA" w:rsidP="009F070F">
            <w:pPr>
              <w:pStyle w:val="ac"/>
              <w:ind w:firstLine="0"/>
              <w:jc w:val="center"/>
              <w:rPr>
                <w:lang w:val="en-US"/>
              </w:rPr>
            </w:pPr>
            <w:r w:rsidRPr="00A46E28">
              <w:rPr>
                <w:lang w:val="en-US"/>
              </w:rPr>
              <w:t>gamma</w:t>
            </w:r>
          </w:p>
        </w:tc>
        <w:tc>
          <w:tcPr>
            <w:tcW w:w="594" w:type="pct"/>
            <w:shd w:val="clear" w:color="auto" w:fill="D9D9D9" w:themeFill="background1" w:themeFillShade="D9"/>
          </w:tcPr>
          <w:p w:rsidR="00734ADA" w:rsidRPr="00A46E28" w:rsidRDefault="00734ADA" w:rsidP="009F070F">
            <w:pPr>
              <w:pStyle w:val="ac"/>
              <w:ind w:firstLine="0"/>
              <w:jc w:val="center"/>
              <w:rPr>
                <w:lang w:val="en-US"/>
              </w:rPr>
            </w:pPr>
            <w:r w:rsidRPr="00A46E28">
              <w:rPr>
                <w:lang w:val="en-US"/>
              </w:rPr>
              <w:t>RMSE</w:t>
            </w:r>
          </w:p>
        </w:tc>
        <w:tc>
          <w:tcPr>
            <w:tcW w:w="594" w:type="pct"/>
            <w:shd w:val="clear" w:color="auto" w:fill="D9D9D9" w:themeFill="background1" w:themeFillShade="D9"/>
          </w:tcPr>
          <w:p w:rsidR="00734ADA" w:rsidRPr="00A46E28" w:rsidRDefault="00734ADA" w:rsidP="009F070F">
            <w:pPr>
              <w:pStyle w:val="ac"/>
              <w:ind w:firstLine="0"/>
              <w:jc w:val="center"/>
              <w:rPr>
                <w:lang w:val="en-US"/>
              </w:rPr>
            </w:pPr>
            <w:r w:rsidRPr="00A46E28">
              <w:rPr>
                <w:lang w:val="en-US"/>
              </w:rPr>
              <w:t>MAE</w:t>
            </w:r>
          </w:p>
        </w:tc>
        <w:tc>
          <w:tcPr>
            <w:tcW w:w="586" w:type="pct"/>
            <w:shd w:val="clear" w:color="auto" w:fill="D9D9D9" w:themeFill="background1" w:themeFillShade="D9"/>
          </w:tcPr>
          <w:p w:rsidR="00734ADA" w:rsidRPr="00A46E28" w:rsidRDefault="00734ADA" w:rsidP="009F070F">
            <w:pPr>
              <w:pStyle w:val="ac"/>
              <w:ind w:firstLine="0"/>
              <w:jc w:val="center"/>
              <w:rPr>
                <w:lang w:val="en-US"/>
              </w:rPr>
            </w:pPr>
            <w:r w:rsidRPr="00A46E28">
              <w:rPr>
                <w:lang w:val="en-US"/>
              </w:rPr>
              <w:t>MAPE</w:t>
            </w:r>
          </w:p>
        </w:tc>
      </w:tr>
      <w:tr w:rsidR="00734ADA" w:rsidTr="00A46E28">
        <w:trPr>
          <w:jc w:val="center"/>
        </w:trPr>
        <w:tc>
          <w:tcPr>
            <w:tcW w:w="835" w:type="pct"/>
          </w:tcPr>
          <w:p w:rsidR="00734ADA" w:rsidRPr="00D33649" w:rsidRDefault="00734ADA" w:rsidP="009F070F">
            <w:pPr>
              <w:pStyle w:val="ac"/>
              <w:ind w:firstLine="0"/>
              <w:jc w:val="center"/>
              <w:rPr>
                <w:b/>
                <w:bCs/>
              </w:rPr>
            </w:pPr>
            <w:r w:rsidRPr="00D33649">
              <w:rPr>
                <w:b/>
                <w:bCs/>
              </w:rPr>
              <w:t>1</w:t>
            </w:r>
          </w:p>
        </w:tc>
        <w:tc>
          <w:tcPr>
            <w:tcW w:w="853" w:type="pct"/>
            <w:vAlign w:val="center"/>
          </w:tcPr>
          <w:p w:rsidR="00734ADA" w:rsidRPr="00734ADA" w:rsidRDefault="00734ADA" w:rsidP="009F070F">
            <w:pPr>
              <w:pStyle w:val="ac"/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auto(</w:t>
            </w:r>
            <w:proofErr w:type="gramEnd"/>
            <w:r>
              <w:rPr>
                <w:lang w:val="en-US"/>
              </w:rPr>
              <w:t>0.989)</w:t>
            </w:r>
          </w:p>
        </w:tc>
        <w:tc>
          <w:tcPr>
            <w:tcW w:w="769" w:type="pct"/>
            <w:vAlign w:val="center"/>
          </w:tcPr>
          <w:p w:rsidR="00734ADA" w:rsidRPr="00734ADA" w:rsidRDefault="00734ADA" w:rsidP="009F070F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auto(N/A)</w:t>
            </w:r>
          </w:p>
        </w:tc>
        <w:tc>
          <w:tcPr>
            <w:tcW w:w="769" w:type="pct"/>
            <w:vAlign w:val="center"/>
          </w:tcPr>
          <w:p w:rsidR="00734ADA" w:rsidRPr="000D467C" w:rsidRDefault="00734ADA" w:rsidP="009F070F">
            <w:pPr>
              <w:pStyle w:val="ac"/>
              <w:ind w:firstLine="0"/>
              <w:jc w:val="center"/>
            </w:pPr>
            <w:r>
              <w:rPr>
                <w:lang w:val="en-US"/>
              </w:rPr>
              <w:t>auto(N/A)</w:t>
            </w:r>
          </w:p>
        </w:tc>
        <w:tc>
          <w:tcPr>
            <w:tcW w:w="594" w:type="pct"/>
          </w:tcPr>
          <w:p w:rsidR="00734ADA" w:rsidRDefault="00734ADA" w:rsidP="009F070F">
            <w:pPr>
              <w:pStyle w:val="ac"/>
              <w:ind w:firstLine="0"/>
            </w:pPr>
            <w:r w:rsidRPr="00734ADA">
              <w:t>11179</w:t>
            </w:r>
          </w:p>
        </w:tc>
        <w:tc>
          <w:tcPr>
            <w:tcW w:w="594" w:type="pct"/>
          </w:tcPr>
          <w:p w:rsidR="00734ADA" w:rsidRDefault="00734ADA" w:rsidP="009F070F">
            <w:pPr>
              <w:pStyle w:val="ac"/>
              <w:ind w:firstLine="0"/>
            </w:pPr>
            <w:r w:rsidRPr="00734ADA">
              <w:t>8160</w:t>
            </w:r>
          </w:p>
        </w:tc>
        <w:tc>
          <w:tcPr>
            <w:tcW w:w="586" w:type="pct"/>
          </w:tcPr>
          <w:p w:rsidR="00734ADA" w:rsidRDefault="00734ADA" w:rsidP="009F070F">
            <w:pPr>
              <w:pStyle w:val="ac"/>
              <w:ind w:firstLine="0"/>
            </w:pPr>
            <w:r w:rsidRPr="00734ADA">
              <w:t>8.68</w:t>
            </w:r>
          </w:p>
        </w:tc>
      </w:tr>
      <w:tr w:rsidR="00890927" w:rsidTr="00A46E28">
        <w:trPr>
          <w:jc w:val="center"/>
        </w:trPr>
        <w:tc>
          <w:tcPr>
            <w:tcW w:w="835" w:type="pct"/>
          </w:tcPr>
          <w:p w:rsidR="00890927" w:rsidRPr="00D33649" w:rsidRDefault="00890927" w:rsidP="009F070F">
            <w:pPr>
              <w:pStyle w:val="ac"/>
              <w:ind w:firstLine="0"/>
              <w:jc w:val="center"/>
              <w:rPr>
                <w:b/>
                <w:bCs/>
              </w:rPr>
            </w:pPr>
            <w:r w:rsidRPr="00D33649">
              <w:rPr>
                <w:b/>
                <w:bCs/>
              </w:rPr>
              <w:t>2</w:t>
            </w:r>
          </w:p>
        </w:tc>
        <w:tc>
          <w:tcPr>
            <w:tcW w:w="853" w:type="pct"/>
            <w:vAlign w:val="center"/>
          </w:tcPr>
          <w:p w:rsidR="00890927" w:rsidRPr="000D467C" w:rsidRDefault="00890927" w:rsidP="009F070F">
            <w:pPr>
              <w:pStyle w:val="ac"/>
              <w:ind w:firstLine="0"/>
              <w:jc w:val="center"/>
            </w:pPr>
            <w:r>
              <w:t>0.2</w:t>
            </w:r>
          </w:p>
        </w:tc>
        <w:tc>
          <w:tcPr>
            <w:tcW w:w="769" w:type="pct"/>
            <w:vAlign w:val="center"/>
          </w:tcPr>
          <w:p w:rsidR="00890927" w:rsidRPr="000D467C" w:rsidRDefault="00890927" w:rsidP="009F070F">
            <w:pPr>
              <w:pStyle w:val="ac"/>
              <w:ind w:firstLine="0"/>
              <w:jc w:val="center"/>
            </w:pPr>
            <w:r>
              <w:t>0.1</w:t>
            </w:r>
          </w:p>
        </w:tc>
        <w:tc>
          <w:tcPr>
            <w:tcW w:w="769" w:type="pct"/>
            <w:vAlign w:val="center"/>
          </w:tcPr>
          <w:p w:rsidR="00890927" w:rsidRPr="003C0C5D" w:rsidRDefault="00890927" w:rsidP="009F070F">
            <w:pPr>
              <w:pStyle w:val="ac"/>
              <w:ind w:firstLine="0"/>
              <w:jc w:val="center"/>
              <w:rPr>
                <w:lang w:val="en-US"/>
              </w:rPr>
            </w:pPr>
            <w:r>
              <w:t>0.</w:t>
            </w:r>
            <w:r>
              <w:rPr>
                <w:lang w:val="en-US"/>
              </w:rPr>
              <w:t>2</w:t>
            </w:r>
          </w:p>
        </w:tc>
        <w:tc>
          <w:tcPr>
            <w:tcW w:w="594" w:type="pct"/>
          </w:tcPr>
          <w:p w:rsidR="00890927" w:rsidRPr="00A77DDF" w:rsidRDefault="00890927" w:rsidP="009F070F">
            <w:pPr>
              <w:pStyle w:val="ac"/>
              <w:ind w:firstLine="0"/>
            </w:pPr>
            <w:r w:rsidRPr="00890927">
              <w:t>109621</w:t>
            </w:r>
          </w:p>
        </w:tc>
        <w:tc>
          <w:tcPr>
            <w:tcW w:w="594" w:type="pct"/>
          </w:tcPr>
          <w:p w:rsidR="00890927" w:rsidRDefault="00890927" w:rsidP="009F070F">
            <w:pPr>
              <w:pStyle w:val="ac"/>
              <w:ind w:firstLine="0"/>
            </w:pPr>
            <w:r w:rsidRPr="00890927">
              <w:t>98697</w:t>
            </w:r>
          </w:p>
        </w:tc>
        <w:tc>
          <w:tcPr>
            <w:tcW w:w="586" w:type="pct"/>
          </w:tcPr>
          <w:p w:rsidR="00890927" w:rsidRDefault="00890927" w:rsidP="009F070F">
            <w:pPr>
              <w:pStyle w:val="ac"/>
              <w:ind w:firstLine="0"/>
            </w:pPr>
            <w:r w:rsidRPr="00890927">
              <w:t>106.46</w:t>
            </w:r>
          </w:p>
        </w:tc>
      </w:tr>
      <w:tr w:rsidR="00890927" w:rsidTr="00A46E28">
        <w:trPr>
          <w:jc w:val="center"/>
        </w:trPr>
        <w:tc>
          <w:tcPr>
            <w:tcW w:w="835" w:type="pct"/>
          </w:tcPr>
          <w:p w:rsidR="00890927" w:rsidRPr="00D33649" w:rsidRDefault="00890927" w:rsidP="009F070F">
            <w:pPr>
              <w:pStyle w:val="ac"/>
              <w:ind w:firstLine="0"/>
              <w:jc w:val="center"/>
              <w:rPr>
                <w:b/>
                <w:bCs/>
              </w:rPr>
            </w:pPr>
            <w:r w:rsidRPr="00D33649">
              <w:rPr>
                <w:b/>
                <w:bCs/>
              </w:rPr>
              <w:t>3</w:t>
            </w:r>
          </w:p>
        </w:tc>
        <w:tc>
          <w:tcPr>
            <w:tcW w:w="853" w:type="pct"/>
            <w:vAlign w:val="center"/>
          </w:tcPr>
          <w:p w:rsidR="00890927" w:rsidRPr="003C0C5D" w:rsidRDefault="00890927" w:rsidP="009F070F">
            <w:pPr>
              <w:pStyle w:val="ac"/>
              <w:ind w:firstLine="0"/>
              <w:jc w:val="center"/>
              <w:rPr>
                <w:lang w:val="en-US"/>
              </w:rPr>
            </w:pPr>
            <w:r>
              <w:t>0.</w:t>
            </w:r>
            <w:r>
              <w:rPr>
                <w:lang w:val="en-US"/>
              </w:rPr>
              <w:t>4</w:t>
            </w:r>
          </w:p>
        </w:tc>
        <w:tc>
          <w:tcPr>
            <w:tcW w:w="769" w:type="pct"/>
            <w:vAlign w:val="center"/>
          </w:tcPr>
          <w:p w:rsidR="00890927" w:rsidRPr="003C0C5D" w:rsidRDefault="00890927" w:rsidP="009F070F">
            <w:pPr>
              <w:pStyle w:val="ac"/>
              <w:ind w:firstLine="0"/>
              <w:jc w:val="center"/>
              <w:rPr>
                <w:lang w:val="en-US"/>
              </w:rPr>
            </w:pPr>
            <w:r>
              <w:t>0.</w:t>
            </w:r>
            <w:r>
              <w:rPr>
                <w:lang w:val="en-US"/>
              </w:rPr>
              <w:t>2</w:t>
            </w:r>
          </w:p>
        </w:tc>
        <w:tc>
          <w:tcPr>
            <w:tcW w:w="769" w:type="pct"/>
            <w:vAlign w:val="center"/>
          </w:tcPr>
          <w:p w:rsidR="00890927" w:rsidRPr="000D467C" w:rsidRDefault="00890927" w:rsidP="009F070F">
            <w:pPr>
              <w:pStyle w:val="ac"/>
              <w:ind w:firstLine="0"/>
              <w:jc w:val="center"/>
            </w:pPr>
            <w:r>
              <w:t>0.3</w:t>
            </w:r>
          </w:p>
        </w:tc>
        <w:tc>
          <w:tcPr>
            <w:tcW w:w="594" w:type="pct"/>
          </w:tcPr>
          <w:p w:rsidR="00890927" w:rsidRDefault="00890927" w:rsidP="009F070F">
            <w:pPr>
              <w:pStyle w:val="ac"/>
              <w:ind w:firstLine="0"/>
            </w:pPr>
            <w:r w:rsidRPr="00890927">
              <w:t>135851</w:t>
            </w:r>
          </w:p>
        </w:tc>
        <w:tc>
          <w:tcPr>
            <w:tcW w:w="594" w:type="pct"/>
          </w:tcPr>
          <w:p w:rsidR="00890927" w:rsidRDefault="00890927" w:rsidP="009F070F">
            <w:pPr>
              <w:pStyle w:val="ac"/>
              <w:ind w:firstLine="0"/>
            </w:pPr>
            <w:r w:rsidRPr="00890927">
              <w:t>122929</w:t>
            </w:r>
          </w:p>
        </w:tc>
        <w:tc>
          <w:tcPr>
            <w:tcW w:w="586" w:type="pct"/>
          </w:tcPr>
          <w:p w:rsidR="00890927" w:rsidRDefault="00890927" w:rsidP="009F070F">
            <w:pPr>
              <w:pStyle w:val="ac"/>
              <w:ind w:firstLine="0"/>
            </w:pPr>
            <w:r w:rsidRPr="00890927">
              <w:t>132.53</w:t>
            </w:r>
          </w:p>
        </w:tc>
      </w:tr>
      <w:tr w:rsidR="00890927" w:rsidTr="00A46E28">
        <w:trPr>
          <w:jc w:val="center"/>
        </w:trPr>
        <w:tc>
          <w:tcPr>
            <w:tcW w:w="835" w:type="pct"/>
          </w:tcPr>
          <w:p w:rsidR="00890927" w:rsidRPr="006802AF" w:rsidRDefault="00890927" w:rsidP="009F070F">
            <w:pPr>
              <w:pStyle w:val="ac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</w:t>
            </w:r>
          </w:p>
        </w:tc>
        <w:tc>
          <w:tcPr>
            <w:tcW w:w="853" w:type="pct"/>
            <w:vAlign w:val="center"/>
          </w:tcPr>
          <w:p w:rsidR="00890927" w:rsidRPr="003C0C5D" w:rsidRDefault="00890927" w:rsidP="009F070F">
            <w:pPr>
              <w:pStyle w:val="ac"/>
              <w:ind w:firstLine="0"/>
              <w:jc w:val="center"/>
              <w:rPr>
                <w:lang w:val="en-US"/>
              </w:rPr>
            </w:pPr>
            <w:r>
              <w:t>0.6</w:t>
            </w:r>
          </w:p>
        </w:tc>
        <w:tc>
          <w:tcPr>
            <w:tcW w:w="769" w:type="pct"/>
            <w:vAlign w:val="center"/>
          </w:tcPr>
          <w:p w:rsidR="00890927" w:rsidRPr="003C0C5D" w:rsidRDefault="00890927" w:rsidP="009F070F">
            <w:pPr>
              <w:pStyle w:val="ac"/>
              <w:ind w:firstLine="0"/>
              <w:jc w:val="center"/>
              <w:rPr>
                <w:lang w:val="en-US"/>
              </w:rPr>
            </w:pPr>
            <w:r>
              <w:t>0.</w:t>
            </w:r>
            <w:r>
              <w:rPr>
                <w:lang w:val="en-US"/>
              </w:rPr>
              <w:t>2</w:t>
            </w:r>
          </w:p>
        </w:tc>
        <w:tc>
          <w:tcPr>
            <w:tcW w:w="769" w:type="pct"/>
            <w:vAlign w:val="center"/>
          </w:tcPr>
          <w:p w:rsidR="00890927" w:rsidRPr="003C0C5D" w:rsidRDefault="00890927" w:rsidP="009F070F">
            <w:pPr>
              <w:pStyle w:val="ac"/>
              <w:ind w:firstLine="0"/>
              <w:jc w:val="center"/>
              <w:rPr>
                <w:lang w:val="en-US"/>
              </w:rPr>
            </w:pPr>
            <w:r>
              <w:t>0.</w:t>
            </w:r>
            <w:r>
              <w:rPr>
                <w:lang w:val="en-US"/>
              </w:rPr>
              <w:t>4</w:t>
            </w:r>
          </w:p>
        </w:tc>
        <w:tc>
          <w:tcPr>
            <w:tcW w:w="594" w:type="pct"/>
          </w:tcPr>
          <w:p w:rsidR="00890927" w:rsidRPr="00465BFD" w:rsidRDefault="00890927" w:rsidP="009F070F">
            <w:pPr>
              <w:pStyle w:val="ac"/>
              <w:ind w:firstLine="0"/>
              <w:rPr>
                <w:lang w:val="en-US"/>
              </w:rPr>
            </w:pPr>
            <w:r w:rsidRPr="00890927">
              <w:rPr>
                <w:lang w:val="en-US"/>
              </w:rPr>
              <w:t>107041</w:t>
            </w:r>
          </w:p>
        </w:tc>
        <w:tc>
          <w:tcPr>
            <w:tcW w:w="594" w:type="pct"/>
          </w:tcPr>
          <w:p w:rsidR="00890927" w:rsidRPr="00465BFD" w:rsidRDefault="00890927" w:rsidP="009F070F">
            <w:pPr>
              <w:pStyle w:val="ac"/>
              <w:ind w:firstLine="0"/>
              <w:rPr>
                <w:lang w:val="en-US"/>
              </w:rPr>
            </w:pPr>
            <w:r w:rsidRPr="00890927">
              <w:rPr>
                <w:lang w:val="en-US"/>
              </w:rPr>
              <w:t>97246</w:t>
            </w:r>
          </w:p>
        </w:tc>
        <w:tc>
          <w:tcPr>
            <w:tcW w:w="586" w:type="pct"/>
          </w:tcPr>
          <w:p w:rsidR="00890927" w:rsidRPr="00465BFD" w:rsidRDefault="00890927" w:rsidP="009F070F">
            <w:pPr>
              <w:pStyle w:val="ac"/>
              <w:ind w:firstLine="0"/>
              <w:rPr>
                <w:lang w:val="en-US"/>
              </w:rPr>
            </w:pPr>
            <w:r w:rsidRPr="00890927">
              <w:rPr>
                <w:lang w:val="en-US"/>
              </w:rPr>
              <w:t>104.72</w:t>
            </w:r>
          </w:p>
        </w:tc>
      </w:tr>
      <w:tr w:rsidR="00890927" w:rsidTr="00A46E28">
        <w:trPr>
          <w:jc w:val="center"/>
        </w:trPr>
        <w:tc>
          <w:tcPr>
            <w:tcW w:w="835" w:type="pct"/>
          </w:tcPr>
          <w:p w:rsidR="00890927" w:rsidRPr="006802AF" w:rsidRDefault="00890927" w:rsidP="009F070F">
            <w:pPr>
              <w:pStyle w:val="ac"/>
              <w:ind w:firstLine="0"/>
              <w:jc w:val="center"/>
              <w:rPr>
                <w:b/>
                <w:bCs/>
                <w:lang w:val="en-US"/>
              </w:rPr>
            </w:pPr>
            <w:r w:rsidRPr="00D33649">
              <w:rPr>
                <w:b/>
                <w:bCs/>
              </w:rPr>
              <w:t>5</w:t>
            </w:r>
          </w:p>
        </w:tc>
        <w:tc>
          <w:tcPr>
            <w:tcW w:w="853" w:type="pct"/>
            <w:vAlign w:val="center"/>
          </w:tcPr>
          <w:p w:rsidR="00890927" w:rsidRPr="003C0C5D" w:rsidRDefault="00890927" w:rsidP="009F070F">
            <w:pPr>
              <w:pStyle w:val="ac"/>
              <w:ind w:firstLine="0"/>
              <w:jc w:val="center"/>
              <w:rPr>
                <w:lang w:val="en-US"/>
              </w:rPr>
            </w:pPr>
            <w:r>
              <w:t>0.</w:t>
            </w:r>
            <w:r>
              <w:rPr>
                <w:lang w:val="en-US"/>
              </w:rPr>
              <w:t>8</w:t>
            </w:r>
          </w:p>
        </w:tc>
        <w:tc>
          <w:tcPr>
            <w:tcW w:w="769" w:type="pct"/>
            <w:vAlign w:val="center"/>
          </w:tcPr>
          <w:p w:rsidR="00890927" w:rsidRPr="003C0C5D" w:rsidRDefault="00890927" w:rsidP="009F070F">
            <w:pPr>
              <w:pStyle w:val="ac"/>
              <w:ind w:firstLine="0"/>
              <w:jc w:val="center"/>
              <w:rPr>
                <w:lang w:val="en-US"/>
              </w:rPr>
            </w:pPr>
            <w:r>
              <w:t>0.</w:t>
            </w:r>
            <w:r>
              <w:rPr>
                <w:lang w:val="en-US"/>
              </w:rPr>
              <w:t>4</w:t>
            </w:r>
          </w:p>
        </w:tc>
        <w:tc>
          <w:tcPr>
            <w:tcW w:w="769" w:type="pct"/>
            <w:vAlign w:val="center"/>
          </w:tcPr>
          <w:p w:rsidR="00890927" w:rsidRPr="003C0C5D" w:rsidRDefault="00890927" w:rsidP="009F070F">
            <w:pPr>
              <w:pStyle w:val="ac"/>
              <w:ind w:firstLine="0"/>
              <w:jc w:val="center"/>
              <w:rPr>
                <w:lang w:val="en-US"/>
              </w:rPr>
            </w:pPr>
            <w:r>
              <w:t>0.</w:t>
            </w:r>
            <w:r>
              <w:rPr>
                <w:lang w:val="en-US"/>
              </w:rPr>
              <w:t>2</w:t>
            </w:r>
          </w:p>
        </w:tc>
        <w:tc>
          <w:tcPr>
            <w:tcW w:w="594" w:type="pct"/>
          </w:tcPr>
          <w:p w:rsidR="00890927" w:rsidRDefault="00890927" w:rsidP="009F070F">
            <w:pPr>
              <w:pStyle w:val="ac"/>
              <w:ind w:firstLine="0"/>
            </w:pPr>
            <w:r w:rsidRPr="00890927">
              <w:t>86713</w:t>
            </w:r>
          </w:p>
        </w:tc>
        <w:tc>
          <w:tcPr>
            <w:tcW w:w="594" w:type="pct"/>
          </w:tcPr>
          <w:p w:rsidR="00890927" w:rsidRDefault="00890927" w:rsidP="009F070F">
            <w:pPr>
              <w:pStyle w:val="ac"/>
              <w:ind w:firstLine="0"/>
            </w:pPr>
            <w:r>
              <w:t>78134</w:t>
            </w:r>
          </w:p>
        </w:tc>
        <w:tc>
          <w:tcPr>
            <w:tcW w:w="586" w:type="pct"/>
          </w:tcPr>
          <w:p w:rsidR="00890927" w:rsidRDefault="00890927" w:rsidP="009F070F">
            <w:pPr>
              <w:pStyle w:val="ac"/>
              <w:ind w:firstLine="0"/>
            </w:pPr>
            <w:r w:rsidRPr="00890927">
              <w:t>83.89</w:t>
            </w:r>
          </w:p>
        </w:tc>
      </w:tr>
      <w:tr w:rsidR="00890927" w:rsidTr="00A46E28">
        <w:trPr>
          <w:jc w:val="center"/>
        </w:trPr>
        <w:tc>
          <w:tcPr>
            <w:tcW w:w="835" w:type="pct"/>
          </w:tcPr>
          <w:p w:rsidR="00890927" w:rsidRPr="00D33649" w:rsidRDefault="00890927" w:rsidP="009F070F">
            <w:pPr>
              <w:pStyle w:val="ac"/>
              <w:ind w:firstLine="0"/>
              <w:jc w:val="center"/>
              <w:rPr>
                <w:b/>
                <w:bCs/>
              </w:rPr>
            </w:pPr>
            <w:r w:rsidRPr="00D33649">
              <w:rPr>
                <w:b/>
                <w:bCs/>
              </w:rPr>
              <w:t>6</w:t>
            </w:r>
          </w:p>
        </w:tc>
        <w:tc>
          <w:tcPr>
            <w:tcW w:w="853" w:type="pct"/>
            <w:vAlign w:val="center"/>
          </w:tcPr>
          <w:p w:rsidR="00890927" w:rsidRPr="000D467C" w:rsidRDefault="00890927" w:rsidP="009F070F">
            <w:pPr>
              <w:pStyle w:val="ac"/>
              <w:ind w:firstLine="0"/>
              <w:jc w:val="center"/>
            </w:pPr>
            <w:r>
              <w:t>0.3</w:t>
            </w:r>
          </w:p>
        </w:tc>
        <w:tc>
          <w:tcPr>
            <w:tcW w:w="769" w:type="pct"/>
            <w:vAlign w:val="center"/>
          </w:tcPr>
          <w:p w:rsidR="00890927" w:rsidRPr="003C0C5D" w:rsidRDefault="00890927" w:rsidP="009F070F">
            <w:pPr>
              <w:pStyle w:val="ac"/>
              <w:ind w:firstLine="0"/>
              <w:jc w:val="center"/>
              <w:rPr>
                <w:lang w:val="en-US"/>
              </w:rPr>
            </w:pPr>
            <w:r>
              <w:t>0.</w:t>
            </w:r>
            <w:r>
              <w:rPr>
                <w:lang w:val="en-US"/>
              </w:rPr>
              <w:t>3</w:t>
            </w:r>
          </w:p>
        </w:tc>
        <w:tc>
          <w:tcPr>
            <w:tcW w:w="769" w:type="pct"/>
            <w:vAlign w:val="center"/>
          </w:tcPr>
          <w:p w:rsidR="00890927" w:rsidRPr="003C0C5D" w:rsidRDefault="00890927" w:rsidP="009F070F">
            <w:pPr>
              <w:pStyle w:val="ac"/>
              <w:ind w:firstLine="0"/>
              <w:jc w:val="center"/>
              <w:rPr>
                <w:lang w:val="en-US"/>
              </w:rPr>
            </w:pPr>
            <w:r>
              <w:t>0.</w:t>
            </w:r>
            <w:r>
              <w:rPr>
                <w:lang w:val="en-US"/>
              </w:rPr>
              <w:t>3</w:t>
            </w:r>
          </w:p>
        </w:tc>
        <w:tc>
          <w:tcPr>
            <w:tcW w:w="594" w:type="pct"/>
          </w:tcPr>
          <w:p w:rsidR="00890927" w:rsidRPr="00465BFD" w:rsidRDefault="00890927" w:rsidP="009F070F">
            <w:pPr>
              <w:pStyle w:val="ac"/>
              <w:ind w:firstLine="0"/>
              <w:rPr>
                <w:lang w:val="en-US"/>
              </w:rPr>
            </w:pPr>
            <w:r w:rsidRPr="00890927">
              <w:rPr>
                <w:lang w:val="en-US"/>
              </w:rPr>
              <w:t>170484</w:t>
            </w:r>
          </w:p>
        </w:tc>
        <w:tc>
          <w:tcPr>
            <w:tcW w:w="594" w:type="pct"/>
          </w:tcPr>
          <w:p w:rsidR="00890927" w:rsidRPr="00890927" w:rsidRDefault="00890927" w:rsidP="009F070F">
            <w:pPr>
              <w:pStyle w:val="ac"/>
              <w:ind w:firstLine="0"/>
            </w:pPr>
            <w:r>
              <w:t>152831</w:t>
            </w:r>
          </w:p>
        </w:tc>
        <w:tc>
          <w:tcPr>
            <w:tcW w:w="586" w:type="pct"/>
          </w:tcPr>
          <w:p w:rsidR="00890927" w:rsidRPr="00465BFD" w:rsidRDefault="00890927" w:rsidP="009F070F">
            <w:pPr>
              <w:pStyle w:val="ac"/>
              <w:ind w:firstLine="0"/>
              <w:rPr>
                <w:lang w:val="en-US"/>
              </w:rPr>
            </w:pPr>
            <w:r w:rsidRPr="00890927">
              <w:rPr>
                <w:lang w:val="en-US"/>
              </w:rPr>
              <w:t>164.73</w:t>
            </w:r>
          </w:p>
        </w:tc>
      </w:tr>
    </w:tbl>
    <w:p w:rsidR="00734ADA" w:rsidRDefault="00734ADA" w:rsidP="009F070F">
      <w:pPr>
        <w:pStyle w:val="ac"/>
        <w:ind w:firstLine="0"/>
        <w:jc w:val="left"/>
      </w:pPr>
    </w:p>
    <w:p w:rsidR="00890927" w:rsidRPr="007F0F21" w:rsidRDefault="00890927" w:rsidP="009F070F">
      <w:pPr>
        <w:pStyle w:val="ac"/>
      </w:pPr>
      <w:r w:rsidRPr="007F0F21">
        <w:t>Модель 1</w:t>
      </w:r>
      <w:r>
        <w:t xml:space="preserve">, построенная с использованием встроенной в </w:t>
      </w:r>
      <w:r>
        <w:rPr>
          <w:lang w:val="en-US"/>
        </w:rPr>
        <w:t>R</w:t>
      </w:r>
      <w:r>
        <w:t xml:space="preserve"> функции, автоматически подбирающей параметры, </w:t>
      </w:r>
      <w:r w:rsidRPr="007F0F21">
        <w:t>продемонстрировала наилучшие показатели качества прогноза с минимальными значениями RMSE</w:t>
      </w:r>
      <w:r w:rsidR="00C40A7A" w:rsidRPr="00C40A7A">
        <w:t xml:space="preserve"> = </w:t>
      </w:r>
      <w:r w:rsidRPr="00734ADA">
        <w:t>11179</w:t>
      </w:r>
      <w:r w:rsidRPr="007F0F21">
        <w:t>, MAE</w:t>
      </w:r>
      <w:r w:rsidR="00C40A7A" w:rsidRPr="00C40A7A">
        <w:t xml:space="preserve"> = </w:t>
      </w:r>
      <w:r>
        <w:t>8160</w:t>
      </w:r>
      <w:r w:rsidRPr="007F0F21">
        <w:t xml:space="preserve"> и MAPE </w:t>
      </w:r>
      <w:r w:rsidR="00C40A7A" w:rsidRPr="00C40A7A">
        <w:t xml:space="preserve">= </w:t>
      </w:r>
      <w:r>
        <w:t>8</w:t>
      </w:r>
      <w:r w:rsidRPr="00890927">
        <w:t>,68</w:t>
      </w:r>
      <w:r w:rsidRPr="007F0F21">
        <w:t xml:space="preserve">. Это свидетельствует о том, что модель с параметрами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 xml:space="preserve"> = 0.989, </m:t>
        </m:r>
        <m:r>
          <w:rPr>
            <w:rFonts w:ascii="Cambria Math" w:hAnsi="Cambria Math"/>
          </w:rPr>
          <m:t xml:space="preserve"> β</m:t>
        </m:r>
        <m:r>
          <w:rPr>
            <w:rFonts w:ascii="Cambria Math" w:hAnsi="Cambria Math"/>
          </w:rPr>
          <m:t xml:space="preserve">= 0, </m:t>
        </m:r>
        <m:r>
          <w:rPr>
            <w:rFonts w:ascii="Cambria Math" w:hAnsi="Cambria Math"/>
          </w:rPr>
          <m:t xml:space="preserve"> γ</m:t>
        </m:r>
        <m:r>
          <w:rPr>
            <w:rFonts w:ascii="Cambria Math" w:hAnsi="Cambria Math"/>
          </w:rPr>
          <m:t>= 0</m:t>
        </m:r>
      </m:oMath>
      <w:r w:rsidRPr="007F0F21">
        <w:t xml:space="preserve"> наиболее точно прогнозирует временной ряд.</w:t>
      </w:r>
    </w:p>
    <w:p w:rsidR="00890927" w:rsidRDefault="00890927" w:rsidP="009F070F">
      <w:pPr>
        <w:pStyle w:val="ac"/>
      </w:pPr>
      <w:r>
        <w:t>Таким образом, модел</w:t>
      </w:r>
      <w:r w:rsidR="00C40A7A">
        <w:t xml:space="preserve">ь №1 </w:t>
      </w:r>
      <w:r>
        <w:t>выбран</w:t>
      </w:r>
      <w:r w:rsidR="00C40A7A">
        <w:t>а</w:t>
      </w:r>
      <w:r>
        <w:t xml:space="preserve"> для окончательного прогнозирования.</w:t>
      </w:r>
    </w:p>
    <w:p w:rsidR="00C40A7A" w:rsidRDefault="00C40A7A" w:rsidP="00C40A7A">
      <w:pPr>
        <w:pStyle w:val="ac"/>
        <w:ind w:firstLine="708"/>
        <w:rPr>
          <w:b/>
          <w:bCs/>
        </w:rPr>
      </w:pPr>
    </w:p>
    <w:p w:rsidR="00890927" w:rsidRDefault="00890927" w:rsidP="00C40A7A">
      <w:pPr>
        <w:pStyle w:val="ac"/>
        <w:ind w:firstLine="708"/>
        <w:rPr>
          <w:b/>
          <w:bCs/>
        </w:rPr>
      </w:pPr>
      <w:r w:rsidRPr="000E22D2">
        <w:rPr>
          <w:b/>
          <w:bCs/>
        </w:rPr>
        <w:t>Результаты моделирования</w:t>
      </w:r>
    </w:p>
    <w:p w:rsidR="00C40A7A" w:rsidRPr="000E22D2" w:rsidRDefault="00C40A7A" w:rsidP="00C40A7A">
      <w:pPr>
        <w:pStyle w:val="ac"/>
      </w:pPr>
      <w:r>
        <w:t>Для обучающей выборки было отложено 79% исходных данных (266 недель), остальные данные (67 недель) использовались для оценки качества прогноза. График полученн</w:t>
      </w:r>
      <w:r>
        <w:t>ого</w:t>
      </w:r>
      <w:r>
        <w:t xml:space="preserve"> ряд</w:t>
      </w:r>
      <w:r>
        <w:t>а</w:t>
      </w:r>
      <w:r>
        <w:t xml:space="preserve"> представлен на </w:t>
      </w:r>
      <w:r>
        <w:t>рисунке 13</w:t>
      </w:r>
      <w:r>
        <w:t>.</w:t>
      </w:r>
    </w:p>
    <w:p w:rsidR="00C40A7A" w:rsidRDefault="00C40A7A" w:rsidP="00C40A7A">
      <w:pPr>
        <w:pStyle w:val="ac"/>
        <w:ind w:firstLine="0"/>
        <w:jc w:val="center"/>
        <w:rPr>
          <w:noProof/>
          <w14:ligatures w14:val="standardContextual"/>
        </w:rPr>
      </w:pPr>
      <w:r w:rsidRPr="00C40A7A">
        <w:rPr>
          <w:noProof/>
          <w14:ligatures w14:val="standardContextual"/>
        </w:rPr>
        <w:lastRenderedPageBreak/>
        <w:drawing>
          <wp:inline distT="0" distB="0" distL="0" distR="0" wp14:anchorId="38661E9F" wp14:editId="1F641D55">
            <wp:extent cx="5940425" cy="3263900"/>
            <wp:effectExtent l="0" t="0" r="3175" b="0"/>
            <wp:docPr id="329341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415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A7A" w:rsidRDefault="00C40A7A" w:rsidP="00C40A7A">
      <w:pPr>
        <w:pStyle w:val="ac"/>
        <w:ind w:firstLine="0"/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t>Рисунок 13 – График для выбранной модели</w:t>
      </w:r>
    </w:p>
    <w:p w:rsidR="00E039A0" w:rsidRPr="00184473" w:rsidRDefault="00C40A7A" w:rsidP="00184473">
      <w:pPr>
        <w:pStyle w:val="ac"/>
        <w:ind w:firstLine="0"/>
        <w:jc w:val="left"/>
        <w:rPr>
          <w:b/>
          <w:bCs/>
          <w:noProof/>
          <w:lang w:val="en-US"/>
          <w14:ligatures w14:val="standardContextual"/>
        </w:rPr>
      </w:pPr>
      <w:r w:rsidRPr="00C40A7A">
        <w:rPr>
          <w:b/>
          <w:bCs/>
          <w:noProof/>
          <w14:ligatures w14:val="standardContextual"/>
        </w:rPr>
        <w:tab/>
      </w:r>
    </w:p>
    <w:p w:rsidR="00C40A7A" w:rsidRDefault="00C40A7A" w:rsidP="00C40A7A">
      <w:pPr>
        <w:pStyle w:val="ac"/>
        <w:ind w:firstLine="708"/>
        <w:jc w:val="left"/>
        <w:rPr>
          <w:b/>
          <w:bCs/>
          <w:noProof/>
          <w14:ligatures w14:val="standardContextual"/>
        </w:rPr>
      </w:pPr>
      <w:r w:rsidRPr="00C40A7A">
        <w:rPr>
          <w:b/>
          <w:bCs/>
          <w:noProof/>
          <w14:ligatures w14:val="standardContextual"/>
        </w:rPr>
        <w:t>Анализ остатков</w:t>
      </w:r>
    </w:p>
    <w:p w:rsidR="00C40A7A" w:rsidRDefault="00C40A7A" w:rsidP="00C40A7A">
      <w:pPr>
        <w:pStyle w:val="ac"/>
      </w:pPr>
      <w:r>
        <w:t>По рисунку 1</w:t>
      </w:r>
      <w:r>
        <w:t>4</w:t>
      </w:r>
      <w:r>
        <w:t>, на котором представлен график остатков для прогноза по модели</w:t>
      </w:r>
      <w:r>
        <w:t xml:space="preserve"> и </w:t>
      </w:r>
      <w:proofErr w:type="spellStart"/>
      <w:r>
        <w:t>коррелограмма</w:t>
      </w:r>
      <w:proofErr w:type="spellEnd"/>
      <w:r>
        <w:t xml:space="preserve"> остатков, можно сделать вывод, что остатки модели в целом распределены симметрично относительно нуля, что указывает на </w:t>
      </w:r>
      <w:proofErr w:type="spellStart"/>
      <w:r>
        <w:t>несмещённость</w:t>
      </w:r>
      <w:proofErr w:type="spellEnd"/>
      <w:r>
        <w:t xml:space="preserve"> модели.</w:t>
      </w:r>
    </w:p>
    <w:p w:rsidR="00C40A7A" w:rsidRDefault="00C40A7A" w:rsidP="00C40A7A">
      <w:pPr>
        <w:pStyle w:val="ac"/>
      </w:pPr>
      <w:r>
        <w:t xml:space="preserve">Однако на </w:t>
      </w:r>
      <w:proofErr w:type="spellStart"/>
      <w:r>
        <w:t>коррелограмме</w:t>
      </w:r>
      <w:proofErr w:type="spellEnd"/>
      <w:r>
        <w:t xml:space="preserve"> видны отдельные пики</w:t>
      </w:r>
      <w:r>
        <w:t xml:space="preserve"> (Прим.: меньшее количество, чем в модели </w:t>
      </w:r>
      <w:r>
        <w:rPr>
          <w:lang w:val="en-US"/>
        </w:rPr>
        <w:t>SARIMA</w:t>
      </w:r>
      <w:r w:rsidRPr="00C40A7A">
        <w:t>)</w:t>
      </w:r>
      <w:r>
        <w:t>, выходящие за границы доверительных интервалов, что может свидетельствовать о наличии остаточной автокорреляции.</w:t>
      </w:r>
    </w:p>
    <w:p w:rsidR="00C40A7A" w:rsidRDefault="00C40A7A" w:rsidP="00C40A7A">
      <w:pPr>
        <w:pStyle w:val="ac"/>
      </w:pPr>
      <w:r>
        <w:t>Для подтверждения выводов проведены статистические тесты:</w:t>
      </w:r>
    </w:p>
    <w:p w:rsidR="00C40A7A" w:rsidRPr="00C40A7A" w:rsidRDefault="00C40A7A" w:rsidP="00C40A7A">
      <w:pPr>
        <w:pStyle w:val="ac"/>
        <w:ind w:firstLine="0"/>
        <w:rPr>
          <w:b/>
          <w:bCs/>
          <w:lang w:val="en-US"/>
        </w:rPr>
      </w:pPr>
      <w:r w:rsidRPr="00A46E28">
        <w:rPr>
          <w:b/>
          <w:bCs/>
        </w:rPr>
        <w:t>Таблица №</w:t>
      </w:r>
      <w:r>
        <w:rPr>
          <w:b/>
          <w:bCs/>
          <w:lang w:val="en-US"/>
        </w:rPr>
        <w:t>5</w:t>
      </w:r>
      <w:r w:rsidRPr="00A46E28">
        <w:rPr>
          <w:b/>
          <w:bCs/>
        </w:rPr>
        <w:t xml:space="preserve"> – Тесты для остатков модели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40A7A" w:rsidTr="001756CC">
        <w:tc>
          <w:tcPr>
            <w:tcW w:w="4672" w:type="dxa"/>
            <w:shd w:val="clear" w:color="auto" w:fill="D9D9D9" w:themeFill="background1" w:themeFillShade="D9"/>
          </w:tcPr>
          <w:p w:rsidR="00C40A7A" w:rsidRPr="00A46E28" w:rsidRDefault="00C40A7A" w:rsidP="001756CC">
            <w:pPr>
              <w:pStyle w:val="ac"/>
              <w:ind w:firstLine="0"/>
            </w:pPr>
            <w:r>
              <w:t>Тест</w:t>
            </w:r>
          </w:p>
        </w:tc>
        <w:tc>
          <w:tcPr>
            <w:tcW w:w="4673" w:type="dxa"/>
            <w:shd w:val="clear" w:color="auto" w:fill="D9D9D9" w:themeFill="background1" w:themeFillShade="D9"/>
          </w:tcPr>
          <w:p w:rsidR="00C40A7A" w:rsidRPr="00A46E28" w:rsidRDefault="00C40A7A" w:rsidP="001756CC">
            <w:pPr>
              <w:pStyle w:val="ac"/>
              <w:ind w:firstLine="0"/>
            </w:pPr>
            <w:r>
              <w:t>Результаты</w:t>
            </w:r>
          </w:p>
        </w:tc>
      </w:tr>
      <w:tr w:rsidR="00C40A7A" w:rsidTr="001756CC">
        <w:tc>
          <w:tcPr>
            <w:tcW w:w="4672" w:type="dxa"/>
          </w:tcPr>
          <w:p w:rsidR="00C40A7A" w:rsidRPr="00A46E28" w:rsidRDefault="00C40A7A" w:rsidP="001756CC">
            <w:pPr>
              <w:pStyle w:val="ac"/>
              <w:ind w:firstLine="0"/>
              <w:rPr>
                <w:lang w:val="en-US"/>
              </w:rPr>
            </w:pPr>
            <w:r>
              <w:rPr>
                <w:lang w:val="en-US"/>
              </w:rPr>
              <w:t>KPSS test</w:t>
            </w:r>
          </w:p>
        </w:tc>
        <w:tc>
          <w:tcPr>
            <w:tcW w:w="4673" w:type="dxa"/>
          </w:tcPr>
          <w:p w:rsidR="00C40A7A" w:rsidRDefault="00C40A7A" w:rsidP="00C40A7A">
            <w:pPr>
              <w:pStyle w:val="ac"/>
              <w:ind w:firstLine="0"/>
              <w:rPr>
                <w:lang w:val="en-US"/>
              </w:rPr>
            </w:pPr>
            <w:r w:rsidRPr="00417EA4">
              <w:rPr>
                <w:lang w:val="en-US"/>
              </w:rPr>
              <w:t>KPSS Level = 0.084402, Truncation lag parameter = 5, p-value = 0.1</w:t>
            </w:r>
          </w:p>
        </w:tc>
      </w:tr>
      <w:tr w:rsidR="00C40A7A" w:rsidTr="001756CC">
        <w:tc>
          <w:tcPr>
            <w:tcW w:w="4672" w:type="dxa"/>
          </w:tcPr>
          <w:p w:rsidR="00C40A7A" w:rsidRPr="00A46E28" w:rsidRDefault="00C40A7A" w:rsidP="001756CC">
            <w:pPr>
              <w:pStyle w:val="ac"/>
              <w:ind w:firstLine="0"/>
              <w:rPr>
                <w:lang w:val="en-US"/>
              </w:rPr>
            </w:pPr>
            <w:r>
              <w:rPr>
                <w:lang w:val="en-US"/>
              </w:rPr>
              <w:t>Box-</w:t>
            </w:r>
            <w:proofErr w:type="spellStart"/>
            <w:r>
              <w:rPr>
                <w:lang w:val="en-US"/>
              </w:rPr>
              <w:t>Ljung</w:t>
            </w:r>
            <w:proofErr w:type="spellEnd"/>
            <w:r>
              <w:rPr>
                <w:lang w:val="en-US"/>
              </w:rPr>
              <w:t xml:space="preserve"> test</w:t>
            </w:r>
          </w:p>
        </w:tc>
        <w:tc>
          <w:tcPr>
            <w:tcW w:w="4673" w:type="dxa"/>
          </w:tcPr>
          <w:p w:rsidR="00C40A7A" w:rsidRDefault="00C40A7A" w:rsidP="00C40A7A">
            <w:pPr>
              <w:pStyle w:val="ac"/>
              <w:ind w:firstLine="0"/>
              <w:jc w:val="left"/>
              <w:rPr>
                <w:lang w:val="en-US"/>
              </w:rPr>
            </w:pPr>
            <w:r w:rsidRPr="00417EA4">
              <w:rPr>
                <w:lang w:val="en-US"/>
              </w:rPr>
              <w:t xml:space="preserve">X-squared = 108.9, </w:t>
            </w:r>
            <w:proofErr w:type="spellStart"/>
            <w:r w:rsidRPr="00417EA4">
              <w:rPr>
                <w:lang w:val="en-US"/>
              </w:rPr>
              <w:t>df</w:t>
            </w:r>
            <w:proofErr w:type="spellEnd"/>
            <w:r w:rsidRPr="00417EA4">
              <w:rPr>
                <w:lang w:val="en-US"/>
              </w:rPr>
              <w:t xml:space="preserve"> = 52, p-value = 6.569e-06</w:t>
            </w:r>
          </w:p>
        </w:tc>
      </w:tr>
    </w:tbl>
    <w:p w:rsidR="00C40A7A" w:rsidRPr="00C40A7A" w:rsidRDefault="00C40A7A" w:rsidP="00C40A7A">
      <w:pPr>
        <w:pStyle w:val="ac"/>
        <w:ind w:firstLine="708"/>
        <w:jc w:val="left"/>
        <w:rPr>
          <w:b/>
          <w:bCs/>
          <w:noProof/>
          <w:lang w:val="en-US"/>
          <w14:ligatures w14:val="standardContextual"/>
        </w:rPr>
      </w:pPr>
    </w:p>
    <w:p w:rsidR="00890927" w:rsidRDefault="00890927" w:rsidP="00C40A7A">
      <w:pPr>
        <w:pStyle w:val="ac"/>
        <w:ind w:firstLine="0"/>
        <w:jc w:val="center"/>
        <w:rPr>
          <w:noProof/>
          <w14:ligatures w14:val="standardContextual"/>
        </w:rPr>
      </w:pPr>
      <w:r w:rsidRPr="00890927">
        <w:rPr>
          <w:noProof/>
          <w:lang w:val="en-US"/>
        </w:rPr>
        <w:lastRenderedPageBreak/>
        <w:drawing>
          <wp:inline distT="0" distB="0" distL="0" distR="0" wp14:anchorId="339BDF15" wp14:editId="074DF3F7">
            <wp:extent cx="5940425" cy="3375025"/>
            <wp:effectExtent l="0" t="0" r="3175" b="3175"/>
            <wp:docPr id="1234243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432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A7A" w:rsidRDefault="00C40A7A" w:rsidP="00C40A7A">
      <w:pPr>
        <w:pStyle w:val="ac"/>
        <w:ind w:firstLine="0"/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t>Рисунок</w:t>
      </w:r>
      <w:r w:rsidRPr="00C40A7A">
        <w:rPr>
          <w:noProof/>
          <w14:ligatures w14:val="standardContextual"/>
        </w:rPr>
        <w:t xml:space="preserve"> 14 – </w:t>
      </w:r>
      <w:r>
        <w:rPr>
          <w:noProof/>
          <w14:ligatures w14:val="standardContextual"/>
        </w:rPr>
        <w:t>График</w:t>
      </w:r>
      <w:r w:rsidRPr="00C40A7A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t>и</w:t>
      </w:r>
      <w:r w:rsidRPr="00C40A7A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t>кореллограмма</w:t>
      </w:r>
      <w:r w:rsidRPr="00C40A7A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t>остатков</w:t>
      </w:r>
    </w:p>
    <w:p w:rsidR="00417EA4" w:rsidRPr="009F070F" w:rsidRDefault="00417EA4" w:rsidP="009F070F">
      <w:pPr>
        <w:pStyle w:val="ac"/>
        <w:ind w:firstLine="0"/>
        <w:jc w:val="left"/>
        <w:rPr>
          <w:lang w:val="en-US"/>
        </w:rPr>
      </w:pPr>
    </w:p>
    <w:p w:rsidR="00417EA4" w:rsidRPr="00C40A7A" w:rsidRDefault="00417EA4" w:rsidP="00C40A7A">
      <w:pPr>
        <w:pStyle w:val="af1"/>
        <w:spacing w:before="0" w:before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C40A7A">
        <w:rPr>
          <w:color w:val="000000"/>
          <w:sz w:val="28"/>
          <w:szCs w:val="28"/>
        </w:rPr>
        <w:t xml:space="preserve">Модель обеспечивает качественный прогноз (MAPE </w:t>
      </w:r>
      <w:proofErr w:type="gramStart"/>
      <w:r w:rsidRPr="00C40A7A">
        <w:rPr>
          <w:color w:val="000000"/>
          <w:sz w:val="28"/>
          <w:szCs w:val="28"/>
        </w:rPr>
        <w:t>&lt; 10</w:t>
      </w:r>
      <w:proofErr w:type="gramEnd"/>
      <w:r w:rsidRPr="00C40A7A">
        <w:rPr>
          <w:color w:val="000000"/>
          <w:sz w:val="28"/>
          <w:szCs w:val="28"/>
        </w:rPr>
        <w:t>%), однако остатки обладают автокорреляцией, что указывает на</w:t>
      </w:r>
      <w:r w:rsidRPr="00C40A7A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C40A7A">
        <w:rPr>
          <w:rStyle w:val="af2"/>
          <w:rFonts w:eastAsiaTheme="majorEastAsia"/>
          <w:b w:val="0"/>
          <w:bCs w:val="0"/>
          <w:color w:val="000000"/>
          <w:sz w:val="28"/>
          <w:szCs w:val="28"/>
        </w:rPr>
        <w:t>неполное объяснение внутренней структуры временного ряда</w:t>
      </w:r>
      <w:r w:rsidRPr="00C40A7A">
        <w:rPr>
          <w:b/>
          <w:bCs/>
          <w:color w:val="000000"/>
          <w:sz w:val="28"/>
          <w:szCs w:val="28"/>
        </w:rPr>
        <w:t xml:space="preserve">. </w:t>
      </w:r>
      <w:r w:rsidRPr="00C40A7A">
        <w:rPr>
          <w:color w:val="000000"/>
          <w:sz w:val="28"/>
          <w:szCs w:val="28"/>
        </w:rPr>
        <w:t>Это ограничивает интерпретируемость модели, несмотря на хорошие метрики точности.</w:t>
      </w:r>
    </w:p>
    <w:p w:rsidR="00417EA4" w:rsidRDefault="00417EA4" w:rsidP="00C40A7A">
      <w:pPr>
        <w:pStyle w:val="ac"/>
        <w:ind w:firstLine="708"/>
        <w:rPr>
          <w:b/>
          <w:bCs/>
        </w:rPr>
      </w:pPr>
      <w:r>
        <w:rPr>
          <w:b/>
          <w:bCs/>
        </w:rPr>
        <w:t>О</w:t>
      </w:r>
      <w:r w:rsidRPr="000E22D2">
        <w:rPr>
          <w:b/>
          <w:bCs/>
        </w:rPr>
        <w:t>ценка качества прогноза</w:t>
      </w:r>
    </w:p>
    <w:p w:rsidR="00C40A7A" w:rsidRPr="00A46E28" w:rsidRDefault="00C40A7A" w:rsidP="00C40A7A">
      <w:pPr>
        <w:pStyle w:val="ac"/>
      </w:pPr>
      <w:r>
        <w:t>В результате сравнения имеющихся данных и прогноза на 67 недель были получены следующие значения ошибок:</w:t>
      </w:r>
      <w:r w:rsidRPr="00A46E28">
        <w:t xml:space="preserve"> </w:t>
      </w:r>
      <w:r w:rsidRPr="00456BE6">
        <w:rPr>
          <w:lang w:val="en-US"/>
        </w:rPr>
        <w:t>MAPE</w:t>
      </w:r>
      <w:r w:rsidRPr="00A46E28">
        <w:t xml:space="preserve"> = </w:t>
      </w:r>
      <w:r w:rsidRPr="00C40A7A">
        <w:t>8</w:t>
      </w:r>
      <w:r w:rsidRPr="00A46E28">
        <w:t>.</w:t>
      </w:r>
      <w:r w:rsidRPr="00C40A7A">
        <w:t>68</w:t>
      </w:r>
      <w:r w:rsidRPr="00A46E28">
        <w:t xml:space="preserve"> %, </w:t>
      </w:r>
      <w:r w:rsidRPr="00456BE6">
        <w:rPr>
          <w:lang w:val="en-US"/>
        </w:rPr>
        <w:t>MAE</w:t>
      </w:r>
      <w:r w:rsidRPr="00C40A7A">
        <w:t xml:space="preserve"> = </w:t>
      </w:r>
      <w:r w:rsidRPr="00C40A7A">
        <w:t>8</w:t>
      </w:r>
      <w:r>
        <w:t> </w:t>
      </w:r>
      <w:r w:rsidRPr="00C40A7A">
        <w:t>160.39</w:t>
      </w:r>
      <w:r>
        <w:t>,</w:t>
      </w:r>
      <w:r w:rsidRPr="00A46E28">
        <w:t xml:space="preserve"> </w:t>
      </w:r>
      <w:r w:rsidRPr="00456BE6">
        <w:rPr>
          <w:lang w:val="en-US"/>
        </w:rPr>
        <w:t>RMSE</w:t>
      </w:r>
      <w:r w:rsidRPr="00C40A7A">
        <w:t xml:space="preserve"> = </w:t>
      </w:r>
      <w:r w:rsidRPr="00C40A7A">
        <w:t>11</w:t>
      </w:r>
      <w:r>
        <w:t> </w:t>
      </w:r>
      <w:r w:rsidRPr="00C40A7A">
        <w:t>178.78</w:t>
      </w:r>
      <w:r>
        <w:t>.</w:t>
      </w:r>
    </w:p>
    <w:p w:rsidR="00417EA4" w:rsidRPr="007C2170" w:rsidRDefault="00417EA4" w:rsidP="009F070F">
      <w:pPr>
        <w:pStyle w:val="ac"/>
        <w:rPr>
          <w:lang w:val="en-US"/>
        </w:rPr>
      </w:pPr>
      <w:r>
        <w:t xml:space="preserve">Спрогнозируем значения ряда на 3 месяца вперед по </w:t>
      </w:r>
      <w:r w:rsidR="00C40A7A">
        <w:t>выбранной модели</w:t>
      </w:r>
      <w:r>
        <w:t>.</w:t>
      </w:r>
      <w:r w:rsidRPr="003D4563">
        <w:t xml:space="preserve"> </w:t>
      </w:r>
      <w:r>
        <w:t xml:space="preserve">Однако, учитывая </w:t>
      </w:r>
      <w:proofErr w:type="spellStart"/>
      <w:r>
        <w:t>автокоррелированность</w:t>
      </w:r>
      <w:proofErr w:type="spellEnd"/>
      <w:r>
        <w:t xml:space="preserve"> остатков, этот прогноз нельзя считать полностью адекватным.</w:t>
      </w:r>
      <w:r w:rsidR="00C40A7A">
        <w:t xml:space="preserve"> Результаты представлены на рисунке 15</w:t>
      </w:r>
      <w:r w:rsidR="007C2170">
        <w:rPr>
          <w:lang w:val="en-US"/>
        </w:rPr>
        <w:t>.</w:t>
      </w:r>
    </w:p>
    <w:p w:rsidR="00417EA4" w:rsidRDefault="00417EA4" w:rsidP="009F070F">
      <w:pPr>
        <w:pStyle w:val="af1"/>
        <w:spacing w:before="0" w:beforeAutospacing="0" w:line="360" w:lineRule="auto"/>
        <w:rPr>
          <w:color w:val="000000"/>
        </w:rPr>
      </w:pPr>
    </w:p>
    <w:p w:rsidR="00417EA4" w:rsidRDefault="00417EA4" w:rsidP="009F070F">
      <w:pPr>
        <w:pStyle w:val="ac"/>
        <w:ind w:firstLine="0"/>
        <w:jc w:val="left"/>
      </w:pPr>
      <w:r w:rsidRPr="00417EA4">
        <w:rPr>
          <w:noProof/>
        </w:rPr>
        <w:lastRenderedPageBreak/>
        <w:drawing>
          <wp:inline distT="0" distB="0" distL="0" distR="0" wp14:anchorId="4A7639EF" wp14:editId="05687148">
            <wp:extent cx="5940425" cy="2999105"/>
            <wp:effectExtent l="0" t="0" r="3175" b="0"/>
            <wp:docPr id="319706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063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A7A" w:rsidRDefault="00C40A7A" w:rsidP="00C40A7A">
      <w:pPr>
        <w:pStyle w:val="ac"/>
        <w:ind w:firstLine="708"/>
        <w:jc w:val="center"/>
      </w:pPr>
      <w:r>
        <w:t>Рисунок 1</w:t>
      </w:r>
      <w:r>
        <w:t>5</w:t>
      </w:r>
      <w:r>
        <w:t xml:space="preserve"> – Прогноз на ближайшие 3 месяца</w:t>
      </w:r>
    </w:p>
    <w:p w:rsidR="00184473" w:rsidRDefault="00184473">
      <w:pPr>
        <w:widowControl/>
        <w:suppressAutoHyphens w:val="0"/>
        <w:spacing w:after="160" w:line="278" w:lineRule="auto"/>
        <w:rPr>
          <w:sz w:val="28"/>
          <w:szCs w:val="28"/>
        </w:rPr>
      </w:pPr>
      <w:r>
        <w:br w:type="page"/>
      </w:r>
    </w:p>
    <w:p w:rsidR="00184473" w:rsidRDefault="00184473" w:rsidP="00184473">
      <w:pPr>
        <w:pStyle w:val="ac"/>
        <w:ind w:firstLine="0"/>
        <w:jc w:val="left"/>
        <w:rPr>
          <w:b/>
          <w:bCs/>
          <w:noProof/>
          <w:lang w:val="en-US"/>
          <w14:ligatures w14:val="standardContextual"/>
        </w:rPr>
      </w:pPr>
      <w:r>
        <w:rPr>
          <w:b/>
          <w:bCs/>
          <w:noProof/>
          <w14:ligatures w14:val="standardContextual"/>
        </w:rPr>
        <w:lastRenderedPageBreak/>
        <w:t>Модель</w:t>
      </w:r>
      <w:r w:rsidRPr="00184473">
        <w:rPr>
          <w:b/>
          <w:bCs/>
          <w:noProof/>
          <w:lang w:val="en-US"/>
          <w14:ligatures w14:val="standardContextual"/>
        </w:rPr>
        <w:t xml:space="preserve"> </w:t>
      </w:r>
      <w:r>
        <w:rPr>
          <w:b/>
          <w:bCs/>
          <w:noProof/>
          <w:lang w:val="en-US"/>
          <w14:ligatures w14:val="standardContextual"/>
        </w:rPr>
        <w:t>TBATS</w:t>
      </w:r>
    </w:p>
    <w:p w:rsidR="00184473" w:rsidRDefault="00184473" w:rsidP="00184473">
      <w:pPr>
        <w:pStyle w:val="ac"/>
        <w:ind w:firstLine="0"/>
        <w:rPr>
          <w:noProof/>
          <w14:ligatures w14:val="standardContextual"/>
        </w:rPr>
      </w:pPr>
      <w:r>
        <w:rPr>
          <w:b/>
          <w:bCs/>
          <w:noProof/>
          <w:lang w:val="en-US"/>
          <w14:ligatures w14:val="standardContextual"/>
        </w:rPr>
        <w:tab/>
      </w:r>
      <w:r>
        <w:rPr>
          <w:noProof/>
          <w14:ligatures w14:val="standardContextual"/>
        </w:rPr>
        <w:t>Дополнительно</w:t>
      </w:r>
      <w:r w:rsidRPr="00F2305A">
        <w:rPr>
          <w:noProof/>
          <w:lang w:val="en-US"/>
          <w14:ligatures w14:val="standardContextual"/>
        </w:rPr>
        <w:t xml:space="preserve"> </w:t>
      </w:r>
      <w:r>
        <w:rPr>
          <w:noProof/>
          <w14:ligatures w14:val="standardContextual"/>
        </w:rPr>
        <w:t>к</w:t>
      </w:r>
      <w:r w:rsidRPr="00F2305A">
        <w:rPr>
          <w:noProof/>
          <w:lang w:val="en-US"/>
          <w14:ligatures w14:val="standardContextual"/>
        </w:rPr>
        <w:t xml:space="preserve"> </w:t>
      </w:r>
      <w:r>
        <w:rPr>
          <w:noProof/>
          <w14:ligatures w14:val="standardContextual"/>
        </w:rPr>
        <w:t>данной</w:t>
      </w:r>
      <w:r w:rsidRPr="00F2305A">
        <w:rPr>
          <w:noProof/>
          <w:lang w:val="en-US"/>
          <w14:ligatures w14:val="standardContextual"/>
        </w:rPr>
        <w:t xml:space="preserve"> </w:t>
      </w:r>
      <w:r>
        <w:rPr>
          <w:noProof/>
          <w14:ligatures w14:val="standardContextual"/>
        </w:rPr>
        <w:t>выборке</w:t>
      </w:r>
      <w:r w:rsidRPr="00F2305A">
        <w:rPr>
          <w:noProof/>
          <w:lang w:val="en-US"/>
          <w14:ligatures w14:val="standardContextual"/>
        </w:rPr>
        <w:t xml:space="preserve"> </w:t>
      </w:r>
      <w:r>
        <w:rPr>
          <w:noProof/>
          <w14:ligatures w14:val="standardContextual"/>
        </w:rPr>
        <w:t>применим</w:t>
      </w:r>
      <w:r w:rsidRPr="00F2305A">
        <w:rPr>
          <w:noProof/>
          <w:lang w:val="en-US"/>
          <w14:ligatures w14:val="standardContextual"/>
        </w:rPr>
        <w:t xml:space="preserve"> </w:t>
      </w:r>
      <w:r>
        <w:rPr>
          <w:noProof/>
          <w14:ligatures w14:val="standardContextual"/>
        </w:rPr>
        <w:t>модель</w:t>
      </w:r>
      <w:r w:rsidRPr="00F2305A">
        <w:rPr>
          <w:noProof/>
          <w:lang w:val="en-US"/>
          <w14:ligatures w14:val="standardContextual"/>
        </w:rPr>
        <w:t xml:space="preserve"> </w:t>
      </w:r>
      <w:r>
        <w:rPr>
          <w:noProof/>
          <w:lang w:val="en-US"/>
          <w14:ligatures w14:val="standardContextual"/>
        </w:rPr>
        <w:t xml:space="preserve">TBATS </w:t>
      </w:r>
      <w:r w:rsidRPr="00F2305A">
        <w:rPr>
          <w:noProof/>
          <w:lang w:val="en-US"/>
          <w14:ligatures w14:val="standardContextual"/>
        </w:rPr>
        <w:t>(Trigonometric seasonal components, Box-Cox transformation, ARMA errors, Trend and Seasonal components)</w:t>
      </w:r>
      <w:r>
        <w:rPr>
          <w:noProof/>
          <w:lang w:val="en-US"/>
          <w14:ligatures w14:val="standardContextual"/>
        </w:rPr>
        <w:t xml:space="preserve">. </w:t>
      </w:r>
      <w:r>
        <w:rPr>
          <w:noProof/>
          <w14:ligatures w14:val="standardContextual"/>
        </w:rPr>
        <w:t xml:space="preserve">Теоритическая часть представлена ниже. </w:t>
      </w:r>
    </w:p>
    <w:p w:rsidR="00184473" w:rsidRDefault="00184473" w:rsidP="00184473">
      <w:pPr>
        <w:pStyle w:val="ac"/>
        <w:ind w:firstLine="708"/>
        <w:rPr>
          <w:noProof/>
          <w14:ligatures w14:val="standardContextual"/>
        </w:rPr>
      </w:pPr>
      <w:r w:rsidRPr="00E039A0">
        <w:rPr>
          <w:noProof/>
          <w14:ligatures w14:val="standardContextual"/>
        </w:rPr>
        <w:t xml:space="preserve">Данный </w:t>
      </w:r>
      <w:r>
        <w:rPr>
          <w:noProof/>
          <w14:ligatures w14:val="standardContextual"/>
        </w:rPr>
        <w:t>модель</w:t>
      </w:r>
      <w:r w:rsidRPr="00E039A0">
        <w:rPr>
          <w:noProof/>
          <w14:ligatures w14:val="standardContextual"/>
        </w:rPr>
        <w:t xml:space="preserve"> использует комбинацию из рядов Фурье, модель пространства состояний с экспоненциальным сглаживание</w:t>
      </w:r>
      <w:r>
        <w:rPr>
          <w:noProof/>
          <w14:ligatures w14:val="standardContextual"/>
        </w:rPr>
        <w:t>м</w:t>
      </w:r>
      <w:r w:rsidRPr="00E039A0">
        <w:rPr>
          <w:noProof/>
          <w14:ligatures w14:val="standardContextual"/>
        </w:rPr>
        <w:t>, а также преобразование Бокса - Кокса. Причём выбор параметров осущестлвяется полностью автоматизированным образом. Таким образом, модель TBATS позволяет моделировать постепенно меняющуюся сезонность, за счёт введения в модель комбинаций из рядов Фурье</w:t>
      </w:r>
      <w:r>
        <w:rPr>
          <w:noProof/>
          <w14:ligatures w14:val="standardContextual"/>
        </w:rPr>
        <w:t>.</w:t>
      </w:r>
    </w:p>
    <w:p w:rsidR="00184473" w:rsidRPr="00E039A0" w:rsidRDefault="00184473" w:rsidP="00184473">
      <w:pPr>
        <w:pStyle w:val="ac"/>
        <w:ind w:firstLine="708"/>
        <w:rPr>
          <w:noProof/>
          <w14:ligatures w14:val="standardContextual"/>
        </w:rPr>
      </w:pPr>
      <w:r w:rsidRPr="00E039A0">
        <w:rPr>
          <w:noProof/>
          <w14:ligatures w14:val="standardContextual"/>
        </w:rPr>
        <w:t xml:space="preserve">Пусть </w:t>
      </w:r>
      <m:oMath>
        <m:sSub>
          <m:sSubPr>
            <m:ctrlPr>
              <w:rPr>
                <w:rFonts w:ascii="Cambria Math" w:hAnsi="Cambria Math" w:cs="Cambria Math"/>
                <w:i/>
                <w:noProof/>
                <w14:ligatures w14:val="standardContextual"/>
              </w:rPr>
            </m:ctrlPr>
          </m:sSubPr>
          <m:e>
            <m:r>
              <w:rPr>
                <w:rFonts w:ascii="Cambria Math" w:hAnsi="Cambria Math" w:cs="Cambria Math"/>
                <w:noProof/>
                <w14:ligatures w14:val="standardContextual"/>
              </w:rPr>
              <m:t>y</m:t>
            </m:r>
          </m:e>
          <m:sub>
            <m:r>
              <w:rPr>
                <w:rFonts w:ascii="Cambria Math" w:hAnsi="Cambria Math" w:cs="Cambria Math"/>
                <w:noProof/>
                <w:lang w:val="en-US"/>
                <w14:ligatures w14:val="standardContextual"/>
              </w:rPr>
              <m:t>t</m:t>
            </m:r>
          </m:sub>
        </m:sSub>
      </m:oMath>
      <w:r w:rsidRPr="00E039A0">
        <w:rPr>
          <w:noProof/>
          <w14:ligatures w14:val="standardContextual"/>
        </w:rPr>
        <w:t xml:space="preserve"> -наблюдение в момент времени </w:t>
      </w:r>
      <m:oMath>
        <m:r>
          <w:rPr>
            <w:rFonts w:ascii="Cambria Math" w:hAnsi="Cambria Math"/>
            <w:noProof/>
            <w14:ligatures w14:val="standardContextual"/>
          </w:rPr>
          <m:t>t</m:t>
        </m:r>
      </m:oMath>
      <w:r w:rsidRPr="00E039A0">
        <w:rPr>
          <w:noProof/>
          <w14:ligatures w14:val="standardContextual"/>
        </w:rPr>
        <w:t>.</w:t>
      </w:r>
    </w:p>
    <w:p w:rsidR="00184473" w:rsidRPr="00184473" w:rsidRDefault="00184473" w:rsidP="00184473">
      <w:pPr>
        <w:pStyle w:val="ac"/>
        <w:ind w:firstLine="708"/>
        <w:rPr>
          <w:noProof/>
          <w14:ligatures w14:val="standardContextual"/>
        </w:rPr>
      </w:pPr>
      <w:r w:rsidRPr="00E039A0">
        <w:rPr>
          <w:noProof/>
          <w14:ligatures w14:val="standardContextual"/>
        </w:rPr>
        <w:t xml:space="preserve">Трансформация Боакса- Кокса, применяющаяся к </w:t>
      </w:r>
      <m:oMath>
        <m:sSub>
          <m:sSubPr>
            <m:ctrlPr>
              <w:rPr>
                <w:rFonts w:ascii="Cambria Math" w:hAnsi="Cambria Math" w:cs="Cambria Math"/>
                <w:i/>
                <w:noProof/>
                <w14:ligatures w14:val="standardContextual"/>
              </w:rPr>
            </m:ctrlPr>
          </m:sSubPr>
          <m:e>
            <m:r>
              <w:rPr>
                <w:rFonts w:ascii="Cambria Math" w:hAnsi="Cambria Math" w:cs="Cambria Math"/>
                <w:noProof/>
                <w14:ligatures w14:val="standardContextual"/>
              </w:rPr>
              <m:t>y</m:t>
            </m:r>
          </m:e>
          <m:sub>
            <m:r>
              <w:rPr>
                <w:rFonts w:ascii="Cambria Math" w:hAnsi="Cambria Math" w:cs="Cambria Math"/>
                <w:noProof/>
                <w:lang w:val="en-US"/>
                <w14:ligatures w14:val="standardContextual"/>
              </w:rPr>
              <m:t>t</m:t>
            </m:r>
          </m:sub>
        </m:sSub>
      </m:oMath>
      <w:r w:rsidRPr="00E039A0">
        <w:rPr>
          <w:noProof/>
          <w14:ligatures w14:val="standardContextual"/>
        </w:rPr>
        <w:t xml:space="preserve"> выглядит следующим образом:</w:t>
      </w:r>
    </w:p>
    <w:p w:rsidR="00184473" w:rsidRPr="00E039A0" w:rsidRDefault="00184473" w:rsidP="00184473">
      <w:pPr>
        <w:pStyle w:val="ac"/>
        <w:ind w:firstLine="708"/>
        <w:rPr>
          <w:i/>
          <w:noProof/>
          <w:lang w:val="en-US"/>
          <w14:ligatures w14:val="standardContextual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noProof/>
                  <w:lang w:val="en-US"/>
                  <w14:ligatures w14:val="standardContextual"/>
                </w:rPr>
              </m:ctrlPr>
            </m:sSubSupPr>
            <m:e>
              <m:r>
                <w:rPr>
                  <w:rFonts w:ascii="Cambria Math" w:hAnsi="Cambria Math"/>
                  <w:noProof/>
                  <w:lang w:val="en-US"/>
                  <w14:ligatures w14:val="standardContextual"/>
                </w:rPr>
                <m:t>y</m:t>
              </m:r>
            </m:e>
            <m:sub>
              <m:r>
                <w:rPr>
                  <w:rFonts w:ascii="Cambria Math" w:hAnsi="Cambria Math"/>
                  <w:noProof/>
                  <w:lang w:val="en-US"/>
                  <w14:ligatures w14:val="standardContextual"/>
                </w:rPr>
                <m:t>t</m:t>
              </m:r>
            </m:sub>
            <m:sup>
              <m:r>
                <w:rPr>
                  <w:rFonts w:ascii="Cambria Math" w:hAnsi="Cambria Math"/>
                  <w:noProof/>
                  <w:lang w:val="en-US"/>
                  <w14:ligatures w14:val="standardContextual"/>
                </w:rPr>
                <m:t>(ω)</m:t>
              </m:r>
            </m:sup>
          </m:sSubSup>
          <m:r>
            <w:rPr>
              <w:rFonts w:ascii="Cambria Math" w:hAnsi="Cambria Math"/>
              <w:noProof/>
              <w:lang w:val="en-US"/>
              <w14:ligatures w14:val="standardContextual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noProof/>
                  <w:lang w:val="en-US"/>
                  <w14:ligatures w14:val="standardContextual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noProof/>
                      <w:lang w:val="en-US"/>
                      <w14:ligatures w14:val="standardContextual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noProof/>
                          <w:lang w:val="en-US"/>
                          <w14:ligatures w14:val="standardContextual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  <w:lang w:val="en-US"/>
                          <w14:ligatures w14:val="standardContextual"/>
                        </w:rPr>
                        <m:t>(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noProof/>
                              <w:lang w:val="en-US"/>
                              <w14:ligatures w14:val="standardContextual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noProof/>
                              <w:lang w:val="en-US"/>
                              <w14:ligatures w14:val="standardContextual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lang w:val="en-US"/>
                              <w14:ligatures w14:val="standardContextual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noProof/>
                              <w:lang w:val="en-US"/>
                              <w14:ligatures w14:val="standardContextual"/>
                            </w:rPr>
                            <m:t>ω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noProof/>
                          <w:lang w:val="en-US"/>
                          <w14:ligatures w14:val="standardContextual"/>
                        </w:rPr>
                        <m:t>-1)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  <w:lang w:val="en-US"/>
                          <w14:ligatures w14:val="standardContextual"/>
                        </w:rPr>
                        <m:t>ω</m:t>
                      </m:r>
                    </m:den>
                  </m:f>
                  <m:r>
                    <w:rPr>
                      <w:rFonts w:ascii="Cambria Math" w:hAnsi="Cambria Math"/>
                      <w:noProof/>
                      <w:lang w:val="en-US"/>
                      <w14:ligatures w14:val="standardContextual"/>
                    </w:rPr>
                    <m:t>, ω≠0</m:t>
                  </m:r>
                </m:e>
                <m:e>
                  <m:r>
                    <w:rPr>
                      <w:rFonts w:ascii="Cambria Math" w:hAnsi="Cambria Math"/>
                      <w:noProof/>
                      <w:lang w:val="en-US"/>
                      <w14:ligatures w14:val="standardContextual"/>
                    </w:rPr>
                    <m:t>lo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noProof/>
                          <w:lang w:val="en-US"/>
                          <w14:ligatures w14:val="standardContextual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noProof/>
                          <w:lang w:val="en-US"/>
                          <w14:ligatures w14:val="standardContextual"/>
                        </w:rPr>
                        <m:t>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noProof/>
                              <w:lang w:val="en-US"/>
                              <w14:ligatures w14:val="standardContextual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noProof/>
                                  <w14:ligatures w14:val="standardContextual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  <w:noProof/>
                                  <w14:ligatures w14:val="standardContextual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  <w:noProof/>
                                  <w:lang w:val="en-US"/>
                                  <w14:ligatures w14:val="standardContextual"/>
                                </w:rPr>
                                <m:t>t</m:t>
                              </m:r>
                            </m:sub>
                          </m:sSub>
                          <m:ctrlPr>
                            <w:rPr>
                              <w:rFonts w:ascii="Cambria Math" w:hAnsi="Cambria Math" w:cs="Cambria Math"/>
                              <w:i/>
                              <w:noProof/>
                              <w14:ligatures w14:val="standardContextual"/>
                            </w:rPr>
                          </m:ctrlPr>
                        </m:e>
                      </m:d>
                    </m:e>
                  </m:func>
                  <m:r>
                    <w:rPr>
                      <w:rFonts w:ascii="Cambria Math" w:hAnsi="Cambria Math" w:cs="Cambria Math"/>
                      <w:noProof/>
                      <w14:ligatures w14:val="standardContextual"/>
                    </w:rPr>
                    <m:t>,</m:t>
                  </m:r>
                  <m:r>
                    <w:rPr>
                      <w:rFonts w:ascii="Cambria Math" w:hAnsi="Cambria Math" w:cs="Cambria Math"/>
                      <w:noProof/>
                      <w:lang w:val="en-US"/>
                      <w14:ligatures w14:val="standardContextual"/>
                    </w:rPr>
                    <m:t xml:space="preserve"> ω=0</m:t>
                  </m:r>
                </m:e>
              </m:eqArr>
            </m:e>
          </m:d>
        </m:oMath>
      </m:oMathPara>
    </w:p>
    <w:p w:rsidR="00184473" w:rsidRPr="00E039A0" w:rsidRDefault="00184473" w:rsidP="00184473">
      <w:pPr>
        <w:pStyle w:val="af1"/>
        <w:spacing w:before="0" w:beforeAutospacing="0" w:after="0" w:afterAutospacing="0" w:line="360" w:lineRule="auto"/>
        <w:ind w:firstLine="708"/>
      </w:pPr>
      <w:r w:rsidRPr="00E039A0">
        <w:rPr>
          <w:sz w:val="28"/>
          <w:szCs w:val="28"/>
        </w:rPr>
        <w:t xml:space="preserve">Наблюдения моделируются, как ряд: </w:t>
      </w:r>
    </w:p>
    <w:p w:rsidR="00184473" w:rsidRPr="00E039A0" w:rsidRDefault="00184473" w:rsidP="00184473">
      <w:pPr>
        <w:pStyle w:val="af1"/>
        <w:spacing w:before="0" w:beforeAutospacing="0" w:after="0" w:afterAutospacing="0" w:line="360" w:lineRule="auto"/>
        <w:rPr>
          <w:sz w:val="32"/>
          <w:szCs w:val="32"/>
          <w:lang w:val="en-US" w:bidi="ru-RU"/>
          <w14:ligatures w14:val="standardContextual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sz w:val="32"/>
                      <w:szCs w:val="32"/>
                      <w:lang w:val="en-US" w:bidi="ru-RU"/>
                      <w14:ligatures w14:val="standardContextual"/>
                    </w:rPr>
                  </m:ctrlPr>
                </m:sSubSupPr>
                <m:e>
                  <m:r>
                    <w:rPr>
                      <w:rFonts w:ascii="Cambria Math" w:hAnsi="Cambria Math"/>
                      <w:noProof/>
                      <w:sz w:val="28"/>
                      <w:szCs w:val="28"/>
                      <w:lang w:val="en-US"/>
                      <w14:ligatures w14:val="standardContextual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  <w:szCs w:val="28"/>
                      <w:lang w:val="en-US"/>
                      <w14:ligatures w14:val="standardContextual"/>
                    </w:rPr>
                    <m:t>t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  <w:szCs w:val="28"/>
                          <w:lang w:val="en-US"/>
                          <w14:ligatures w14:val="standardContextual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  <w:lang w:val="en-US"/>
                          <w14:ligatures w14:val="standardContextual"/>
                        </w:rPr>
                        <m:t>ω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-1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ϕ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M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i</m:t>
                          </m:r>
                        </m:sub>
                      </m:sSub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i</m:t>
                          </m:r>
                        </m:e>
                      </m:d>
                    </m:sup>
                  </m:sSubSup>
                </m:e>
              </m:nary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noProof/>
                  <w:sz w:val="32"/>
                  <w:szCs w:val="32"/>
                  <w:lang w:val="en-US" w:bidi="ru-RU"/>
                  <w14:ligatures w14:val="standardContextual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  <w:noProof/>
                  <w:sz w:val="32"/>
                  <w:szCs w:val="32"/>
                  <w:lang w:val="en-US" w:bidi="ru-RU"/>
                  <w14:ligatures w14:val="standardContextual"/>
                </w:rPr>
              </m:ctrlPr>
            </m:e>
          </m:eqArr>
        </m:oMath>
      </m:oMathPara>
    </w:p>
    <w:p w:rsidR="00184473" w:rsidRDefault="00184473" w:rsidP="00184473">
      <w:pPr>
        <w:pStyle w:val="af1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</w:rPr>
        <w:t>где</w:t>
      </w:r>
    </w:p>
    <w:p w:rsidR="00184473" w:rsidRPr="00E039A0" w:rsidRDefault="00184473" w:rsidP="00184473">
      <w:pPr>
        <w:pStyle w:val="af1"/>
        <w:spacing w:before="0" w:beforeAutospacing="0" w:after="0" w:afterAutospacing="0" w:line="360" w:lineRule="auto"/>
        <w:rPr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1-ϕ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b+ϕ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+β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, </m:t>
              </m:r>
              <m:r>
                <w:rPr>
                  <w:rFonts w:ascii="Cambria Math" w:hAnsi="Cambria Math"/>
                  <w:sz w:val="28"/>
                  <w:szCs w:val="28"/>
                </w:rPr>
                <m:t>отражает глобальный тренд#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:rsidR="00184473" w:rsidRPr="00E039A0" w:rsidRDefault="00184473" w:rsidP="00184473">
      <w:pPr>
        <w:pStyle w:val="af1"/>
        <w:spacing w:before="0" w:beforeAutospacing="0" w:after="0" w:afterAutospacing="0" w:line="360" w:lineRule="auto"/>
        <w:rPr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+ϕ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+∝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, </m:t>
              </m:r>
              <m:r>
                <w:rPr>
                  <w:rFonts w:ascii="Cambria Math" w:hAnsi="Cambria Math"/>
                  <w:sz w:val="28"/>
                  <w:szCs w:val="28"/>
                </w:rPr>
                <m:t>отражает локальный тренд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:rsidR="00184473" w:rsidRPr="00184473" w:rsidRDefault="00184473" w:rsidP="00184473">
      <w:pPr>
        <w:pStyle w:val="af1"/>
        <w:spacing w:before="0" w:beforeAutospacing="0" w:after="0" w:afterAutospacing="0" w:line="360" w:lineRule="auto"/>
        <w:rPr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t-i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t-j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, 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ошибки в форме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ARMA#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:rsidR="00184473" w:rsidRDefault="00184473" w:rsidP="00184473">
      <w:pPr>
        <w:pStyle w:val="af1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</w:rPr>
        <w:t xml:space="preserve">В уравнении (1) имеем </w:t>
      </w:r>
      <w:r>
        <w:rPr>
          <w:sz w:val="28"/>
          <w:szCs w:val="28"/>
          <w:lang w:val="en-US"/>
        </w:rPr>
        <w:t>M</w:t>
      </w:r>
      <w:r w:rsidRPr="0018447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сезонных периодов, каждый из которых, в свою очередь состоит из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  <m:r>
              <w:rPr>
                <w:rFonts w:ascii="Cambria Math" w:hAnsi="Cambria Math"/>
                <w:sz w:val="28"/>
                <w:szCs w:val="28"/>
              </w:rPr>
              <m:t>=1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</m:sup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,</m:t>
            </m:r>
          </m:e>
        </m:nary>
      </m:oMath>
      <w:r w:rsidRPr="0018447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каждое слагаемое тут моделируется при помощи ряда Фурье. </w:t>
      </w:r>
    </w:p>
    <w:p w:rsidR="00184473" w:rsidRPr="00184473" w:rsidRDefault="00184473" w:rsidP="00184473">
      <w:pPr>
        <w:pStyle w:val="af1"/>
        <w:spacing w:before="0" w:beforeAutospacing="0" w:after="0" w:afterAutospacing="0" w:line="360" w:lineRule="auto"/>
        <w:jc w:val="both"/>
        <w:rPr>
          <w:i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,t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i)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j,t-1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(i)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cos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(i)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j,t-1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*(i)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sin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(i)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Г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(i)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dt</m:t>
          </m:r>
        </m:oMath>
      </m:oMathPara>
    </w:p>
    <w:p w:rsidR="00184473" w:rsidRPr="00184473" w:rsidRDefault="00184473" w:rsidP="00184473">
      <w:pPr>
        <w:pStyle w:val="af1"/>
        <w:spacing w:before="0" w:beforeAutospacing="0" w:after="0" w:afterAutospacing="0" w:line="360" w:lineRule="auto"/>
        <w:jc w:val="both"/>
        <w:rPr>
          <w:i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,t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i)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j,t-1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(i)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sin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(i)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j,t-1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*(i)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cos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(i)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Г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(i)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dt</m:t>
          </m:r>
        </m:oMath>
      </m:oMathPara>
    </w:p>
    <w:p w:rsidR="00184473" w:rsidRDefault="00184473" w:rsidP="00184473">
      <w:pPr>
        <w:pStyle w:val="ac"/>
        <w:ind w:firstLine="708"/>
        <w:rPr>
          <w:b/>
          <w:bCs/>
          <w:lang w:val="en-US"/>
        </w:rPr>
      </w:pPr>
    </w:p>
    <w:p w:rsidR="00184473" w:rsidRDefault="00184473" w:rsidP="00184473">
      <w:pPr>
        <w:pStyle w:val="ac"/>
        <w:ind w:firstLine="708"/>
        <w:rPr>
          <w:b/>
          <w:bCs/>
        </w:rPr>
      </w:pPr>
      <w:r w:rsidRPr="000E22D2">
        <w:rPr>
          <w:b/>
          <w:bCs/>
        </w:rPr>
        <w:t>Результаты моделирования</w:t>
      </w:r>
    </w:p>
    <w:p w:rsidR="00184473" w:rsidRPr="000E22D2" w:rsidRDefault="00184473" w:rsidP="00184473">
      <w:pPr>
        <w:pStyle w:val="ac"/>
      </w:pPr>
      <w:r>
        <w:t>Для обучающей выборки было отложено 79% исходных данных (266 недель), остальные данные (67 недель) использовались для оценки качества прогноза. График полученного ряда представлен на рисунке 1</w:t>
      </w:r>
      <w:r>
        <w:rPr>
          <w:lang w:val="en-US"/>
        </w:rPr>
        <w:t>6</w:t>
      </w:r>
      <w:r>
        <w:t>.</w:t>
      </w:r>
    </w:p>
    <w:p w:rsidR="00184473" w:rsidRDefault="00184473" w:rsidP="00184473">
      <w:pPr>
        <w:pStyle w:val="af1"/>
        <w:spacing w:line="360" w:lineRule="auto"/>
        <w:jc w:val="center"/>
        <w:rPr>
          <w:iCs/>
          <w:sz w:val="28"/>
          <w:szCs w:val="28"/>
          <w:lang w:val="en-US"/>
        </w:rPr>
      </w:pPr>
      <w:r w:rsidRPr="00184473">
        <w:rPr>
          <w:iCs/>
          <w:sz w:val="28"/>
          <w:szCs w:val="28"/>
          <w:lang w:val="en-US"/>
        </w:rPr>
        <w:drawing>
          <wp:inline distT="0" distB="0" distL="0" distR="0" wp14:anchorId="1C26F1DF" wp14:editId="6B044930">
            <wp:extent cx="5940425" cy="3203575"/>
            <wp:effectExtent l="0" t="0" r="3175" b="0"/>
            <wp:docPr id="391164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645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473" w:rsidRDefault="00184473" w:rsidP="00184473">
      <w:pPr>
        <w:pStyle w:val="af1"/>
        <w:spacing w:line="360" w:lineRule="auto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Рисунок 16 – График модели</w:t>
      </w:r>
    </w:p>
    <w:p w:rsidR="00184473" w:rsidRDefault="00184473" w:rsidP="00184473">
      <w:pPr>
        <w:pStyle w:val="ac"/>
        <w:ind w:firstLine="708"/>
        <w:jc w:val="left"/>
        <w:rPr>
          <w:b/>
          <w:bCs/>
          <w:noProof/>
          <w14:ligatures w14:val="standardContextual"/>
        </w:rPr>
      </w:pPr>
      <w:r w:rsidRPr="00C40A7A">
        <w:rPr>
          <w:b/>
          <w:bCs/>
          <w:noProof/>
          <w14:ligatures w14:val="standardContextual"/>
        </w:rPr>
        <w:t>Анализ остатков</w:t>
      </w:r>
    </w:p>
    <w:p w:rsidR="00184473" w:rsidRDefault="00184473" w:rsidP="00184473">
      <w:pPr>
        <w:pStyle w:val="ac"/>
      </w:pPr>
      <w:r>
        <w:t>По рисунку 1</w:t>
      </w:r>
      <w:r>
        <w:t>7</w:t>
      </w:r>
      <w:r>
        <w:t xml:space="preserve">, на котором представлен график остатков для прогноза по модели и </w:t>
      </w:r>
      <w:proofErr w:type="spellStart"/>
      <w:r>
        <w:t>коррелограмма</w:t>
      </w:r>
      <w:proofErr w:type="spellEnd"/>
      <w:r>
        <w:t xml:space="preserve"> остатков, можно сделать вывод, что остатки модели в целом распределены симметрично относительно нуля, что указывает на </w:t>
      </w:r>
      <w:proofErr w:type="spellStart"/>
      <w:r>
        <w:t>несмещённость</w:t>
      </w:r>
      <w:proofErr w:type="spellEnd"/>
      <w:r>
        <w:t xml:space="preserve"> модели.</w:t>
      </w:r>
    </w:p>
    <w:p w:rsidR="00184473" w:rsidRDefault="00184473" w:rsidP="00184473">
      <w:pPr>
        <w:pStyle w:val="ac"/>
      </w:pPr>
      <w:r>
        <w:t>На</w:t>
      </w:r>
      <w:r>
        <w:t xml:space="preserve"> </w:t>
      </w:r>
      <w:proofErr w:type="spellStart"/>
      <w:r>
        <w:t>коррелограмме</w:t>
      </w:r>
      <w:proofErr w:type="spellEnd"/>
      <w:r>
        <w:t xml:space="preserve"> </w:t>
      </w:r>
      <w:r>
        <w:t xml:space="preserve">все также </w:t>
      </w:r>
      <w:r>
        <w:t>видны отдельные пики, выходящие за границы доверительных интервалов, что может свидетельствовать о наличии остаточной автокорреляции.</w:t>
      </w:r>
    </w:p>
    <w:p w:rsidR="00184473" w:rsidRDefault="00184473" w:rsidP="00184473">
      <w:pPr>
        <w:pStyle w:val="ac"/>
      </w:pPr>
      <w:r>
        <w:t>Для подтверждения выводов проведены статистические тесты:</w:t>
      </w:r>
    </w:p>
    <w:p w:rsidR="00184473" w:rsidRDefault="00184473" w:rsidP="00184473">
      <w:pPr>
        <w:pStyle w:val="ac"/>
        <w:ind w:firstLine="0"/>
        <w:rPr>
          <w:b/>
          <w:bCs/>
        </w:rPr>
      </w:pPr>
    </w:p>
    <w:p w:rsidR="00184473" w:rsidRPr="00184473" w:rsidRDefault="00184473" w:rsidP="00184473">
      <w:pPr>
        <w:pStyle w:val="ac"/>
        <w:ind w:firstLine="0"/>
        <w:rPr>
          <w:b/>
          <w:bCs/>
        </w:rPr>
      </w:pPr>
      <w:r w:rsidRPr="00A46E28">
        <w:rPr>
          <w:b/>
          <w:bCs/>
        </w:rPr>
        <w:lastRenderedPageBreak/>
        <w:t>Таблица №</w:t>
      </w:r>
      <w:r>
        <w:rPr>
          <w:b/>
          <w:bCs/>
        </w:rPr>
        <w:t>6</w:t>
      </w:r>
      <w:r w:rsidRPr="00A46E28">
        <w:rPr>
          <w:b/>
          <w:bCs/>
        </w:rPr>
        <w:t xml:space="preserve"> – Тесты для остатков модели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84473" w:rsidTr="001756CC">
        <w:tc>
          <w:tcPr>
            <w:tcW w:w="4672" w:type="dxa"/>
            <w:shd w:val="clear" w:color="auto" w:fill="D9D9D9" w:themeFill="background1" w:themeFillShade="D9"/>
          </w:tcPr>
          <w:p w:rsidR="00184473" w:rsidRPr="00A46E28" w:rsidRDefault="00184473" w:rsidP="001756CC">
            <w:pPr>
              <w:pStyle w:val="ac"/>
              <w:ind w:firstLine="0"/>
            </w:pPr>
            <w:r>
              <w:t>Тест</w:t>
            </w:r>
          </w:p>
        </w:tc>
        <w:tc>
          <w:tcPr>
            <w:tcW w:w="4673" w:type="dxa"/>
            <w:shd w:val="clear" w:color="auto" w:fill="D9D9D9" w:themeFill="background1" w:themeFillShade="D9"/>
          </w:tcPr>
          <w:p w:rsidR="00184473" w:rsidRPr="00A46E28" w:rsidRDefault="00184473" w:rsidP="001756CC">
            <w:pPr>
              <w:pStyle w:val="ac"/>
              <w:ind w:firstLine="0"/>
            </w:pPr>
            <w:r>
              <w:t>Результаты</w:t>
            </w:r>
          </w:p>
        </w:tc>
      </w:tr>
      <w:tr w:rsidR="00184473" w:rsidTr="001756CC">
        <w:tc>
          <w:tcPr>
            <w:tcW w:w="4672" w:type="dxa"/>
          </w:tcPr>
          <w:p w:rsidR="00184473" w:rsidRPr="00A46E28" w:rsidRDefault="00184473" w:rsidP="001756CC">
            <w:pPr>
              <w:pStyle w:val="ac"/>
              <w:ind w:firstLine="0"/>
              <w:rPr>
                <w:lang w:val="en-US"/>
              </w:rPr>
            </w:pPr>
            <w:r>
              <w:rPr>
                <w:lang w:val="en-US"/>
              </w:rPr>
              <w:t>KPSS test</w:t>
            </w:r>
          </w:p>
        </w:tc>
        <w:tc>
          <w:tcPr>
            <w:tcW w:w="4673" w:type="dxa"/>
          </w:tcPr>
          <w:p w:rsidR="00184473" w:rsidRDefault="007C2170" w:rsidP="001756CC">
            <w:pPr>
              <w:pStyle w:val="ac"/>
              <w:ind w:firstLine="0"/>
              <w:rPr>
                <w:lang w:val="en-US"/>
              </w:rPr>
            </w:pPr>
            <w:r w:rsidRPr="007C2170">
              <w:rPr>
                <w:lang w:val="en-US"/>
              </w:rPr>
              <w:t>KPSS Level = 0.20818, Truncation lag parameter = 5, p-value = 0.1</w:t>
            </w:r>
          </w:p>
        </w:tc>
      </w:tr>
      <w:tr w:rsidR="00184473" w:rsidTr="001756CC">
        <w:tc>
          <w:tcPr>
            <w:tcW w:w="4672" w:type="dxa"/>
          </w:tcPr>
          <w:p w:rsidR="00184473" w:rsidRPr="00A46E28" w:rsidRDefault="00184473" w:rsidP="001756CC">
            <w:pPr>
              <w:pStyle w:val="ac"/>
              <w:ind w:firstLine="0"/>
              <w:rPr>
                <w:lang w:val="en-US"/>
              </w:rPr>
            </w:pPr>
            <w:r>
              <w:rPr>
                <w:lang w:val="en-US"/>
              </w:rPr>
              <w:t>Box-</w:t>
            </w:r>
            <w:proofErr w:type="spellStart"/>
            <w:r>
              <w:rPr>
                <w:lang w:val="en-US"/>
              </w:rPr>
              <w:t>Ljung</w:t>
            </w:r>
            <w:proofErr w:type="spellEnd"/>
            <w:r>
              <w:rPr>
                <w:lang w:val="en-US"/>
              </w:rPr>
              <w:t xml:space="preserve"> test</w:t>
            </w:r>
          </w:p>
        </w:tc>
        <w:tc>
          <w:tcPr>
            <w:tcW w:w="4673" w:type="dxa"/>
          </w:tcPr>
          <w:p w:rsidR="00184473" w:rsidRDefault="007C2170" w:rsidP="001756CC">
            <w:pPr>
              <w:pStyle w:val="ac"/>
              <w:ind w:firstLine="0"/>
              <w:jc w:val="left"/>
              <w:rPr>
                <w:lang w:val="en-US"/>
              </w:rPr>
            </w:pPr>
            <w:r w:rsidRPr="007C2170">
              <w:rPr>
                <w:lang w:val="en-US"/>
              </w:rPr>
              <w:t xml:space="preserve">X-squared = 105.33, </w:t>
            </w:r>
            <w:proofErr w:type="spellStart"/>
            <w:r w:rsidRPr="007C2170">
              <w:rPr>
                <w:lang w:val="en-US"/>
              </w:rPr>
              <w:t>df</w:t>
            </w:r>
            <w:proofErr w:type="spellEnd"/>
            <w:r w:rsidRPr="007C2170">
              <w:rPr>
                <w:lang w:val="en-US"/>
              </w:rPr>
              <w:t xml:space="preserve"> = 52, p-value = 1.75e-05</w:t>
            </w:r>
          </w:p>
        </w:tc>
      </w:tr>
    </w:tbl>
    <w:p w:rsidR="00184473" w:rsidRPr="007C2170" w:rsidRDefault="00184473" w:rsidP="00184473">
      <w:pPr>
        <w:pStyle w:val="af1"/>
        <w:spacing w:line="360" w:lineRule="auto"/>
        <w:rPr>
          <w:iCs/>
          <w:sz w:val="28"/>
          <w:szCs w:val="28"/>
          <w:lang w:val="en-US"/>
        </w:rPr>
      </w:pPr>
    </w:p>
    <w:p w:rsidR="00184473" w:rsidRDefault="00184473" w:rsidP="00184473">
      <w:pPr>
        <w:pStyle w:val="af1"/>
        <w:spacing w:line="360" w:lineRule="auto"/>
        <w:rPr>
          <w:iCs/>
          <w:sz w:val="28"/>
          <w:szCs w:val="28"/>
        </w:rPr>
      </w:pPr>
      <w:r w:rsidRPr="00184473">
        <w:rPr>
          <w:iCs/>
          <w:sz w:val="28"/>
          <w:szCs w:val="28"/>
          <w:lang w:val="en-US"/>
        </w:rPr>
        <w:drawing>
          <wp:inline distT="0" distB="0" distL="0" distR="0" wp14:anchorId="2127FB73" wp14:editId="0A77B1A8">
            <wp:extent cx="5940425" cy="4298950"/>
            <wp:effectExtent l="0" t="0" r="3175" b="6350"/>
            <wp:docPr id="180017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75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473" w:rsidRDefault="00184473" w:rsidP="00184473">
      <w:pPr>
        <w:pStyle w:val="ac"/>
        <w:ind w:firstLine="0"/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t>Рисунок</w:t>
      </w:r>
      <w:r w:rsidRPr="00C40A7A">
        <w:rPr>
          <w:noProof/>
          <w14:ligatures w14:val="standardContextual"/>
        </w:rPr>
        <w:t xml:space="preserve"> 1</w:t>
      </w:r>
      <w:r>
        <w:rPr>
          <w:noProof/>
          <w14:ligatures w14:val="standardContextual"/>
        </w:rPr>
        <w:t>7</w:t>
      </w:r>
      <w:r w:rsidRPr="00C40A7A">
        <w:rPr>
          <w:noProof/>
          <w14:ligatures w14:val="standardContextual"/>
        </w:rPr>
        <w:t xml:space="preserve"> – </w:t>
      </w:r>
      <w:r>
        <w:rPr>
          <w:noProof/>
          <w14:ligatures w14:val="standardContextual"/>
        </w:rPr>
        <w:t>График</w:t>
      </w:r>
      <w:r w:rsidRPr="00C40A7A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t>и</w:t>
      </w:r>
      <w:r w:rsidRPr="00C40A7A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t>кореллограмма</w:t>
      </w:r>
      <w:r w:rsidRPr="00C40A7A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t>остатков</w:t>
      </w:r>
    </w:p>
    <w:p w:rsidR="007C2170" w:rsidRDefault="007C2170" w:rsidP="007C2170">
      <w:pPr>
        <w:pStyle w:val="af1"/>
        <w:spacing w:before="0" w:beforeAutospacing="0" w:line="360" w:lineRule="auto"/>
        <w:ind w:firstLine="708"/>
        <w:jc w:val="both"/>
        <w:rPr>
          <w:color w:val="000000"/>
          <w:sz w:val="28"/>
          <w:szCs w:val="28"/>
        </w:rPr>
      </w:pPr>
    </w:p>
    <w:p w:rsidR="007C2170" w:rsidRDefault="007C2170" w:rsidP="007C2170">
      <w:pPr>
        <w:pStyle w:val="ac"/>
        <w:ind w:firstLine="708"/>
        <w:rPr>
          <w:b/>
          <w:bCs/>
        </w:rPr>
      </w:pPr>
      <w:r>
        <w:rPr>
          <w:b/>
          <w:bCs/>
        </w:rPr>
        <w:t>О</w:t>
      </w:r>
      <w:r w:rsidRPr="000E22D2">
        <w:rPr>
          <w:b/>
          <w:bCs/>
        </w:rPr>
        <w:t>ценка качества прогноза</w:t>
      </w:r>
    </w:p>
    <w:p w:rsidR="007C2170" w:rsidRPr="00C40A7A" w:rsidRDefault="007C2170" w:rsidP="007C2170">
      <w:pPr>
        <w:pStyle w:val="af1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C40A7A">
        <w:rPr>
          <w:color w:val="000000"/>
          <w:sz w:val="28"/>
          <w:szCs w:val="28"/>
        </w:rPr>
        <w:t xml:space="preserve">Модель обеспечивает качественный прогноз (MAPE </w:t>
      </w:r>
      <w:r>
        <w:rPr>
          <w:color w:val="000000"/>
          <w:sz w:val="28"/>
          <w:szCs w:val="28"/>
        </w:rPr>
        <w:t>=</w:t>
      </w:r>
      <w:r w:rsidRPr="00C40A7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8</w:t>
      </w:r>
      <w:r w:rsidRPr="007C2170">
        <w:rPr>
          <w:color w:val="000000"/>
          <w:sz w:val="28"/>
          <w:szCs w:val="28"/>
        </w:rPr>
        <w:t>.64</w:t>
      </w:r>
      <w:r w:rsidRPr="00C40A7A">
        <w:rPr>
          <w:color w:val="000000"/>
          <w:sz w:val="28"/>
          <w:szCs w:val="28"/>
        </w:rPr>
        <w:t>%</w:t>
      </w:r>
      <w:r w:rsidRPr="007C2170">
        <w:rPr>
          <w:color w:val="000000"/>
          <w:sz w:val="28"/>
          <w:szCs w:val="28"/>
        </w:rPr>
        <w:t>, MAE = 7805.23, RMSE = 9574.9</w:t>
      </w:r>
      <w:r w:rsidRPr="00C40A7A">
        <w:rPr>
          <w:color w:val="000000"/>
          <w:sz w:val="28"/>
          <w:szCs w:val="28"/>
        </w:rPr>
        <w:t>), однако остатки обладают автокорреляцией, что указывает на</w:t>
      </w:r>
      <w:r w:rsidRPr="00C40A7A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C40A7A">
        <w:rPr>
          <w:rStyle w:val="af2"/>
          <w:rFonts w:eastAsiaTheme="majorEastAsia"/>
          <w:b w:val="0"/>
          <w:bCs w:val="0"/>
          <w:color w:val="000000"/>
          <w:sz w:val="28"/>
          <w:szCs w:val="28"/>
        </w:rPr>
        <w:t>неполное объяснение внутренней структуры временного ряда</w:t>
      </w:r>
      <w:r w:rsidRPr="00C40A7A">
        <w:rPr>
          <w:b/>
          <w:bCs/>
          <w:color w:val="000000"/>
          <w:sz w:val="28"/>
          <w:szCs w:val="28"/>
        </w:rPr>
        <w:t xml:space="preserve">. </w:t>
      </w:r>
      <w:r w:rsidRPr="00C40A7A">
        <w:rPr>
          <w:color w:val="000000"/>
          <w:sz w:val="28"/>
          <w:szCs w:val="28"/>
        </w:rPr>
        <w:lastRenderedPageBreak/>
        <w:t>Это ограничивает интерпретируемость модели, несмотря на хорошие метрики точности.</w:t>
      </w:r>
    </w:p>
    <w:p w:rsidR="007C2170" w:rsidRPr="007C2170" w:rsidRDefault="007C2170" w:rsidP="007C2170">
      <w:pPr>
        <w:pStyle w:val="ac"/>
      </w:pPr>
      <w:r>
        <w:t>Спрогнозируем значения ряда на 3 месяца вперед по выбранной модели.</w:t>
      </w:r>
      <w:r w:rsidRPr="003D4563">
        <w:t xml:space="preserve"> </w:t>
      </w:r>
      <w:r>
        <w:t xml:space="preserve">Однако, учитывая </w:t>
      </w:r>
      <w:proofErr w:type="spellStart"/>
      <w:r>
        <w:t>автокоррелированность</w:t>
      </w:r>
      <w:proofErr w:type="spellEnd"/>
      <w:r>
        <w:t xml:space="preserve"> остатков, этот прогноз нельзя считать полностью адекватным. Результаты представлены на рисунке 1</w:t>
      </w:r>
      <w:r>
        <w:rPr>
          <w:lang w:val="en-US"/>
        </w:rPr>
        <w:t>8</w:t>
      </w:r>
      <w:r w:rsidRPr="007C2170">
        <w:t>.</w:t>
      </w:r>
    </w:p>
    <w:p w:rsidR="00184473" w:rsidRDefault="007C2170" w:rsidP="007C2170">
      <w:pPr>
        <w:pStyle w:val="af1"/>
        <w:spacing w:line="360" w:lineRule="auto"/>
        <w:jc w:val="center"/>
        <w:rPr>
          <w:iCs/>
          <w:sz w:val="28"/>
          <w:szCs w:val="28"/>
          <w:lang w:val="en-US"/>
        </w:rPr>
      </w:pPr>
      <w:r w:rsidRPr="007C2170">
        <w:rPr>
          <w:iCs/>
          <w:sz w:val="28"/>
          <w:szCs w:val="28"/>
        </w:rPr>
        <w:drawing>
          <wp:inline distT="0" distB="0" distL="0" distR="0" wp14:anchorId="0B8E7DDC" wp14:editId="18F05AD0">
            <wp:extent cx="5940425" cy="2821305"/>
            <wp:effectExtent l="0" t="0" r="3175" b="0"/>
            <wp:docPr id="1298285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859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170" w:rsidRPr="007C2170" w:rsidRDefault="007C2170" w:rsidP="007C2170">
      <w:pPr>
        <w:pStyle w:val="af1"/>
        <w:spacing w:line="360" w:lineRule="auto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18 – График прогноза модели </w:t>
      </w:r>
      <w:r>
        <w:rPr>
          <w:iCs/>
          <w:sz w:val="28"/>
          <w:szCs w:val="28"/>
          <w:lang w:val="en-US"/>
        </w:rPr>
        <w:t>TBATS</w:t>
      </w:r>
    </w:p>
    <w:p w:rsidR="00C40A7A" w:rsidRPr="007C2170" w:rsidRDefault="00C40A7A" w:rsidP="009F070F">
      <w:pPr>
        <w:pStyle w:val="ac"/>
        <w:ind w:firstLine="0"/>
        <w:jc w:val="left"/>
      </w:pPr>
    </w:p>
    <w:p w:rsidR="00417EA4" w:rsidRDefault="00417EA4" w:rsidP="00C40A7A">
      <w:pPr>
        <w:pStyle w:val="ac"/>
        <w:ind w:firstLine="708"/>
        <w:rPr>
          <w:b/>
          <w:bCs/>
        </w:rPr>
      </w:pPr>
      <w:r>
        <w:rPr>
          <w:b/>
          <w:bCs/>
        </w:rPr>
        <w:t xml:space="preserve">Сравнительный анализ моделей </w:t>
      </w:r>
    </w:p>
    <w:p w:rsidR="00670880" w:rsidRDefault="00670880" w:rsidP="00670880">
      <w:pPr>
        <w:pStyle w:val="ac"/>
      </w:pPr>
      <w:r>
        <w:t>В результате проделанной работы можно сделать вывод, что SARIMA-модель</w:t>
      </w:r>
      <w:r>
        <w:t xml:space="preserve"> </w:t>
      </w:r>
      <w:r>
        <w:t>в данном случае показала худшие результаты среди рассмотренных моделей. Хотя она достаточно проста в настройке и предоставляет гибкость при учёте сезонности и тренда, её качество прогноза оказалось неудовлетворительным: MAPE составил 24.29%, что значительно превышает допустимый порог в 10%. Это указывает на недостаточную точность и необходимость либо тонкой настройки, либо смены подхода.</w:t>
      </w:r>
    </w:p>
    <w:p w:rsidR="00670880" w:rsidRDefault="00670880" w:rsidP="00670880">
      <w:pPr>
        <w:pStyle w:val="ac"/>
      </w:pPr>
      <w:r>
        <w:t>Модель трёхпараметрического экспоненциального сглаживания</w:t>
      </w:r>
      <w:r>
        <w:t xml:space="preserve"> </w:t>
      </w:r>
      <w:r>
        <w:t xml:space="preserve">показала более приемлемый результат с MAPE 8.78%, вписываясь в рамки </w:t>
      </w:r>
      <w:r>
        <w:t>«</w:t>
      </w:r>
      <w:r>
        <w:t>хорошей модели</w:t>
      </w:r>
      <w:r>
        <w:t>»</w:t>
      </w:r>
      <w:r>
        <w:t xml:space="preserve"> по принятым критериям. Однако и здесь наблюдается автокорреляция остатков, что свидетельствует о наличии необработанных </w:t>
      </w:r>
      <w:r>
        <w:lastRenderedPageBreak/>
        <w:t>паттернов в данных.</w:t>
      </w:r>
    </w:p>
    <w:p w:rsidR="00670880" w:rsidRDefault="00670880" w:rsidP="00670880">
      <w:pPr>
        <w:pStyle w:val="ac"/>
      </w:pPr>
      <w:r>
        <w:t xml:space="preserve">Наиболее высокую точность продемонстрировала модель TBATS, которая специально разрабатывалась для работы с комплексной сезонностью. Она достигла MAPE всего 8.64%, а также показала наименьшие значения MAE и RMSE среди всех трёх моделей. Тем не менее, и здесь остатки остаются </w:t>
      </w:r>
      <w:proofErr w:type="spellStart"/>
      <w:r>
        <w:t>автокоррелированными</w:t>
      </w:r>
      <w:proofErr w:type="spellEnd"/>
      <w:r>
        <w:t>.</w:t>
      </w:r>
    </w:p>
    <w:p w:rsidR="00F2305A" w:rsidRDefault="00670880" w:rsidP="00670880">
      <w:pPr>
        <w:pStyle w:val="ac"/>
      </w:pPr>
      <w:r>
        <w:t>Таким образом, модель TBATS можно признать наиболее предпочтительной с точки зрения качества прогноза. В то же время, наличие автокорреляции в остатках всех моделей подчеркивает, что временной ряд содержит дополнительные зависимости или сезонные эффекты, которые ещё не были полностью учтены.</w:t>
      </w:r>
    </w:p>
    <w:p w:rsidR="00F2305A" w:rsidRPr="00F2305A" w:rsidRDefault="00F2305A" w:rsidP="00F2305A">
      <w:pPr>
        <w:pStyle w:val="ac"/>
        <w:ind w:firstLine="0"/>
        <w:rPr>
          <w:b/>
          <w:bCs/>
        </w:rPr>
      </w:pPr>
      <w:r w:rsidRPr="00F2305A">
        <w:rPr>
          <w:b/>
          <w:bCs/>
        </w:rPr>
        <w:t xml:space="preserve">Таблица </w:t>
      </w:r>
      <w:r w:rsidR="007C2170">
        <w:rPr>
          <w:b/>
          <w:bCs/>
          <w:lang w:val="en-US"/>
        </w:rPr>
        <w:t>7</w:t>
      </w:r>
      <w:r w:rsidRPr="00F2305A">
        <w:rPr>
          <w:b/>
          <w:bCs/>
        </w:rPr>
        <w:t xml:space="preserve"> – Сравнение метрик моделей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799"/>
        <w:gridCol w:w="1333"/>
        <w:gridCol w:w="1686"/>
        <w:gridCol w:w="1336"/>
        <w:gridCol w:w="2191"/>
      </w:tblGrid>
      <w:tr w:rsidR="00417EA4" w:rsidRPr="00F2305A" w:rsidTr="00F2305A">
        <w:tc>
          <w:tcPr>
            <w:tcW w:w="1498" w:type="pct"/>
            <w:vAlign w:val="center"/>
          </w:tcPr>
          <w:p w:rsidR="00417EA4" w:rsidRPr="00F2305A" w:rsidRDefault="00417EA4" w:rsidP="009F070F">
            <w:pPr>
              <w:pStyle w:val="ac"/>
              <w:ind w:firstLine="0"/>
              <w:jc w:val="center"/>
            </w:pPr>
            <w:r w:rsidRPr="00F2305A">
              <w:t>Модель</w:t>
            </w:r>
          </w:p>
        </w:tc>
        <w:tc>
          <w:tcPr>
            <w:tcW w:w="713" w:type="pct"/>
            <w:vAlign w:val="center"/>
          </w:tcPr>
          <w:p w:rsidR="00417EA4" w:rsidRPr="00F2305A" w:rsidRDefault="00417EA4" w:rsidP="009F070F">
            <w:pPr>
              <w:pStyle w:val="ac"/>
              <w:ind w:firstLine="0"/>
              <w:jc w:val="center"/>
            </w:pPr>
            <w:r w:rsidRPr="00F2305A">
              <w:t>MAPE (%)</w:t>
            </w:r>
          </w:p>
        </w:tc>
        <w:tc>
          <w:tcPr>
            <w:tcW w:w="902" w:type="pct"/>
            <w:vAlign w:val="center"/>
          </w:tcPr>
          <w:p w:rsidR="00417EA4" w:rsidRPr="00F2305A" w:rsidRDefault="00417EA4" w:rsidP="009F070F">
            <w:pPr>
              <w:pStyle w:val="ac"/>
              <w:ind w:firstLine="0"/>
              <w:jc w:val="center"/>
            </w:pPr>
            <w:r w:rsidRPr="00F2305A">
              <w:t>MAE</w:t>
            </w:r>
          </w:p>
        </w:tc>
        <w:tc>
          <w:tcPr>
            <w:tcW w:w="715" w:type="pct"/>
            <w:vAlign w:val="center"/>
          </w:tcPr>
          <w:p w:rsidR="00417EA4" w:rsidRPr="00F2305A" w:rsidRDefault="00417EA4" w:rsidP="009F070F">
            <w:pPr>
              <w:pStyle w:val="ac"/>
              <w:ind w:firstLine="0"/>
              <w:jc w:val="center"/>
            </w:pPr>
            <w:r w:rsidRPr="00F2305A">
              <w:t>RMSE</w:t>
            </w:r>
          </w:p>
        </w:tc>
        <w:tc>
          <w:tcPr>
            <w:tcW w:w="1172" w:type="pct"/>
            <w:vAlign w:val="center"/>
          </w:tcPr>
          <w:p w:rsidR="00417EA4" w:rsidRPr="00F2305A" w:rsidRDefault="00417EA4" w:rsidP="009F070F">
            <w:pPr>
              <w:pStyle w:val="ac"/>
              <w:ind w:firstLine="0"/>
              <w:jc w:val="center"/>
            </w:pPr>
            <w:r w:rsidRPr="00F2305A">
              <w:t>Автокорреляция остатков</w:t>
            </w:r>
          </w:p>
        </w:tc>
      </w:tr>
      <w:tr w:rsidR="00417EA4" w:rsidRPr="00F2305A" w:rsidTr="00F2305A">
        <w:tc>
          <w:tcPr>
            <w:tcW w:w="1498" w:type="pct"/>
            <w:vAlign w:val="center"/>
          </w:tcPr>
          <w:p w:rsidR="00417EA4" w:rsidRPr="00F2305A" w:rsidRDefault="00417EA4" w:rsidP="009F070F">
            <w:pPr>
              <w:pStyle w:val="ac"/>
              <w:ind w:firstLine="0"/>
              <w:jc w:val="center"/>
            </w:pPr>
            <w:proofErr w:type="gramStart"/>
            <w:r w:rsidRPr="00F2305A">
              <w:t>SARIMA</w:t>
            </w:r>
            <w:r w:rsidR="00F2305A" w:rsidRPr="00F2305A">
              <w:t>(</w:t>
            </w:r>
            <w:proofErr w:type="gramEnd"/>
            <w:r w:rsidR="00F2305A" w:rsidRPr="00F2305A">
              <w:t>3,1,0)(0,1,0)</w:t>
            </w:r>
          </w:p>
        </w:tc>
        <w:tc>
          <w:tcPr>
            <w:tcW w:w="713" w:type="pct"/>
            <w:vAlign w:val="center"/>
          </w:tcPr>
          <w:p w:rsidR="00417EA4" w:rsidRPr="00F2305A" w:rsidRDefault="00F2305A" w:rsidP="009F070F">
            <w:pPr>
              <w:pStyle w:val="ac"/>
              <w:ind w:firstLine="0"/>
              <w:jc w:val="center"/>
              <w:rPr>
                <w:lang w:val="en-US"/>
              </w:rPr>
            </w:pPr>
            <w:r>
              <w:t>24</w:t>
            </w:r>
            <w:r>
              <w:rPr>
                <w:lang w:val="en-US"/>
              </w:rPr>
              <w:t>.29</w:t>
            </w:r>
          </w:p>
        </w:tc>
        <w:tc>
          <w:tcPr>
            <w:tcW w:w="902" w:type="pct"/>
            <w:vAlign w:val="center"/>
          </w:tcPr>
          <w:p w:rsidR="00417EA4" w:rsidRPr="00F2305A" w:rsidRDefault="00F2305A" w:rsidP="009F070F">
            <w:pPr>
              <w:pStyle w:val="ac"/>
              <w:ind w:firstLine="0"/>
              <w:jc w:val="center"/>
            </w:pPr>
            <w:r w:rsidRPr="00A46E28">
              <w:t>23 429</w:t>
            </w:r>
          </w:p>
        </w:tc>
        <w:tc>
          <w:tcPr>
            <w:tcW w:w="715" w:type="pct"/>
            <w:vAlign w:val="center"/>
          </w:tcPr>
          <w:p w:rsidR="00417EA4" w:rsidRPr="00F2305A" w:rsidRDefault="00F2305A" w:rsidP="009F070F">
            <w:pPr>
              <w:pStyle w:val="ac"/>
              <w:ind w:firstLine="0"/>
              <w:jc w:val="center"/>
            </w:pPr>
            <w:r w:rsidRPr="00A46E28">
              <w:t>29</w:t>
            </w:r>
            <w:r>
              <w:t> </w:t>
            </w:r>
            <w:r w:rsidRPr="00A46E28">
              <w:t>521</w:t>
            </w:r>
          </w:p>
        </w:tc>
        <w:tc>
          <w:tcPr>
            <w:tcW w:w="1172" w:type="pct"/>
            <w:vAlign w:val="center"/>
          </w:tcPr>
          <w:p w:rsidR="00417EA4" w:rsidRPr="00F2305A" w:rsidRDefault="00F2305A" w:rsidP="009F070F">
            <w:pPr>
              <w:pStyle w:val="ac"/>
              <w:ind w:firstLine="0"/>
              <w:jc w:val="center"/>
            </w:pPr>
            <w:r>
              <w:t>Есть</w:t>
            </w:r>
          </w:p>
        </w:tc>
      </w:tr>
      <w:tr w:rsidR="00417EA4" w:rsidRPr="00F2305A" w:rsidTr="00F2305A">
        <w:tc>
          <w:tcPr>
            <w:tcW w:w="1498" w:type="pct"/>
            <w:vAlign w:val="center"/>
          </w:tcPr>
          <w:p w:rsidR="00417EA4" w:rsidRPr="00F2305A" w:rsidRDefault="00F2305A" w:rsidP="009F070F">
            <w:pPr>
              <w:pStyle w:val="ac"/>
              <w:ind w:firstLine="0"/>
              <w:jc w:val="center"/>
            </w:pPr>
            <w:r w:rsidRPr="00F2305A">
              <w:t xml:space="preserve">Модель </w:t>
            </w:r>
            <w:proofErr w:type="spellStart"/>
            <w:r w:rsidR="00417EA4" w:rsidRPr="00F2305A">
              <w:t>Хольт</w:t>
            </w:r>
            <w:r w:rsidRPr="00F2305A">
              <w:t>а</w:t>
            </w:r>
            <w:r w:rsidR="00417EA4" w:rsidRPr="00F2305A">
              <w:t>-</w:t>
            </w:r>
            <w:r w:rsidRPr="00F2305A">
              <w:t>У</w:t>
            </w:r>
            <w:r w:rsidR="00417EA4" w:rsidRPr="00F2305A">
              <w:t>интерс</w:t>
            </w:r>
            <w:r w:rsidRPr="00F2305A">
              <w:t>а</w:t>
            </w:r>
            <w:proofErr w:type="spellEnd"/>
            <w:r w:rsidR="00417EA4" w:rsidRPr="00F2305A">
              <w:t xml:space="preserve"> </w:t>
            </w:r>
          </w:p>
        </w:tc>
        <w:tc>
          <w:tcPr>
            <w:tcW w:w="713" w:type="pct"/>
            <w:vAlign w:val="center"/>
          </w:tcPr>
          <w:p w:rsidR="00417EA4" w:rsidRPr="00F2305A" w:rsidRDefault="00F2305A" w:rsidP="009F070F">
            <w:pPr>
              <w:pStyle w:val="ac"/>
              <w:ind w:firstLine="0"/>
              <w:jc w:val="center"/>
            </w:pPr>
            <w:r>
              <w:t>8</w:t>
            </w:r>
            <w:r w:rsidR="00417EA4" w:rsidRPr="00F2305A">
              <w:t>.78</w:t>
            </w:r>
          </w:p>
        </w:tc>
        <w:tc>
          <w:tcPr>
            <w:tcW w:w="902" w:type="pct"/>
            <w:vAlign w:val="center"/>
          </w:tcPr>
          <w:p w:rsidR="00417EA4" w:rsidRPr="00F2305A" w:rsidRDefault="00F2305A" w:rsidP="009F070F">
            <w:pPr>
              <w:pStyle w:val="ac"/>
              <w:ind w:firstLine="0"/>
              <w:jc w:val="center"/>
            </w:pPr>
            <w:r w:rsidRPr="00C40A7A">
              <w:t>8</w:t>
            </w:r>
            <w:r>
              <w:t> </w:t>
            </w:r>
            <w:r w:rsidRPr="00C40A7A">
              <w:t>160.39</w:t>
            </w:r>
          </w:p>
        </w:tc>
        <w:tc>
          <w:tcPr>
            <w:tcW w:w="715" w:type="pct"/>
            <w:vAlign w:val="center"/>
          </w:tcPr>
          <w:p w:rsidR="00417EA4" w:rsidRPr="00F2305A" w:rsidRDefault="00F2305A" w:rsidP="009F070F">
            <w:pPr>
              <w:pStyle w:val="ac"/>
              <w:ind w:firstLine="0"/>
              <w:jc w:val="center"/>
            </w:pPr>
            <w:r w:rsidRPr="00C40A7A">
              <w:t>11</w:t>
            </w:r>
            <w:r>
              <w:t> </w:t>
            </w:r>
            <w:r w:rsidRPr="00C40A7A">
              <w:t>178.78</w:t>
            </w:r>
          </w:p>
        </w:tc>
        <w:tc>
          <w:tcPr>
            <w:tcW w:w="1172" w:type="pct"/>
            <w:vAlign w:val="center"/>
          </w:tcPr>
          <w:p w:rsidR="00417EA4" w:rsidRPr="00F2305A" w:rsidRDefault="00417EA4" w:rsidP="009F070F">
            <w:pPr>
              <w:pStyle w:val="ac"/>
              <w:ind w:firstLine="0"/>
              <w:jc w:val="center"/>
            </w:pPr>
            <w:r w:rsidRPr="00F2305A">
              <w:t>Есть</w:t>
            </w:r>
          </w:p>
        </w:tc>
      </w:tr>
      <w:tr w:rsidR="007C2170" w:rsidRPr="00F2305A" w:rsidTr="00F2305A">
        <w:tc>
          <w:tcPr>
            <w:tcW w:w="1498" w:type="pct"/>
            <w:vAlign w:val="center"/>
          </w:tcPr>
          <w:p w:rsidR="007C2170" w:rsidRPr="007C2170" w:rsidRDefault="007C2170" w:rsidP="009F070F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TBATS</w:t>
            </w:r>
          </w:p>
        </w:tc>
        <w:tc>
          <w:tcPr>
            <w:tcW w:w="713" w:type="pct"/>
            <w:vAlign w:val="center"/>
          </w:tcPr>
          <w:p w:rsidR="007C2170" w:rsidRPr="007C2170" w:rsidRDefault="007C2170" w:rsidP="009F070F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8.64</w:t>
            </w:r>
          </w:p>
        </w:tc>
        <w:tc>
          <w:tcPr>
            <w:tcW w:w="902" w:type="pct"/>
            <w:vAlign w:val="center"/>
          </w:tcPr>
          <w:p w:rsidR="007C2170" w:rsidRPr="007C2170" w:rsidRDefault="007C2170" w:rsidP="009F070F">
            <w:pPr>
              <w:pStyle w:val="ac"/>
              <w:ind w:firstLine="0"/>
              <w:jc w:val="center"/>
              <w:rPr>
                <w:lang w:val="en-US"/>
              </w:rPr>
            </w:pPr>
            <w:r>
              <w:t>7805</w:t>
            </w:r>
            <w:r>
              <w:rPr>
                <w:lang w:val="en-US"/>
              </w:rPr>
              <w:t>.23</w:t>
            </w:r>
          </w:p>
        </w:tc>
        <w:tc>
          <w:tcPr>
            <w:tcW w:w="715" w:type="pct"/>
            <w:vAlign w:val="center"/>
          </w:tcPr>
          <w:p w:rsidR="007C2170" w:rsidRPr="007C2170" w:rsidRDefault="007C2170" w:rsidP="009F070F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9574.9</w:t>
            </w:r>
          </w:p>
        </w:tc>
        <w:tc>
          <w:tcPr>
            <w:tcW w:w="1172" w:type="pct"/>
            <w:vAlign w:val="center"/>
          </w:tcPr>
          <w:p w:rsidR="007C2170" w:rsidRPr="00F2305A" w:rsidRDefault="007C2170" w:rsidP="009F070F">
            <w:pPr>
              <w:pStyle w:val="ac"/>
              <w:ind w:firstLine="0"/>
              <w:jc w:val="center"/>
            </w:pPr>
            <w:r>
              <w:t>Есть</w:t>
            </w:r>
          </w:p>
        </w:tc>
      </w:tr>
    </w:tbl>
    <w:p w:rsidR="00F2305A" w:rsidRDefault="00F2305A" w:rsidP="009F070F">
      <w:pPr>
        <w:pStyle w:val="ac"/>
        <w:ind w:firstLine="0"/>
        <w:jc w:val="left"/>
      </w:pPr>
    </w:p>
    <w:p w:rsidR="00417EA4" w:rsidRDefault="007C2170" w:rsidP="00F2305A">
      <w:pPr>
        <w:pStyle w:val="ac"/>
        <w:ind w:firstLine="0"/>
        <w:jc w:val="center"/>
      </w:pPr>
      <w:r w:rsidRPr="007C2170">
        <w:drawing>
          <wp:inline distT="0" distB="0" distL="0" distR="0" wp14:anchorId="0A3BDAEC" wp14:editId="09EA9E9C">
            <wp:extent cx="5940425" cy="2915920"/>
            <wp:effectExtent l="0" t="0" r="3175" b="5080"/>
            <wp:docPr id="227436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363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EA4" w:rsidRPr="00417EA4" w:rsidRDefault="00F2305A" w:rsidP="00670880">
      <w:pPr>
        <w:pStyle w:val="ac"/>
        <w:ind w:firstLine="0"/>
        <w:jc w:val="center"/>
      </w:pPr>
      <w:r>
        <w:t>Рисунок 1</w:t>
      </w:r>
      <w:r w:rsidR="007C2170">
        <w:rPr>
          <w:lang w:val="en-US"/>
        </w:rPr>
        <w:t>9</w:t>
      </w:r>
      <w:r>
        <w:t xml:space="preserve"> – Визуальное сравнение прогнозов моделей</w:t>
      </w:r>
    </w:p>
    <w:sectPr w:rsidR="00417EA4" w:rsidRPr="00417E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+mn-ea">
    <w:panose1 w:val="020B0604020202020204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A64D2"/>
    <w:multiLevelType w:val="hybridMultilevel"/>
    <w:tmpl w:val="D9369B10"/>
    <w:lvl w:ilvl="0" w:tplc="9C58521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6930293"/>
    <w:multiLevelType w:val="multilevel"/>
    <w:tmpl w:val="0214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200CFE"/>
    <w:multiLevelType w:val="multilevel"/>
    <w:tmpl w:val="3E92E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2712991">
    <w:abstractNumId w:val="0"/>
  </w:num>
  <w:num w:numId="2" w16cid:durableId="532883127">
    <w:abstractNumId w:val="1"/>
  </w:num>
  <w:num w:numId="3" w16cid:durableId="842742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AF8"/>
    <w:rsid w:val="0003117D"/>
    <w:rsid w:val="0011187E"/>
    <w:rsid w:val="00135602"/>
    <w:rsid w:val="00184473"/>
    <w:rsid w:val="00291AF8"/>
    <w:rsid w:val="002C5629"/>
    <w:rsid w:val="003A40A5"/>
    <w:rsid w:val="003B0445"/>
    <w:rsid w:val="0040634E"/>
    <w:rsid w:val="00417EA4"/>
    <w:rsid w:val="00421994"/>
    <w:rsid w:val="0042254E"/>
    <w:rsid w:val="00445501"/>
    <w:rsid w:val="00485356"/>
    <w:rsid w:val="004A3254"/>
    <w:rsid w:val="0052206C"/>
    <w:rsid w:val="005612EA"/>
    <w:rsid w:val="005C2578"/>
    <w:rsid w:val="00670880"/>
    <w:rsid w:val="006F03B7"/>
    <w:rsid w:val="00734ADA"/>
    <w:rsid w:val="0077095D"/>
    <w:rsid w:val="007C2170"/>
    <w:rsid w:val="00853CAE"/>
    <w:rsid w:val="00890927"/>
    <w:rsid w:val="00893AD7"/>
    <w:rsid w:val="009A6F54"/>
    <w:rsid w:val="009D434F"/>
    <w:rsid w:val="009F070F"/>
    <w:rsid w:val="00A46E28"/>
    <w:rsid w:val="00B64C6D"/>
    <w:rsid w:val="00C40A7A"/>
    <w:rsid w:val="00CA3105"/>
    <w:rsid w:val="00D464D0"/>
    <w:rsid w:val="00D92ABB"/>
    <w:rsid w:val="00DF54E8"/>
    <w:rsid w:val="00E039A0"/>
    <w:rsid w:val="00E17483"/>
    <w:rsid w:val="00E559B7"/>
    <w:rsid w:val="00EB3EA4"/>
    <w:rsid w:val="00F23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A3DEC8"/>
  <w15:chartTrackingRefBased/>
  <w15:docId w15:val="{BBA2141E-CF0E-3E4B-9EFB-B378F402E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291AF8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eastAsia="ru-RU" w:bidi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9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1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1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1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1A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1A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1A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1A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1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1A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1A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1A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1A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1A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1A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1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1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1A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1A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1A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1A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1AF8"/>
    <w:rPr>
      <w:b/>
      <w:bCs/>
      <w:smallCaps/>
      <w:color w:val="0F4761" w:themeColor="accent1" w:themeShade="BF"/>
      <w:spacing w:val="5"/>
    </w:rPr>
  </w:style>
  <w:style w:type="paragraph" w:customStyle="1" w:styleId="ac">
    <w:name w:val="основной"/>
    <w:basedOn w:val="a"/>
    <w:link w:val="ad"/>
    <w:uiPriority w:val="1"/>
    <w:qFormat/>
    <w:rsid w:val="00291AF8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ad">
    <w:name w:val="основной Знак"/>
    <w:basedOn w:val="a0"/>
    <w:link w:val="ac"/>
    <w:uiPriority w:val="1"/>
    <w:rsid w:val="00291AF8"/>
    <w:rPr>
      <w:rFonts w:ascii="Times New Roman" w:eastAsia="Times New Roman" w:hAnsi="Times New Roman" w:cs="Times New Roman"/>
      <w:kern w:val="0"/>
      <w:sz w:val="28"/>
      <w:szCs w:val="28"/>
      <w:lang w:eastAsia="ru-RU" w:bidi="ru-RU"/>
      <w14:ligatures w14:val="none"/>
    </w:rPr>
  </w:style>
  <w:style w:type="table" w:styleId="ae">
    <w:name w:val="Table Grid"/>
    <w:basedOn w:val="a1"/>
    <w:uiPriority w:val="59"/>
    <w:rsid w:val="003A40A5"/>
    <w:pPr>
      <w:suppressAutoHyphens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semiHidden/>
    <w:unhideWhenUsed/>
    <w:rsid w:val="00135602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135602"/>
    <w:rPr>
      <w:color w:val="800080"/>
      <w:u w:val="single"/>
    </w:rPr>
  </w:style>
  <w:style w:type="paragraph" w:customStyle="1" w:styleId="msonormal0">
    <w:name w:val="msonormal"/>
    <w:basedOn w:val="a"/>
    <w:rsid w:val="00135602"/>
    <w:pPr>
      <w:widowControl/>
      <w:suppressAutoHyphens w:val="0"/>
      <w:spacing w:before="100" w:beforeAutospacing="1" w:after="100" w:afterAutospacing="1"/>
    </w:pPr>
    <w:rPr>
      <w:sz w:val="24"/>
      <w:szCs w:val="24"/>
      <w:lang w:bidi="ar-SA"/>
    </w:rPr>
  </w:style>
  <w:style w:type="paragraph" w:styleId="af1">
    <w:name w:val="Normal (Web)"/>
    <w:basedOn w:val="a"/>
    <w:uiPriority w:val="99"/>
    <w:unhideWhenUsed/>
    <w:rsid w:val="00D464D0"/>
    <w:pPr>
      <w:widowControl/>
      <w:suppressAutoHyphens w:val="0"/>
      <w:spacing w:before="100" w:beforeAutospacing="1" w:after="100" w:afterAutospacing="1"/>
    </w:pPr>
    <w:rPr>
      <w:sz w:val="24"/>
      <w:szCs w:val="24"/>
      <w:lang w:bidi="ar-SA"/>
    </w:rPr>
  </w:style>
  <w:style w:type="character" w:styleId="af2">
    <w:name w:val="Strong"/>
    <w:basedOn w:val="a0"/>
    <w:uiPriority w:val="22"/>
    <w:qFormat/>
    <w:rsid w:val="00417EA4"/>
    <w:rPr>
      <w:b/>
      <w:bCs/>
    </w:rPr>
  </w:style>
  <w:style w:type="character" w:customStyle="1" w:styleId="apple-converted-space">
    <w:name w:val="apple-converted-space"/>
    <w:basedOn w:val="a0"/>
    <w:rsid w:val="00417EA4"/>
  </w:style>
  <w:style w:type="paragraph" w:styleId="HTML">
    <w:name w:val="HTML Preformatted"/>
    <w:basedOn w:val="a"/>
    <w:link w:val="HTML0"/>
    <w:uiPriority w:val="99"/>
    <w:semiHidden/>
    <w:unhideWhenUsed/>
    <w:rsid w:val="00417EA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17EA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417EA4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0"/>
    <w:rsid w:val="00417EA4"/>
  </w:style>
  <w:style w:type="character" w:customStyle="1" w:styleId="hljs-variable">
    <w:name w:val="hljs-variable"/>
    <w:basedOn w:val="a0"/>
    <w:rsid w:val="00417EA4"/>
  </w:style>
  <w:style w:type="character" w:customStyle="1" w:styleId="hljs-operator">
    <w:name w:val="hljs-operator"/>
    <w:basedOn w:val="a0"/>
    <w:rsid w:val="00417EA4"/>
  </w:style>
  <w:style w:type="character" w:customStyle="1" w:styleId="hljs-number">
    <w:name w:val="hljs-number"/>
    <w:basedOn w:val="a0"/>
    <w:rsid w:val="00417EA4"/>
  </w:style>
  <w:style w:type="character" w:customStyle="1" w:styleId="hljs-attr">
    <w:name w:val="hljs-attr"/>
    <w:basedOn w:val="a0"/>
    <w:rsid w:val="00417EA4"/>
  </w:style>
  <w:style w:type="character" w:styleId="af3">
    <w:name w:val="Placeholder Text"/>
    <w:basedOn w:val="a0"/>
    <w:uiPriority w:val="99"/>
    <w:semiHidden/>
    <w:rsid w:val="00E039A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2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1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27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31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1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30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0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46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8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0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33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63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7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0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86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7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8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6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1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0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44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7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1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19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33</Pages>
  <Words>3117</Words>
  <Characters>18360</Characters>
  <Application>Microsoft Office Word</Application>
  <DocSecurity>0</DocSecurity>
  <Lines>1412</Lines>
  <Paragraphs>826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Luzhkov</dc:creator>
  <cp:keywords/>
  <dc:description/>
  <cp:lastModifiedBy>Nick Luzhkov</cp:lastModifiedBy>
  <cp:revision>4</cp:revision>
  <dcterms:created xsi:type="dcterms:W3CDTF">2025-05-21T09:51:00Z</dcterms:created>
  <dcterms:modified xsi:type="dcterms:W3CDTF">2025-06-03T05:57:00Z</dcterms:modified>
</cp:coreProperties>
</file>