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B804" w14:textId="77777777" w:rsidR="00CF70D1" w:rsidRPr="00E33ECE" w:rsidRDefault="00000000" w:rsidP="00E33ECE">
      <w:pPr>
        <w:pStyle w:val="NoSpacing"/>
      </w:pPr>
      <w:r w:rsidRPr="00E33ECE">
        <w:t>МИНИСТЕРСТВО НАУКИ И ВЫСШЕГО ОБРАЗОВАНИЯ РОССИЙСКОЙ ФЕДЕРАЦИИ</w:t>
      </w:r>
    </w:p>
    <w:p w14:paraId="43284D8A" w14:textId="77777777" w:rsidR="00CF70D1" w:rsidRPr="00E33ECE" w:rsidRDefault="00000000" w:rsidP="00E33ECE">
      <w:pPr>
        <w:pStyle w:val="NoSpacing"/>
      </w:pPr>
      <w:r w:rsidRPr="00E33ECE">
        <w:t xml:space="preserve">ФЕДЕРАЛЬНОЕ ГОСУДАРСТВЕННОЕ БЮДЖЕТНОЕ </w:t>
      </w:r>
    </w:p>
    <w:p w14:paraId="7C338A09" w14:textId="77777777" w:rsidR="00CF70D1" w:rsidRPr="00E33ECE" w:rsidRDefault="00000000" w:rsidP="00E33ECE">
      <w:pPr>
        <w:pStyle w:val="NoSpacing"/>
      </w:pPr>
      <w:r w:rsidRPr="00E33ECE">
        <w:t xml:space="preserve">ОБРАЗОВАТЕЛЬНОЕ УЧРЕЖДЕНИЕ </w:t>
      </w:r>
    </w:p>
    <w:p w14:paraId="6043727B" w14:textId="77777777" w:rsidR="00CF70D1" w:rsidRPr="00E33ECE" w:rsidRDefault="00000000" w:rsidP="00E33ECE">
      <w:pPr>
        <w:pStyle w:val="NoSpacing"/>
      </w:pPr>
      <w:r w:rsidRPr="00E33ECE">
        <w:t xml:space="preserve">ВЫСШЕГО ОБРАЗОВАНИЯ </w:t>
      </w:r>
    </w:p>
    <w:p w14:paraId="168BB23A" w14:textId="77777777" w:rsidR="00CF70D1" w:rsidRPr="00E33ECE" w:rsidRDefault="00000000" w:rsidP="00E33ECE">
      <w:pPr>
        <w:pStyle w:val="NoSpacing"/>
      </w:pPr>
      <w:r w:rsidRPr="00E33ECE">
        <w:t>«НОВОСИБИРСКИЙ ГОСУДАРСТВЕННЫЙ ТЕХНИЧЕСКИЙ УНИВЕРСИТЕТ»</w:t>
      </w:r>
    </w:p>
    <w:p w14:paraId="084110DF" w14:textId="77777777" w:rsidR="00CF70D1" w:rsidRPr="00E33ECE" w:rsidRDefault="00CF70D1" w:rsidP="00E33ECE">
      <w:pPr>
        <w:pStyle w:val="NoSpacing"/>
      </w:pPr>
    </w:p>
    <w:p w14:paraId="4330FE86" w14:textId="77777777" w:rsidR="00CF70D1" w:rsidRPr="00E33ECE" w:rsidRDefault="00CF70D1" w:rsidP="00E33ECE">
      <w:pPr>
        <w:pStyle w:val="NoSpacing"/>
      </w:pPr>
    </w:p>
    <w:p w14:paraId="49A12768" w14:textId="77777777" w:rsidR="00CF70D1" w:rsidRPr="00E33ECE" w:rsidRDefault="00000000" w:rsidP="00E33ECE">
      <w:pPr>
        <w:pStyle w:val="NoSpacing"/>
      </w:pPr>
      <w:r w:rsidRPr="00E33ECE">
        <w:t>Кафедра автоматизированных систем управления</w:t>
      </w:r>
    </w:p>
    <w:p w14:paraId="46719A9F" w14:textId="77777777" w:rsidR="00CF70D1" w:rsidRPr="00E33ECE" w:rsidRDefault="00CF70D1" w:rsidP="00E33ECE">
      <w:pPr>
        <w:pStyle w:val="NoSpacing"/>
      </w:pPr>
    </w:p>
    <w:p w14:paraId="0F459770" w14:textId="77777777" w:rsidR="00CF70D1" w:rsidRPr="00E33ECE" w:rsidRDefault="00000000" w:rsidP="00E33ECE">
      <w:pPr>
        <w:pStyle w:val="NoSpacing"/>
      </w:pPr>
      <w:r w:rsidRPr="00E33ECE">
        <w:rPr>
          <w:noProof/>
        </w:rPr>
        <w:drawing>
          <wp:inline distT="0" distB="0" distL="0" distR="0" wp14:anchorId="3693C876" wp14:editId="5E7E1A14">
            <wp:extent cx="2133600" cy="86868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F56B6" w14:textId="77777777" w:rsidR="00CF70D1" w:rsidRPr="00E33ECE" w:rsidRDefault="00CF70D1" w:rsidP="00E33ECE">
      <w:pPr>
        <w:pStyle w:val="NoSpacing"/>
      </w:pPr>
    </w:p>
    <w:p w14:paraId="5C3E78B4" w14:textId="77777777" w:rsidR="00CF70D1" w:rsidRPr="00E33ECE" w:rsidRDefault="00000000" w:rsidP="00E33ECE">
      <w:pPr>
        <w:pStyle w:val="NoSpacing"/>
        <w:rPr>
          <w:b/>
          <w:bCs/>
        </w:rPr>
      </w:pPr>
      <w:r w:rsidRPr="00E33ECE">
        <w:rPr>
          <w:b/>
          <w:bCs/>
        </w:rPr>
        <w:t>Отчет</w:t>
      </w:r>
    </w:p>
    <w:p w14:paraId="63A98381" w14:textId="59EDFEB5" w:rsidR="00CF70D1" w:rsidRPr="00E33ECE" w:rsidRDefault="00000000" w:rsidP="00E33ECE">
      <w:pPr>
        <w:pStyle w:val="NoSpacing"/>
        <w:rPr>
          <w:b/>
          <w:bCs/>
        </w:rPr>
      </w:pPr>
      <w:r w:rsidRPr="00E33ECE">
        <w:rPr>
          <w:b/>
          <w:bCs/>
        </w:rPr>
        <w:t xml:space="preserve">по </w:t>
      </w:r>
      <w:r w:rsidR="007511AF">
        <w:rPr>
          <w:b/>
          <w:bCs/>
        </w:rPr>
        <w:t>расчетно-графической работе</w:t>
      </w:r>
    </w:p>
    <w:p w14:paraId="5D3626DB" w14:textId="2C334C98" w:rsidR="0034288F" w:rsidRPr="007511AF" w:rsidRDefault="00000000" w:rsidP="007511AF">
      <w:pPr>
        <w:pStyle w:val="NoSpacing"/>
      </w:pPr>
      <w:r w:rsidRPr="00E33ECE">
        <w:rPr>
          <w:b/>
          <w:bCs/>
        </w:rPr>
        <w:t>по дисциплине:</w:t>
      </w:r>
      <w:r w:rsidRPr="00E33ECE">
        <w:t xml:space="preserve"> </w:t>
      </w:r>
      <w:r w:rsidR="007511AF">
        <w:t>Теория случайных процессов</w:t>
      </w:r>
    </w:p>
    <w:p w14:paraId="632751C5" w14:textId="77777777" w:rsidR="00CF70D1" w:rsidRPr="00E33ECE" w:rsidRDefault="00CF70D1" w:rsidP="00E33ECE">
      <w:pPr>
        <w:pStyle w:val="NoSpacing"/>
      </w:pPr>
    </w:p>
    <w:p w14:paraId="7678ED85" w14:textId="77777777" w:rsidR="00CF70D1" w:rsidRPr="00E33ECE" w:rsidRDefault="00CF70D1" w:rsidP="00E33ECE">
      <w:pPr>
        <w:pStyle w:val="NoSpacing"/>
      </w:pPr>
    </w:p>
    <w:tbl>
      <w:tblPr>
        <w:tblStyle w:val="a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70D1" w:rsidRPr="00E33ECE" w14:paraId="70327C9D" w14:textId="77777777">
        <w:trPr>
          <w:jc w:val="center"/>
        </w:trPr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0A4B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 xml:space="preserve">Выполнил: </w:t>
            </w:r>
          </w:p>
          <w:p w14:paraId="78C0A633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>Шестаков К.Д.</w:t>
            </w:r>
          </w:p>
          <w:p w14:paraId="11B4F342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>Студент гр. АП-227, АВТФ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B3" w14:textId="04DA0107" w:rsidR="00CF70D1" w:rsidRPr="00E33ECE" w:rsidRDefault="00000000" w:rsidP="00E33ECE">
            <w:pPr>
              <w:pStyle w:val="NoSpacing"/>
              <w:jc w:val="right"/>
            </w:pPr>
            <w:r w:rsidRPr="00E33ECE">
              <w:t>Проверил</w:t>
            </w:r>
            <w:r w:rsidR="007511AF">
              <w:t>а</w:t>
            </w:r>
            <w:r w:rsidRPr="00E33ECE">
              <w:t>:</w:t>
            </w:r>
          </w:p>
          <w:p w14:paraId="5407AF86" w14:textId="4A032EBC" w:rsidR="00723974" w:rsidRDefault="007511AF" w:rsidP="00E33ECE">
            <w:pPr>
              <w:pStyle w:val="NoSpacing"/>
              <w:jc w:val="right"/>
            </w:pPr>
            <w:r>
              <w:t>К.т.н.</w:t>
            </w:r>
          </w:p>
          <w:p w14:paraId="564FA806" w14:textId="7106E98E" w:rsidR="007511AF" w:rsidRPr="00E33ECE" w:rsidRDefault="007511AF" w:rsidP="00E33ECE">
            <w:pPr>
              <w:pStyle w:val="NoSpacing"/>
              <w:jc w:val="right"/>
            </w:pPr>
            <w:r>
              <w:t>Ганелина Н.Д.</w:t>
            </w:r>
          </w:p>
          <w:p w14:paraId="4DFD99F3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«___» ______ 20__г</w:t>
            </w:r>
          </w:p>
          <w:p w14:paraId="1507D479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________________</w:t>
            </w:r>
          </w:p>
          <w:p w14:paraId="686EED96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(подпись)</w:t>
            </w:r>
          </w:p>
          <w:p w14:paraId="029D8636" w14:textId="77777777" w:rsidR="00CF70D1" w:rsidRPr="00E33ECE" w:rsidRDefault="00CF70D1" w:rsidP="00E33ECE">
            <w:pPr>
              <w:pStyle w:val="NoSpacing"/>
            </w:pPr>
          </w:p>
        </w:tc>
      </w:tr>
    </w:tbl>
    <w:p w14:paraId="5BE37950" w14:textId="77777777" w:rsidR="00CF70D1" w:rsidRPr="00E33ECE" w:rsidRDefault="00CF70D1" w:rsidP="00E33ECE">
      <w:pPr>
        <w:pStyle w:val="NoSpacing"/>
      </w:pPr>
    </w:p>
    <w:p w14:paraId="40B1E095" w14:textId="77777777" w:rsidR="00CF70D1" w:rsidRPr="00E33ECE" w:rsidRDefault="00CF70D1" w:rsidP="00E33ECE">
      <w:pPr>
        <w:pStyle w:val="NoSpacing"/>
      </w:pPr>
    </w:p>
    <w:p w14:paraId="03018AE6" w14:textId="77777777" w:rsidR="00CF70D1" w:rsidRPr="00E33ECE" w:rsidRDefault="00CF70D1" w:rsidP="00E33ECE">
      <w:pPr>
        <w:pStyle w:val="NoSpacing"/>
      </w:pPr>
    </w:p>
    <w:p w14:paraId="6D3A5A11" w14:textId="77777777" w:rsidR="00CF70D1" w:rsidRPr="00E33ECE" w:rsidRDefault="00CF70D1" w:rsidP="00E33ECE">
      <w:pPr>
        <w:pStyle w:val="NoSpacing"/>
      </w:pPr>
    </w:p>
    <w:p w14:paraId="729E2713" w14:textId="77777777" w:rsidR="00CF70D1" w:rsidRPr="00E33ECE" w:rsidRDefault="00CF70D1" w:rsidP="00E33ECE">
      <w:pPr>
        <w:pStyle w:val="NoSpacing"/>
      </w:pPr>
    </w:p>
    <w:p w14:paraId="7C5530AD" w14:textId="77777777" w:rsidR="00D32D8F" w:rsidRPr="00E33ECE" w:rsidRDefault="00D32D8F" w:rsidP="00E33ECE">
      <w:pPr>
        <w:pStyle w:val="NoSpacing"/>
      </w:pPr>
    </w:p>
    <w:p w14:paraId="384E000F" w14:textId="77777777" w:rsidR="00CF70D1" w:rsidRPr="00E33ECE" w:rsidRDefault="00CF70D1" w:rsidP="00E33ECE">
      <w:pPr>
        <w:pStyle w:val="NoSpacing"/>
      </w:pPr>
    </w:p>
    <w:p w14:paraId="2365188B" w14:textId="5825E73F" w:rsidR="00723974" w:rsidRPr="00E33ECE" w:rsidRDefault="00000000" w:rsidP="00E33ECE">
      <w:pPr>
        <w:pStyle w:val="NoSpacing"/>
      </w:pPr>
      <w:r w:rsidRPr="00E33ECE">
        <w:t>Новосибирск 2025</w:t>
      </w:r>
    </w:p>
    <w:p w14:paraId="63676312" w14:textId="6A797605" w:rsidR="009C68C8" w:rsidRPr="002C1804" w:rsidRDefault="00723974" w:rsidP="00EA5539">
      <w:pPr>
        <w:pStyle w:val="ListParagraph"/>
        <w:numPr>
          <w:ilvl w:val="0"/>
          <w:numId w:val="2"/>
        </w:numPr>
      </w:pPr>
      <w:r>
        <w:br w:type="page"/>
      </w:r>
      <w:r w:rsidR="00EA5539">
        <w:lastRenderedPageBreak/>
        <w:t>Исходные данные</w:t>
      </w:r>
      <w:r w:rsidR="006C0A53">
        <w:t xml:space="preserve"> и анализ</w:t>
      </w:r>
    </w:p>
    <w:p w14:paraId="5FB4F49B" w14:textId="4342CB72" w:rsidR="002C1804" w:rsidRDefault="002C1804" w:rsidP="002C1804">
      <w:r>
        <w:t>В качестве исходных данных обратимся к статистике годовых расходов домохозяйств США на свежие фрукты.</w:t>
      </w:r>
    </w:p>
    <w:p w14:paraId="77D566E8" w14:textId="77777777" w:rsidR="002C1804" w:rsidRDefault="002C1804" w:rsidP="002C1804"/>
    <w:p w14:paraId="4EF3F63A" w14:textId="140CFA78" w:rsidR="002C1804" w:rsidRPr="002C1804" w:rsidRDefault="002C1804" w:rsidP="002C1804">
      <w:pPr>
        <w:rPr>
          <w:sz w:val="24"/>
          <w:szCs w:val="24"/>
        </w:rPr>
      </w:pPr>
      <w:r>
        <w:rPr>
          <w:sz w:val="24"/>
          <w:szCs w:val="24"/>
        </w:rPr>
        <w:t>Таблица 1 – Годовые расходы домохозяйств США на свежие фрукты.</w:t>
      </w:r>
    </w:p>
    <w:tbl>
      <w:tblPr>
        <w:tblStyle w:val="TableGridLight"/>
        <w:tblW w:w="9445" w:type="dxa"/>
        <w:tblLook w:val="04A0" w:firstRow="1" w:lastRow="0" w:firstColumn="1" w:lastColumn="0" w:noHBand="0" w:noVBand="1"/>
      </w:tblPr>
      <w:tblGrid>
        <w:gridCol w:w="2515"/>
        <w:gridCol w:w="6930"/>
      </w:tblGrid>
      <w:tr w:rsidR="002C1804" w:rsidRPr="002C1804" w14:paraId="5DC81BE6" w14:textId="77777777" w:rsidTr="002C1804">
        <w:tc>
          <w:tcPr>
            <w:tcW w:w="2515" w:type="dxa"/>
            <w:hideMark/>
          </w:tcPr>
          <w:p w14:paraId="04960212" w14:textId="1C9187B4" w:rsidR="002C1804" w:rsidRPr="002C1804" w:rsidRDefault="002C1804" w:rsidP="002C1804">
            <w:pPr>
              <w:ind w:firstLine="0"/>
            </w:pPr>
            <w:r>
              <w:t>Год</w:t>
            </w:r>
          </w:p>
        </w:tc>
        <w:tc>
          <w:tcPr>
            <w:tcW w:w="6930" w:type="dxa"/>
            <w:hideMark/>
          </w:tcPr>
          <w:p w14:paraId="09DA1681" w14:textId="09C68775" w:rsidR="002C1804" w:rsidRPr="002C1804" w:rsidRDefault="002C1804" w:rsidP="002C1804">
            <w:pPr>
              <w:ind w:firstLine="0"/>
            </w:pPr>
            <w:r>
              <w:t>Траты (доллары на человека в год)</w:t>
            </w:r>
          </w:p>
        </w:tc>
      </w:tr>
      <w:tr w:rsidR="002C1804" w:rsidRPr="002C1804" w14:paraId="1EEC1506" w14:textId="77777777" w:rsidTr="002C1804">
        <w:tc>
          <w:tcPr>
            <w:tcW w:w="2515" w:type="dxa"/>
            <w:hideMark/>
          </w:tcPr>
          <w:p w14:paraId="60E331E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2000</w:t>
            </w:r>
          </w:p>
        </w:tc>
        <w:tc>
          <w:tcPr>
            <w:tcW w:w="6930" w:type="dxa"/>
            <w:hideMark/>
          </w:tcPr>
          <w:p w14:paraId="06FF361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163</w:t>
            </w:r>
          </w:p>
        </w:tc>
      </w:tr>
      <w:tr w:rsidR="002C1804" w:rsidRPr="002C1804" w14:paraId="5F6510B2" w14:textId="77777777" w:rsidTr="002C1804">
        <w:tc>
          <w:tcPr>
            <w:tcW w:w="2515" w:type="dxa"/>
            <w:hideMark/>
          </w:tcPr>
          <w:p w14:paraId="61EF4080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2001</w:t>
            </w:r>
          </w:p>
        </w:tc>
        <w:tc>
          <w:tcPr>
            <w:tcW w:w="6930" w:type="dxa"/>
            <w:hideMark/>
          </w:tcPr>
          <w:p w14:paraId="328A469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160</w:t>
            </w:r>
          </w:p>
        </w:tc>
      </w:tr>
      <w:tr w:rsidR="002C1804" w:rsidRPr="002C1804" w14:paraId="50708530" w14:textId="77777777" w:rsidTr="002C1804">
        <w:tc>
          <w:tcPr>
            <w:tcW w:w="2515" w:type="dxa"/>
            <w:hideMark/>
          </w:tcPr>
          <w:p w14:paraId="433E68A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2002</w:t>
            </w:r>
          </w:p>
        </w:tc>
        <w:tc>
          <w:tcPr>
            <w:tcW w:w="6930" w:type="dxa"/>
            <w:hideMark/>
          </w:tcPr>
          <w:p w14:paraId="4C41053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178</w:t>
            </w:r>
          </w:p>
        </w:tc>
      </w:tr>
      <w:tr w:rsidR="002C1804" w:rsidRPr="002C1804" w14:paraId="79108C60" w14:textId="77777777" w:rsidTr="002C1804">
        <w:tc>
          <w:tcPr>
            <w:tcW w:w="2515" w:type="dxa"/>
            <w:hideMark/>
          </w:tcPr>
          <w:p w14:paraId="07B26C5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2003</w:t>
            </w:r>
          </w:p>
        </w:tc>
        <w:tc>
          <w:tcPr>
            <w:tcW w:w="6930" w:type="dxa"/>
            <w:hideMark/>
          </w:tcPr>
          <w:p w14:paraId="62F205C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171</w:t>
            </w:r>
          </w:p>
        </w:tc>
      </w:tr>
      <w:tr w:rsidR="002C1804" w:rsidRPr="002C1804" w14:paraId="35EC9FAA" w14:textId="77777777" w:rsidTr="002C1804">
        <w:tc>
          <w:tcPr>
            <w:tcW w:w="2515" w:type="dxa"/>
            <w:hideMark/>
          </w:tcPr>
          <w:p w14:paraId="0AE63EA2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2004</w:t>
            </w:r>
          </w:p>
        </w:tc>
        <w:tc>
          <w:tcPr>
            <w:tcW w:w="6930" w:type="dxa"/>
            <w:hideMark/>
          </w:tcPr>
          <w:p w14:paraId="3DFD74C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187</w:t>
            </w:r>
          </w:p>
        </w:tc>
      </w:tr>
      <w:tr w:rsidR="002C1804" w:rsidRPr="002C1804" w14:paraId="430138AA" w14:textId="77777777" w:rsidTr="002C1804">
        <w:tc>
          <w:tcPr>
            <w:tcW w:w="2515" w:type="dxa"/>
            <w:hideMark/>
          </w:tcPr>
          <w:p w14:paraId="51B61E0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2005</w:t>
            </w:r>
          </w:p>
        </w:tc>
        <w:tc>
          <w:tcPr>
            <w:tcW w:w="6930" w:type="dxa"/>
            <w:hideMark/>
          </w:tcPr>
          <w:p w14:paraId="52AA507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182</w:t>
            </w:r>
          </w:p>
        </w:tc>
      </w:tr>
      <w:tr w:rsidR="002C1804" w:rsidRPr="002C1804" w14:paraId="16B56EA0" w14:textId="77777777" w:rsidTr="002C1804">
        <w:tc>
          <w:tcPr>
            <w:tcW w:w="2515" w:type="dxa"/>
            <w:hideMark/>
          </w:tcPr>
          <w:p w14:paraId="20E79A3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2006</w:t>
            </w:r>
          </w:p>
        </w:tc>
        <w:tc>
          <w:tcPr>
            <w:tcW w:w="6930" w:type="dxa"/>
            <w:hideMark/>
          </w:tcPr>
          <w:p w14:paraId="7013FC4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195</w:t>
            </w:r>
          </w:p>
        </w:tc>
      </w:tr>
      <w:tr w:rsidR="002C1804" w:rsidRPr="002C1804" w14:paraId="58D1992A" w14:textId="77777777" w:rsidTr="002C1804">
        <w:tc>
          <w:tcPr>
            <w:tcW w:w="2515" w:type="dxa"/>
            <w:hideMark/>
          </w:tcPr>
          <w:p w14:paraId="4961A7D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2007</w:t>
            </w:r>
          </w:p>
        </w:tc>
        <w:tc>
          <w:tcPr>
            <w:tcW w:w="6930" w:type="dxa"/>
            <w:hideMark/>
          </w:tcPr>
          <w:p w14:paraId="4271F53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202</w:t>
            </w:r>
          </w:p>
        </w:tc>
      </w:tr>
      <w:tr w:rsidR="002C1804" w:rsidRPr="002C1804" w14:paraId="2DEF7F9A" w14:textId="77777777" w:rsidTr="002C1804">
        <w:tc>
          <w:tcPr>
            <w:tcW w:w="2515" w:type="dxa"/>
            <w:hideMark/>
          </w:tcPr>
          <w:p w14:paraId="7BEDC97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2008</w:t>
            </w:r>
          </w:p>
        </w:tc>
        <w:tc>
          <w:tcPr>
            <w:tcW w:w="6930" w:type="dxa"/>
            <w:hideMark/>
          </w:tcPr>
          <w:p w14:paraId="6C56683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222</w:t>
            </w:r>
          </w:p>
        </w:tc>
      </w:tr>
      <w:tr w:rsidR="002C1804" w:rsidRPr="002C1804" w14:paraId="58F2BBF8" w14:textId="77777777" w:rsidTr="002C1804">
        <w:tc>
          <w:tcPr>
            <w:tcW w:w="2515" w:type="dxa"/>
            <w:hideMark/>
          </w:tcPr>
          <w:p w14:paraId="57FF0C8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2009</w:t>
            </w:r>
          </w:p>
        </w:tc>
        <w:tc>
          <w:tcPr>
            <w:tcW w:w="6930" w:type="dxa"/>
            <w:hideMark/>
          </w:tcPr>
          <w:p w14:paraId="6E8FE80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220</w:t>
            </w:r>
          </w:p>
        </w:tc>
      </w:tr>
      <w:tr w:rsidR="002C1804" w:rsidRPr="002C1804" w14:paraId="270FF43A" w14:textId="77777777" w:rsidTr="002C1804">
        <w:tc>
          <w:tcPr>
            <w:tcW w:w="2515" w:type="dxa"/>
            <w:hideMark/>
          </w:tcPr>
          <w:p w14:paraId="7321EDC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2010</w:t>
            </w:r>
          </w:p>
        </w:tc>
        <w:tc>
          <w:tcPr>
            <w:tcW w:w="6930" w:type="dxa"/>
            <w:hideMark/>
          </w:tcPr>
          <w:p w14:paraId="77AB356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232</w:t>
            </w:r>
          </w:p>
        </w:tc>
      </w:tr>
      <w:tr w:rsidR="002C1804" w:rsidRPr="002C1804" w14:paraId="1B4AAACC" w14:textId="77777777" w:rsidTr="002C1804">
        <w:tc>
          <w:tcPr>
            <w:tcW w:w="2515" w:type="dxa"/>
            <w:hideMark/>
          </w:tcPr>
          <w:p w14:paraId="2A190A32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2011</w:t>
            </w:r>
          </w:p>
        </w:tc>
        <w:tc>
          <w:tcPr>
            <w:tcW w:w="6930" w:type="dxa"/>
            <w:hideMark/>
          </w:tcPr>
          <w:p w14:paraId="1DA8F1B0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247</w:t>
            </w:r>
          </w:p>
        </w:tc>
      </w:tr>
      <w:tr w:rsidR="002C1804" w:rsidRPr="002C1804" w14:paraId="2CF9F133" w14:textId="77777777" w:rsidTr="002C1804">
        <w:tc>
          <w:tcPr>
            <w:tcW w:w="2515" w:type="dxa"/>
            <w:hideMark/>
          </w:tcPr>
          <w:p w14:paraId="1A871F1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2012</w:t>
            </w:r>
          </w:p>
        </w:tc>
        <w:tc>
          <w:tcPr>
            <w:tcW w:w="6930" w:type="dxa"/>
            <w:hideMark/>
          </w:tcPr>
          <w:p w14:paraId="4CC16E8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261</w:t>
            </w:r>
          </w:p>
        </w:tc>
      </w:tr>
      <w:tr w:rsidR="002C1804" w:rsidRPr="002C1804" w14:paraId="14953091" w14:textId="77777777" w:rsidTr="002C1804">
        <w:tc>
          <w:tcPr>
            <w:tcW w:w="2515" w:type="dxa"/>
            <w:hideMark/>
          </w:tcPr>
          <w:p w14:paraId="0BA7040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2013</w:t>
            </w:r>
          </w:p>
        </w:tc>
        <w:tc>
          <w:tcPr>
            <w:tcW w:w="6930" w:type="dxa"/>
            <w:hideMark/>
          </w:tcPr>
          <w:p w14:paraId="2152337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270</w:t>
            </w:r>
          </w:p>
        </w:tc>
      </w:tr>
      <w:tr w:rsidR="002C1804" w:rsidRPr="002C1804" w14:paraId="5C25EBA7" w14:textId="77777777" w:rsidTr="002C1804">
        <w:tc>
          <w:tcPr>
            <w:tcW w:w="2515" w:type="dxa"/>
            <w:hideMark/>
          </w:tcPr>
          <w:p w14:paraId="3A74F64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2014</w:t>
            </w:r>
          </w:p>
        </w:tc>
        <w:tc>
          <w:tcPr>
            <w:tcW w:w="6930" w:type="dxa"/>
            <w:hideMark/>
          </w:tcPr>
          <w:p w14:paraId="3418E63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274</w:t>
            </w:r>
          </w:p>
        </w:tc>
      </w:tr>
      <w:tr w:rsidR="002C1804" w:rsidRPr="002C1804" w14:paraId="724BF0D7" w14:textId="77777777" w:rsidTr="002C1804">
        <w:tc>
          <w:tcPr>
            <w:tcW w:w="2515" w:type="dxa"/>
            <w:hideMark/>
          </w:tcPr>
          <w:p w14:paraId="35CE425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2015</w:t>
            </w:r>
          </w:p>
        </w:tc>
        <w:tc>
          <w:tcPr>
            <w:tcW w:w="6930" w:type="dxa"/>
            <w:hideMark/>
          </w:tcPr>
          <w:p w14:paraId="44D46AFC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284</w:t>
            </w:r>
          </w:p>
        </w:tc>
      </w:tr>
      <w:tr w:rsidR="002C1804" w:rsidRPr="002C1804" w14:paraId="0F0E960B" w14:textId="77777777" w:rsidTr="002C1804">
        <w:tc>
          <w:tcPr>
            <w:tcW w:w="2515" w:type="dxa"/>
            <w:hideMark/>
          </w:tcPr>
          <w:p w14:paraId="66636DD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2016</w:t>
            </w:r>
          </w:p>
        </w:tc>
        <w:tc>
          <w:tcPr>
            <w:tcW w:w="6930" w:type="dxa"/>
            <w:hideMark/>
          </w:tcPr>
          <w:p w14:paraId="0F7A26E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288</w:t>
            </w:r>
          </w:p>
        </w:tc>
      </w:tr>
      <w:tr w:rsidR="002C1804" w:rsidRPr="002C1804" w14:paraId="6964D959" w14:textId="77777777" w:rsidTr="002C1804">
        <w:tc>
          <w:tcPr>
            <w:tcW w:w="2515" w:type="dxa"/>
            <w:hideMark/>
          </w:tcPr>
          <w:p w14:paraId="3D9ED1B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2017</w:t>
            </w:r>
          </w:p>
        </w:tc>
        <w:tc>
          <w:tcPr>
            <w:tcW w:w="6930" w:type="dxa"/>
            <w:hideMark/>
          </w:tcPr>
          <w:p w14:paraId="10DFB89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314</w:t>
            </w:r>
          </w:p>
        </w:tc>
      </w:tr>
      <w:tr w:rsidR="002C1804" w:rsidRPr="002C1804" w14:paraId="798B7E87" w14:textId="77777777" w:rsidTr="002C1804">
        <w:tc>
          <w:tcPr>
            <w:tcW w:w="2515" w:type="dxa"/>
            <w:hideMark/>
          </w:tcPr>
          <w:p w14:paraId="5CF32025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2018</w:t>
            </w:r>
          </w:p>
        </w:tc>
        <w:tc>
          <w:tcPr>
            <w:tcW w:w="6930" w:type="dxa"/>
            <w:hideMark/>
          </w:tcPr>
          <w:p w14:paraId="76250C19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318</w:t>
            </w:r>
          </w:p>
        </w:tc>
      </w:tr>
      <w:tr w:rsidR="002C1804" w:rsidRPr="002C1804" w14:paraId="2F271193" w14:textId="77777777" w:rsidTr="002C1804">
        <w:tc>
          <w:tcPr>
            <w:tcW w:w="2515" w:type="dxa"/>
            <w:hideMark/>
          </w:tcPr>
          <w:p w14:paraId="7781F85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2019</w:t>
            </w:r>
          </w:p>
        </w:tc>
        <w:tc>
          <w:tcPr>
            <w:tcW w:w="6930" w:type="dxa"/>
            <w:hideMark/>
          </w:tcPr>
          <w:p w14:paraId="50208EF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322</w:t>
            </w:r>
          </w:p>
        </w:tc>
      </w:tr>
      <w:tr w:rsidR="002C1804" w:rsidRPr="002C1804" w14:paraId="609999A1" w14:textId="77777777" w:rsidTr="002C1804">
        <w:tc>
          <w:tcPr>
            <w:tcW w:w="2515" w:type="dxa"/>
            <w:hideMark/>
          </w:tcPr>
          <w:p w14:paraId="08D9F91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lastRenderedPageBreak/>
              <w:t>2020</w:t>
            </w:r>
          </w:p>
        </w:tc>
        <w:tc>
          <w:tcPr>
            <w:tcW w:w="6930" w:type="dxa"/>
            <w:hideMark/>
          </w:tcPr>
          <w:p w14:paraId="2D3696A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349</w:t>
            </w:r>
          </w:p>
        </w:tc>
      </w:tr>
      <w:tr w:rsidR="002C1804" w:rsidRPr="002C1804" w14:paraId="3BF3FE2D" w14:textId="77777777" w:rsidTr="002C1804">
        <w:tc>
          <w:tcPr>
            <w:tcW w:w="2515" w:type="dxa"/>
            <w:hideMark/>
          </w:tcPr>
          <w:p w14:paraId="7FA7A34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2021</w:t>
            </w:r>
          </w:p>
        </w:tc>
        <w:tc>
          <w:tcPr>
            <w:tcW w:w="6930" w:type="dxa"/>
            <w:hideMark/>
          </w:tcPr>
          <w:p w14:paraId="5D2EF8C9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378</w:t>
            </w:r>
          </w:p>
        </w:tc>
      </w:tr>
    </w:tbl>
    <w:p w14:paraId="50323363" w14:textId="77777777" w:rsidR="00EA5539" w:rsidRDefault="00EA5539" w:rsidP="00EA5539"/>
    <w:p w14:paraId="2608F95A" w14:textId="4F85C734" w:rsidR="002C1804" w:rsidRDefault="002C1804" w:rsidP="00EA5539">
      <w:r>
        <w:t>На рисунке 1 представлен график исходных данных.</w:t>
      </w:r>
    </w:p>
    <w:p w14:paraId="2D793BAE" w14:textId="77777777" w:rsidR="002C1804" w:rsidRDefault="002C1804" w:rsidP="00EA5539"/>
    <w:p w14:paraId="68CED012" w14:textId="77777777" w:rsidR="002C1804" w:rsidRDefault="002C1804" w:rsidP="002C1804">
      <w:pPr>
        <w:keepNext/>
        <w:ind w:firstLine="0"/>
        <w:jc w:val="center"/>
      </w:pPr>
      <w:r w:rsidRPr="002C1804">
        <w:drawing>
          <wp:inline distT="0" distB="0" distL="0" distR="0" wp14:anchorId="1223F3BE" wp14:editId="54FF2AA6">
            <wp:extent cx="5943600" cy="2939415"/>
            <wp:effectExtent l="0" t="0" r="0" b="0"/>
            <wp:docPr id="9875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5F24" w14:textId="4360CC04" w:rsidR="002C1804" w:rsidRDefault="002C1804" w:rsidP="002C1804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1</w:t>
      </w:r>
      <w:r>
        <w:fldChar w:fldCharType="end"/>
      </w:r>
      <w:r>
        <w:t xml:space="preserve"> - График исходных данных</w:t>
      </w:r>
    </w:p>
    <w:p w14:paraId="7456A77C" w14:textId="77777777" w:rsidR="002C1804" w:rsidRDefault="002C1804" w:rsidP="002C1804"/>
    <w:p w14:paraId="0E91B98E" w14:textId="6953D5A9" w:rsidR="002C1804" w:rsidRDefault="002C1804" w:rsidP="002C1804">
      <w:r>
        <w:t>У нас классический годовой временной ряд длиной 22 наблюдения. Из-за слишком крупного шага (1 год) сезонности не наблюдается. Тренд стабильно восходящий.</w:t>
      </w:r>
    </w:p>
    <w:p w14:paraId="744BA9AB" w14:textId="77777777" w:rsidR="002C1804" w:rsidRDefault="002C1804" w:rsidP="002C1804">
      <w:pPr>
        <w:rPr>
          <w:lang w:val="en-US"/>
        </w:rPr>
      </w:pPr>
    </w:p>
    <w:p w14:paraId="209115CC" w14:textId="5F1DCA61" w:rsidR="002C1804" w:rsidRPr="002C1804" w:rsidRDefault="002C1804" w:rsidP="002C1804">
      <w:r>
        <w:t xml:space="preserve">На рисунке 2 представлен график </w:t>
      </w:r>
      <w:r w:rsidR="00AE0451">
        <w:t>автокорреляционной функции.</w:t>
      </w:r>
    </w:p>
    <w:p w14:paraId="20FFF775" w14:textId="77777777" w:rsidR="00AE0451" w:rsidRDefault="002C1804" w:rsidP="00AE0451">
      <w:pPr>
        <w:keepNext/>
        <w:jc w:val="center"/>
      </w:pPr>
      <w:r w:rsidRPr="002C1804">
        <w:lastRenderedPageBreak/>
        <w:drawing>
          <wp:inline distT="0" distB="0" distL="0" distR="0" wp14:anchorId="370D1F32" wp14:editId="2D405CFA">
            <wp:extent cx="5943600" cy="4585970"/>
            <wp:effectExtent l="0" t="0" r="0" b="0"/>
            <wp:docPr id="13842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137" w14:textId="02411321" w:rsidR="002C1804" w:rsidRDefault="00AE0451" w:rsidP="00AE045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2</w:t>
      </w:r>
      <w:r>
        <w:fldChar w:fldCharType="end"/>
      </w:r>
      <w:r>
        <w:t xml:space="preserve"> - График автокорреляционной функции</w:t>
      </w:r>
    </w:p>
    <w:p w14:paraId="52233F35" w14:textId="77777777" w:rsidR="00AE0451" w:rsidRDefault="00AE0451" w:rsidP="00AE0451"/>
    <w:p w14:paraId="0B48E7E5" w14:textId="6335B2A5" w:rsidR="00AE0451" w:rsidRDefault="006C2CF9" w:rsidP="006C2CF9">
      <w:r>
        <w:t>А</w:t>
      </w:r>
      <w:r w:rsidRPr="006C2CF9">
        <w:t>втокорреляция убывает очень медленно по мере увеличения лага. Такое поведение характерно для нестационарного временного ряда с ярко выраженным трендом. Отрицательные значения ACF на лагах 9–20 отражают слабый компенсирующий эффект, но не указывают на сезонность</w:t>
      </w:r>
      <w:r w:rsidR="0035777B">
        <w:t>.</w:t>
      </w:r>
    </w:p>
    <w:p w14:paraId="687CF68B" w14:textId="77777777" w:rsidR="0035777B" w:rsidRDefault="0035777B" w:rsidP="006C2CF9"/>
    <w:p w14:paraId="4EC4EFCE" w14:textId="6E95F920" w:rsidR="0035777B" w:rsidRDefault="0035777B" w:rsidP="006C2CF9">
      <w:r>
        <w:t>На рисунке 3 представлен график частной автокорреляционной функции.</w:t>
      </w:r>
    </w:p>
    <w:p w14:paraId="66978AFD" w14:textId="77777777" w:rsidR="0035777B" w:rsidRDefault="0035777B" w:rsidP="006C2CF9"/>
    <w:p w14:paraId="2845AE67" w14:textId="77777777" w:rsidR="00CF10D1" w:rsidRDefault="00CF10D1" w:rsidP="00CF10D1">
      <w:pPr>
        <w:keepNext/>
        <w:jc w:val="center"/>
      </w:pPr>
      <w:r w:rsidRPr="00CF10D1">
        <w:lastRenderedPageBreak/>
        <w:drawing>
          <wp:inline distT="0" distB="0" distL="0" distR="0" wp14:anchorId="7A7540A1" wp14:editId="35CF4516">
            <wp:extent cx="5943600" cy="4206240"/>
            <wp:effectExtent l="0" t="0" r="0" b="0"/>
            <wp:docPr id="9692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0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EFE7" w14:textId="4EE6BE7F" w:rsidR="0035777B" w:rsidRDefault="00CF10D1" w:rsidP="00CF10D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3</w:t>
      </w:r>
      <w:r>
        <w:fldChar w:fldCharType="end"/>
      </w:r>
      <w:r>
        <w:t xml:space="preserve"> - График частной автокорреляционной функции</w:t>
      </w:r>
    </w:p>
    <w:p w14:paraId="3AA258D8" w14:textId="77777777" w:rsidR="00CF10D1" w:rsidRDefault="00CF10D1" w:rsidP="00CF10D1"/>
    <w:p w14:paraId="3A20AD67" w14:textId="48D98670" w:rsidR="007B2B9E" w:rsidRDefault="00CF10D1" w:rsidP="00CF10D1">
      <w:pPr>
        <w:rPr>
          <w:lang w:val="en-US"/>
        </w:rPr>
      </w:pPr>
      <w:r w:rsidRPr="00CF10D1">
        <w:t>График частной автокорреляционной функции</w:t>
      </w:r>
      <w:r>
        <w:t xml:space="preserve"> </w:t>
      </w:r>
      <w:r w:rsidRPr="00CF10D1">
        <w:t>показывает, что значимые значения наблюдаются только на первых двух лагах, далее значения близки к нулю и находятся внутри доверительного интервала. Это типично для трендовых временных рядов.</w:t>
      </w:r>
      <w:r>
        <w:t xml:space="preserve"> </w:t>
      </w:r>
    </w:p>
    <w:p w14:paraId="7E1E0970" w14:textId="77777777" w:rsidR="007B2B9E" w:rsidRDefault="007B2B9E" w:rsidP="00CF10D1">
      <w:pPr>
        <w:rPr>
          <w:lang w:val="en-US"/>
        </w:rPr>
      </w:pPr>
    </w:p>
    <w:p w14:paraId="5F61A414" w14:textId="77777777" w:rsidR="007B2B9E" w:rsidRDefault="007B2B9E" w:rsidP="00CF10D1">
      <w:r>
        <w:t xml:space="preserve">Проанализируем выбросы. Для этого воспользуемся методом </w:t>
      </w:r>
      <w:proofErr w:type="spellStart"/>
      <w:r>
        <w:t>межквартильного</w:t>
      </w:r>
      <w:proofErr w:type="spellEnd"/>
      <w:r>
        <w:t xml:space="preserve"> размаха. Метод заключается в расчете первого и третьего квартилей, затем рассчитываем </w:t>
      </w:r>
      <w:proofErr w:type="spellStart"/>
      <w:r>
        <w:t>интерквартильный</w:t>
      </w:r>
      <w:proofErr w:type="spellEnd"/>
      <w:r>
        <w:t xml:space="preserve"> размах, и с его помощью определяем границы. Значения, которые выходят за эти границы, будем считать выбросами. Фрагмент кода для расчета выбросов представлен ниже.</w:t>
      </w:r>
    </w:p>
    <w:p w14:paraId="510EA592" w14:textId="77777777" w:rsidR="007B2B9E" w:rsidRDefault="007B2B9E" w:rsidP="00CF10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B9E" w:rsidRPr="007B2B9E" w14:paraId="52EEE992" w14:textId="77777777" w:rsidTr="007B2B9E">
        <w:tc>
          <w:tcPr>
            <w:tcW w:w="9350" w:type="dxa"/>
          </w:tcPr>
          <w:p w14:paraId="3CC7311E" w14:textId="77777777" w:rsidR="007B2B9E" w:rsidRDefault="007B2B9E" w:rsidP="007B2B9E">
            <w:pPr>
              <w:shd w:val="clear" w:color="auto" w:fill="1F1F1F"/>
              <w:spacing w:line="270" w:lineRule="atLeast"/>
              <w:ind w:firstLine="0"/>
              <w:jc w:val="lef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lastRenderedPageBreak/>
              <w:t>Q1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B2B9E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np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percentile</w:t>
            </w:r>
            <w:proofErr w:type="spellEnd"/>
            <w:proofErr w:type="gram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spending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7B2B9E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25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0B4322D" w14:textId="77777777" w:rsidR="007B2B9E" w:rsidRPr="007B2B9E" w:rsidRDefault="007B2B9E" w:rsidP="007B2B9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Q3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B2B9E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np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percentile</w:t>
            </w:r>
            <w:proofErr w:type="spellEnd"/>
            <w:proofErr w:type="gram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spending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7B2B9E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75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BF5BFDD" w14:textId="77777777" w:rsidR="007B2B9E" w:rsidRPr="007B2B9E" w:rsidRDefault="007B2B9E" w:rsidP="007B2B9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IQR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Q3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-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Q1</w:t>
            </w:r>
          </w:p>
          <w:p w14:paraId="7DCE611D" w14:textId="77777777" w:rsidR="007B2B9E" w:rsidRPr="007B2B9E" w:rsidRDefault="007B2B9E" w:rsidP="007B2B9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lower_bound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Q1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-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1.5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IQR</w:t>
            </w:r>
          </w:p>
          <w:p w14:paraId="7170A1F3" w14:textId="77777777" w:rsidR="007B2B9E" w:rsidRPr="007B2B9E" w:rsidRDefault="007B2B9E" w:rsidP="007B2B9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upper_bound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Q3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+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1.5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FC1FF"/>
                <w:sz w:val="18"/>
                <w:szCs w:val="18"/>
                <w:lang w:val="en-US"/>
              </w:rPr>
              <w:t>IQR</w:t>
            </w:r>
          </w:p>
          <w:p w14:paraId="1F6A7A9F" w14:textId="095955C2" w:rsidR="007B2B9E" w:rsidRPr="007B2B9E" w:rsidRDefault="007B2B9E" w:rsidP="007B2B9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outlier_indices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CE92A4"/>
                <w:sz w:val="18"/>
                <w:szCs w:val="18"/>
                <w:lang w:val="en-US"/>
              </w:rPr>
              <w:t>for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value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CE92A4"/>
                <w:sz w:val="18"/>
                <w:szCs w:val="18"/>
                <w:lang w:val="en-US"/>
              </w:rPr>
              <w:t>in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enumerate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spending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7B2B9E">
              <w:rPr>
                <w:rFonts w:ascii="Menlo" w:hAnsi="Menlo" w:cs="Menlo"/>
                <w:color w:val="CE92A4"/>
                <w:sz w:val="18"/>
                <w:szCs w:val="18"/>
                <w:lang w:val="en-US"/>
              </w:rPr>
              <w:t>if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value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&lt;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lower_bound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or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value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7B2B9E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&gt;</w:t>
            </w:r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2B9E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upper_bound</w:t>
            </w:r>
            <w:proofErr w:type="spellEnd"/>
            <w:r w:rsidRPr="007B2B9E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</w:t>
            </w:r>
          </w:p>
        </w:tc>
      </w:tr>
    </w:tbl>
    <w:p w14:paraId="3D61D714" w14:textId="31F6AD43" w:rsidR="00CF10D1" w:rsidRDefault="00CF10D1" w:rsidP="00CF10D1">
      <w:r w:rsidRPr="007B2B9E">
        <w:rPr>
          <w:lang w:val="en-US"/>
        </w:rPr>
        <w:t xml:space="preserve"> </w:t>
      </w:r>
    </w:p>
    <w:p w14:paraId="6D36136A" w14:textId="228310B4" w:rsidR="007B2B9E" w:rsidRDefault="007B2B9E" w:rsidP="00CF10D1">
      <w:r>
        <w:t>Результат расчет представлен на рисунке 4.</w:t>
      </w:r>
    </w:p>
    <w:p w14:paraId="465BBC64" w14:textId="77777777" w:rsidR="007B2B9E" w:rsidRDefault="007B2B9E" w:rsidP="00CF10D1"/>
    <w:p w14:paraId="16D0DC73" w14:textId="77777777" w:rsidR="007B2B9E" w:rsidRDefault="007B2B9E" w:rsidP="007B2B9E">
      <w:pPr>
        <w:keepNext/>
        <w:jc w:val="center"/>
      </w:pPr>
      <w:r w:rsidRPr="007B2B9E">
        <w:rPr>
          <w:lang w:val="en-US"/>
        </w:rPr>
        <w:drawing>
          <wp:inline distT="0" distB="0" distL="0" distR="0" wp14:anchorId="5D610914" wp14:editId="6EA63841">
            <wp:extent cx="3022600" cy="393700"/>
            <wp:effectExtent l="0" t="0" r="0" b="0"/>
            <wp:docPr id="17784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D8C0" w14:textId="201A3131" w:rsidR="007B2B9E" w:rsidRDefault="007B2B9E" w:rsidP="007B2B9E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4</w:t>
      </w:r>
      <w:r>
        <w:fldChar w:fldCharType="end"/>
      </w:r>
      <w:r>
        <w:rPr>
          <w:lang w:val="en-US"/>
        </w:rPr>
        <w:t xml:space="preserve"> - </w:t>
      </w:r>
      <w:r>
        <w:t>Результат расчета выбросов</w:t>
      </w:r>
    </w:p>
    <w:p w14:paraId="521AE0F5" w14:textId="77777777" w:rsidR="007B2B9E" w:rsidRDefault="007B2B9E" w:rsidP="007B2B9E"/>
    <w:p w14:paraId="2CEF7177" w14:textId="0C05669E" w:rsidR="007B2B9E" w:rsidRDefault="007B2B9E" w:rsidP="007B2B9E">
      <w:r>
        <w:t>Как и ожидалось, выбросов в нашем ряде не наблюдается.</w:t>
      </w:r>
    </w:p>
    <w:p w14:paraId="629DEB27" w14:textId="77777777" w:rsidR="007B2B9E" w:rsidRDefault="007B2B9E" w:rsidP="007B2B9E"/>
    <w:p w14:paraId="10E88997" w14:textId="22321C01" w:rsidR="007B2B9E" w:rsidRDefault="007B2B9E" w:rsidP="007B2B9E">
      <w:r>
        <w:t>Для прогноза будут выбраны следующие модели:</w:t>
      </w:r>
    </w:p>
    <w:p w14:paraId="158FFE12" w14:textId="6F0428CE" w:rsidR="007B2B9E" w:rsidRDefault="007B2B9E" w:rsidP="007B2B9E">
      <w:proofErr w:type="spellStart"/>
      <w:r w:rsidRPr="007B2B9E">
        <w:rPr>
          <w:b/>
          <w:bCs/>
        </w:rPr>
        <w:t>Двухпараматрическое</w:t>
      </w:r>
      <w:proofErr w:type="spellEnd"/>
      <w:r w:rsidRPr="007B2B9E">
        <w:rPr>
          <w:b/>
          <w:bCs/>
        </w:rPr>
        <w:t xml:space="preserve"> экспоненциальное сглаживание</w:t>
      </w:r>
      <w:r>
        <w:t xml:space="preserve">, так как она стабильна на коротких рядах (у нас всего 22 наблюдения), учитывая линейный тренд (у нас как раз именно такой), </w:t>
      </w:r>
      <w:r w:rsidR="004A09BA">
        <w:t>не требует сезонной компоненты (сезонность у нас отсутствует).</w:t>
      </w:r>
    </w:p>
    <w:p w14:paraId="0EA1F64D" w14:textId="3D886521" w:rsidR="004A09BA" w:rsidRDefault="004A09BA" w:rsidP="007B2B9E">
      <w:r>
        <w:rPr>
          <w:b/>
          <w:bCs/>
          <w:lang w:val="en-US"/>
        </w:rPr>
        <w:t>ARIMA</w:t>
      </w:r>
      <w:r>
        <w:t>, так как используется без сезонной компоненты и имеет параметр, устраняющий тренд.</w:t>
      </w:r>
    </w:p>
    <w:p w14:paraId="6FA1E2E3" w14:textId="77777777" w:rsidR="004A09BA" w:rsidRDefault="004A09BA" w:rsidP="007B2B9E"/>
    <w:p w14:paraId="3C434941" w14:textId="34FD75DF" w:rsidR="004A09BA" w:rsidRDefault="004A09BA" w:rsidP="004A09BA">
      <w:pPr>
        <w:pStyle w:val="ListParagraph"/>
        <w:numPr>
          <w:ilvl w:val="0"/>
          <w:numId w:val="2"/>
        </w:numPr>
      </w:pPr>
      <w:r>
        <w:t>Двухпараметрическое экспоненциальное сглаживание</w:t>
      </w:r>
    </w:p>
    <w:p w14:paraId="5C8A83FB" w14:textId="05AEDCB6" w:rsidR="004A09BA" w:rsidRDefault="004A09BA" w:rsidP="004A09BA">
      <w:r>
        <w:t>Для выбора параметров данной модели проверим несколько комбинаций параметров с помощью метрик</w:t>
      </w:r>
      <w:r w:rsidR="006C0A53">
        <w:t xml:space="preserve"> </w:t>
      </w:r>
      <w:r w:rsidR="006C0A53">
        <w:rPr>
          <w:lang w:val="en-US"/>
        </w:rPr>
        <w:t>MAE</w:t>
      </w:r>
      <w:r w:rsidR="006C0A53" w:rsidRPr="006C0A53">
        <w:t xml:space="preserve">, </w:t>
      </w:r>
      <w:r w:rsidR="006C0A53">
        <w:rPr>
          <w:lang w:val="en-US"/>
        </w:rPr>
        <w:t>MSE</w:t>
      </w:r>
      <w:r w:rsidR="006C0A53" w:rsidRPr="006C0A53">
        <w:t xml:space="preserve">, </w:t>
      </w:r>
      <w:r w:rsidR="006C0A53">
        <w:rPr>
          <w:lang w:val="en-US"/>
        </w:rPr>
        <w:t>MAPE</w:t>
      </w:r>
      <w:r w:rsidR="006C0A53" w:rsidRPr="006C0A53">
        <w:t xml:space="preserve">. </w:t>
      </w:r>
      <w:r w:rsidR="006C0A53">
        <w:t>Результат предоставлен в таблице 2.</w:t>
      </w:r>
    </w:p>
    <w:p w14:paraId="61D246F8" w14:textId="77777777" w:rsidR="006C0A53" w:rsidRDefault="006C0A53" w:rsidP="004A09BA">
      <w:pPr>
        <w:rPr>
          <w:sz w:val="24"/>
          <w:szCs w:val="24"/>
        </w:rPr>
      </w:pPr>
    </w:p>
    <w:p w14:paraId="32A8208D" w14:textId="77777777" w:rsidR="006C0A53" w:rsidRDefault="006C0A53" w:rsidP="004A09BA">
      <w:pPr>
        <w:rPr>
          <w:sz w:val="24"/>
          <w:szCs w:val="24"/>
        </w:rPr>
      </w:pPr>
    </w:p>
    <w:p w14:paraId="4741E6DF" w14:textId="69435043" w:rsidR="006C0A53" w:rsidRPr="006C0A53" w:rsidRDefault="006C0A53" w:rsidP="004A09BA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Таблица 2 – Сравнение параметров модели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43"/>
        <w:gridCol w:w="1426"/>
        <w:gridCol w:w="1986"/>
        <w:gridCol w:w="2266"/>
        <w:gridCol w:w="1986"/>
      </w:tblGrid>
      <w:tr w:rsidR="006C0A53" w:rsidRPr="006C0A53" w14:paraId="6F71869D" w14:textId="77777777" w:rsidTr="006C0A53">
        <w:tc>
          <w:tcPr>
            <w:tcW w:w="0" w:type="auto"/>
            <w:hideMark/>
          </w:tcPr>
          <w:p w14:paraId="246219F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alpha</w:t>
            </w:r>
          </w:p>
        </w:tc>
        <w:tc>
          <w:tcPr>
            <w:tcW w:w="0" w:type="auto"/>
            <w:hideMark/>
          </w:tcPr>
          <w:p w14:paraId="628A90A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beta</w:t>
            </w:r>
          </w:p>
        </w:tc>
        <w:tc>
          <w:tcPr>
            <w:tcW w:w="0" w:type="auto"/>
            <w:hideMark/>
          </w:tcPr>
          <w:p w14:paraId="78DBA5BD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MAE</w:t>
            </w:r>
          </w:p>
        </w:tc>
        <w:tc>
          <w:tcPr>
            <w:tcW w:w="0" w:type="auto"/>
            <w:hideMark/>
          </w:tcPr>
          <w:p w14:paraId="1D722C6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MSE</w:t>
            </w:r>
          </w:p>
        </w:tc>
        <w:tc>
          <w:tcPr>
            <w:tcW w:w="0" w:type="auto"/>
            <w:hideMark/>
          </w:tcPr>
          <w:p w14:paraId="401E8F70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MAPE</w:t>
            </w:r>
          </w:p>
        </w:tc>
      </w:tr>
      <w:tr w:rsidR="006C0A53" w:rsidRPr="006C0A53" w14:paraId="77571B43" w14:textId="77777777" w:rsidTr="006C0A53">
        <w:tc>
          <w:tcPr>
            <w:tcW w:w="0" w:type="auto"/>
            <w:hideMark/>
          </w:tcPr>
          <w:p w14:paraId="7146277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0.11</w:t>
            </w:r>
          </w:p>
        </w:tc>
        <w:tc>
          <w:tcPr>
            <w:tcW w:w="0" w:type="auto"/>
            <w:hideMark/>
          </w:tcPr>
          <w:p w14:paraId="2B644EB4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0.41</w:t>
            </w:r>
          </w:p>
        </w:tc>
        <w:tc>
          <w:tcPr>
            <w:tcW w:w="0" w:type="auto"/>
            <w:hideMark/>
          </w:tcPr>
          <w:p w14:paraId="422C26D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7.843651</w:t>
            </w:r>
          </w:p>
        </w:tc>
        <w:tc>
          <w:tcPr>
            <w:tcW w:w="0" w:type="auto"/>
            <w:hideMark/>
          </w:tcPr>
          <w:p w14:paraId="32DA923F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96.335283</w:t>
            </w:r>
          </w:p>
        </w:tc>
        <w:tc>
          <w:tcPr>
            <w:tcW w:w="0" w:type="auto"/>
            <w:hideMark/>
          </w:tcPr>
          <w:p w14:paraId="06293EB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2.294928</w:t>
            </w:r>
          </w:p>
        </w:tc>
      </w:tr>
      <w:tr w:rsidR="006C0A53" w:rsidRPr="006C0A53" w14:paraId="198C3EF1" w14:textId="77777777" w:rsidTr="006C0A53">
        <w:tc>
          <w:tcPr>
            <w:tcW w:w="0" w:type="auto"/>
            <w:hideMark/>
          </w:tcPr>
          <w:p w14:paraId="63BDC90E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02D717B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0.41</w:t>
            </w:r>
          </w:p>
        </w:tc>
        <w:tc>
          <w:tcPr>
            <w:tcW w:w="0" w:type="auto"/>
            <w:hideMark/>
          </w:tcPr>
          <w:p w14:paraId="10B4D9F0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7.907744</w:t>
            </w:r>
          </w:p>
        </w:tc>
        <w:tc>
          <w:tcPr>
            <w:tcW w:w="0" w:type="auto"/>
            <w:hideMark/>
          </w:tcPr>
          <w:p w14:paraId="0519909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101.836274</w:t>
            </w:r>
          </w:p>
        </w:tc>
        <w:tc>
          <w:tcPr>
            <w:tcW w:w="0" w:type="auto"/>
            <w:hideMark/>
          </w:tcPr>
          <w:p w14:paraId="40CD283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2.316598</w:t>
            </w:r>
          </w:p>
        </w:tc>
      </w:tr>
      <w:tr w:rsidR="006C0A53" w:rsidRPr="006C0A53" w14:paraId="24B4BC0B" w14:textId="77777777" w:rsidTr="006C0A53">
        <w:tc>
          <w:tcPr>
            <w:tcW w:w="0" w:type="auto"/>
            <w:hideMark/>
          </w:tcPr>
          <w:p w14:paraId="3457542E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15453E22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0.51</w:t>
            </w:r>
          </w:p>
        </w:tc>
        <w:tc>
          <w:tcPr>
            <w:tcW w:w="0" w:type="auto"/>
            <w:hideMark/>
          </w:tcPr>
          <w:p w14:paraId="1C6D548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8.053111</w:t>
            </w:r>
          </w:p>
        </w:tc>
        <w:tc>
          <w:tcPr>
            <w:tcW w:w="0" w:type="auto"/>
            <w:hideMark/>
          </w:tcPr>
          <w:p w14:paraId="29507F09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114.563713</w:t>
            </w:r>
          </w:p>
        </w:tc>
        <w:tc>
          <w:tcPr>
            <w:tcW w:w="0" w:type="auto"/>
            <w:hideMark/>
          </w:tcPr>
          <w:p w14:paraId="1026346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2.351257</w:t>
            </w:r>
          </w:p>
        </w:tc>
      </w:tr>
      <w:tr w:rsidR="006C0A53" w:rsidRPr="006C0A53" w14:paraId="1A19EA4F" w14:textId="77777777" w:rsidTr="006C0A53">
        <w:tc>
          <w:tcPr>
            <w:tcW w:w="0" w:type="auto"/>
            <w:hideMark/>
          </w:tcPr>
          <w:p w14:paraId="449EB20F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0.06</w:t>
            </w:r>
          </w:p>
        </w:tc>
        <w:tc>
          <w:tcPr>
            <w:tcW w:w="0" w:type="auto"/>
            <w:hideMark/>
          </w:tcPr>
          <w:p w14:paraId="1721CEE8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0.66</w:t>
            </w:r>
          </w:p>
        </w:tc>
        <w:tc>
          <w:tcPr>
            <w:tcW w:w="0" w:type="auto"/>
            <w:hideMark/>
          </w:tcPr>
          <w:p w14:paraId="070B4B8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7.863865</w:t>
            </w:r>
          </w:p>
        </w:tc>
        <w:tc>
          <w:tcPr>
            <w:tcW w:w="0" w:type="auto"/>
            <w:hideMark/>
          </w:tcPr>
          <w:p w14:paraId="575CA10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94.163348</w:t>
            </w:r>
          </w:p>
        </w:tc>
        <w:tc>
          <w:tcPr>
            <w:tcW w:w="0" w:type="auto"/>
            <w:hideMark/>
          </w:tcPr>
          <w:p w14:paraId="179A6B7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2.353351</w:t>
            </w:r>
          </w:p>
        </w:tc>
      </w:tr>
      <w:tr w:rsidR="006C0A53" w:rsidRPr="006C0A53" w14:paraId="7BE28623" w14:textId="77777777" w:rsidTr="006C0A53">
        <w:tc>
          <w:tcPr>
            <w:tcW w:w="0" w:type="auto"/>
            <w:hideMark/>
          </w:tcPr>
          <w:p w14:paraId="6F3E9B02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4FCD926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0.46</w:t>
            </w:r>
          </w:p>
        </w:tc>
        <w:tc>
          <w:tcPr>
            <w:tcW w:w="0" w:type="auto"/>
            <w:hideMark/>
          </w:tcPr>
          <w:p w14:paraId="1C76BB8F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8.086045</w:t>
            </w:r>
          </w:p>
        </w:tc>
        <w:tc>
          <w:tcPr>
            <w:tcW w:w="0" w:type="auto"/>
            <w:hideMark/>
          </w:tcPr>
          <w:p w14:paraId="120628A1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107.801864</w:t>
            </w:r>
          </w:p>
        </w:tc>
        <w:tc>
          <w:tcPr>
            <w:tcW w:w="0" w:type="auto"/>
            <w:hideMark/>
          </w:tcPr>
          <w:p w14:paraId="11516D80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2.369700</w:t>
            </w:r>
          </w:p>
        </w:tc>
      </w:tr>
      <w:tr w:rsidR="006C0A53" w:rsidRPr="006C0A53" w14:paraId="0E72D90C" w14:textId="77777777" w:rsidTr="006C0A53">
        <w:tc>
          <w:tcPr>
            <w:tcW w:w="0" w:type="auto"/>
            <w:hideMark/>
          </w:tcPr>
          <w:p w14:paraId="3C40E739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20F34EF3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0.36</w:t>
            </w:r>
          </w:p>
        </w:tc>
        <w:tc>
          <w:tcPr>
            <w:tcW w:w="0" w:type="auto"/>
            <w:hideMark/>
          </w:tcPr>
          <w:p w14:paraId="31288091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8.202139</w:t>
            </w:r>
          </w:p>
        </w:tc>
        <w:tc>
          <w:tcPr>
            <w:tcW w:w="0" w:type="auto"/>
            <w:hideMark/>
          </w:tcPr>
          <w:p w14:paraId="79D90EAB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103.872868</w:t>
            </w:r>
          </w:p>
        </w:tc>
        <w:tc>
          <w:tcPr>
            <w:tcW w:w="0" w:type="auto"/>
            <w:hideMark/>
          </w:tcPr>
          <w:p w14:paraId="1714A7B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2.383804</w:t>
            </w:r>
          </w:p>
        </w:tc>
      </w:tr>
      <w:tr w:rsidR="006C0A53" w:rsidRPr="006C0A53" w14:paraId="6A78E714" w14:textId="77777777" w:rsidTr="006C0A53">
        <w:tc>
          <w:tcPr>
            <w:tcW w:w="0" w:type="auto"/>
            <w:hideMark/>
          </w:tcPr>
          <w:p w14:paraId="66FD525C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0.11</w:t>
            </w:r>
          </w:p>
        </w:tc>
        <w:tc>
          <w:tcPr>
            <w:tcW w:w="0" w:type="auto"/>
            <w:hideMark/>
          </w:tcPr>
          <w:p w14:paraId="1F4D8BAF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0.46</w:t>
            </w:r>
          </w:p>
        </w:tc>
        <w:tc>
          <w:tcPr>
            <w:tcW w:w="0" w:type="auto"/>
            <w:hideMark/>
          </w:tcPr>
          <w:p w14:paraId="7CF48081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8.149412</w:t>
            </w:r>
          </w:p>
        </w:tc>
        <w:tc>
          <w:tcPr>
            <w:tcW w:w="0" w:type="auto"/>
            <w:hideMark/>
          </w:tcPr>
          <w:p w14:paraId="4AF2BD1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87.981953</w:t>
            </w:r>
          </w:p>
        </w:tc>
        <w:tc>
          <w:tcPr>
            <w:tcW w:w="0" w:type="auto"/>
            <w:hideMark/>
          </w:tcPr>
          <w:p w14:paraId="5D4CE84E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2.424341</w:t>
            </w:r>
          </w:p>
        </w:tc>
      </w:tr>
      <w:tr w:rsidR="006C0A53" w:rsidRPr="006C0A53" w14:paraId="6F1A55F2" w14:textId="77777777" w:rsidTr="006C0A53">
        <w:tc>
          <w:tcPr>
            <w:tcW w:w="0" w:type="auto"/>
            <w:hideMark/>
          </w:tcPr>
          <w:p w14:paraId="3B45D5F0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012D32B4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0.56</w:t>
            </w:r>
          </w:p>
        </w:tc>
        <w:tc>
          <w:tcPr>
            <w:tcW w:w="0" w:type="auto"/>
            <w:hideMark/>
          </w:tcPr>
          <w:p w14:paraId="3DFEE70D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8.386597</w:t>
            </w:r>
          </w:p>
        </w:tc>
        <w:tc>
          <w:tcPr>
            <w:tcW w:w="0" w:type="auto"/>
            <w:hideMark/>
          </w:tcPr>
          <w:p w14:paraId="76F2B862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122.918659</w:t>
            </w:r>
          </w:p>
        </w:tc>
        <w:tc>
          <w:tcPr>
            <w:tcW w:w="0" w:type="auto"/>
            <w:hideMark/>
          </w:tcPr>
          <w:p w14:paraId="58988B06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2.430150</w:t>
            </w:r>
          </w:p>
        </w:tc>
      </w:tr>
      <w:tr w:rsidR="006C0A53" w:rsidRPr="006C0A53" w14:paraId="30FDEF00" w14:textId="77777777" w:rsidTr="006C0A53">
        <w:tc>
          <w:tcPr>
            <w:tcW w:w="0" w:type="auto"/>
            <w:hideMark/>
          </w:tcPr>
          <w:p w14:paraId="60600CE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0.06</w:t>
            </w:r>
          </w:p>
        </w:tc>
        <w:tc>
          <w:tcPr>
            <w:tcW w:w="0" w:type="auto"/>
            <w:hideMark/>
          </w:tcPr>
          <w:p w14:paraId="5FDC4B5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0.71</w:t>
            </w:r>
          </w:p>
        </w:tc>
        <w:tc>
          <w:tcPr>
            <w:tcW w:w="0" w:type="auto"/>
            <w:hideMark/>
          </w:tcPr>
          <w:p w14:paraId="21433CBF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8.096935</w:t>
            </w:r>
          </w:p>
        </w:tc>
        <w:tc>
          <w:tcPr>
            <w:tcW w:w="0" w:type="auto"/>
            <w:hideMark/>
          </w:tcPr>
          <w:p w14:paraId="2B7E33B2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84.852230</w:t>
            </w:r>
          </w:p>
        </w:tc>
        <w:tc>
          <w:tcPr>
            <w:tcW w:w="0" w:type="auto"/>
            <w:hideMark/>
          </w:tcPr>
          <w:p w14:paraId="2391F202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2.442933</w:t>
            </w:r>
          </w:p>
        </w:tc>
      </w:tr>
      <w:tr w:rsidR="006C0A53" w:rsidRPr="006C0A53" w14:paraId="25201115" w14:textId="77777777" w:rsidTr="006C0A53">
        <w:tc>
          <w:tcPr>
            <w:tcW w:w="0" w:type="auto"/>
            <w:hideMark/>
          </w:tcPr>
          <w:p w14:paraId="18C6964A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0.16</w:t>
            </w:r>
          </w:p>
        </w:tc>
        <w:tc>
          <w:tcPr>
            <w:tcW w:w="0" w:type="auto"/>
            <w:hideMark/>
          </w:tcPr>
          <w:p w14:paraId="15804CB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0.61</w:t>
            </w:r>
          </w:p>
        </w:tc>
        <w:tc>
          <w:tcPr>
            <w:tcW w:w="0" w:type="auto"/>
            <w:hideMark/>
          </w:tcPr>
          <w:p w14:paraId="760B7B97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8.912356</w:t>
            </w:r>
          </w:p>
        </w:tc>
        <w:tc>
          <w:tcPr>
            <w:tcW w:w="0" w:type="auto"/>
            <w:hideMark/>
          </w:tcPr>
          <w:p w14:paraId="319146C5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136.038882</w:t>
            </w:r>
          </w:p>
        </w:tc>
        <w:tc>
          <w:tcPr>
            <w:tcW w:w="0" w:type="auto"/>
            <w:hideMark/>
          </w:tcPr>
          <w:p w14:paraId="2D54B13C" w14:textId="77777777" w:rsidR="006C0A53" w:rsidRPr="006C0A53" w:rsidRDefault="006C0A53" w:rsidP="006C0A53">
            <w:pPr>
              <w:rPr>
                <w:lang w:val="en-US"/>
              </w:rPr>
            </w:pPr>
            <w:r w:rsidRPr="006C0A53">
              <w:rPr>
                <w:lang w:val="en-US"/>
              </w:rPr>
              <w:t>2.559198</w:t>
            </w:r>
          </w:p>
        </w:tc>
      </w:tr>
    </w:tbl>
    <w:p w14:paraId="17816A7C" w14:textId="77777777" w:rsidR="006C0A53" w:rsidRDefault="006C0A53" w:rsidP="004A09BA"/>
    <w:p w14:paraId="6345766E" w14:textId="538F7C9C" w:rsidR="006C0A53" w:rsidRDefault="006C0A53" w:rsidP="004A09BA">
      <w:r>
        <w:t xml:space="preserve">Самая лучшая модель оказалась с параметрами </w:t>
      </w:r>
      <w:r>
        <w:rPr>
          <w:lang w:val="en-US"/>
        </w:rPr>
        <w:t>alpha</w:t>
      </w:r>
      <w:r w:rsidRPr="006C0A53">
        <w:t xml:space="preserve"> = 0.11, </w:t>
      </w:r>
      <w:r>
        <w:rPr>
          <w:lang w:val="en-US"/>
        </w:rPr>
        <w:t>beta</w:t>
      </w:r>
      <w:r w:rsidRPr="006C0A53">
        <w:t xml:space="preserve"> = 0.41, т</w:t>
      </w:r>
      <w:r>
        <w:t xml:space="preserve">ак как </w:t>
      </w:r>
      <w:r>
        <w:rPr>
          <w:lang w:val="en-US"/>
        </w:rPr>
        <w:t>MAE</w:t>
      </w:r>
      <w:r w:rsidRPr="006C0A53">
        <w:t xml:space="preserve"> </w:t>
      </w:r>
      <w:r>
        <w:t xml:space="preserve">находится в пределах нормы (5-10 единиц), </w:t>
      </w:r>
      <w:r>
        <w:rPr>
          <w:lang w:val="en-US"/>
        </w:rPr>
        <w:t>MSE</w:t>
      </w:r>
      <w:r w:rsidRPr="006C0A53">
        <w:t xml:space="preserve"> </w:t>
      </w:r>
      <w:r>
        <w:t xml:space="preserve">примерно соответствует </w:t>
      </w:r>
      <w:r>
        <w:rPr>
          <w:lang w:val="en-US"/>
        </w:rPr>
        <w:t>MAE</w:t>
      </w:r>
      <w:r w:rsidRPr="006C0A53">
        <w:rPr>
          <w:vertAlign w:val="superscript"/>
        </w:rPr>
        <w:t>2</w:t>
      </w:r>
      <w:r w:rsidRPr="006C0A53">
        <w:t xml:space="preserve"> (7</w:t>
      </w:r>
      <w:r>
        <w:t>.8</w:t>
      </w:r>
      <w:r>
        <w:rPr>
          <w:vertAlign w:val="superscript"/>
        </w:rPr>
        <w:t>2</w:t>
      </w:r>
      <w:r>
        <w:t xml:space="preserve"> = 61), процент </w:t>
      </w:r>
      <w:r w:rsidR="00E07186">
        <w:rPr>
          <w:lang w:val="en-US"/>
        </w:rPr>
        <w:t>MAPE</w:t>
      </w:r>
      <w:r>
        <w:t xml:space="preserve"> минимальный.</w:t>
      </w:r>
    </w:p>
    <w:p w14:paraId="3C8BD7B8" w14:textId="3D536BEE" w:rsidR="006C0A53" w:rsidRDefault="006C0A53" w:rsidP="004A09BA">
      <w:r>
        <w:t xml:space="preserve">На рисунке </w:t>
      </w:r>
      <w:r w:rsidR="00503F56">
        <w:t>5 представлен график прогноза тестовой выборки.</w:t>
      </w:r>
    </w:p>
    <w:p w14:paraId="400DBB4F" w14:textId="77777777" w:rsidR="00503F56" w:rsidRDefault="00503F56" w:rsidP="004A09BA"/>
    <w:p w14:paraId="03419631" w14:textId="77777777" w:rsidR="00503F56" w:rsidRDefault="00503F56" w:rsidP="00503F56">
      <w:pPr>
        <w:keepNext/>
        <w:jc w:val="center"/>
      </w:pPr>
      <w:r w:rsidRPr="00503F56">
        <w:rPr>
          <w:lang w:val="en-US"/>
        </w:rPr>
        <w:lastRenderedPageBreak/>
        <w:drawing>
          <wp:inline distT="0" distB="0" distL="0" distR="0" wp14:anchorId="6E200C38" wp14:editId="45D4F169">
            <wp:extent cx="5943600" cy="2924175"/>
            <wp:effectExtent l="0" t="0" r="0" b="0"/>
            <wp:docPr id="112896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5686" w14:textId="287AEEA6" w:rsidR="00503F56" w:rsidRDefault="00503F56" w:rsidP="00503F56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5</w:t>
      </w:r>
      <w:r>
        <w:fldChar w:fldCharType="end"/>
      </w:r>
      <w:r w:rsidRPr="00503F56">
        <w:t xml:space="preserve"> - </w:t>
      </w:r>
      <w:r>
        <w:t>График прогноза тестовой выборки (</w:t>
      </w:r>
      <w:proofErr w:type="spellStart"/>
      <w:r>
        <w:t>Хольт</w:t>
      </w:r>
      <w:proofErr w:type="spellEnd"/>
      <w:r>
        <w:t>)</w:t>
      </w:r>
    </w:p>
    <w:p w14:paraId="1411844D" w14:textId="77777777" w:rsidR="00503F56" w:rsidRDefault="00503F56" w:rsidP="00503F56"/>
    <w:p w14:paraId="3A59A17D" w14:textId="53579973" w:rsidR="00503F56" w:rsidRDefault="00503F56" w:rsidP="00503F56">
      <w:r>
        <w:t xml:space="preserve">Как мы можем видеть из графика, модель примерно соответствует поведению </w:t>
      </w:r>
      <w:proofErr w:type="spellStart"/>
      <w:r>
        <w:t>ряда.</w:t>
      </w:r>
      <w:proofErr w:type="spellEnd"/>
      <w:r>
        <w:t xml:space="preserve"> На рисунках 6 и 7 представлены графики остатков.</w:t>
      </w:r>
    </w:p>
    <w:p w14:paraId="15EFB841" w14:textId="77777777" w:rsidR="00E07186" w:rsidRDefault="00503F56" w:rsidP="00E07186">
      <w:pPr>
        <w:keepNext/>
        <w:jc w:val="center"/>
      </w:pPr>
      <w:r w:rsidRPr="00503F56">
        <w:rPr>
          <w:lang w:val="en-US"/>
        </w:rPr>
        <w:drawing>
          <wp:inline distT="0" distB="0" distL="0" distR="0" wp14:anchorId="156C6FDF" wp14:editId="04F0AF9F">
            <wp:extent cx="5943600" cy="2917190"/>
            <wp:effectExtent l="0" t="0" r="0" b="3810"/>
            <wp:docPr id="109716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7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53B2" w14:textId="438AF577" w:rsidR="00503F56" w:rsidRDefault="00E07186" w:rsidP="00E07186">
      <w:pPr>
        <w:pStyle w:val="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6</w:t>
      </w:r>
      <w:r>
        <w:fldChar w:fldCharType="end"/>
      </w:r>
      <w:r>
        <w:rPr>
          <w:lang w:val="en-US"/>
        </w:rPr>
        <w:t xml:space="preserve"> - </w:t>
      </w:r>
      <w:r>
        <w:t>График остатков (</w:t>
      </w:r>
      <w:proofErr w:type="spellStart"/>
      <w:r>
        <w:t>Хольт</w:t>
      </w:r>
      <w:proofErr w:type="spellEnd"/>
      <w:r>
        <w:t>)</w:t>
      </w:r>
    </w:p>
    <w:p w14:paraId="0E21F79B" w14:textId="77777777" w:rsidR="00E07186" w:rsidRDefault="00503F56" w:rsidP="00E07186">
      <w:pPr>
        <w:keepNext/>
        <w:jc w:val="center"/>
      </w:pPr>
      <w:r w:rsidRPr="00503F56">
        <w:rPr>
          <w:lang w:val="en-US"/>
        </w:rPr>
        <w:lastRenderedPageBreak/>
        <w:drawing>
          <wp:inline distT="0" distB="0" distL="0" distR="0" wp14:anchorId="2B2F960E" wp14:editId="0F22F5E1">
            <wp:extent cx="5943600" cy="4422140"/>
            <wp:effectExtent l="0" t="0" r="0" b="0"/>
            <wp:docPr id="1205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68D0" w14:textId="3F1E255B" w:rsidR="00503F56" w:rsidRDefault="00E07186" w:rsidP="00E07186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232A1">
        <w:rPr>
          <w:noProof/>
        </w:rPr>
        <w:t>7</w:t>
      </w:r>
      <w:r>
        <w:fldChar w:fldCharType="end"/>
      </w:r>
      <w:r>
        <w:t xml:space="preserve"> - </w:t>
      </w:r>
      <w:proofErr w:type="spellStart"/>
      <w:r>
        <w:t>Корреллограмма</w:t>
      </w:r>
      <w:proofErr w:type="spellEnd"/>
      <w:r>
        <w:t xml:space="preserve"> остатков (</w:t>
      </w:r>
      <w:proofErr w:type="spellStart"/>
      <w:r>
        <w:t>Хольт</w:t>
      </w:r>
      <w:proofErr w:type="spellEnd"/>
      <w:r>
        <w:t>)</w:t>
      </w:r>
    </w:p>
    <w:p w14:paraId="2DF6EE32" w14:textId="77777777" w:rsidR="00E07186" w:rsidRDefault="00E07186" w:rsidP="00E07186"/>
    <w:p w14:paraId="4ABDED2F" w14:textId="77777777" w:rsidR="00E07186" w:rsidRDefault="00E07186" w:rsidP="00E07186">
      <w:r w:rsidRPr="00E07186">
        <w:t>График остатков показывает систематический паттерн (значительный</w:t>
      </w:r>
    </w:p>
    <w:p w14:paraId="372F2CD2" w14:textId="77777777" w:rsidR="00E07186" w:rsidRDefault="00E07186" w:rsidP="00E07186">
      <w:pPr>
        <w:ind w:firstLine="0"/>
      </w:pPr>
      <w:r w:rsidRPr="00E07186">
        <w:t>отрицательный выброс в 2019 и последующее смещение в</w:t>
      </w:r>
    </w:p>
    <w:p w14:paraId="640499C2" w14:textId="3978B7A3" w:rsidR="00AB5199" w:rsidRDefault="00E07186" w:rsidP="00E07186">
      <w:pPr>
        <w:ind w:firstLine="0"/>
      </w:pPr>
      <w:r w:rsidRPr="00E07186">
        <w:t xml:space="preserve">положительную сторону) </w:t>
      </w:r>
      <w:r>
        <w:t>-</w:t>
      </w:r>
      <w:r w:rsidRPr="00E07186">
        <w:t xml:space="preserve"> ошибки не выглядят как случайный шум</w:t>
      </w:r>
      <w:r w:rsidR="00E23226">
        <w:t>, модель не смещена</w:t>
      </w:r>
      <w:r w:rsidRPr="00E07186">
        <w:t>.</w:t>
      </w:r>
      <w:r w:rsidR="00AB5199">
        <w:t xml:space="preserve"> В </w:t>
      </w:r>
      <w:proofErr w:type="spellStart"/>
      <w:r w:rsidR="00AB5199">
        <w:t>корреллограмме</w:t>
      </w:r>
      <w:proofErr w:type="spellEnd"/>
      <w:r w:rsidR="00AB5199">
        <w:t xml:space="preserve"> все лаги входят в доверительный интервал, что подтверждает отсутствие зависимых значений. Тест Бокса-</w:t>
      </w:r>
      <w:proofErr w:type="spellStart"/>
      <w:r w:rsidR="00AB5199">
        <w:t>Льюинга</w:t>
      </w:r>
      <w:proofErr w:type="spellEnd"/>
      <w:r w:rsidR="00AB5199">
        <w:t xml:space="preserve"> показывает</w:t>
      </w:r>
      <w:r w:rsidR="00AB5199" w:rsidRPr="00AB5199">
        <w:t xml:space="preserve">, </w:t>
      </w:r>
      <w:r w:rsidR="00AB5199">
        <w:t xml:space="preserve">что значение </w:t>
      </w:r>
      <w:r w:rsidR="00AB5199">
        <w:rPr>
          <w:lang w:val="en-US"/>
        </w:rPr>
        <w:t>p</w:t>
      </w:r>
      <w:r w:rsidR="00AB5199" w:rsidRPr="00AB5199">
        <w:t xml:space="preserve"> = 0.173, </w:t>
      </w:r>
      <w:r w:rsidR="00AB5199">
        <w:t>что подтверждает адекватность модели.</w:t>
      </w:r>
    </w:p>
    <w:p w14:paraId="460990CE" w14:textId="77777777" w:rsidR="00AB5199" w:rsidRDefault="00AB5199" w:rsidP="00E07186">
      <w:pPr>
        <w:ind w:firstLine="0"/>
      </w:pPr>
    </w:p>
    <w:p w14:paraId="1FCB7F0A" w14:textId="77777777" w:rsidR="00503196" w:rsidRPr="00503196" w:rsidRDefault="00503196" w:rsidP="00503196">
      <w:pPr>
        <w:pStyle w:val="ListParagraph"/>
        <w:numPr>
          <w:ilvl w:val="0"/>
          <w:numId w:val="2"/>
        </w:numPr>
      </w:pPr>
      <w:r>
        <w:rPr>
          <w:lang w:val="en-US"/>
        </w:rPr>
        <w:t>ARIMA</w:t>
      </w:r>
    </w:p>
    <w:p w14:paraId="6B06A6F9" w14:textId="77777777" w:rsidR="00503196" w:rsidRDefault="00503196" w:rsidP="00503196">
      <w:r>
        <w:t>По аналогии с прошлой моделью найдем лучшие параметры модели. Результат представлен в таблице 3.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9"/>
        <w:gridCol w:w="1050"/>
        <w:gridCol w:w="1050"/>
        <w:gridCol w:w="2067"/>
        <w:gridCol w:w="2203"/>
        <w:gridCol w:w="1931"/>
      </w:tblGrid>
      <w:tr w:rsidR="00503196" w:rsidRPr="00503196" w14:paraId="6C1D815E" w14:textId="77777777" w:rsidTr="00503196">
        <w:tc>
          <w:tcPr>
            <w:tcW w:w="0" w:type="auto"/>
            <w:hideMark/>
          </w:tcPr>
          <w:p w14:paraId="5C9C29C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lastRenderedPageBreak/>
              <w:t>p</w:t>
            </w:r>
          </w:p>
        </w:tc>
        <w:tc>
          <w:tcPr>
            <w:tcW w:w="0" w:type="auto"/>
            <w:hideMark/>
          </w:tcPr>
          <w:p w14:paraId="6DFBF2D6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d</w:t>
            </w:r>
          </w:p>
        </w:tc>
        <w:tc>
          <w:tcPr>
            <w:tcW w:w="0" w:type="auto"/>
            <w:hideMark/>
          </w:tcPr>
          <w:p w14:paraId="759FEE61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q</w:t>
            </w:r>
          </w:p>
        </w:tc>
        <w:tc>
          <w:tcPr>
            <w:tcW w:w="0" w:type="auto"/>
            <w:hideMark/>
          </w:tcPr>
          <w:p w14:paraId="1388FBFF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MAE</w:t>
            </w:r>
          </w:p>
        </w:tc>
        <w:tc>
          <w:tcPr>
            <w:tcW w:w="0" w:type="auto"/>
            <w:hideMark/>
          </w:tcPr>
          <w:p w14:paraId="093829C0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MSE</w:t>
            </w:r>
          </w:p>
        </w:tc>
        <w:tc>
          <w:tcPr>
            <w:tcW w:w="0" w:type="auto"/>
            <w:hideMark/>
          </w:tcPr>
          <w:p w14:paraId="4AA6627F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MAPE</w:t>
            </w:r>
          </w:p>
        </w:tc>
      </w:tr>
      <w:tr w:rsidR="00503196" w:rsidRPr="00503196" w14:paraId="75062160" w14:textId="77777777" w:rsidTr="00503196">
        <w:tc>
          <w:tcPr>
            <w:tcW w:w="0" w:type="auto"/>
            <w:hideMark/>
          </w:tcPr>
          <w:p w14:paraId="42F8EE2E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2D63E4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0208615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AC4AE5F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21.032908</w:t>
            </w:r>
          </w:p>
        </w:tc>
        <w:tc>
          <w:tcPr>
            <w:tcW w:w="0" w:type="auto"/>
            <w:hideMark/>
          </w:tcPr>
          <w:p w14:paraId="366224B7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636.288397</w:t>
            </w:r>
          </w:p>
        </w:tc>
        <w:tc>
          <w:tcPr>
            <w:tcW w:w="0" w:type="auto"/>
            <w:hideMark/>
          </w:tcPr>
          <w:p w14:paraId="6E274EC7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6.019973</w:t>
            </w:r>
          </w:p>
        </w:tc>
      </w:tr>
      <w:tr w:rsidR="00503196" w:rsidRPr="00503196" w14:paraId="5E05C809" w14:textId="77777777" w:rsidTr="00503196">
        <w:tc>
          <w:tcPr>
            <w:tcW w:w="0" w:type="auto"/>
            <w:hideMark/>
          </w:tcPr>
          <w:p w14:paraId="073B4E1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92FD00E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A4D5AB1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49CF537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21.610832</w:t>
            </w:r>
          </w:p>
        </w:tc>
        <w:tc>
          <w:tcPr>
            <w:tcW w:w="0" w:type="auto"/>
            <w:hideMark/>
          </w:tcPr>
          <w:p w14:paraId="247832AC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666.996190</w:t>
            </w:r>
          </w:p>
        </w:tc>
        <w:tc>
          <w:tcPr>
            <w:tcW w:w="0" w:type="auto"/>
            <w:hideMark/>
          </w:tcPr>
          <w:p w14:paraId="323CB55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6.187308</w:t>
            </w:r>
          </w:p>
        </w:tc>
      </w:tr>
      <w:tr w:rsidR="00503196" w:rsidRPr="00503196" w14:paraId="0F3E931B" w14:textId="77777777" w:rsidTr="00503196">
        <w:tc>
          <w:tcPr>
            <w:tcW w:w="0" w:type="auto"/>
            <w:hideMark/>
          </w:tcPr>
          <w:p w14:paraId="1ED7DDA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A5F4E72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5515225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BC90A0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21.946925</w:t>
            </w:r>
          </w:p>
        </w:tc>
        <w:tc>
          <w:tcPr>
            <w:tcW w:w="0" w:type="auto"/>
            <w:hideMark/>
          </w:tcPr>
          <w:p w14:paraId="1A930F1B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685.351856</w:t>
            </w:r>
          </w:p>
        </w:tc>
        <w:tc>
          <w:tcPr>
            <w:tcW w:w="0" w:type="auto"/>
            <w:hideMark/>
          </w:tcPr>
          <w:p w14:paraId="16B740D3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6.283036</w:t>
            </w:r>
          </w:p>
        </w:tc>
      </w:tr>
      <w:tr w:rsidR="00503196" w:rsidRPr="00503196" w14:paraId="1276381F" w14:textId="77777777" w:rsidTr="00503196">
        <w:tc>
          <w:tcPr>
            <w:tcW w:w="0" w:type="auto"/>
            <w:hideMark/>
          </w:tcPr>
          <w:p w14:paraId="6E9E2BF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50A065D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CA2F0E2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1FFD271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22.203847</w:t>
            </w:r>
          </w:p>
        </w:tc>
        <w:tc>
          <w:tcPr>
            <w:tcW w:w="0" w:type="auto"/>
            <w:hideMark/>
          </w:tcPr>
          <w:p w14:paraId="4E38DF57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690.943725</w:t>
            </w:r>
          </w:p>
        </w:tc>
        <w:tc>
          <w:tcPr>
            <w:tcW w:w="0" w:type="auto"/>
            <w:hideMark/>
          </w:tcPr>
          <w:p w14:paraId="76DCDF7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6.364727</w:t>
            </w:r>
          </w:p>
        </w:tc>
      </w:tr>
      <w:tr w:rsidR="00503196" w:rsidRPr="00503196" w14:paraId="2716C651" w14:textId="77777777" w:rsidTr="00503196">
        <w:tc>
          <w:tcPr>
            <w:tcW w:w="0" w:type="auto"/>
            <w:hideMark/>
          </w:tcPr>
          <w:p w14:paraId="5C53A6D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034A56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EBA40B3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A50FC86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22.431584</w:t>
            </w:r>
          </w:p>
        </w:tc>
        <w:tc>
          <w:tcPr>
            <w:tcW w:w="0" w:type="auto"/>
            <w:hideMark/>
          </w:tcPr>
          <w:p w14:paraId="6FF4974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700.955414</w:t>
            </w:r>
          </w:p>
        </w:tc>
        <w:tc>
          <w:tcPr>
            <w:tcW w:w="0" w:type="auto"/>
            <w:hideMark/>
          </w:tcPr>
          <w:p w14:paraId="155CE054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6.432732</w:t>
            </w:r>
          </w:p>
        </w:tc>
      </w:tr>
      <w:tr w:rsidR="00503196" w:rsidRPr="00503196" w14:paraId="0F66E1AE" w14:textId="77777777" w:rsidTr="00503196">
        <w:tc>
          <w:tcPr>
            <w:tcW w:w="0" w:type="auto"/>
            <w:hideMark/>
          </w:tcPr>
          <w:p w14:paraId="2FC2D610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09AE5F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1756A35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0784A8D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22.478863</w:t>
            </w:r>
          </w:p>
        </w:tc>
        <w:tc>
          <w:tcPr>
            <w:tcW w:w="0" w:type="auto"/>
            <w:hideMark/>
          </w:tcPr>
          <w:p w14:paraId="21D0A7C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704.388791</w:t>
            </w:r>
          </w:p>
        </w:tc>
        <w:tc>
          <w:tcPr>
            <w:tcW w:w="0" w:type="auto"/>
            <w:hideMark/>
          </w:tcPr>
          <w:p w14:paraId="5CC1BC6F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6.445776</w:t>
            </w:r>
          </w:p>
        </w:tc>
      </w:tr>
      <w:tr w:rsidR="00503196" w:rsidRPr="00503196" w14:paraId="78076F3E" w14:textId="77777777" w:rsidTr="00503196">
        <w:tc>
          <w:tcPr>
            <w:tcW w:w="0" w:type="auto"/>
            <w:hideMark/>
          </w:tcPr>
          <w:p w14:paraId="78EC88EE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54DFF8F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C51D66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A9B3C3C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22.505388</w:t>
            </w:r>
          </w:p>
        </w:tc>
        <w:tc>
          <w:tcPr>
            <w:tcW w:w="0" w:type="auto"/>
            <w:hideMark/>
          </w:tcPr>
          <w:p w14:paraId="2062853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708.538372</w:t>
            </w:r>
          </w:p>
        </w:tc>
        <w:tc>
          <w:tcPr>
            <w:tcW w:w="0" w:type="auto"/>
            <w:hideMark/>
          </w:tcPr>
          <w:p w14:paraId="7E9D6A64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6.451386</w:t>
            </w:r>
          </w:p>
        </w:tc>
      </w:tr>
      <w:tr w:rsidR="00503196" w:rsidRPr="00503196" w14:paraId="034FF980" w14:textId="77777777" w:rsidTr="00503196">
        <w:tc>
          <w:tcPr>
            <w:tcW w:w="0" w:type="auto"/>
            <w:hideMark/>
          </w:tcPr>
          <w:p w14:paraId="50439389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B7FCBE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0BE54A8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0C26E8D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22.813626</w:t>
            </w:r>
          </w:p>
        </w:tc>
        <w:tc>
          <w:tcPr>
            <w:tcW w:w="0" w:type="auto"/>
            <w:hideMark/>
          </w:tcPr>
          <w:p w14:paraId="5E17CF92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725.034318</w:t>
            </w:r>
          </w:p>
        </w:tc>
        <w:tc>
          <w:tcPr>
            <w:tcW w:w="0" w:type="auto"/>
            <w:hideMark/>
          </w:tcPr>
          <w:p w14:paraId="5282E9CB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6.541002</w:t>
            </w:r>
          </w:p>
        </w:tc>
      </w:tr>
      <w:tr w:rsidR="00503196" w:rsidRPr="00503196" w14:paraId="65F467B0" w14:textId="77777777" w:rsidTr="00503196">
        <w:tc>
          <w:tcPr>
            <w:tcW w:w="0" w:type="auto"/>
            <w:hideMark/>
          </w:tcPr>
          <w:p w14:paraId="2E23546E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C6ACAE5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F66FE2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42F0FE3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22.932388</w:t>
            </w:r>
          </w:p>
        </w:tc>
        <w:tc>
          <w:tcPr>
            <w:tcW w:w="0" w:type="auto"/>
            <w:hideMark/>
          </w:tcPr>
          <w:p w14:paraId="2C8148B0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744.295796</w:t>
            </w:r>
          </w:p>
        </w:tc>
        <w:tc>
          <w:tcPr>
            <w:tcW w:w="0" w:type="auto"/>
            <w:hideMark/>
          </w:tcPr>
          <w:p w14:paraId="76CE5DE1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6.565152</w:t>
            </w:r>
          </w:p>
        </w:tc>
      </w:tr>
      <w:tr w:rsidR="00503196" w:rsidRPr="00503196" w14:paraId="6CA67D16" w14:textId="77777777" w:rsidTr="00503196">
        <w:tc>
          <w:tcPr>
            <w:tcW w:w="0" w:type="auto"/>
            <w:hideMark/>
          </w:tcPr>
          <w:p w14:paraId="6C3ABACE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41D51F2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3DD73F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1B7071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23.137518</w:t>
            </w:r>
          </w:p>
        </w:tc>
        <w:tc>
          <w:tcPr>
            <w:tcW w:w="0" w:type="auto"/>
            <w:hideMark/>
          </w:tcPr>
          <w:p w14:paraId="55983CA5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741.378683</w:t>
            </w:r>
          </w:p>
        </w:tc>
        <w:tc>
          <w:tcPr>
            <w:tcW w:w="0" w:type="auto"/>
            <w:hideMark/>
          </w:tcPr>
          <w:p w14:paraId="4C5B7BBA" w14:textId="77777777" w:rsidR="00503196" w:rsidRPr="00503196" w:rsidRDefault="00503196" w:rsidP="00503196">
            <w:pPr>
              <w:rPr>
                <w:lang w:val="en-US"/>
              </w:rPr>
            </w:pPr>
            <w:r w:rsidRPr="00503196">
              <w:rPr>
                <w:lang w:val="en-US"/>
              </w:rPr>
              <w:t>6.636705</w:t>
            </w:r>
          </w:p>
        </w:tc>
      </w:tr>
    </w:tbl>
    <w:p w14:paraId="38BC7699" w14:textId="0D254CF9" w:rsidR="00E07186" w:rsidRPr="00E07186" w:rsidRDefault="00AB5199" w:rsidP="00503196">
      <w:r>
        <w:t xml:space="preserve"> </w:t>
      </w:r>
    </w:p>
    <w:p w14:paraId="6999D641" w14:textId="7F36B9DE" w:rsidR="00E07186" w:rsidRDefault="00D232A1" w:rsidP="00E07186">
      <w:r>
        <w:t xml:space="preserve">Лучшей моделью оказалась модель с параметрами </w:t>
      </w:r>
      <w:r w:rsidRPr="00D232A1">
        <w:t>(</w:t>
      </w:r>
      <w:proofErr w:type="gramStart"/>
      <w:r w:rsidRPr="00D232A1">
        <w:rPr>
          <w:lang w:val="en-US"/>
        </w:rPr>
        <w:t>p</w:t>
      </w:r>
      <w:r w:rsidRPr="00D232A1">
        <w:t>,</w:t>
      </w:r>
      <w:r w:rsidRPr="00D232A1">
        <w:rPr>
          <w:lang w:val="en-US"/>
        </w:rPr>
        <w:t>d</w:t>
      </w:r>
      <w:proofErr w:type="gramEnd"/>
      <w:r w:rsidRPr="00D232A1">
        <w:t>,</w:t>
      </w:r>
      <w:proofErr w:type="gramStart"/>
      <w:r w:rsidRPr="00D232A1">
        <w:rPr>
          <w:lang w:val="en-US"/>
        </w:rPr>
        <w:t>q</w:t>
      </w:r>
      <w:r w:rsidRPr="00D232A1">
        <w:t>)=</w:t>
      </w:r>
      <w:proofErr w:type="gramEnd"/>
      <w:r w:rsidRPr="00D232A1">
        <w:t>(2,2,3)</w:t>
      </w:r>
      <w:r>
        <w:t>. Хотя сразу можем увидеть, что по метрикам модель хуже прошлой, но допустима.</w:t>
      </w:r>
    </w:p>
    <w:p w14:paraId="2A1BE0DF" w14:textId="5D6DE33A" w:rsidR="00D232A1" w:rsidRDefault="00D232A1" w:rsidP="00E07186">
      <w:r>
        <w:t>На рисунке 8 представлен график прогноза модели.</w:t>
      </w:r>
    </w:p>
    <w:p w14:paraId="79D304EA" w14:textId="77777777" w:rsidR="00D232A1" w:rsidRDefault="00D232A1" w:rsidP="00D232A1">
      <w:pPr>
        <w:keepNext/>
        <w:jc w:val="center"/>
      </w:pPr>
      <w:r w:rsidRPr="00D232A1">
        <w:rPr>
          <w:lang w:val="en-US"/>
        </w:rPr>
        <w:lastRenderedPageBreak/>
        <w:drawing>
          <wp:inline distT="0" distB="0" distL="0" distR="0" wp14:anchorId="2D9B49FA" wp14:editId="4FCEE58C">
            <wp:extent cx="5943600" cy="2899410"/>
            <wp:effectExtent l="0" t="0" r="0" b="0"/>
            <wp:docPr id="8841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94A8" w14:textId="60092DB7" w:rsidR="00D232A1" w:rsidRPr="00D232A1" w:rsidRDefault="00D232A1" w:rsidP="00D232A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График прогноза модели </w:t>
      </w:r>
      <w:r>
        <w:rPr>
          <w:lang w:val="en-US"/>
        </w:rPr>
        <w:t>ARIMA</w:t>
      </w:r>
    </w:p>
    <w:p w14:paraId="5E53CC1B" w14:textId="77777777" w:rsidR="00D232A1" w:rsidRPr="00D232A1" w:rsidRDefault="00D232A1" w:rsidP="00D232A1"/>
    <w:p w14:paraId="1640515D" w14:textId="62D7F0AB" w:rsidR="00D232A1" w:rsidRDefault="00D232A1" w:rsidP="00D232A1">
      <w:r>
        <w:t>На графике можно заметить, что прогноз немного отклоняется от тестовой выборки.</w:t>
      </w:r>
    </w:p>
    <w:p w14:paraId="46898C48" w14:textId="106639BB" w:rsidR="00D232A1" w:rsidRDefault="00D232A1" w:rsidP="00D232A1">
      <w:r>
        <w:t>Проанализируем графики остатков, которые представлены на рисунках 9-10.</w:t>
      </w:r>
    </w:p>
    <w:p w14:paraId="590806BE" w14:textId="77777777" w:rsidR="00D232A1" w:rsidRDefault="00D232A1" w:rsidP="00D232A1">
      <w:pPr>
        <w:keepNext/>
        <w:jc w:val="center"/>
      </w:pPr>
      <w:r w:rsidRPr="00D232A1">
        <w:rPr>
          <w:lang w:val="en-US"/>
        </w:rPr>
        <w:drawing>
          <wp:inline distT="0" distB="0" distL="0" distR="0" wp14:anchorId="3EBC3209" wp14:editId="307CDBDA">
            <wp:extent cx="5943600" cy="2936240"/>
            <wp:effectExtent l="0" t="0" r="0" b="0"/>
            <wp:docPr id="17605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6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AA27" w14:textId="31EAC4A1" w:rsidR="00D232A1" w:rsidRDefault="00D232A1" w:rsidP="00D232A1">
      <w:pPr>
        <w:pStyle w:val="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График остатков </w:t>
      </w:r>
      <w:r>
        <w:rPr>
          <w:lang w:val="en-US"/>
        </w:rPr>
        <w:t>(ARIMA)</w:t>
      </w:r>
    </w:p>
    <w:p w14:paraId="5EA140E0" w14:textId="77777777" w:rsidR="00D232A1" w:rsidRDefault="00D232A1" w:rsidP="00D232A1">
      <w:pPr>
        <w:keepNext/>
        <w:jc w:val="center"/>
      </w:pPr>
      <w:r w:rsidRPr="00D232A1">
        <w:rPr>
          <w:lang w:val="en-US"/>
        </w:rPr>
        <w:lastRenderedPageBreak/>
        <w:drawing>
          <wp:inline distT="0" distB="0" distL="0" distR="0" wp14:anchorId="2ED93584" wp14:editId="6C639136">
            <wp:extent cx="5943600" cy="4431665"/>
            <wp:effectExtent l="0" t="0" r="0" b="635"/>
            <wp:docPr id="6522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0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879" w14:textId="75EDD837" w:rsidR="00D232A1" w:rsidRPr="00A748C2" w:rsidRDefault="00D232A1" w:rsidP="00D232A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proofErr w:type="spellStart"/>
      <w:r>
        <w:t>Корреллограмма</w:t>
      </w:r>
      <w:proofErr w:type="spellEnd"/>
      <w:r>
        <w:t xml:space="preserve"> остатков (</w:t>
      </w:r>
      <w:r>
        <w:rPr>
          <w:lang w:val="en-US"/>
        </w:rPr>
        <w:t>ARIMA</w:t>
      </w:r>
      <w:r w:rsidRPr="00A748C2">
        <w:t>)</w:t>
      </w:r>
    </w:p>
    <w:p w14:paraId="6EE5D576" w14:textId="77777777" w:rsidR="00D232A1" w:rsidRPr="00A748C2" w:rsidRDefault="00D232A1" w:rsidP="00D232A1"/>
    <w:p w14:paraId="487BF27B" w14:textId="77777777" w:rsidR="00A748C2" w:rsidRDefault="00D232A1" w:rsidP="00D232A1">
      <w:r>
        <w:t xml:space="preserve">На графике остатков мы можем увидеть </w:t>
      </w:r>
      <w:r w:rsidR="00A748C2">
        <w:t xml:space="preserve">систематический рост ошибок в последние годы. Хотя </w:t>
      </w:r>
      <w:proofErr w:type="spellStart"/>
      <w:r w:rsidR="00A748C2">
        <w:t>корреллограмма</w:t>
      </w:r>
      <w:proofErr w:type="spellEnd"/>
      <w:r w:rsidR="00A748C2">
        <w:t xml:space="preserve"> остатков показывает отсутствие автокорреляции, и тест Бокса-</w:t>
      </w:r>
      <w:proofErr w:type="spellStart"/>
      <w:r w:rsidR="00A748C2">
        <w:t>Льюинга</w:t>
      </w:r>
      <w:proofErr w:type="spellEnd"/>
      <w:r w:rsidR="00A748C2">
        <w:t xml:space="preserve"> дает значение </w:t>
      </w:r>
      <w:r w:rsidR="00A748C2">
        <w:rPr>
          <w:lang w:val="en-US"/>
        </w:rPr>
        <w:t>p</w:t>
      </w:r>
      <w:r w:rsidR="00A748C2" w:rsidRPr="00A748C2">
        <w:t xml:space="preserve"> = 0.460, </w:t>
      </w:r>
      <w:r w:rsidR="00A748C2">
        <w:t>модель сложно назвать адекватной.</w:t>
      </w:r>
    </w:p>
    <w:p w14:paraId="1992740B" w14:textId="29FB8D0E" w:rsidR="00A748C2" w:rsidRDefault="00A748C2" w:rsidP="002529F4"/>
    <w:p w14:paraId="4B77C312" w14:textId="29BA9E53" w:rsidR="002529F4" w:rsidRDefault="002529F4" w:rsidP="002529F4">
      <w:pPr>
        <w:pStyle w:val="ListParagraph"/>
        <w:numPr>
          <w:ilvl w:val="0"/>
          <w:numId w:val="2"/>
        </w:numPr>
      </w:pPr>
      <w:r>
        <w:t>Вывод</w:t>
      </w:r>
    </w:p>
    <w:p w14:paraId="1B9BEC0A" w14:textId="290C7E23" w:rsidR="002529F4" w:rsidRPr="002529F4" w:rsidRDefault="002529F4" w:rsidP="002529F4">
      <w:r>
        <w:t>Проведенный анализ показал, что наиболее точной моделью прогноза для временного ряда «С</w:t>
      </w:r>
      <w:r>
        <w:t>татистик</w:t>
      </w:r>
      <w:r>
        <w:t xml:space="preserve">а </w:t>
      </w:r>
      <w:r>
        <w:t>годовых расходов домохозяйств США на свежие фрукты</w:t>
      </w:r>
      <w:r>
        <w:t>» является модель двухпараметрического экспоненциального сглаживания.</w:t>
      </w:r>
    </w:p>
    <w:sectPr w:rsidR="002529F4" w:rsidRPr="002529F4" w:rsidSect="002D4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197"/>
    <w:multiLevelType w:val="hybridMultilevel"/>
    <w:tmpl w:val="1292C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A6916"/>
    <w:multiLevelType w:val="multilevel"/>
    <w:tmpl w:val="69D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3B6"/>
    <w:multiLevelType w:val="hybridMultilevel"/>
    <w:tmpl w:val="A5C4B97E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9604E"/>
    <w:multiLevelType w:val="multilevel"/>
    <w:tmpl w:val="CD2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24FE2"/>
    <w:multiLevelType w:val="hybridMultilevel"/>
    <w:tmpl w:val="1842F088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50BCD"/>
    <w:multiLevelType w:val="multilevel"/>
    <w:tmpl w:val="CDA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17A"/>
    <w:multiLevelType w:val="multilevel"/>
    <w:tmpl w:val="2A7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02E8"/>
    <w:multiLevelType w:val="multilevel"/>
    <w:tmpl w:val="604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03BAA"/>
    <w:multiLevelType w:val="multilevel"/>
    <w:tmpl w:val="41F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E0A09"/>
    <w:multiLevelType w:val="hybridMultilevel"/>
    <w:tmpl w:val="4F1EB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63ABD"/>
    <w:multiLevelType w:val="multilevel"/>
    <w:tmpl w:val="2B5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979C6"/>
    <w:multiLevelType w:val="multilevel"/>
    <w:tmpl w:val="011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19BD"/>
    <w:multiLevelType w:val="multilevel"/>
    <w:tmpl w:val="37C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23103"/>
    <w:multiLevelType w:val="multilevel"/>
    <w:tmpl w:val="1E4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B6DBF"/>
    <w:multiLevelType w:val="hybridMultilevel"/>
    <w:tmpl w:val="CBD40F72"/>
    <w:lvl w:ilvl="0" w:tplc="A484D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0D5053"/>
    <w:multiLevelType w:val="multilevel"/>
    <w:tmpl w:val="B04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60900"/>
    <w:multiLevelType w:val="multilevel"/>
    <w:tmpl w:val="0BB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626A3"/>
    <w:multiLevelType w:val="hybridMultilevel"/>
    <w:tmpl w:val="CBF61252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169A4"/>
    <w:multiLevelType w:val="hybridMultilevel"/>
    <w:tmpl w:val="E9C6D1BE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E360C"/>
    <w:multiLevelType w:val="multilevel"/>
    <w:tmpl w:val="5E2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56FF1"/>
    <w:multiLevelType w:val="hybridMultilevel"/>
    <w:tmpl w:val="CBD40F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436EBC"/>
    <w:multiLevelType w:val="multilevel"/>
    <w:tmpl w:val="48823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2672790">
    <w:abstractNumId w:val="21"/>
  </w:num>
  <w:num w:numId="2" w16cid:durableId="496849597">
    <w:abstractNumId w:val="14"/>
  </w:num>
  <w:num w:numId="3" w16cid:durableId="1245186069">
    <w:abstractNumId w:val="4"/>
  </w:num>
  <w:num w:numId="4" w16cid:durableId="2054501252">
    <w:abstractNumId w:val="0"/>
  </w:num>
  <w:num w:numId="5" w16cid:durableId="609354829">
    <w:abstractNumId w:val="9"/>
  </w:num>
  <w:num w:numId="6" w16cid:durableId="834879217">
    <w:abstractNumId w:val="18"/>
  </w:num>
  <w:num w:numId="7" w16cid:durableId="1517501260">
    <w:abstractNumId w:val="10"/>
  </w:num>
  <w:num w:numId="8" w16cid:durableId="925269040">
    <w:abstractNumId w:val="3"/>
  </w:num>
  <w:num w:numId="9" w16cid:durableId="1230649839">
    <w:abstractNumId w:val="5"/>
  </w:num>
  <w:num w:numId="10" w16cid:durableId="448361422">
    <w:abstractNumId w:val="15"/>
  </w:num>
  <w:num w:numId="11" w16cid:durableId="922110755">
    <w:abstractNumId w:val="11"/>
  </w:num>
  <w:num w:numId="12" w16cid:durableId="300503116">
    <w:abstractNumId w:val="12"/>
  </w:num>
  <w:num w:numId="13" w16cid:durableId="991983556">
    <w:abstractNumId w:val="8"/>
  </w:num>
  <w:num w:numId="14" w16cid:durableId="952715017">
    <w:abstractNumId w:val="19"/>
  </w:num>
  <w:num w:numId="15" w16cid:durableId="1360082863">
    <w:abstractNumId w:val="13"/>
  </w:num>
  <w:num w:numId="16" w16cid:durableId="1127897027">
    <w:abstractNumId w:val="1"/>
  </w:num>
  <w:num w:numId="17" w16cid:durableId="1980499732">
    <w:abstractNumId w:val="6"/>
  </w:num>
  <w:num w:numId="18" w16cid:durableId="1021930272">
    <w:abstractNumId w:val="7"/>
  </w:num>
  <w:num w:numId="19" w16cid:durableId="377511175">
    <w:abstractNumId w:val="2"/>
  </w:num>
  <w:num w:numId="20" w16cid:durableId="10962116">
    <w:abstractNumId w:val="17"/>
  </w:num>
  <w:num w:numId="21" w16cid:durableId="767190990">
    <w:abstractNumId w:val="20"/>
  </w:num>
  <w:num w:numId="22" w16cid:durableId="1001521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0D1"/>
    <w:rsid w:val="00084564"/>
    <w:rsid w:val="001D3773"/>
    <w:rsid w:val="0020738C"/>
    <w:rsid w:val="002529F4"/>
    <w:rsid w:val="0026430C"/>
    <w:rsid w:val="00265EDA"/>
    <w:rsid w:val="002C1804"/>
    <w:rsid w:val="002D4EA9"/>
    <w:rsid w:val="00300793"/>
    <w:rsid w:val="00315BDB"/>
    <w:rsid w:val="0034288F"/>
    <w:rsid w:val="0035777B"/>
    <w:rsid w:val="003814F2"/>
    <w:rsid w:val="003B3F2A"/>
    <w:rsid w:val="0042276A"/>
    <w:rsid w:val="004A09BA"/>
    <w:rsid w:val="00503196"/>
    <w:rsid w:val="00503F56"/>
    <w:rsid w:val="0058766A"/>
    <w:rsid w:val="00620AB4"/>
    <w:rsid w:val="006731B1"/>
    <w:rsid w:val="00673557"/>
    <w:rsid w:val="006C0A53"/>
    <w:rsid w:val="006C2CF9"/>
    <w:rsid w:val="006F019C"/>
    <w:rsid w:val="00723974"/>
    <w:rsid w:val="007511AF"/>
    <w:rsid w:val="00784EC5"/>
    <w:rsid w:val="007B2B9E"/>
    <w:rsid w:val="007C6A99"/>
    <w:rsid w:val="00847287"/>
    <w:rsid w:val="00906E0B"/>
    <w:rsid w:val="0099494C"/>
    <w:rsid w:val="009C68C8"/>
    <w:rsid w:val="009E0D25"/>
    <w:rsid w:val="00A203D1"/>
    <w:rsid w:val="00A62DED"/>
    <w:rsid w:val="00A748C2"/>
    <w:rsid w:val="00AB5199"/>
    <w:rsid w:val="00AE0451"/>
    <w:rsid w:val="00B1113D"/>
    <w:rsid w:val="00B25D41"/>
    <w:rsid w:val="00B37CC2"/>
    <w:rsid w:val="00B606B4"/>
    <w:rsid w:val="00C67855"/>
    <w:rsid w:val="00CF10D1"/>
    <w:rsid w:val="00CF70D1"/>
    <w:rsid w:val="00D232A1"/>
    <w:rsid w:val="00D32D8F"/>
    <w:rsid w:val="00D36644"/>
    <w:rsid w:val="00D93162"/>
    <w:rsid w:val="00DE67D1"/>
    <w:rsid w:val="00DE799E"/>
    <w:rsid w:val="00E07186"/>
    <w:rsid w:val="00E23226"/>
    <w:rsid w:val="00E33ECE"/>
    <w:rsid w:val="00E70E5E"/>
    <w:rsid w:val="00EA5539"/>
    <w:rsid w:val="00F079E2"/>
    <w:rsid w:val="00F50361"/>
    <w:rsid w:val="00FD0425"/>
    <w:rsid w:val="00FE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02EA"/>
  <w15:docId w15:val="{AB02BE69-1A82-C64F-8C9C-5E724F09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55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E33ECE"/>
    <w:pPr>
      <w:spacing w:line="240" w:lineRule="auto"/>
      <w:ind w:firstLine="0"/>
      <w:jc w:val="center"/>
    </w:pPr>
  </w:style>
  <w:style w:type="paragraph" w:styleId="ListParagraph">
    <w:name w:val="List Paragraph"/>
    <w:basedOn w:val="Normal"/>
    <w:uiPriority w:val="34"/>
    <w:qFormat/>
    <w:rsid w:val="00E33ECE"/>
    <w:pPr>
      <w:ind w:left="720"/>
      <w:contextualSpacing/>
    </w:pPr>
  </w:style>
  <w:style w:type="table" w:styleId="TableGrid">
    <w:name w:val="Table Grid"/>
    <w:basedOn w:val="TableNormal"/>
    <w:uiPriority w:val="59"/>
    <w:rsid w:val="00B111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6A99"/>
    <w:pPr>
      <w:spacing w:after="200" w:line="240" w:lineRule="auto"/>
      <w:jc w:val="center"/>
    </w:pPr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65E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430C"/>
    <w:rPr>
      <w:color w:val="0000FF"/>
      <w:u w:val="single"/>
    </w:rPr>
  </w:style>
  <w:style w:type="table" w:customStyle="1" w:styleId="TableNormal1">
    <w:name w:val="Table Normal1"/>
    <w:uiPriority w:val="2"/>
    <w:semiHidden/>
    <w:unhideWhenUsed/>
    <w:qFormat/>
    <w:rsid w:val="002D4EA9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D4EA9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</w:rPr>
  </w:style>
  <w:style w:type="paragraph" w:customStyle="1" w:styleId="ac">
    <w:name w:val="осн"/>
    <w:basedOn w:val="Normal"/>
    <w:link w:val="ad"/>
    <w:qFormat/>
    <w:rsid w:val="009C68C8"/>
    <w:pPr>
      <w:ind w:firstLine="709"/>
    </w:pPr>
    <w:rPr>
      <w:rFonts w:eastAsiaTheme="minorHAnsi"/>
    </w:rPr>
  </w:style>
  <w:style w:type="character" w:customStyle="1" w:styleId="ad">
    <w:name w:val="осн Знак"/>
    <w:basedOn w:val="DefaultParagraphFont"/>
    <w:link w:val="ac"/>
    <w:rsid w:val="009C68C8"/>
    <w:rPr>
      <w:rFonts w:ascii="Times New Roman" w:eastAsiaTheme="minorHAnsi" w:hAnsi="Times New Roman" w:cs="Times New Roman"/>
      <w:sz w:val="28"/>
      <w:szCs w:val="28"/>
      <w:lang w:val="ru-RU"/>
    </w:rPr>
  </w:style>
  <w:style w:type="table" w:styleId="TableGridLight">
    <w:name w:val="Grid Table Light"/>
    <w:basedOn w:val="TableNormal"/>
    <w:uiPriority w:val="40"/>
    <w:rsid w:val="002C180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B03829-A4BF-2C46-9331-6BFADD85C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</cp:lastModifiedBy>
  <cp:revision>39</cp:revision>
  <dcterms:created xsi:type="dcterms:W3CDTF">2025-11-16T07:33:00Z</dcterms:created>
  <dcterms:modified xsi:type="dcterms:W3CDTF">2025-11-19T00:56:00Z</dcterms:modified>
</cp:coreProperties>
</file>