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46A3B" w14:textId="77777777" w:rsidR="001A2427" w:rsidRDefault="001A2427" w:rsidP="001A2427">
      <w:pPr>
        <w:pStyle w:val="2"/>
        <w:widowControl/>
        <w:jc w:val="center"/>
        <w:rPr>
          <w:rFonts w:ascii="Calibri" w:hAnsi="Calibri" w:cs="Times New Roman"/>
          <w:bCs/>
          <w:sz w:val="32"/>
          <w:szCs w:val="32"/>
          <w:lang w:bidi="ar"/>
        </w:rPr>
      </w:pPr>
      <w:r>
        <w:rPr>
          <w:rFonts w:ascii="Calibri" w:hAnsi="Calibri" w:cs="Times New Roman"/>
          <w:bCs/>
          <w:sz w:val="32"/>
          <w:szCs w:val="32"/>
          <w:lang w:bidi="ar"/>
        </w:rPr>
        <w:t>iWebshop</w:t>
      </w:r>
      <w:r>
        <w:rPr>
          <w:rFonts w:ascii="Calibri" w:hAnsi="Calibri" w:hint="eastAsia"/>
          <w:bCs/>
          <w:sz w:val="32"/>
          <w:szCs w:val="32"/>
          <w:lang w:bidi="ar"/>
        </w:rPr>
        <w:t>测试报告</w:t>
      </w:r>
    </w:p>
    <w:p w14:paraId="0AFC3DC4" w14:textId="77777777" w:rsidR="001A2427" w:rsidRDefault="001A2427" w:rsidP="001A2427">
      <w:pPr>
        <w:pStyle w:val="a3"/>
        <w:widowControl/>
        <w:rPr>
          <w:rFonts w:ascii="Tahoma" w:eastAsia="微软雅黑" w:hAnsi="Tahoma"/>
          <w:sz w:val="32"/>
          <w:szCs w:val="32"/>
        </w:rPr>
      </w:pPr>
      <w:r>
        <w:rPr>
          <w:sz w:val="32"/>
          <w:szCs w:val="32"/>
          <w:lang w:bidi="ar"/>
        </w:rPr>
        <w:t>1</w:t>
      </w:r>
      <w:r>
        <w:rPr>
          <w:rFonts w:ascii="Tahoma" w:eastAsia="微软雅黑" w:hAnsi="Tahoma"/>
          <w:sz w:val="32"/>
          <w:szCs w:val="32"/>
        </w:rPr>
        <w:t>.</w:t>
      </w:r>
      <w:r>
        <w:rPr>
          <w:rFonts w:ascii="Tahoma" w:eastAsia="微软雅黑" w:hAnsi="Tahoma" w:hint="eastAsia"/>
          <w:sz w:val="32"/>
          <w:szCs w:val="32"/>
        </w:rPr>
        <w:t>概述：</w:t>
      </w:r>
    </w:p>
    <w:p w14:paraId="09DA4400" w14:textId="77777777" w:rsidR="001A2427" w:rsidRDefault="001A2427" w:rsidP="001A2427">
      <w:pPr>
        <w:rPr>
          <w:rFonts w:ascii="Tahoma" w:eastAsia="微软雅黑" w:hAnsi="Tahoma"/>
          <w:kern w:val="0"/>
          <w:sz w:val="28"/>
          <w:szCs w:val="28"/>
        </w:rPr>
      </w:pPr>
      <w:r>
        <w:rPr>
          <w:rFonts w:ascii="Tahoma" w:eastAsia="微软雅黑" w:hAnsi="Tahoma"/>
          <w:kern w:val="0"/>
          <w:sz w:val="28"/>
          <w:szCs w:val="28"/>
        </w:rPr>
        <w:t>1.1</w:t>
      </w:r>
      <w:r>
        <w:rPr>
          <w:rFonts w:ascii="Tahoma" w:eastAsia="微软雅黑" w:hAnsi="Tahoma" w:hint="eastAsia"/>
          <w:kern w:val="0"/>
          <w:sz w:val="28"/>
          <w:szCs w:val="28"/>
        </w:rPr>
        <w:t>产品介绍：</w:t>
      </w:r>
    </w:p>
    <w:p w14:paraId="156F6588" w14:textId="77777777" w:rsidR="001A2427" w:rsidRDefault="001A2427" w:rsidP="001A2427">
      <w:pPr>
        <w:rPr>
          <w:rFonts w:ascii="Tahoma" w:eastAsia="微软雅黑" w:hAnsi="Tahoma"/>
          <w:kern w:val="0"/>
          <w:sz w:val="28"/>
          <w:szCs w:val="28"/>
        </w:rPr>
      </w:pPr>
      <w:r>
        <w:rPr>
          <w:rFonts w:ascii="Tahoma" w:eastAsia="微软雅黑" w:hAnsi="Tahoma"/>
          <w:kern w:val="0"/>
          <w:sz w:val="28"/>
          <w:szCs w:val="28"/>
        </w:rPr>
        <w:t>iWebShop</w:t>
      </w:r>
      <w:r>
        <w:rPr>
          <w:rFonts w:ascii="Tahoma" w:eastAsia="微软雅黑" w:hAnsi="Tahoma" w:hint="eastAsia"/>
          <w:kern w:val="0"/>
          <w:sz w:val="28"/>
          <w:szCs w:val="28"/>
        </w:rPr>
        <w:t>是一款基于</w:t>
      </w:r>
      <w:r>
        <w:rPr>
          <w:rFonts w:ascii="Tahoma" w:eastAsia="微软雅黑" w:hAnsi="Tahoma"/>
          <w:kern w:val="0"/>
          <w:sz w:val="28"/>
          <w:szCs w:val="28"/>
        </w:rPr>
        <w:t>PHP</w:t>
      </w:r>
      <w:r>
        <w:rPr>
          <w:rFonts w:ascii="Tahoma" w:eastAsia="微软雅黑" w:hAnsi="Tahoma" w:hint="eastAsia"/>
          <w:kern w:val="0"/>
          <w:sz w:val="28"/>
          <w:szCs w:val="28"/>
        </w:rPr>
        <w:t>语言及</w:t>
      </w:r>
      <w:r>
        <w:rPr>
          <w:rFonts w:ascii="Tahoma" w:eastAsia="微软雅黑" w:hAnsi="Tahoma"/>
          <w:kern w:val="0"/>
          <w:sz w:val="28"/>
          <w:szCs w:val="28"/>
        </w:rPr>
        <w:t>MYSQL</w:t>
      </w:r>
      <w:r>
        <w:rPr>
          <w:rFonts w:ascii="Tahoma" w:eastAsia="微软雅黑" w:hAnsi="Tahoma" w:hint="eastAsia"/>
          <w:kern w:val="0"/>
          <w:sz w:val="28"/>
          <w:szCs w:val="28"/>
        </w:rPr>
        <w:t>数据库开发的</w:t>
      </w:r>
      <w:r>
        <w:rPr>
          <w:rFonts w:ascii="Tahoma" w:eastAsia="微软雅黑" w:hAnsi="Tahoma"/>
          <w:kern w:val="0"/>
          <w:sz w:val="28"/>
          <w:szCs w:val="28"/>
        </w:rPr>
        <w:t>B2B2C</w:t>
      </w:r>
      <w:r>
        <w:rPr>
          <w:rFonts w:ascii="Tahoma" w:eastAsia="微软雅黑" w:hAnsi="Tahoma" w:hint="eastAsia"/>
          <w:kern w:val="0"/>
          <w:sz w:val="28"/>
          <w:szCs w:val="28"/>
        </w:rPr>
        <w:t>单用户和多用户开源商城系统，系统支持平台自营和多商家入驻、集成微信商城、手机商城、移动端</w:t>
      </w:r>
      <w:r>
        <w:rPr>
          <w:rFonts w:ascii="Tahoma" w:eastAsia="微软雅黑" w:hAnsi="Tahoma"/>
          <w:kern w:val="0"/>
          <w:sz w:val="28"/>
          <w:szCs w:val="28"/>
        </w:rPr>
        <w:t>APP</w:t>
      </w:r>
      <w:r>
        <w:rPr>
          <w:rFonts w:ascii="Tahoma" w:eastAsia="微软雅黑" w:hAnsi="Tahoma" w:hint="eastAsia"/>
          <w:kern w:val="0"/>
          <w:sz w:val="28"/>
          <w:szCs w:val="28"/>
        </w:rPr>
        <w:t>商城、三级分销、微信小程序、视频直播带货等于一体，它可以承载大数据量且性能优良，还可以跨平台，界面美观功能丰富是电商建站首选源码。</w:t>
      </w:r>
    </w:p>
    <w:p w14:paraId="6D96C85A" w14:textId="77777777" w:rsidR="001A2427" w:rsidRDefault="001A2427" w:rsidP="001A2427">
      <w:pPr>
        <w:pStyle w:val="a3"/>
        <w:widowControl/>
        <w:shd w:val="clear" w:color="auto" w:fill="FFFFFF"/>
        <w:spacing w:before="168" w:beforeAutospacing="0" w:after="168" w:afterAutospacing="0" w:line="288" w:lineRule="atLeast"/>
        <w:ind w:left="96" w:right="96"/>
        <w:rPr>
          <w:rFonts w:ascii="Tahoma" w:eastAsia="微软雅黑" w:hAnsi="Tahoma"/>
          <w:sz w:val="28"/>
          <w:szCs w:val="28"/>
        </w:rPr>
      </w:pPr>
      <w:r>
        <w:rPr>
          <w:rFonts w:ascii="Tahoma" w:eastAsia="微软雅黑" w:hAnsi="Tahoma"/>
          <w:sz w:val="28"/>
          <w:szCs w:val="28"/>
        </w:rPr>
        <w:t>1.2</w:t>
      </w:r>
      <w:r>
        <w:rPr>
          <w:rFonts w:ascii="Tahoma" w:eastAsia="微软雅黑" w:hAnsi="Tahoma" w:hint="eastAsia"/>
          <w:sz w:val="28"/>
          <w:szCs w:val="28"/>
        </w:rPr>
        <w:t>项目名称：</w:t>
      </w:r>
      <w:r>
        <w:rPr>
          <w:rFonts w:ascii="Tahoma" w:eastAsia="微软雅黑" w:hAnsi="Tahoma"/>
          <w:sz w:val="28"/>
          <w:szCs w:val="28"/>
        </w:rPr>
        <w:t>iWebshop</w:t>
      </w:r>
      <w:r>
        <w:rPr>
          <w:rFonts w:ascii="Tahoma" w:eastAsia="微软雅黑" w:hAnsi="Tahoma" w:hint="eastAsia"/>
          <w:sz w:val="28"/>
          <w:szCs w:val="28"/>
        </w:rPr>
        <w:t>测试</w:t>
      </w:r>
      <w:r>
        <w:rPr>
          <w:rFonts w:ascii="Tahoma" w:eastAsia="微软雅黑" w:hAnsi="Tahoma"/>
          <w:sz w:val="28"/>
          <w:szCs w:val="28"/>
        </w:rPr>
        <w:br/>
        <w:t>1.3</w:t>
      </w:r>
      <w:r>
        <w:rPr>
          <w:rFonts w:ascii="Tahoma" w:eastAsia="微软雅黑" w:hAnsi="Tahoma" w:hint="eastAsia"/>
          <w:sz w:val="28"/>
          <w:szCs w:val="28"/>
        </w:rPr>
        <w:t>项目人员：项目经理，测试经理，测试组长，测试成员</w:t>
      </w:r>
      <w:r>
        <w:rPr>
          <w:rFonts w:ascii="Tahoma" w:eastAsia="微软雅黑" w:hAnsi="Tahoma"/>
          <w:sz w:val="28"/>
          <w:szCs w:val="28"/>
        </w:rPr>
        <w:br/>
        <w:t>1.4</w:t>
      </w:r>
      <w:r>
        <w:rPr>
          <w:rFonts w:ascii="Tahoma" w:eastAsia="微软雅黑" w:hAnsi="Tahoma" w:hint="eastAsia"/>
          <w:sz w:val="28"/>
          <w:szCs w:val="28"/>
        </w:rPr>
        <w:t>产品：</w:t>
      </w:r>
      <w:r>
        <w:rPr>
          <w:rFonts w:ascii="Tahoma" w:eastAsia="微软雅黑" w:hAnsi="Tahoma"/>
          <w:sz w:val="28"/>
          <w:szCs w:val="28"/>
        </w:rPr>
        <w:t>iWebshop                                                                                                 1.5</w:t>
      </w:r>
      <w:r>
        <w:rPr>
          <w:rFonts w:ascii="Tahoma" w:eastAsia="微软雅黑" w:hAnsi="Tahoma" w:hint="eastAsia"/>
          <w:sz w:val="28"/>
          <w:szCs w:val="28"/>
        </w:rPr>
        <w:t>测试目的：</w:t>
      </w:r>
    </w:p>
    <w:p w14:paraId="4C911C81" w14:textId="77777777" w:rsidR="001A2427" w:rsidRDefault="001A2427" w:rsidP="001A2427">
      <w:pPr>
        <w:pStyle w:val="a3"/>
        <w:widowControl/>
        <w:shd w:val="clear" w:color="auto" w:fill="FFFFFF"/>
        <w:spacing w:before="168" w:beforeAutospacing="0" w:after="168" w:afterAutospacing="0" w:line="288" w:lineRule="atLeast"/>
        <w:ind w:left="96" w:right="96" w:firstLine="419"/>
        <w:rPr>
          <w:rFonts w:ascii="Tahoma" w:eastAsia="微软雅黑" w:hAnsi="Tahoma"/>
          <w:sz w:val="22"/>
          <w:szCs w:val="22"/>
        </w:rPr>
      </w:pPr>
      <w:r>
        <w:rPr>
          <w:rFonts w:ascii="Tahoma" w:eastAsia="微软雅黑" w:hAnsi="Tahoma"/>
          <w:sz w:val="22"/>
          <w:szCs w:val="22"/>
        </w:rPr>
        <w:t>1.5.1</w:t>
      </w:r>
      <w:r>
        <w:rPr>
          <w:rFonts w:ascii="Tahoma" w:eastAsia="微软雅黑" w:hAnsi="Tahoma" w:hint="eastAsia"/>
          <w:sz w:val="22"/>
          <w:szCs w:val="22"/>
        </w:rPr>
        <w:t>根据需求列表确认现有功能，保证软件质量</w:t>
      </w:r>
    </w:p>
    <w:p w14:paraId="75FF6BC8" w14:textId="77777777" w:rsidR="001A2427" w:rsidRDefault="001A2427" w:rsidP="001A2427">
      <w:pPr>
        <w:pStyle w:val="a3"/>
        <w:widowControl/>
        <w:shd w:val="clear" w:color="auto" w:fill="FFFFFF"/>
        <w:spacing w:before="168" w:beforeAutospacing="0" w:after="168" w:afterAutospacing="0" w:line="288" w:lineRule="atLeast"/>
        <w:ind w:left="96" w:right="96" w:firstLine="419"/>
        <w:rPr>
          <w:rFonts w:ascii="Tahoma" w:eastAsia="微软雅黑" w:hAnsi="Tahoma"/>
          <w:sz w:val="22"/>
          <w:szCs w:val="22"/>
        </w:rPr>
      </w:pPr>
      <w:r>
        <w:rPr>
          <w:rFonts w:ascii="Tahoma" w:eastAsia="微软雅黑" w:hAnsi="Tahoma"/>
          <w:sz w:val="22"/>
          <w:szCs w:val="22"/>
        </w:rPr>
        <w:t xml:space="preserve">1.5.2 </w:t>
      </w:r>
      <w:r>
        <w:rPr>
          <w:rFonts w:ascii="Tahoma" w:eastAsia="微软雅黑" w:hAnsi="Tahoma" w:hint="eastAsia"/>
          <w:sz w:val="22"/>
          <w:szCs w:val="22"/>
        </w:rPr>
        <w:t>验证软件的一致性、稳定性、兼容性、安全性、可靠性、有效性、功能性</w:t>
      </w:r>
    </w:p>
    <w:p w14:paraId="62D6DF93" w14:textId="77777777" w:rsidR="001A2427" w:rsidRDefault="001A2427" w:rsidP="001A2427">
      <w:pPr>
        <w:pStyle w:val="a3"/>
        <w:widowControl/>
        <w:shd w:val="clear" w:color="auto" w:fill="FFFFFF"/>
        <w:spacing w:before="168" w:beforeAutospacing="0" w:after="168" w:afterAutospacing="0" w:line="288" w:lineRule="atLeast"/>
        <w:ind w:leftChars="254" w:left="533" w:right="96"/>
        <w:rPr>
          <w:rFonts w:ascii="Tahoma" w:eastAsia="微软雅黑" w:hAnsi="Tahoma"/>
          <w:sz w:val="22"/>
          <w:szCs w:val="22"/>
        </w:rPr>
      </w:pPr>
      <w:r>
        <w:rPr>
          <w:rFonts w:ascii="Tahoma" w:eastAsia="微软雅黑" w:hAnsi="Tahoma"/>
          <w:sz w:val="22"/>
          <w:szCs w:val="22"/>
        </w:rPr>
        <w:t xml:space="preserve">1.5.3 </w:t>
      </w:r>
      <w:r>
        <w:rPr>
          <w:rFonts w:ascii="Tahoma" w:eastAsia="微软雅黑" w:hAnsi="Tahoma" w:hint="eastAsia"/>
          <w:sz w:val="22"/>
          <w:szCs w:val="22"/>
        </w:rPr>
        <w:t>通过分析以前项目的测试状态，预估该项目的测试状态，确保软件测试的有效性</w:t>
      </w:r>
    </w:p>
    <w:p w14:paraId="455FCF16" w14:textId="4F15521B" w:rsidR="001A2427" w:rsidRDefault="001A2427" w:rsidP="001A2427">
      <w:pPr>
        <w:pStyle w:val="a3"/>
        <w:widowControl/>
        <w:shd w:val="clear" w:color="auto" w:fill="FFFFFF"/>
        <w:spacing w:before="168" w:beforeAutospacing="0" w:after="168" w:afterAutospacing="0" w:line="288" w:lineRule="atLeast"/>
        <w:ind w:left="96" w:right="96" w:firstLine="419"/>
        <w:rPr>
          <w:rFonts w:ascii="Tahoma" w:eastAsia="微软雅黑" w:hAnsi="Tahoma" w:hint="eastAsia"/>
          <w:sz w:val="28"/>
          <w:szCs w:val="28"/>
        </w:rPr>
      </w:pPr>
      <w:r>
        <w:rPr>
          <w:rFonts w:ascii="Tahoma" w:eastAsia="微软雅黑" w:hAnsi="Tahoma"/>
          <w:sz w:val="22"/>
          <w:szCs w:val="22"/>
        </w:rPr>
        <w:t xml:space="preserve">1.5.4 </w:t>
      </w:r>
      <w:r>
        <w:rPr>
          <w:rFonts w:ascii="Tahoma" w:eastAsia="微软雅黑" w:hAnsi="Tahoma" w:hint="eastAsia"/>
          <w:sz w:val="22"/>
          <w:szCs w:val="22"/>
        </w:rPr>
        <w:t>分析漏测原因，提前做好解决方案，降低风险</w:t>
      </w:r>
      <w:r>
        <w:rPr>
          <w:rFonts w:ascii="Tahoma" w:eastAsia="微软雅黑" w:hAnsi="Tahoma"/>
          <w:sz w:val="22"/>
          <w:szCs w:val="22"/>
        </w:rPr>
        <w:br/>
      </w:r>
      <w:r>
        <w:rPr>
          <w:rFonts w:ascii="Tahoma" w:eastAsia="微软雅黑" w:hAnsi="Tahoma"/>
          <w:sz w:val="28"/>
          <w:szCs w:val="28"/>
        </w:rPr>
        <w:t>1.6</w:t>
      </w:r>
      <w:r>
        <w:rPr>
          <w:rFonts w:ascii="Tahoma" w:eastAsia="微软雅黑" w:hAnsi="Tahoma" w:hint="eastAsia"/>
          <w:sz w:val="28"/>
          <w:szCs w:val="28"/>
        </w:rPr>
        <w:t>测试时间：</w:t>
      </w:r>
      <w:r>
        <w:rPr>
          <w:rFonts w:ascii="Tahoma" w:eastAsia="微软雅黑" w:hAnsi="Tahoma"/>
          <w:sz w:val="28"/>
          <w:szCs w:val="28"/>
        </w:rPr>
        <w:t>2020/11/09-2020/11/30</w:t>
      </w:r>
      <w:r>
        <w:rPr>
          <w:rFonts w:ascii="Tahoma" w:eastAsia="微软雅黑" w:hAnsi="Tahoma"/>
          <w:sz w:val="28"/>
          <w:szCs w:val="28"/>
        </w:rPr>
        <w:br/>
      </w:r>
      <w:r>
        <w:rPr>
          <w:rFonts w:ascii="Tahoma" w:eastAsia="微软雅黑" w:hAnsi="Tahoma"/>
          <w:sz w:val="32"/>
          <w:szCs w:val="32"/>
        </w:rPr>
        <w:t>2.</w:t>
      </w:r>
      <w:r>
        <w:rPr>
          <w:rFonts w:ascii="Tahoma" w:eastAsia="微软雅黑" w:hAnsi="Tahoma" w:hint="eastAsia"/>
          <w:sz w:val="32"/>
          <w:szCs w:val="32"/>
        </w:rPr>
        <w:t>测试工具及环境</w:t>
      </w:r>
      <w:r>
        <w:rPr>
          <w:rFonts w:ascii="Tahoma" w:eastAsia="微软雅黑" w:hAnsi="Tahoma" w:hint="eastAsia"/>
          <w:sz w:val="28"/>
          <w:szCs w:val="28"/>
        </w:rPr>
        <w:t>：</w:t>
      </w:r>
      <w:r>
        <w:rPr>
          <w:rFonts w:ascii="Tahoma" w:eastAsia="微软雅黑" w:hAnsi="Tahoma"/>
          <w:sz w:val="28"/>
          <w:szCs w:val="28"/>
        </w:rPr>
        <w:br/>
        <w:t>2.1</w:t>
      </w:r>
      <w:r>
        <w:rPr>
          <w:rFonts w:ascii="Tahoma" w:eastAsia="微软雅黑" w:hAnsi="Tahoma" w:hint="eastAsia"/>
          <w:sz w:val="28"/>
          <w:szCs w:val="28"/>
        </w:rPr>
        <w:t>工具：</w:t>
      </w:r>
      <w:r>
        <w:rPr>
          <w:rFonts w:ascii="Tahoma" w:eastAsia="微软雅黑" w:hAnsi="Tahoma"/>
          <w:sz w:val="28"/>
          <w:szCs w:val="28"/>
        </w:rPr>
        <w:t>Burp Suite</w:t>
      </w:r>
      <w:r>
        <w:rPr>
          <w:rFonts w:ascii="Tahoma" w:eastAsia="微软雅黑" w:hAnsi="Tahoma" w:hint="eastAsia"/>
          <w:sz w:val="28"/>
          <w:szCs w:val="28"/>
        </w:rPr>
        <w:t>、</w:t>
      </w:r>
      <w:r>
        <w:rPr>
          <w:rFonts w:ascii="Tahoma" w:eastAsia="微软雅黑" w:hAnsi="Tahoma"/>
          <w:sz w:val="28"/>
          <w:szCs w:val="28"/>
        </w:rPr>
        <w:t>GitHub</w:t>
      </w:r>
      <w:r>
        <w:rPr>
          <w:rFonts w:ascii="Tahoma" w:eastAsia="微软雅黑" w:hAnsi="Tahoma" w:hint="eastAsia"/>
          <w:sz w:val="28"/>
          <w:szCs w:val="28"/>
        </w:rPr>
        <w:t>、禅道</w:t>
      </w:r>
      <w:r>
        <w:rPr>
          <w:rFonts w:ascii="Tahoma" w:eastAsia="微软雅黑" w:hAnsi="Tahoma"/>
          <w:sz w:val="28"/>
          <w:szCs w:val="28"/>
        </w:rPr>
        <w:br/>
      </w:r>
      <w:r>
        <w:rPr>
          <w:rFonts w:ascii="Tahoma" w:eastAsia="微软雅黑" w:hAnsi="Tahoma"/>
          <w:sz w:val="28"/>
          <w:szCs w:val="28"/>
        </w:rPr>
        <w:lastRenderedPageBreak/>
        <w:t>2.2</w:t>
      </w:r>
      <w:r>
        <w:rPr>
          <w:rFonts w:ascii="Tahoma" w:eastAsia="微软雅黑" w:hAnsi="Tahoma" w:hint="eastAsia"/>
          <w:sz w:val="28"/>
          <w:szCs w:val="28"/>
        </w:rPr>
        <w:t>环境：</w:t>
      </w:r>
      <w:r>
        <w:rPr>
          <w:rFonts w:ascii="Tahoma" w:eastAsia="微软雅黑" w:hAnsi="Tahoma"/>
          <w:sz w:val="28"/>
          <w:szCs w:val="28"/>
        </w:rPr>
        <w:t>iWebshop</w:t>
      </w:r>
      <w:r>
        <w:rPr>
          <w:rFonts w:ascii="Tahoma" w:eastAsia="微软雅黑" w:hAnsi="Tahoma" w:hint="eastAsia"/>
          <w:sz w:val="28"/>
          <w:szCs w:val="28"/>
        </w:rPr>
        <w:t>前端与后台系统</w:t>
      </w:r>
      <w:r>
        <w:rPr>
          <w:rFonts w:ascii="Tahoma" w:eastAsia="微软雅黑" w:hAnsi="Tahoma"/>
          <w:sz w:val="28"/>
          <w:szCs w:val="28"/>
        </w:rPr>
        <w:br/>
        <w:t>2.3</w:t>
      </w:r>
      <w:r>
        <w:rPr>
          <w:rFonts w:ascii="Tahoma" w:eastAsia="微软雅黑" w:hAnsi="Tahoma" w:hint="eastAsia"/>
          <w:sz w:val="28"/>
          <w:szCs w:val="28"/>
        </w:rPr>
        <w:t>测试方法：</w:t>
      </w:r>
      <w:r>
        <w:rPr>
          <w:rFonts w:ascii="Tahoma" w:eastAsia="微软雅黑" w:hAnsi="Tahoma"/>
          <w:sz w:val="28"/>
          <w:szCs w:val="28"/>
        </w:rPr>
        <w:br/>
      </w:r>
      <w:r>
        <w:rPr>
          <w:rFonts w:ascii="Tahoma" w:eastAsia="微软雅黑" w:hAnsi="Tahoma"/>
          <w:sz w:val="28"/>
          <w:szCs w:val="28"/>
        </w:rPr>
        <w:tab/>
      </w:r>
      <w:r>
        <w:rPr>
          <w:rFonts w:ascii="Tahoma" w:eastAsia="微软雅黑" w:hAnsi="Tahoma"/>
          <w:sz w:val="22"/>
          <w:szCs w:val="22"/>
        </w:rPr>
        <w:t>2.3.1</w:t>
      </w:r>
      <w:r>
        <w:rPr>
          <w:rFonts w:ascii="Tahoma" w:eastAsia="微软雅黑" w:hAnsi="Tahoma" w:hint="eastAsia"/>
          <w:sz w:val="22"/>
          <w:szCs w:val="22"/>
        </w:rPr>
        <w:t>前期：黑盒测试、探索性测试</w:t>
      </w:r>
      <w:r>
        <w:rPr>
          <w:rFonts w:ascii="Tahoma" w:eastAsia="微软雅黑" w:hAnsi="Tahoma"/>
          <w:sz w:val="22"/>
          <w:szCs w:val="22"/>
        </w:rPr>
        <w:t xml:space="preserve">                                                                                  </w:t>
      </w:r>
      <w:r>
        <w:rPr>
          <w:rFonts w:ascii="Tahoma" w:eastAsia="微软雅黑" w:hAnsi="Tahoma"/>
          <w:sz w:val="22"/>
          <w:szCs w:val="22"/>
        </w:rPr>
        <w:tab/>
        <w:t>2.3.2</w:t>
      </w:r>
      <w:r>
        <w:rPr>
          <w:rFonts w:ascii="Tahoma" w:eastAsia="微软雅黑" w:hAnsi="Tahoma" w:hint="eastAsia"/>
          <w:sz w:val="22"/>
          <w:szCs w:val="22"/>
        </w:rPr>
        <w:t>后期：渗透测试</w:t>
      </w:r>
      <w:r>
        <w:rPr>
          <w:rFonts w:ascii="Tahoma" w:eastAsia="微软雅黑" w:hAnsi="Tahoma"/>
          <w:sz w:val="22"/>
          <w:szCs w:val="22"/>
        </w:rPr>
        <w:br/>
      </w:r>
      <w:r>
        <w:rPr>
          <w:rFonts w:ascii="Tahoma" w:eastAsia="微软雅黑" w:hAnsi="Tahoma"/>
          <w:sz w:val="28"/>
          <w:szCs w:val="28"/>
        </w:rPr>
        <w:t>2.4</w:t>
      </w:r>
      <w:r>
        <w:rPr>
          <w:rFonts w:ascii="Tahoma" w:eastAsia="微软雅黑" w:hAnsi="Tahoma" w:hint="eastAsia"/>
          <w:sz w:val="28"/>
          <w:szCs w:val="28"/>
        </w:rPr>
        <w:t>测试范围：</w:t>
      </w:r>
      <w:r>
        <w:rPr>
          <w:rFonts w:ascii="Tahoma" w:eastAsia="微软雅黑" w:hAnsi="Tahoma"/>
          <w:sz w:val="28"/>
          <w:szCs w:val="28"/>
        </w:rPr>
        <w:t>iWebshop</w:t>
      </w:r>
      <w:r>
        <w:rPr>
          <w:rFonts w:ascii="Tahoma" w:eastAsia="微软雅黑" w:hAnsi="Tahoma" w:hint="eastAsia"/>
          <w:sz w:val="28"/>
          <w:szCs w:val="28"/>
        </w:rPr>
        <w:t>商城</w:t>
      </w:r>
      <w:r>
        <w:rPr>
          <w:rFonts w:ascii="Tahoma" w:eastAsia="微软雅黑" w:hAnsi="Tahoma" w:hint="eastAsia"/>
          <w:sz w:val="28"/>
          <w:szCs w:val="28"/>
        </w:rPr>
        <w:t>前台个人中心，收货地址，商品评价三个模块的测试</w:t>
      </w:r>
    </w:p>
    <w:p w14:paraId="07986B91" w14:textId="77777777" w:rsidR="001A2427" w:rsidRDefault="001A2427" w:rsidP="001A2427">
      <w:pPr>
        <w:pStyle w:val="a3"/>
        <w:widowControl/>
        <w:rPr>
          <w:rFonts w:ascii="Tahoma" w:eastAsia="微软雅黑" w:hAnsi="Tahoma"/>
          <w:sz w:val="32"/>
          <w:szCs w:val="32"/>
        </w:rPr>
      </w:pPr>
      <w:r>
        <w:rPr>
          <w:rFonts w:ascii="Tahoma" w:eastAsia="微软雅黑" w:hAnsi="Tahoma"/>
          <w:sz w:val="32"/>
          <w:szCs w:val="32"/>
        </w:rPr>
        <w:t>3.</w:t>
      </w:r>
      <w:r>
        <w:rPr>
          <w:rFonts w:ascii="Tahoma" w:eastAsia="微软雅黑" w:hAnsi="Tahoma" w:hint="eastAsia"/>
          <w:sz w:val="32"/>
          <w:szCs w:val="32"/>
        </w:rPr>
        <w:t>测试总结</w:t>
      </w:r>
    </w:p>
    <w:p w14:paraId="7D6354B7" w14:textId="6F4A6ED2" w:rsidR="001A2427" w:rsidRDefault="001A2427" w:rsidP="001A2427">
      <w:pPr>
        <w:pStyle w:val="a3"/>
        <w:widowControl/>
        <w:ind w:left="420"/>
        <w:rPr>
          <w:rFonts w:ascii="Tahoma" w:eastAsia="微软雅黑" w:hAnsi="Tahoma"/>
          <w:sz w:val="28"/>
          <w:szCs w:val="28"/>
        </w:rPr>
      </w:pPr>
      <w:r>
        <w:rPr>
          <w:rFonts w:ascii="Tahoma" w:eastAsia="微软雅黑" w:hAnsi="Tahoma"/>
          <w:sz w:val="28"/>
          <w:szCs w:val="28"/>
        </w:rPr>
        <w:t>3.1</w:t>
      </w:r>
      <w:r>
        <w:rPr>
          <w:rFonts w:ascii="Tahoma" w:eastAsia="微软雅黑" w:hAnsi="Tahoma" w:hint="eastAsia"/>
          <w:sz w:val="28"/>
          <w:szCs w:val="28"/>
        </w:rPr>
        <w:t>需求变更及新增：</w:t>
      </w:r>
      <w:r>
        <w:rPr>
          <w:rFonts w:ascii="Tahoma" w:eastAsia="微软雅黑" w:hAnsi="Tahoma"/>
          <w:sz w:val="28"/>
          <w:szCs w:val="28"/>
        </w:rPr>
        <w:br/>
        <w:t>3.2bug</w:t>
      </w:r>
      <w:r>
        <w:rPr>
          <w:rFonts w:ascii="Tahoma" w:eastAsia="微软雅黑" w:hAnsi="Tahoma" w:hint="eastAsia"/>
          <w:sz w:val="28"/>
          <w:szCs w:val="28"/>
        </w:rPr>
        <w:t>情况：</w:t>
      </w:r>
      <w:r>
        <w:rPr>
          <w:rFonts w:ascii="Tahoma" w:eastAsia="微软雅黑" w:hAnsi="Tahoma"/>
          <w:sz w:val="28"/>
          <w:szCs w:val="28"/>
        </w:rPr>
        <w:br/>
        <w:t>3.3</w:t>
      </w:r>
      <w:r>
        <w:rPr>
          <w:rFonts w:ascii="Tahoma" w:eastAsia="微软雅黑" w:hAnsi="Tahoma" w:hint="eastAsia"/>
          <w:sz w:val="28"/>
          <w:szCs w:val="28"/>
        </w:rPr>
        <w:t>遗留问题：</w:t>
      </w:r>
      <w:r>
        <w:rPr>
          <w:rFonts w:ascii="Tahoma" w:eastAsia="微软雅黑" w:hAnsi="Tahoma"/>
          <w:sz w:val="28"/>
          <w:szCs w:val="28"/>
        </w:rPr>
        <w:br/>
        <w:t>3.4</w:t>
      </w:r>
      <w:r>
        <w:rPr>
          <w:rFonts w:ascii="Tahoma" w:eastAsia="微软雅黑" w:hAnsi="Tahoma" w:hint="eastAsia"/>
          <w:sz w:val="28"/>
          <w:szCs w:val="28"/>
        </w:rPr>
        <w:t>后期优化问题：</w:t>
      </w:r>
      <w:r>
        <w:rPr>
          <w:rFonts w:ascii="Tahoma" w:eastAsia="微软雅黑" w:hAnsi="Tahoma"/>
          <w:sz w:val="28"/>
          <w:szCs w:val="28"/>
        </w:rPr>
        <w:br/>
        <w:t>3.5</w:t>
      </w:r>
      <w:r>
        <w:rPr>
          <w:rFonts w:ascii="Tahoma" w:eastAsia="微软雅黑" w:hAnsi="Tahoma" w:hint="eastAsia"/>
          <w:sz w:val="28"/>
          <w:szCs w:val="28"/>
        </w:rPr>
        <w:t>测试风险：</w:t>
      </w:r>
      <w:r>
        <w:rPr>
          <w:rFonts w:ascii="Tahoma" w:eastAsia="微软雅黑" w:hAnsi="Tahoma"/>
          <w:sz w:val="28"/>
          <w:szCs w:val="28"/>
        </w:rPr>
        <w:br/>
        <w:t>3.6</w:t>
      </w:r>
      <w:r>
        <w:rPr>
          <w:rFonts w:ascii="Tahoma" w:eastAsia="微软雅黑" w:hAnsi="Tahoma" w:hint="eastAsia"/>
          <w:sz w:val="28"/>
          <w:szCs w:val="28"/>
        </w:rPr>
        <w:t>测试结论：</w:t>
      </w:r>
      <w:r>
        <w:rPr>
          <w:rFonts w:ascii="Tahoma" w:eastAsia="微软雅黑" w:hAnsi="Tahoma"/>
          <w:sz w:val="28"/>
          <w:szCs w:val="28"/>
        </w:rPr>
        <w:t xml:space="preserve">                                                                   3.7</w:t>
      </w:r>
      <w:r>
        <w:rPr>
          <w:rFonts w:ascii="Tahoma" w:eastAsia="微软雅黑" w:hAnsi="Tahoma" w:hint="eastAsia"/>
          <w:sz w:val="28"/>
          <w:szCs w:val="28"/>
        </w:rPr>
        <w:t>测试意见和建议：</w:t>
      </w:r>
      <w:r>
        <w:rPr>
          <w:rFonts w:ascii="Tahoma" w:eastAsia="微软雅黑" w:hAnsi="Tahoma"/>
          <w:sz w:val="28"/>
          <w:szCs w:val="28"/>
        </w:rPr>
        <w:br/>
      </w:r>
      <w:r>
        <w:rPr>
          <w:rFonts w:ascii="Tahoma" w:eastAsia="微软雅黑" w:hAnsi="Tahoma" w:hint="eastAsia"/>
          <w:sz w:val="28"/>
          <w:szCs w:val="28"/>
        </w:rPr>
        <w:t>（附件：完整的黑盒测试用例）</w:t>
      </w:r>
    </w:p>
    <w:p w14:paraId="158A6C19" w14:textId="7A61B932" w:rsidR="001A2427" w:rsidRDefault="001A2427" w:rsidP="001A2427">
      <w:pPr>
        <w:pStyle w:val="a3"/>
        <w:widowControl/>
        <w:ind w:left="420"/>
        <w:rPr>
          <w:rFonts w:ascii="Tahoma" w:eastAsia="微软雅黑" w:hAnsi="Tahoma"/>
          <w:sz w:val="28"/>
          <w:szCs w:val="28"/>
        </w:rPr>
      </w:pPr>
    </w:p>
    <w:p w14:paraId="120AA343" w14:textId="3D25EAA0" w:rsidR="001A2427" w:rsidRDefault="001A2427" w:rsidP="001A2427">
      <w:pPr>
        <w:pStyle w:val="a3"/>
        <w:widowControl/>
        <w:ind w:left="420"/>
        <w:rPr>
          <w:rFonts w:ascii="Tahoma" w:eastAsia="微软雅黑" w:hAnsi="Tahoma"/>
          <w:sz w:val="28"/>
          <w:szCs w:val="28"/>
        </w:rPr>
      </w:pPr>
    </w:p>
    <w:p w14:paraId="72A6D92F" w14:textId="05E6D0D8" w:rsidR="001A2427" w:rsidRDefault="001A2427" w:rsidP="001A2427">
      <w:pPr>
        <w:pStyle w:val="a3"/>
        <w:widowControl/>
        <w:ind w:left="420"/>
        <w:rPr>
          <w:rFonts w:ascii="Tahoma" w:eastAsia="微软雅黑" w:hAnsi="Tahoma"/>
          <w:sz w:val="28"/>
          <w:szCs w:val="28"/>
        </w:rPr>
      </w:pPr>
    </w:p>
    <w:p w14:paraId="02E6B02F" w14:textId="77777777" w:rsidR="001A2427" w:rsidRDefault="001A2427" w:rsidP="001A2427">
      <w:pPr>
        <w:pStyle w:val="a3"/>
        <w:widowControl/>
        <w:ind w:left="420"/>
        <w:rPr>
          <w:rFonts w:ascii="Tahoma" w:eastAsia="微软雅黑" w:hAnsi="Tahoma" w:hint="eastAsia"/>
          <w:sz w:val="28"/>
          <w:szCs w:val="28"/>
        </w:rPr>
      </w:pPr>
    </w:p>
    <w:p w14:paraId="66B5F5C7" w14:textId="77777777" w:rsidR="001A2427" w:rsidRDefault="001A2427" w:rsidP="001A2427">
      <w:pPr>
        <w:pStyle w:val="a3"/>
        <w:widowControl/>
        <w:jc w:val="both"/>
        <w:rPr>
          <w:sz w:val="32"/>
          <w:szCs w:val="32"/>
        </w:rPr>
      </w:pPr>
      <w:r>
        <w:rPr>
          <w:sz w:val="32"/>
          <w:szCs w:val="32"/>
        </w:rPr>
        <w:lastRenderedPageBreak/>
        <w:t>4.</w:t>
      </w:r>
      <w:r>
        <w:rPr>
          <w:rFonts w:hint="eastAsia"/>
          <w:sz w:val="32"/>
          <w:szCs w:val="32"/>
        </w:rPr>
        <w:t>测试报告表格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1785"/>
        <w:gridCol w:w="1093"/>
        <w:gridCol w:w="1284"/>
        <w:gridCol w:w="1371"/>
        <w:gridCol w:w="1391"/>
        <w:gridCol w:w="1372"/>
      </w:tblGrid>
      <w:tr w:rsidR="001A2427" w14:paraId="15A7B9B7" w14:textId="77777777" w:rsidTr="00630B6D">
        <w:trPr>
          <w:trHeight w:val="276"/>
        </w:trPr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B286" w14:textId="0AE115C7" w:rsidR="001A2427" w:rsidRDefault="001A2427">
            <w:pPr>
              <w:pStyle w:val="a3"/>
              <w:widowControl/>
              <w:jc w:val="center"/>
            </w:pPr>
            <w:r>
              <w:t>iWebshop</w:t>
            </w:r>
            <w:r>
              <w:rPr>
                <w:rFonts w:hint="eastAsia"/>
              </w:rPr>
              <w:t>第一</w:t>
            </w:r>
            <w:r w:rsidR="00630B6D">
              <w:rPr>
                <w:rFonts w:hint="eastAsia"/>
              </w:rPr>
              <w:t>、二</w:t>
            </w:r>
            <w:r>
              <w:rPr>
                <w:rFonts w:hint="eastAsia"/>
              </w:rPr>
              <w:t>轮测试报告</w:t>
            </w:r>
          </w:p>
        </w:tc>
      </w:tr>
      <w:tr w:rsidR="001A2427" w14:paraId="43234A6D" w14:textId="77777777" w:rsidTr="00630B6D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C5ED8" w14:textId="77777777" w:rsidR="001A2427" w:rsidRDefault="001A2427">
            <w:pPr>
              <w:pStyle w:val="a3"/>
              <w:widowControl/>
              <w:jc w:val="both"/>
            </w:pPr>
            <w:r>
              <w:rPr>
                <w:rFonts w:hint="eastAsia"/>
              </w:rPr>
              <w:t>测试负责人：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F7B9B" w14:textId="54BF8CE1" w:rsidR="001A2427" w:rsidRDefault="001A2427">
            <w:pPr>
              <w:pStyle w:val="a3"/>
              <w:widowControl/>
              <w:jc w:val="both"/>
            </w:pPr>
            <w:r>
              <w:rPr>
                <w:rFonts w:hint="eastAsia"/>
              </w:rPr>
              <w:t>刘冰健</w:t>
            </w:r>
          </w:p>
        </w:tc>
        <w:tc>
          <w:tcPr>
            <w:tcW w:w="265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5BBCE" w14:textId="2A1F760D" w:rsidR="001A2427" w:rsidRDefault="001A2427">
            <w:pPr>
              <w:pStyle w:val="a3"/>
              <w:widowControl/>
              <w:jc w:val="both"/>
            </w:pPr>
            <w:r>
              <w:rPr>
                <w:rFonts w:hint="eastAsia"/>
              </w:rPr>
              <w:t>测试轮次：</w:t>
            </w:r>
            <w:r w:rsidR="00630B6D">
              <w:rPr>
                <w:rFonts w:hint="eastAsia"/>
              </w:rPr>
              <w:t>2</w:t>
            </w: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2A727" w14:textId="0D6B459C" w:rsidR="001A2427" w:rsidRDefault="001A2427">
            <w:pPr>
              <w:pStyle w:val="a3"/>
              <w:widowControl/>
              <w:jc w:val="both"/>
            </w:pPr>
            <w:r>
              <w:rPr>
                <w:rFonts w:hint="eastAsia"/>
              </w:rPr>
              <w:t>测试人数：</w:t>
            </w:r>
            <w:r>
              <w:rPr>
                <w:rFonts w:hint="eastAsia"/>
              </w:rPr>
              <w:t>1</w:t>
            </w:r>
          </w:p>
        </w:tc>
      </w:tr>
      <w:tr w:rsidR="001A2427" w14:paraId="100E67D3" w14:textId="77777777" w:rsidTr="00630B6D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B0779" w14:textId="77777777" w:rsidR="001A2427" w:rsidRDefault="001A2427">
            <w:pPr>
              <w:pStyle w:val="a3"/>
              <w:widowControl/>
              <w:jc w:val="both"/>
            </w:pPr>
            <w:r>
              <w:rPr>
                <w:rFonts w:hint="eastAsia"/>
              </w:rPr>
              <w:t>本轮开始时间：</w:t>
            </w:r>
          </w:p>
        </w:tc>
        <w:tc>
          <w:tcPr>
            <w:tcW w:w="374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A788F" w14:textId="049A1FD6" w:rsidR="001A2427" w:rsidRDefault="001A2427">
            <w:pPr>
              <w:pStyle w:val="a3"/>
              <w:widowControl/>
              <w:jc w:val="both"/>
            </w:pPr>
            <w:r>
              <w:rPr>
                <w:rFonts w:hint="eastAsia"/>
              </w:rPr>
              <w:t>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-2020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 w:rsidR="00630B6D">
              <w:rPr>
                <w:rFonts w:hint="eastAsia"/>
              </w:rPr>
              <w:t>2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日</w:t>
            </w:r>
          </w:p>
        </w:tc>
        <w:tc>
          <w:tcPr>
            <w:tcW w:w="27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FEA5A" w14:textId="77777777" w:rsidR="001A2427" w:rsidRDefault="001A2427">
            <w:pPr>
              <w:pStyle w:val="a3"/>
              <w:widowControl/>
              <w:jc w:val="both"/>
            </w:pPr>
            <w:r>
              <w:rPr>
                <w:rFonts w:hint="eastAsia"/>
              </w:rPr>
              <w:t>本轮结束时间</w:t>
            </w:r>
          </w:p>
        </w:tc>
      </w:tr>
      <w:tr w:rsidR="001A2427" w14:paraId="23C89723" w14:textId="77777777" w:rsidTr="00630B6D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1B710" w14:textId="5B4CB0B5" w:rsidR="001A2427" w:rsidRDefault="001A2427">
            <w:pPr>
              <w:pStyle w:val="a3"/>
              <w:widowControl/>
              <w:jc w:val="both"/>
            </w:pPr>
            <w:r>
              <w:rPr>
                <w:rFonts w:hint="eastAsia"/>
              </w:rPr>
              <w:t>本轮测试需求：用黑盒测试方法编写测试用例，使用敏捷</w:t>
            </w:r>
            <w:r>
              <w:t>scrum</w:t>
            </w:r>
            <w:r>
              <w:rPr>
                <w:rFonts w:hint="eastAsia"/>
              </w:rPr>
              <w:t>的开发方法，黑</w:t>
            </w:r>
            <w:r w:rsidR="00630B6D" w:rsidRPr="00630B6D">
              <w:rPr>
                <w:rFonts w:hint="eastAsia"/>
              </w:rPr>
              <w:t>盒测试执行完毕后，进行探索性测试</w:t>
            </w:r>
          </w:p>
        </w:tc>
      </w:tr>
      <w:tr w:rsidR="001A2427" w14:paraId="24DF1D49" w14:textId="77777777" w:rsidTr="00630B6D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C0DA1" w14:textId="77777777" w:rsidR="001A2427" w:rsidRDefault="001A2427">
            <w:pPr>
              <w:pStyle w:val="a3"/>
              <w:widowControl/>
              <w:jc w:val="both"/>
            </w:pPr>
            <w:r>
              <w:rPr>
                <w:rFonts w:hint="eastAsia"/>
              </w:rPr>
              <w:t>本轮</w:t>
            </w:r>
            <w:r>
              <w:t>Bug</w:t>
            </w:r>
            <w:r>
              <w:rPr>
                <w:rFonts w:hint="eastAsia"/>
              </w:rPr>
              <w:t>统计：</w:t>
            </w:r>
          </w:p>
          <w:p w14:paraId="322EB29C" w14:textId="46AD512B" w:rsidR="001A2427" w:rsidRDefault="001A2427" w:rsidP="001A2427">
            <w:pPr>
              <w:pStyle w:val="a3"/>
              <w:widowControl/>
              <w:numPr>
                <w:ilvl w:val="0"/>
                <w:numId w:val="1"/>
              </w:numPr>
              <w:jc w:val="both"/>
            </w:pPr>
            <w:r>
              <w:rPr>
                <w:rFonts w:hint="eastAsia"/>
              </w:rPr>
              <w:t>地址管理模块姓名，地址未对用户输入进行限制</w:t>
            </w:r>
          </w:p>
          <w:p w14:paraId="0EA0B786" w14:textId="20EF7F94" w:rsidR="001A2427" w:rsidRDefault="001A2427" w:rsidP="001A2427">
            <w:pPr>
              <w:pStyle w:val="a3"/>
              <w:widowControl/>
              <w:numPr>
                <w:ilvl w:val="0"/>
                <w:numId w:val="1"/>
              </w:numPr>
              <w:jc w:val="both"/>
            </w:pPr>
            <w:r>
              <w:rPr>
                <w:rFonts w:hint="eastAsia"/>
              </w:rPr>
              <w:t>地址管理模块台湾省，香港特别行政区，澳门特别行政区的市区信息不全无法选择</w:t>
            </w:r>
          </w:p>
          <w:p w14:paraId="1EFE1C5F" w14:textId="2B3FFD19" w:rsidR="001A2427" w:rsidRDefault="001A2427" w:rsidP="001A2427">
            <w:pPr>
              <w:pStyle w:val="a3"/>
              <w:widowControl/>
              <w:numPr>
                <w:ilvl w:val="0"/>
                <w:numId w:val="1"/>
              </w:numPr>
              <w:jc w:val="both"/>
            </w:pPr>
            <w:r>
              <w:rPr>
                <w:rFonts w:hint="eastAsia"/>
              </w:rPr>
              <w:t>在火狐浏览器中进行删除收货地址操作不能成功</w:t>
            </w:r>
          </w:p>
          <w:p w14:paraId="15C0BBFA" w14:textId="16D27DED" w:rsidR="001A2427" w:rsidRDefault="00630B6D" w:rsidP="00630B6D">
            <w:pPr>
              <w:pStyle w:val="a3"/>
              <w:widowControl/>
              <w:numPr>
                <w:ilvl w:val="0"/>
                <w:numId w:val="1"/>
              </w:numPr>
              <w:jc w:val="both"/>
            </w:pPr>
            <w:r>
              <w:rPr>
                <w:rFonts w:hint="eastAsia"/>
              </w:rPr>
              <w:t>站点建议模块的输入框未对用户输入进行限制</w:t>
            </w:r>
          </w:p>
          <w:p w14:paraId="35DD42DA" w14:textId="77777777" w:rsidR="00630B6D" w:rsidRDefault="00630B6D" w:rsidP="00630B6D">
            <w:pPr>
              <w:pStyle w:val="a3"/>
              <w:widowControl/>
              <w:numPr>
                <w:ilvl w:val="0"/>
                <w:numId w:val="1"/>
              </w:numPr>
              <w:jc w:val="both"/>
            </w:pPr>
            <w:r>
              <w:rPr>
                <w:rFonts w:hint="eastAsia"/>
              </w:rPr>
              <w:t>提现申请模块的输入框未对用户输入进行限制</w:t>
            </w:r>
          </w:p>
          <w:p w14:paraId="423984E4" w14:textId="77777777" w:rsidR="00630B6D" w:rsidRDefault="00630B6D" w:rsidP="00630B6D">
            <w:pPr>
              <w:pStyle w:val="a3"/>
              <w:widowControl/>
              <w:numPr>
                <w:ilvl w:val="0"/>
                <w:numId w:val="1"/>
              </w:numPr>
              <w:jc w:val="both"/>
            </w:pPr>
            <w:r>
              <w:rPr>
                <w:rFonts w:hint="eastAsia"/>
              </w:rPr>
              <w:t>发票管理添加发票的输入框未对用户输入进行限制</w:t>
            </w:r>
          </w:p>
          <w:p w14:paraId="6B43D8C0" w14:textId="699B44AE" w:rsidR="00630B6D" w:rsidRDefault="00630B6D" w:rsidP="00630B6D">
            <w:pPr>
              <w:pStyle w:val="a3"/>
              <w:widowControl/>
              <w:numPr>
                <w:ilvl w:val="0"/>
                <w:numId w:val="1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在火狐浏览器中进行删除发票操作不能成功</w:t>
            </w:r>
          </w:p>
        </w:tc>
      </w:tr>
      <w:tr w:rsidR="001A2427" w14:paraId="39D6640F" w14:textId="77777777" w:rsidTr="00630B6D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343C7" w14:textId="77777777" w:rsidR="001A2427" w:rsidRDefault="001A2427">
            <w:pPr>
              <w:pStyle w:val="a3"/>
              <w:widowControl/>
              <w:jc w:val="both"/>
            </w:pPr>
            <w:r>
              <w:rPr>
                <w:rFonts w:hint="eastAsia"/>
              </w:rPr>
              <w:t>总数：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BDCFE" w14:textId="04A6AFF7" w:rsidR="001A2427" w:rsidRDefault="00630B6D">
            <w:pPr>
              <w:pStyle w:val="a3"/>
              <w:widowControl/>
              <w:jc w:val="both"/>
            </w:pPr>
            <w:r>
              <w:rPr>
                <w:rFonts w:hint="eastAsia"/>
              </w:rPr>
              <w:t>7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E2DA" w14:textId="77777777" w:rsidR="001A2427" w:rsidRDefault="001A2427">
            <w:pPr>
              <w:pStyle w:val="a3"/>
              <w:widowControl/>
              <w:jc w:val="both"/>
            </w:pPr>
            <w:r>
              <w:rPr>
                <w:rFonts w:hint="eastAsia"/>
              </w:rPr>
              <w:t>未修复：</w:t>
            </w:r>
          </w:p>
        </w:tc>
        <w:tc>
          <w:tcPr>
            <w:tcW w:w="413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09238" w14:textId="77777777" w:rsidR="001A2427" w:rsidRDefault="001A2427">
            <w:pPr>
              <w:pStyle w:val="a3"/>
              <w:widowControl/>
              <w:jc w:val="both"/>
            </w:pPr>
          </w:p>
        </w:tc>
      </w:tr>
      <w:tr w:rsidR="001A2427" w14:paraId="73FF093A" w14:textId="77777777" w:rsidTr="00630B6D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954A2" w14:textId="77777777" w:rsidR="001A2427" w:rsidRDefault="001A2427">
            <w:pPr>
              <w:pStyle w:val="a3"/>
              <w:widowControl/>
              <w:jc w:val="both"/>
            </w:pPr>
            <w:r>
              <w:rPr>
                <w:rFonts w:hint="eastAsia"/>
              </w:rPr>
              <w:t>高：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0CC1A" w14:textId="15389C6D" w:rsidR="001A2427" w:rsidRDefault="00630B6D">
            <w:pPr>
              <w:pStyle w:val="a3"/>
              <w:widowControl/>
              <w:jc w:val="both"/>
            </w:pPr>
            <w:r>
              <w:rPr>
                <w:rFonts w:hint="eastAsia"/>
              </w:rPr>
              <w:t>7</w:t>
            </w:r>
          </w:p>
        </w:tc>
        <w:tc>
          <w:tcPr>
            <w:tcW w:w="1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2E805" w14:textId="77777777" w:rsidR="001A2427" w:rsidRDefault="001A2427">
            <w:pPr>
              <w:pStyle w:val="a3"/>
              <w:widowControl/>
              <w:jc w:val="both"/>
            </w:pPr>
            <w:r>
              <w:rPr>
                <w:rFonts w:hint="eastAsia"/>
              </w:rPr>
              <w:t>中：</w:t>
            </w:r>
          </w:p>
        </w:tc>
        <w:tc>
          <w:tcPr>
            <w:tcW w:w="13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BFB48" w14:textId="0549E135" w:rsidR="001A2427" w:rsidRDefault="001A2427">
            <w:pPr>
              <w:pStyle w:val="a3"/>
              <w:widowControl/>
              <w:jc w:val="both"/>
            </w:pP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93CF79" w14:textId="77777777" w:rsidR="001A2427" w:rsidRDefault="001A2427">
            <w:pPr>
              <w:pStyle w:val="a3"/>
              <w:widowControl/>
              <w:jc w:val="both"/>
            </w:pPr>
            <w:r>
              <w:rPr>
                <w:rFonts w:hint="eastAsia"/>
              </w:rPr>
              <w:t>低：</w:t>
            </w:r>
          </w:p>
        </w:tc>
        <w:tc>
          <w:tcPr>
            <w:tcW w:w="13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B3863" w14:textId="77777777" w:rsidR="001A2427" w:rsidRDefault="001A2427">
            <w:pPr>
              <w:pStyle w:val="a3"/>
              <w:widowControl/>
              <w:jc w:val="both"/>
            </w:pPr>
          </w:p>
        </w:tc>
      </w:tr>
      <w:tr w:rsidR="001A2427" w14:paraId="39C09F9D" w14:textId="77777777" w:rsidTr="00630B6D">
        <w:tc>
          <w:tcPr>
            <w:tcW w:w="829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9F60" w14:textId="77777777" w:rsidR="00630B6D" w:rsidRDefault="001A2427">
            <w:pPr>
              <w:pStyle w:val="a3"/>
              <w:widowControl/>
              <w:jc w:val="both"/>
            </w:pPr>
            <w:r>
              <w:rPr>
                <w:rFonts w:hint="eastAsia"/>
              </w:rPr>
              <w:t>风险评估：</w:t>
            </w:r>
          </w:p>
          <w:p w14:paraId="364DDA18" w14:textId="63B48A2E" w:rsidR="00630B6D" w:rsidRDefault="00630B6D" w:rsidP="00630B6D">
            <w:pPr>
              <w:pStyle w:val="a3"/>
              <w:widowControl/>
              <w:numPr>
                <w:ilvl w:val="0"/>
                <w:numId w:val="2"/>
              </w:numPr>
              <w:jc w:val="both"/>
            </w:pPr>
            <w:r>
              <w:rPr>
                <w:rFonts w:hint="eastAsia"/>
              </w:rPr>
              <w:t>删除功能不能正常使用，造成无用数据累计，增加服务器负担</w:t>
            </w:r>
          </w:p>
          <w:p w14:paraId="1A11D90E" w14:textId="3BC8DFE7" w:rsidR="00630B6D" w:rsidRDefault="00630B6D" w:rsidP="00630B6D">
            <w:pPr>
              <w:pStyle w:val="a3"/>
              <w:widowControl/>
              <w:numPr>
                <w:ilvl w:val="0"/>
                <w:numId w:val="2"/>
              </w:numPr>
              <w:jc w:val="both"/>
              <w:rPr>
                <w:rFonts w:hint="eastAsia"/>
              </w:rPr>
            </w:pPr>
            <w:r>
              <w:rPr>
                <w:rFonts w:hint="eastAsia"/>
              </w:rPr>
              <w:t>未对用户输入进行限制可能会导致攻击者恶意攻击</w:t>
            </w:r>
          </w:p>
        </w:tc>
      </w:tr>
      <w:tr w:rsidR="001A2427" w14:paraId="50D47BC0" w14:textId="77777777" w:rsidTr="00630B6D">
        <w:tc>
          <w:tcPr>
            <w:tcW w:w="1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8BE25" w14:textId="77777777" w:rsidR="001A2427" w:rsidRDefault="001A2427">
            <w:pPr>
              <w:pStyle w:val="a3"/>
              <w:widowControl/>
              <w:jc w:val="both"/>
            </w:pPr>
            <w:r>
              <w:rPr>
                <w:rFonts w:hint="eastAsia"/>
              </w:rPr>
              <w:t>测试轮次预估：</w:t>
            </w:r>
          </w:p>
        </w:tc>
        <w:tc>
          <w:tcPr>
            <w:tcW w:w="651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345AB" w14:textId="78572B16" w:rsidR="001A2427" w:rsidRDefault="001A2427">
            <w:pPr>
              <w:pStyle w:val="a3"/>
              <w:widowControl/>
              <w:jc w:val="both"/>
            </w:pPr>
            <w:r>
              <w:rPr>
                <w:rFonts w:hint="eastAsia"/>
              </w:rPr>
              <w:t>下一轮测试时间</w:t>
            </w:r>
            <w:r w:rsidR="00630B6D">
              <w:rPr>
                <w:rFonts w:hint="eastAsia"/>
              </w:rPr>
              <w:t>7</w:t>
            </w:r>
            <w:r>
              <w:rPr>
                <w:rFonts w:hint="eastAsia"/>
              </w:rPr>
              <w:t>天</w:t>
            </w:r>
          </w:p>
        </w:tc>
      </w:tr>
    </w:tbl>
    <w:p w14:paraId="029C4B4C" w14:textId="77777777" w:rsidR="001A2427" w:rsidRDefault="001A2427" w:rsidP="001A2427">
      <w:pPr>
        <w:pStyle w:val="a3"/>
        <w:widowControl/>
      </w:pPr>
    </w:p>
    <w:p w14:paraId="3AC2632E" w14:textId="77777777" w:rsidR="000F3928" w:rsidRDefault="00630B6D"/>
    <w:sectPr w:rsidR="000F39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F2EB9"/>
    <w:multiLevelType w:val="hybridMultilevel"/>
    <w:tmpl w:val="C5AC02A2"/>
    <w:lvl w:ilvl="0" w:tplc="78D287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0256D05"/>
    <w:multiLevelType w:val="hybridMultilevel"/>
    <w:tmpl w:val="7EF628F8"/>
    <w:lvl w:ilvl="0" w:tplc="E00CC7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254"/>
    <w:rsid w:val="001A2427"/>
    <w:rsid w:val="00223181"/>
    <w:rsid w:val="00630B6D"/>
    <w:rsid w:val="00636254"/>
    <w:rsid w:val="00786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ED09"/>
  <w15:chartTrackingRefBased/>
  <w15:docId w15:val="{0376A007-D527-475F-8178-687DD84F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427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0"/>
    <w:semiHidden/>
    <w:unhideWhenUsed/>
    <w:qFormat/>
    <w:rsid w:val="001A2427"/>
    <w:pPr>
      <w:spacing w:before="100" w:beforeAutospacing="1" w:after="100" w:afterAutospacing="1"/>
      <w:jc w:val="left"/>
      <w:outlineLvl w:val="1"/>
    </w:pPr>
    <w:rPr>
      <w:rFonts w:ascii="宋体" w:hAnsi="宋体" w:cs="宋体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semiHidden/>
    <w:rsid w:val="001A2427"/>
    <w:rPr>
      <w:rFonts w:ascii="宋体" w:eastAsia="宋体" w:hAnsi="宋体" w:cs="宋体"/>
      <w:b/>
      <w:kern w:val="0"/>
      <w:sz w:val="36"/>
      <w:szCs w:val="36"/>
    </w:rPr>
  </w:style>
  <w:style w:type="paragraph" w:styleId="a3">
    <w:name w:val="Normal (Web)"/>
    <w:basedOn w:val="a"/>
    <w:semiHidden/>
    <w:unhideWhenUsed/>
    <w:rsid w:val="001A2427"/>
    <w:pPr>
      <w:spacing w:before="100" w:beforeAutospacing="1" w:after="100" w:afterAutospacing="1"/>
      <w:jc w:val="left"/>
    </w:pPr>
    <w:rPr>
      <w:kern w:val="0"/>
      <w:sz w:val="24"/>
    </w:rPr>
  </w:style>
  <w:style w:type="table" w:styleId="a4">
    <w:name w:val="Table Grid"/>
    <w:basedOn w:val="a1"/>
    <w:rsid w:val="001A2427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4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bingjian</dc:creator>
  <cp:keywords/>
  <dc:description/>
  <cp:lastModifiedBy>liu bingjian</cp:lastModifiedBy>
  <cp:revision>2</cp:revision>
  <dcterms:created xsi:type="dcterms:W3CDTF">2020-11-28T07:19:00Z</dcterms:created>
  <dcterms:modified xsi:type="dcterms:W3CDTF">2020-11-28T07:36:00Z</dcterms:modified>
</cp:coreProperties>
</file>