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BA860D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Agile development:</w:t>
      </w:r>
    </w:p>
    <w:p w14:paraId="64B58EF1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Structure of the pages and complexity</w:t>
      </w:r>
    </w:p>
    <w:p w14:paraId="243994CF" w14:textId="77777777" w:rsidR="00E42AEA" w:rsidRPr="00E42AEA" w:rsidRDefault="00E42AEA" w:rsidP="00E42AEA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task: 6 weeks to redesign </w:t>
      </w:r>
      <w:proofErr w:type="spell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Ubiqum</w:t>
      </w:r>
      <w:proofErr w:type="spell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web design</w:t>
      </w:r>
    </w:p>
    <w:p w14:paraId="500E9A3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tech project: the waterfall approach, 93% fail rate</w:t>
      </w:r>
    </w:p>
    <w:p w14:paraId="5B3E5790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planning, design, execution, testing and release</w:t>
      </w:r>
    </w:p>
    <w:p w14:paraId="01B222A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to deliver this website</w:t>
      </w:r>
    </w:p>
    <w:p w14:paraId="29E742DF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map the amount time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order to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deliver the website in the next 6 weeks?</w:t>
      </w:r>
    </w:p>
    <w:p w14:paraId="27FD2A53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planning: roles assigned, ideas, mock design, data frame, language, max 3 days</w:t>
      </w:r>
    </w:p>
    <w:p w14:paraId="364D7D4E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designs: mock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design’s,  1.5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weeks max</w:t>
      </w:r>
    </w:p>
    <w:p w14:paraId="55CCFA4B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execution: frontend, 1 week</w:t>
      </w:r>
    </w:p>
    <w:p w14:paraId="33AAEABC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testing -&gt; 2.5 weeks</w:t>
      </w:r>
    </w:p>
    <w:p w14:paraId="3EFBFFD2" w14:textId="77777777" w:rsidR="00E42AEA" w:rsidRPr="00E42AEA" w:rsidRDefault="00E42AEA" w:rsidP="00E42AEA">
      <w:pPr>
        <w:numPr>
          <w:ilvl w:val="1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release -&gt; 1 week</w:t>
      </w:r>
    </w:p>
    <w:p w14:paraId="6491E6BD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4C4DDD7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236F5C6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problems with the waterfall approach:</w:t>
      </w:r>
    </w:p>
    <w:p w14:paraId="717FA650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time delays filters throughout the project</w:t>
      </w:r>
    </w:p>
    <w:p w14:paraId="491C2ECB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 manager designing the allocated tasks</w:t>
      </w:r>
    </w:p>
    <w:p w14:paraId="593BF298" w14:textId="77777777" w:rsidR="00E42AEA" w:rsidRPr="00E42AEA" w:rsidRDefault="00E42AEA" w:rsidP="00E42AEA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look at the final date and reverse engineer it</w:t>
      </w:r>
    </w:p>
    <w:p w14:paraId="6BD68AA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09330C5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Agile:</w:t>
      </w:r>
    </w:p>
    <w:p w14:paraId="49C2BD46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-sprints and iterative</w:t>
      </w:r>
    </w:p>
    <w:p w14:paraId="4EE3F9C0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6 sprints (loops) have some integration of these phases</w:t>
      </w:r>
    </w:p>
    <w:p w14:paraId="1AF113F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identify specific goals</w:t>
      </w:r>
    </w:p>
    <w:p w14:paraId="2D98B790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Build the Home page, get feedback- Sprint 1</w:t>
      </w:r>
    </w:p>
    <w:p w14:paraId="56C6E34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Bounce rate? How to reduce bounce rate, get people to stay</w:t>
      </w:r>
    </w:p>
    <w:p w14:paraId="270B18EE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Second option to do first: solve the most complicated process first</w:t>
      </w:r>
    </w:p>
    <w:p w14:paraId="6FC82405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How do we hit deadlines? </w:t>
      </w:r>
    </w:p>
    <w:p w14:paraId="6C1AD18B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who defines what gets done? Goals from the stakeholders, product owner, collaborative activity is sprint planning</w:t>
      </w:r>
    </w:p>
    <w:p w14:paraId="5BE5B9E8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6 week sprints: how long the tasks will take? Scrum master manages it</w:t>
      </w:r>
    </w:p>
    <w:p w14:paraId="1719CF3A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How to be more secure about providing estimates? Reflection, cross-check (points poker)</w:t>
      </w:r>
    </w:p>
    <w:p w14:paraId="542FA4A8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break down of tasks: 1-2 hours</w:t>
      </w:r>
    </w:p>
    <w:p w14:paraId="42CCB0E6" w14:textId="77777777" w:rsidR="00E42AEA" w:rsidRPr="00E42AEA" w:rsidRDefault="00E42AEA" w:rsidP="00E42AEA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contingency plans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cases where breaking down tasks takes longer</w:t>
      </w:r>
    </w:p>
    <w:p w14:paraId="41AB48A9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630F64D1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Sprint planning- the tool used to track a sprint? Trello</w:t>
      </w:r>
    </w:p>
    <w:p w14:paraId="609B9591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Stand up meetings: before and currently, accountability</w:t>
      </w:r>
    </w:p>
    <w:p w14:paraId="4BC5CE3E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iterative process: constant improvement/continuous improvement via retrospectives </w:t>
      </w:r>
    </w:p>
    <w:p w14:paraId="7E85EFF2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retrospectives: after every sprint, focussed, find consensus</w:t>
      </w:r>
    </w:p>
    <w:p w14:paraId="7353056E" w14:textId="77777777" w:rsidR="00E42AEA" w:rsidRPr="00E42AEA" w:rsidRDefault="00E42AEA" w:rsidP="00E42AEA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Projection in small smart ways: what can I rely to project? </w:t>
      </w:r>
    </w:p>
    <w:p w14:paraId="53044A2A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Velocity: points for each sprint (75%)</w:t>
      </w:r>
    </w:p>
    <w:p w14:paraId="669E1B2D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the no of tasks and period based on velocity, a rough sense based on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teams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velocity </w:t>
      </w:r>
    </w:p>
    <w:p w14:paraId="5A857918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figuring out the priority of the tasks and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obtain  more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resources: time, work and resources</w:t>
      </w:r>
    </w:p>
    <w:p w14:paraId="4D836F33" w14:textId="77777777" w:rsidR="00E42AEA" w:rsidRPr="00E42AEA" w:rsidRDefault="00E42AEA" w:rsidP="00E42AEA">
      <w:pPr>
        <w:numPr>
          <w:ilvl w:val="1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time and work are adjusted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in order to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meet the fixed deadline</w:t>
      </w:r>
    </w:p>
    <w:p w14:paraId="464DDD6E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3434A000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 xml:space="preserve">Hours vs Points: 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>shared understanding that’s not subjective </w:t>
      </w:r>
    </w:p>
    <w:p w14:paraId="61EAEE13" w14:textId="77777777" w:rsidR="00E42AEA" w:rsidRPr="00E42AEA" w:rsidRDefault="00E42AEA" w:rsidP="00E42AEA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points poker: a bunch of cards, </w:t>
      </w:r>
      <w:proofErr w:type="spell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fibonacci</w:t>
      </w:r>
      <w:proofErr w:type="spell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sequence</w:t>
      </w:r>
    </w:p>
    <w:p w14:paraId="0CBC3316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decomposing tasks</w:t>
      </w:r>
    </w:p>
    <w:p w14:paraId="2B0080DA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proofErr w:type="spell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fibonacci</w:t>
      </w:r>
      <w:proofErr w:type="spell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sequence: 3 and 21 (points poker) </w:t>
      </w:r>
    </w:p>
    <w:p w14:paraId="4D5BE4F7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the idea of points is the shared understanding, younger developer vs a senior developer </w:t>
      </w:r>
    </w:p>
    <w:p w14:paraId="596BB34B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variability comes with points (26 points and 40 points)</w:t>
      </w:r>
    </w:p>
    <w:p w14:paraId="13CA1CBD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burn down rate: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90 point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team, sprint 1, 2, 3, 4, 5, 6</w:t>
      </w:r>
    </w:p>
    <w:p w14:paraId="4BBD45FE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putting measures in place to improve things </w:t>
      </w:r>
    </w:p>
    <w:p w14:paraId="3732F81E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proofErr w:type="spell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trello</w:t>
      </w:r>
      <w:proofErr w:type="spell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is simple to use</w:t>
      </w:r>
    </w:p>
    <w:p w14:paraId="39655E61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we welcome last minute changes</w:t>
      </w:r>
    </w:p>
    <w:p w14:paraId="00E29405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user story: I want blank,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to do something/in order to blank, user centric, </w:t>
      </w:r>
      <w:proofErr w:type="gramStart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users</w:t>
      </w:r>
      <w:proofErr w:type="gramEnd"/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goals and interests</w:t>
      </w:r>
    </w:p>
    <w:p w14:paraId="0F55430F" w14:textId="77777777" w:rsidR="00E42AEA" w:rsidRPr="00E42AEA" w:rsidRDefault="00E42AEA" w:rsidP="00E42AEA">
      <w:pPr>
        <w:numPr>
          <w:ilvl w:val="1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persona:  user demographic</w:t>
      </w:r>
    </w:p>
    <w:p w14:paraId="54FA559D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</w:p>
    <w:p w14:paraId="22B35219" w14:textId="77777777" w:rsidR="00E42AEA" w:rsidRPr="00E42AEA" w:rsidRDefault="00E42AEA" w:rsidP="00E42AEA">
      <w:pPr>
        <w:rPr>
          <w:rFonts w:ascii="Helvetica Neue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User stories:</w:t>
      </w:r>
      <w:r w:rsidRPr="00E42AEA">
        <w:rPr>
          <w:rFonts w:ascii="Helvetica Neue" w:hAnsi="Helvetica Neue" w:cs="Times New Roman"/>
          <w:color w:val="454545"/>
          <w:sz w:val="18"/>
          <w:szCs w:val="18"/>
          <w:lang w:eastAsia="en-GB"/>
        </w:rPr>
        <w:t xml:space="preserve"> student (potential, current and former), company/employer, competitor, employee (vacancies) == E</w:t>
      </w:r>
      <w:r w:rsidRPr="00E42AEA">
        <w:rPr>
          <w:rFonts w:ascii="Helvetica Neue" w:hAnsi="Helvetica Neue" w:cs="Times New Roman"/>
          <w:b/>
          <w:bCs/>
          <w:color w:val="454545"/>
          <w:sz w:val="18"/>
          <w:szCs w:val="18"/>
          <w:lang w:eastAsia="en-GB"/>
        </w:rPr>
        <w:t>xternal users</w:t>
      </w:r>
    </w:p>
    <w:p w14:paraId="54615402" w14:textId="77777777" w:rsidR="00E42AEA" w:rsidRPr="00E42AEA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>internal: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 xml:space="preserve"> product owner, the CEO, the different ways to track how things are used, marketing person (conversion is key)</w:t>
      </w:r>
    </w:p>
    <w:p w14:paraId="34E0C325" w14:textId="77777777" w:rsidR="00E42AEA" w:rsidRPr="00E42AEA" w:rsidRDefault="00E42AEA" w:rsidP="00E42AEA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</w:pPr>
      <w:proofErr w:type="spellStart"/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lastRenderedPageBreak/>
        <w:t>linga</w:t>
      </w:r>
      <w:proofErr w:type="spellEnd"/>
      <w:r w:rsidRPr="00E42AEA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  <w:lang w:eastAsia="en-GB"/>
        </w:rPr>
        <w:t xml:space="preserve"> franca: </w:t>
      </w:r>
      <w:r w:rsidRPr="00E42AEA">
        <w:rPr>
          <w:rFonts w:ascii="Helvetica Neue" w:eastAsia="Times New Roman" w:hAnsi="Helvetica Neue" w:cs="Times New Roman"/>
          <w:color w:val="454545"/>
          <w:sz w:val="18"/>
          <w:szCs w:val="18"/>
          <w:lang w:eastAsia="en-GB"/>
        </w:rPr>
        <w:t>trade language- common used language </w:t>
      </w:r>
    </w:p>
    <w:p w14:paraId="2DAB23EE" w14:textId="77777777" w:rsidR="00816E6E" w:rsidRDefault="00266C17">
      <w:bookmarkStart w:id="0" w:name="_GoBack"/>
      <w:bookmarkEnd w:id="0"/>
    </w:p>
    <w:sectPr w:rsidR="00816E6E" w:rsidSect="00EA290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B6A64"/>
    <w:multiLevelType w:val="multilevel"/>
    <w:tmpl w:val="8FE6D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6C7951"/>
    <w:multiLevelType w:val="multilevel"/>
    <w:tmpl w:val="F648B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C6C290C"/>
    <w:multiLevelType w:val="multilevel"/>
    <w:tmpl w:val="DBA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3D3A2C"/>
    <w:multiLevelType w:val="multilevel"/>
    <w:tmpl w:val="BE12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877DDC"/>
    <w:multiLevelType w:val="multilevel"/>
    <w:tmpl w:val="5290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86695C"/>
    <w:multiLevelType w:val="multilevel"/>
    <w:tmpl w:val="80D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EA"/>
    <w:rsid w:val="00266C17"/>
    <w:rsid w:val="00565DB7"/>
    <w:rsid w:val="00C84A9E"/>
    <w:rsid w:val="00E42AEA"/>
    <w:rsid w:val="00EA2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19EA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paragraph" w:customStyle="1" w:styleId="p2">
    <w:name w:val="p2"/>
    <w:basedOn w:val="Normal"/>
    <w:rsid w:val="00E42AEA"/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apple-converted-space">
    <w:name w:val="apple-converted-space"/>
    <w:basedOn w:val="DefaultParagraphFont"/>
    <w:rsid w:val="00E42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0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2018-11-21T15:38:00Z</dcterms:created>
  <dcterms:modified xsi:type="dcterms:W3CDTF">2018-11-21T15:38:00Z</dcterms:modified>
</cp:coreProperties>
</file>