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30DD7">
      <w:pPr>
        <w:spacing w:before="181" w:line="219" w:lineRule="auto"/>
        <w:ind w:left="1795"/>
        <w:jc w:val="both"/>
        <w:rPr>
          <w:rFonts w:ascii="宋体" w:hAnsi="宋体" w:eastAsia="宋体" w:cs="宋体"/>
          <w:color w:val="auto"/>
          <w:sz w:val="28"/>
          <w:szCs w:val="28"/>
        </w:rPr>
      </w:pPr>
      <w:r>
        <w:rPr>
          <w:rFonts w:ascii="宋体" w:hAnsi="宋体" w:eastAsia="宋体" w:cs="宋体"/>
          <w:color w:val="auto"/>
          <w:spacing w:val="-1"/>
          <w:sz w:val="28"/>
          <w:szCs w:val="28"/>
        </w:rPr>
        <w:t>工</w:t>
      </w:r>
      <w:r>
        <w:rPr>
          <w:rFonts w:ascii="宋体" w:hAnsi="宋体" w:eastAsia="宋体" w:cs="宋体"/>
          <w:color w:val="auto"/>
          <w:sz w:val="28"/>
          <w:szCs w:val="28"/>
        </w:rPr>
        <w:t>学硕士研究生在学期间科研成果要求</w:t>
      </w:r>
    </w:p>
    <w:p w14:paraId="73B4E87B">
      <w:pPr>
        <w:spacing w:line="309" w:lineRule="auto"/>
        <w:jc w:val="both"/>
        <w:rPr>
          <w:rFonts w:ascii="Arial"/>
          <w:color w:val="auto"/>
          <w:sz w:val="21"/>
        </w:rPr>
      </w:pPr>
    </w:p>
    <w:p w14:paraId="0E3E4AC5">
      <w:pPr>
        <w:spacing w:line="309" w:lineRule="auto"/>
        <w:jc w:val="both"/>
        <w:rPr>
          <w:rFonts w:ascii="Arial"/>
          <w:color w:val="auto"/>
          <w:sz w:val="21"/>
        </w:rPr>
      </w:pPr>
    </w:p>
    <w:p w14:paraId="500B3543">
      <w:pPr>
        <w:spacing w:before="78" w:line="219" w:lineRule="auto"/>
        <w:ind w:left="508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4"/>
          <w:sz w:val="24"/>
          <w:szCs w:val="24"/>
        </w:rPr>
        <w:t>学制为三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年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的内招硕士研究生，符合以下条件之一，可申请学位：</w:t>
      </w:r>
    </w:p>
    <w:p w14:paraId="5D082270">
      <w:pPr>
        <w:spacing w:before="184" w:line="360" w:lineRule="auto"/>
        <w:ind w:left="22" w:right="283" w:firstLine="498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4"/>
          <w:sz w:val="24"/>
          <w:szCs w:val="24"/>
        </w:rPr>
        <w:t>1.在申请学位前应</w:t>
      </w:r>
      <w:r>
        <w:rPr>
          <w:rFonts w:ascii="宋体" w:hAnsi="宋体" w:eastAsia="宋体" w:cs="宋体"/>
          <w:color w:val="auto"/>
          <w:spacing w:val="3"/>
          <w:sz w:val="24"/>
          <w:szCs w:val="24"/>
        </w:rPr>
        <w:t>以</w:t>
      </w:r>
      <w:r>
        <w:rPr>
          <w:rFonts w:ascii="宋体" w:hAnsi="宋体" w:eastAsia="宋体" w:cs="宋体"/>
          <w:color w:val="auto"/>
          <w:spacing w:val="2"/>
          <w:sz w:val="24"/>
          <w:szCs w:val="24"/>
        </w:rPr>
        <w:t>暨南大学为第一署名单位，第一作者或导师(或硕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3"/>
          <w:sz w:val="24"/>
          <w:szCs w:val="24"/>
        </w:rPr>
        <w:t>士研究生学位论文开题时经导师书面指定的校内合作者)为第一作者、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硕士 </w:t>
      </w:r>
      <w:r>
        <w:rPr>
          <w:rFonts w:ascii="宋体" w:hAnsi="宋体" w:eastAsia="宋体" w:cs="宋体"/>
          <w:color w:val="auto"/>
          <w:spacing w:val="-6"/>
          <w:sz w:val="24"/>
          <w:szCs w:val="24"/>
        </w:rPr>
        <w:t>研究生为第二作者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，发表B类中文(以研究生入学当年暨南大学人事处公布的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4"/>
          <w:sz w:val="24"/>
          <w:szCs w:val="24"/>
        </w:rPr>
        <w:t>期刊范围为准)及</w:t>
      </w:r>
      <w:r>
        <w:rPr>
          <w:rFonts w:ascii="宋体" w:hAnsi="宋体" w:eastAsia="宋体" w:cs="宋体"/>
          <w:color w:val="auto"/>
          <w:sz w:val="24"/>
          <w:szCs w:val="24"/>
        </w:rPr>
        <w:t>B</w:t>
      </w:r>
      <w:r>
        <w:rPr>
          <w:rFonts w:ascii="宋体" w:hAnsi="宋体" w:eastAsia="宋体" w:cs="宋体"/>
          <w:color w:val="auto"/>
          <w:spacing w:val="4"/>
          <w:sz w:val="24"/>
          <w:szCs w:val="24"/>
        </w:rPr>
        <w:t>类以</w:t>
      </w:r>
      <w:r>
        <w:rPr>
          <w:rFonts w:ascii="宋体" w:hAnsi="宋体" w:eastAsia="宋体" w:cs="宋体"/>
          <w:color w:val="auto"/>
          <w:spacing w:val="2"/>
          <w:sz w:val="24"/>
          <w:szCs w:val="24"/>
        </w:rPr>
        <w:t>上反映学位论文内容的研究性学术论文1篇。公开发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3"/>
          <w:sz w:val="24"/>
          <w:szCs w:val="24"/>
        </w:rPr>
        <w:t>表的学术论文不包括在公开出版的论文集、杂志增刊上发表的论文、译文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或 </w:t>
      </w:r>
      <w:r>
        <w:rPr>
          <w:rFonts w:ascii="宋体" w:hAnsi="宋体" w:eastAsia="宋体" w:cs="宋体"/>
          <w:color w:val="auto"/>
          <w:spacing w:val="-6"/>
          <w:sz w:val="24"/>
          <w:szCs w:val="24"/>
        </w:rPr>
        <w:t>综</w:t>
      </w:r>
      <w:r>
        <w:rPr>
          <w:rFonts w:ascii="宋体" w:hAnsi="宋体" w:eastAsia="宋体" w:cs="宋体"/>
          <w:color w:val="auto"/>
          <w:spacing w:val="-4"/>
          <w:sz w:val="24"/>
          <w:szCs w:val="24"/>
        </w:rPr>
        <w:t>述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性论文、论文摘要等。</w:t>
      </w:r>
    </w:p>
    <w:p w14:paraId="545D30F3">
      <w:pPr>
        <w:spacing w:before="5" w:line="359" w:lineRule="auto"/>
        <w:ind w:left="23" w:right="294" w:firstLine="482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8"/>
          <w:sz w:val="24"/>
          <w:szCs w:val="24"/>
        </w:rPr>
        <w:t>2.获</w:t>
      </w:r>
      <w:r>
        <w:rPr>
          <w:rFonts w:ascii="宋体" w:hAnsi="宋体" w:eastAsia="宋体" w:cs="宋体"/>
          <w:color w:val="auto"/>
          <w:spacing w:val="-4"/>
          <w:sz w:val="24"/>
          <w:szCs w:val="24"/>
        </w:rPr>
        <w:t>国家自然科学奖、技术发明奖、科技进步奖等国家级科研成果奖(有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12"/>
          <w:sz w:val="24"/>
          <w:szCs w:val="24"/>
        </w:rPr>
        <w:t>名</w:t>
      </w:r>
      <w:r>
        <w:rPr>
          <w:rFonts w:ascii="宋体" w:hAnsi="宋体" w:eastAsia="宋体" w:cs="宋体"/>
          <w:color w:val="auto"/>
          <w:spacing w:val="11"/>
          <w:sz w:val="24"/>
          <w:szCs w:val="24"/>
        </w:rPr>
        <w:t>字</w:t>
      </w:r>
      <w:r>
        <w:rPr>
          <w:rFonts w:ascii="宋体" w:hAnsi="宋体" w:eastAsia="宋体" w:cs="宋体"/>
          <w:color w:val="auto"/>
          <w:spacing w:val="6"/>
          <w:sz w:val="24"/>
          <w:szCs w:val="24"/>
        </w:rPr>
        <w:t>即可)；获省部级自然科学奖、技术发明奖、科技进步奖等一等奖(排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18"/>
          <w:sz w:val="24"/>
          <w:szCs w:val="24"/>
        </w:rPr>
        <w:t>名</w:t>
      </w:r>
      <w:r>
        <w:rPr>
          <w:rFonts w:ascii="宋体" w:hAnsi="宋体" w:eastAsia="宋体" w:cs="宋体"/>
          <w:color w:val="auto"/>
          <w:spacing w:val="11"/>
          <w:sz w:val="24"/>
          <w:szCs w:val="24"/>
        </w:rPr>
        <w:t>前</w:t>
      </w:r>
      <w:r>
        <w:rPr>
          <w:rFonts w:ascii="宋体" w:hAnsi="宋体" w:eastAsia="宋体" w:cs="宋体"/>
          <w:color w:val="auto"/>
          <w:spacing w:val="9"/>
          <w:sz w:val="24"/>
          <w:szCs w:val="24"/>
        </w:rPr>
        <w:t>五名) 、二等奖(前四名) 、三等奖(前三名) ；获厅局级自然科学类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7"/>
          <w:sz w:val="24"/>
          <w:szCs w:val="24"/>
        </w:rPr>
        <w:t>科</w:t>
      </w:r>
      <w:r>
        <w:rPr>
          <w:rFonts w:ascii="宋体" w:hAnsi="宋体" w:eastAsia="宋体" w:cs="宋体"/>
          <w:color w:val="auto"/>
          <w:spacing w:val="5"/>
          <w:sz w:val="24"/>
          <w:szCs w:val="24"/>
        </w:rPr>
        <w:t>研成果奖一等奖(排名前三名) 、二等奖(前二名) 、三等奖(第一名)。</w:t>
      </w:r>
    </w:p>
    <w:p w14:paraId="4527B94E">
      <w:pPr>
        <w:spacing w:line="360" w:lineRule="auto"/>
        <w:ind w:left="25" w:right="287" w:firstLine="482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1"/>
          <w:sz w:val="24"/>
          <w:szCs w:val="24"/>
        </w:rPr>
        <w:t>3.取得应用类科研成果，如科技成果转移转化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等。应用类成果的认定标 </w:t>
      </w:r>
      <w:r>
        <w:rPr>
          <w:rFonts w:ascii="宋体" w:hAnsi="宋体" w:eastAsia="宋体" w:cs="宋体"/>
          <w:color w:val="auto"/>
          <w:spacing w:val="-6"/>
          <w:sz w:val="24"/>
          <w:szCs w:val="24"/>
        </w:rPr>
        <w:t>准</w:t>
      </w:r>
      <w:r>
        <w:rPr>
          <w:rFonts w:ascii="宋体" w:hAnsi="宋体" w:eastAsia="宋体" w:cs="宋体"/>
          <w:color w:val="auto"/>
          <w:spacing w:val="-4"/>
          <w:sz w:val="24"/>
          <w:szCs w:val="24"/>
        </w:rPr>
        <w:t>以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科技处公布的文件为准。</w:t>
      </w:r>
    </w:p>
    <w:p w14:paraId="5BC678A6">
      <w:pPr>
        <w:spacing w:before="2" w:line="359" w:lineRule="auto"/>
        <w:ind w:left="28" w:right="340" w:firstLine="474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4"/>
          <w:sz w:val="24"/>
          <w:szCs w:val="24"/>
        </w:rPr>
        <w:t>4.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授权发明专利、学术竞赛、学术会议论文、参编专著、学术作品等，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具体标准由各学位点严格审议认定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。</w:t>
      </w:r>
    </w:p>
    <w:p w14:paraId="7793C6BC">
      <w:pPr>
        <w:spacing w:line="219" w:lineRule="auto"/>
        <w:ind w:left="508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9"/>
          <w:sz w:val="24"/>
          <w:szCs w:val="24"/>
        </w:rPr>
        <w:t>5</w:t>
      </w:r>
      <w:r>
        <w:rPr>
          <w:rFonts w:ascii="宋体" w:hAnsi="宋体" w:eastAsia="宋体" w:cs="宋体"/>
          <w:color w:val="auto"/>
          <w:spacing w:val="-5"/>
          <w:sz w:val="24"/>
          <w:szCs w:val="24"/>
        </w:rPr>
        <w:t>.学位论文外审意见均获得优秀等级。</w:t>
      </w:r>
    </w:p>
    <w:p w14:paraId="73F6D9A1">
      <w:pPr>
        <w:spacing w:before="183" w:line="219" w:lineRule="auto"/>
        <w:ind w:left="503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2"/>
          <w:sz w:val="24"/>
          <w:szCs w:val="24"/>
        </w:rPr>
        <w:t>注：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以上成果须为反映学位论文内容的研究性成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果</w:t>
      </w:r>
      <w:r>
        <w:rPr>
          <w:rFonts w:ascii="宋体" w:hAnsi="宋体" w:eastAsia="宋体" w:cs="宋体"/>
          <w:color w:val="auto"/>
          <w:sz w:val="24"/>
          <w:szCs w:val="24"/>
        </w:rPr>
        <w:t>。</w:t>
      </w:r>
    </w:p>
    <w:p w14:paraId="72548C27">
      <w:pPr>
        <w:spacing w:before="183" w:line="366" w:lineRule="auto"/>
        <w:ind w:left="22" w:right="13" w:firstLine="485"/>
        <w:jc w:val="both"/>
        <w:rPr>
          <w:rFonts w:ascii="宋体" w:hAnsi="宋体" w:eastAsia="宋体" w:cs="宋体"/>
          <w:color w:val="auto"/>
          <w:spacing w:val="-2"/>
          <w:sz w:val="24"/>
          <w:szCs w:val="24"/>
        </w:rPr>
      </w:pPr>
      <w:r>
        <w:rPr>
          <w:rFonts w:ascii="宋体" w:hAnsi="宋体" w:eastAsia="宋体" w:cs="宋体"/>
          <w:color w:val="auto"/>
          <w:spacing w:val="-10"/>
          <w:sz w:val="24"/>
          <w:szCs w:val="24"/>
        </w:rPr>
        <w:t>学制为两年的内招硕士研究生，鼓励其发表学术论文。外招硕士研究生，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鼓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1"/>
          <w:sz w:val="24"/>
          <w:szCs w:val="24"/>
        </w:rPr>
        <w:t>励其发表学术论文。(各学科如对三年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制内招硕士研究生在学期间成果有更高的 </w:t>
      </w:r>
      <w:r>
        <w:rPr>
          <w:rFonts w:ascii="宋体" w:hAnsi="宋体" w:eastAsia="宋体" w:cs="宋体"/>
          <w:color w:val="auto"/>
          <w:spacing w:val="-4"/>
          <w:sz w:val="24"/>
          <w:szCs w:val="24"/>
        </w:rPr>
        <w:t>要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求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，可补充说明。)</w:t>
      </w:r>
    </w:p>
    <w:p w14:paraId="574DE051">
      <w:pPr>
        <w:spacing w:line="365" w:lineRule="auto"/>
        <w:jc w:val="both"/>
        <w:rPr>
          <w:rFonts w:ascii="Arial"/>
          <w:color w:val="auto"/>
          <w:sz w:val="21"/>
        </w:rPr>
      </w:pPr>
    </w:p>
    <w:p w14:paraId="205DA55C">
      <w:pPr>
        <w:spacing w:before="3" w:line="365" w:lineRule="auto"/>
        <w:ind w:left="22" w:right="13" w:firstLine="497"/>
        <w:jc w:val="both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  <w:t>0803 光学工程硕士研究生</w:t>
      </w:r>
    </w:p>
    <w:p w14:paraId="49208E5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jc w:val="both"/>
        <w:textAlignment w:val="baseline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硕士研究生须以暨南大学为第一署名单位，以第一作者身份（或导师排名第一，研究生排名第二）在暨南大学B类或B类以上期刊或《中国科技期刊卓越行动计划入选项目》中文核心期刊发表学术论文至少1篇（以获得DOI号为准）或国家发明专利申报1项（所提交发明专利需已经进入实质审核并获得专利公开号）；或在暨南大学A1/A2类期刊上发表学术论文，且符合下列条件之一：1）中科院期刊分区表中的2区论文，可同时作为排名前2位作者申请学位的研究成果。2）中科院期刊分区表中的1区论文，可同时作为排名前3位作者申请学位的研究成果。符合各项培养要求方可授予硕士学位。导师可视学科方向的具体条件和特点提出更高的培养要求。</w:t>
      </w:r>
    </w:p>
    <w:p w14:paraId="7492528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2" w:firstLineChars="200"/>
        <w:jc w:val="both"/>
        <w:textAlignment w:val="baseline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注释：</w:t>
      </w:r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>使用非第一作者或参与作者学术论文申请学位时，其独立学术贡献需由本单位学术委员会认定。</w:t>
      </w:r>
    </w:p>
    <w:p w14:paraId="65AFA76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jc w:val="both"/>
        <w:textAlignment w:val="baseline"/>
        <w:rPr>
          <w:rFonts w:hint="eastAsia" w:ascii="宋体" w:hAnsi="宋体" w:eastAsia="宋体" w:cs="宋体"/>
          <w:color w:val="auto"/>
          <w:sz w:val="24"/>
          <w:szCs w:val="24"/>
        </w:rPr>
      </w:pPr>
    </w:p>
    <w:p w14:paraId="0D59EE7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2" w:firstLineChars="200"/>
        <w:jc w:val="both"/>
        <w:textAlignment w:val="baseline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0805 材料科学与工程硕士学位研究生</w:t>
      </w:r>
    </w:p>
    <w:p w14:paraId="34F90DDA">
      <w:pPr>
        <w:pStyle w:val="2"/>
        <w:spacing w:line="360" w:lineRule="auto"/>
        <w:ind w:firstLine="480" w:firstLineChars="200"/>
        <w:jc w:val="both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学位授予遵照暨南大学有关规定。根据材料科学与工程学科具体情况，内招学术型硕士研究生符合以下条件之一的，可申请学位：</w:t>
      </w:r>
    </w:p>
    <w:p w14:paraId="5195320C">
      <w:pPr>
        <w:pStyle w:val="2"/>
        <w:numPr>
          <w:ilvl w:val="0"/>
          <w:numId w:val="1"/>
        </w:numPr>
        <w:spacing w:line="360" w:lineRule="auto"/>
        <w:ind w:right="210" w:rightChars="100" w:firstLine="600" w:firstLineChars="250"/>
        <w:jc w:val="both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以暨南大学为第一署名单位，在材料科学与工程学科领域B类中文（以研究生入学当年暨南大学人事处公布的期刊范围为准）及B类以上反映学位论文内容的研究性学术论文1篇，其中：</w:t>
      </w:r>
    </w:p>
    <w:p w14:paraId="63ADC5A2">
      <w:pPr>
        <w:pStyle w:val="2"/>
        <w:spacing w:line="360" w:lineRule="auto"/>
        <w:ind w:right="210" w:rightChars="100" w:firstLine="480" w:firstLineChars="200"/>
        <w:jc w:val="both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如发表其他B类中文或B类以上的期刊论文，则研究生本人应为第一作者，或者导师第一作者，研究生第二作者。</w:t>
      </w:r>
    </w:p>
    <w:p w14:paraId="1C83B870">
      <w:pPr>
        <w:pStyle w:val="2"/>
        <w:numPr>
          <w:ilvl w:val="0"/>
          <w:numId w:val="1"/>
        </w:numPr>
        <w:spacing w:line="360" w:lineRule="auto"/>
        <w:ind w:right="210" w:rightChars="100" w:firstLine="600" w:firstLineChars="250"/>
        <w:jc w:val="both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获国家自然科学奖、技术发明奖、科技进步奖等国家级科研成果奖（有名字即可）；获省级自然科学奖、技术发明奖、科技进步奖等一等奖（排名前五名）、二等奖（前四名）、三等奖（前三名）；获厅局级自然科学类科研成果奖一等奖（排名前三名）、二等奖（前二名）、三等奖（第一名）。</w:t>
      </w:r>
    </w:p>
    <w:p w14:paraId="04475956">
      <w:pPr>
        <w:pStyle w:val="2"/>
        <w:numPr>
          <w:ilvl w:val="0"/>
          <w:numId w:val="1"/>
        </w:numPr>
        <w:spacing w:line="360" w:lineRule="auto"/>
        <w:ind w:right="210" w:rightChars="100" w:firstLine="600" w:firstLineChars="250"/>
        <w:jc w:val="both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获得授权国家发明专利1项（以获得专利授权为准，排名必须在前二位，若排名为第二时，排名第一的应为学生本人的指导教师），且专利完成第一单位为暨南大学。</w:t>
      </w:r>
    </w:p>
    <w:p w14:paraId="403AF802">
      <w:pPr>
        <w:pStyle w:val="2"/>
        <w:numPr>
          <w:ilvl w:val="0"/>
          <w:numId w:val="1"/>
        </w:numPr>
        <w:spacing w:line="360" w:lineRule="auto"/>
        <w:ind w:right="210" w:rightChars="100" w:firstLine="600" w:firstLineChars="250"/>
        <w:jc w:val="both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参加挑战杯并且获得省赛一等奖或以上；或者参加其他材料学科领域认可度较高的学术竞赛并获得较好名次，具体标准由材料科学与工程学科组、学位评定分委会严格审议认定。</w:t>
      </w:r>
    </w:p>
    <w:p w14:paraId="731E3CC0">
      <w:pPr>
        <w:pStyle w:val="2"/>
        <w:numPr>
          <w:ilvl w:val="0"/>
          <w:numId w:val="1"/>
        </w:numPr>
        <w:spacing w:line="360" w:lineRule="auto"/>
        <w:ind w:right="272" w:firstLine="480"/>
        <w:jc w:val="both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学位论文外审意见均获得优秀等级。</w:t>
      </w:r>
    </w:p>
    <w:p w14:paraId="31492E4F">
      <w:pPr>
        <w:pStyle w:val="2"/>
        <w:spacing w:line="360" w:lineRule="auto"/>
        <w:ind w:right="210" w:rightChars="100" w:firstLine="482" w:firstLineChars="200"/>
        <w:jc w:val="both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b/>
          <w:bCs/>
          <w:sz w:val="24"/>
          <w:szCs w:val="24"/>
          <w:lang w:val="en-US" w:bidi="ar-SA"/>
        </w:rPr>
        <w:t>注：</w:t>
      </w:r>
      <w:r>
        <w:rPr>
          <w:rFonts w:hint="eastAsia"/>
          <w:sz w:val="24"/>
          <w:szCs w:val="24"/>
          <w:lang w:val="en-US" w:bidi="ar-SA"/>
        </w:rPr>
        <w:t>以上成果须为反映学位论文内容的研究性成果。</w:t>
      </w:r>
    </w:p>
    <w:p w14:paraId="2293A18B">
      <w:pPr>
        <w:spacing w:line="284" w:lineRule="auto"/>
        <w:jc w:val="both"/>
        <w:rPr>
          <w:rFonts w:ascii="Arial"/>
          <w:color w:val="auto"/>
          <w:sz w:val="21"/>
        </w:rPr>
      </w:pPr>
    </w:p>
    <w:p w14:paraId="66C95BC6">
      <w:pPr>
        <w:spacing w:line="285" w:lineRule="auto"/>
        <w:jc w:val="both"/>
        <w:rPr>
          <w:rFonts w:ascii="Arial"/>
          <w:color w:val="auto"/>
          <w:sz w:val="21"/>
        </w:rPr>
      </w:pPr>
    </w:p>
    <w:p w14:paraId="5922D526">
      <w:pPr>
        <w:spacing w:before="3" w:line="365" w:lineRule="auto"/>
        <w:ind w:left="22" w:right="13" w:firstLine="497"/>
        <w:jc w:val="both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  <w:t>0809 电子科学与技术硕士研究生</w:t>
      </w:r>
    </w:p>
    <w:p w14:paraId="2823F16A">
      <w:pPr>
        <w:spacing w:before="183" w:line="219" w:lineRule="auto"/>
        <w:ind w:left="508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4"/>
          <w:sz w:val="24"/>
          <w:szCs w:val="24"/>
        </w:rPr>
        <w:t>学制为三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年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的内招硕士研究生，符合以下条件之一，可申请学位：</w:t>
      </w:r>
    </w:p>
    <w:p w14:paraId="2F963734">
      <w:pPr>
        <w:jc w:val="both"/>
        <w:rPr>
          <w:color w:val="auto"/>
        </w:r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 w14:paraId="64532154">
      <w:pPr>
        <w:spacing w:before="121" w:line="220" w:lineRule="auto"/>
        <w:ind w:left="521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14"/>
          <w:sz w:val="24"/>
          <w:szCs w:val="24"/>
        </w:rPr>
        <w:t>1</w:t>
      </w:r>
      <w:r>
        <w:rPr>
          <w:rFonts w:ascii="宋体" w:hAnsi="宋体" w:eastAsia="宋体" w:cs="宋体"/>
          <w:color w:val="auto"/>
          <w:spacing w:val="-9"/>
          <w:sz w:val="24"/>
          <w:szCs w:val="24"/>
        </w:rPr>
        <w:t>. 授权一件国家发明专利；</w:t>
      </w:r>
    </w:p>
    <w:p w14:paraId="4016AD09">
      <w:pPr>
        <w:spacing w:before="182" w:line="219" w:lineRule="auto"/>
        <w:ind w:left="506"/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pacing w:val="1"/>
          <w:sz w:val="24"/>
          <w:szCs w:val="24"/>
        </w:rPr>
        <w:t xml:space="preserve">2. </w:t>
      </w:r>
      <w:r>
        <w:rPr>
          <w:rFonts w:ascii="宋体" w:hAnsi="宋体" w:eastAsia="宋体" w:cs="宋体"/>
          <w:color w:val="auto"/>
          <w:sz w:val="24"/>
          <w:szCs w:val="24"/>
        </w:rPr>
        <w:t>以暨南大学为第一完成单位在B类中文期刊(以研究生入学当年暨南大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学</w:t>
      </w:r>
    </w:p>
    <w:p w14:paraId="3EAAAE3C">
      <w:pPr>
        <w:spacing w:before="182" w:line="369" w:lineRule="auto"/>
        <w:ind w:left="25" w:right="12" w:firstLine="2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11"/>
          <w:sz w:val="24"/>
          <w:szCs w:val="24"/>
        </w:rPr>
        <w:t>人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事处公布的期刊范围为准) 或被EI、SCI收录的杂志上发表至少1篇学术论</w:t>
      </w:r>
      <w:r>
        <w:rPr>
          <w:rFonts w:ascii="宋体" w:hAnsi="宋体" w:eastAsia="宋体" w:cs="宋体"/>
          <w:color w:val="auto"/>
          <w:spacing w:val="15"/>
          <w:sz w:val="24"/>
          <w:szCs w:val="24"/>
        </w:rPr>
        <w:t>文</w:t>
      </w:r>
      <w:r>
        <w:rPr>
          <w:rFonts w:ascii="宋体" w:hAnsi="宋体" w:eastAsia="宋体" w:cs="宋体"/>
          <w:color w:val="auto"/>
          <w:spacing w:val="11"/>
          <w:sz w:val="24"/>
          <w:szCs w:val="24"/>
        </w:rPr>
        <w:t>(综述除外)；</w:t>
      </w:r>
    </w:p>
    <w:p w14:paraId="1A51CC10">
      <w:pPr>
        <w:spacing w:line="360" w:lineRule="auto"/>
        <w:ind w:left="23" w:right="138" w:firstLine="598"/>
        <w:jc w:val="both"/>
        <w:rPr>
          <w:rFonts w:ascii="宋体" w:hAnsi="宋体" w:eastAsia="宋体" w:cs="宋体"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color w:val="auto"/>
          <w:spacing w:val="-8"/>
          <w:sz w:val="24"/>
          <w:szCs w:val="24"/>
        </w:rPr>
        <w:t>3. 获</w:t>
      </w:r>
      <w:r>
        <w:rPr>
          <w:rFonts w:ascii="宋体" w:hAnsi="宋体" w:eastAsia="宋体" w:cs="宋体"/>
          <w:color w:val="auto"/>
          <w:spacing w:val="-6"/>
          <w:sz w:val="24"/>
          <w:szCs w:val="24"/>
        </w:rPr>
        <w:t>国</w:t>
      </w:r>
      <w:r>
        <w:rPr>
          <w:rFonts w:ascii="宋体" w:hAnsi="宋体" w:eastAsia="宋体" w:cs="宋体"/>
          <w:color w:val="auto"/>
          <w:spacing w:val="-4"/>
          <w:sz w:val="24"/>
          <w:szCs w:val="24"/>
        </w:rPr>
        <w:t>家自然科学奖、技术发明奖、科技进步奖等国家级科研成果奖(有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12"/>
          <w:sz w:val="24"/>
          <w:szCs w:val="24"/>
        </w:rPr>
        <w:t>名</w:t>
      </w:r>
      <w:r>
        <w:rPr>
          <w:rFonts w:ascii="宋体" w:hAnsi="宋体" w:eastAsia="宋体" w:cs="宋体"/>
          <w:color w:val="auto"/>
          <w:spacing w:val="11"/>
          <w:sz w:val="24"/>
          <w:szCs w:val="24"/>
        </w:rPr>
        <w:t>字</w:t>
      </w:r>
      <w:r>
        <w:rPr>
          <w:rFonts w:ascii="宋体" w:hAnsi="宋体" w:eastAsia="宋体" w:cs="宋体"/>
          <w:color w:val="auto"/>
          <w:spacing w:val="6"/>
          <w:sz w:val="24"/>
          <w:szCs w:val="24"/>
        </w:rPr>
        <w:t>即可)；获省部级自然科学奖、技术发明奖、科技进步奖等一等奖(排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18"/>
          <w:sz w:val="24"/>
          <w:szCs w:val="24"/>
        </w:rPr>
        <w:t>名</w:t>
      </w:r>
      <w:r>
        <w:rPr>
          <w:rFonts w:ascii="宋体" w:hAnsi="宋体" w:eastAsia="宋体" w:cs="宋体"/>
          <w:color w:val="auto"/>
          <w:spacing w:val="11"/>
          <w:sz w:val="24"/>
          <w:szCs w:val="24"/>
        </w:rPr>
        <w:t>前</w:t>
      </w:r>
      <w:r>
        <w:rPr>
          <w:rFonts w:ascii="宋体" w:hAnsi="宋体" w:eastAsia="宋体" w:cs="宋体"/>
          <w:color w:val="auto"/>
          <w:spacing w:val="9"/>
          <w:sz w:val="24"/>
          <w:szCs w:val="24"/>
        </w:rPr>
        <w:t>五名) 、二等奖(前四名)、三等奖(前三名)；获厅局级自然科学类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科研成果奖一等奖(排名前三名) 、二等奖(前二名) 、三等奖(第一名)。</w:t>
      </w:r>
    </w:p>
    <w:p w14:paraId="2FD7C015">
      <w:pPr>
        <w:spacing w:line="360" w:lineRule="auto"/>
        <w:ind w:left="23" w:right="138" w:firstLine="598"/>
        <w:jc w:val="both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  <w:t>注：</w:t>
      </w:r>
    </w:p>
    <w:p w14:paraId="28627A72">
      <w:pPr>
        <w:spacing w:line="360" w:lineRule="auto"/>
        <w:ind w:left="23" w:right="138" w:firstLine="598"/>
        <w:jc w:val="both"/>
        <w:rPr>
          <w:rFonts w:ascii="宋体" w:hAnsi="宋体" w:eastAsia="宋体" w:cs="宋体"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color w:val="auto"/>
          <w:spacing w:val="-3"/>
          <w:sz w:val="24"/>
          <w:szCs w:val="24"/>
        </w:rPr>
        <w:t>(1)发表的论文和专利署名均要求研究生本人应排第一，或者导师第一， 研究生第二；</w:t>
      </w:r>
    </w:p>
    <w:p w14:paraId="4534E8BF">
      <w:pPr>
        <w:spacing w:line="360" w:lineRule="auto"/>
        <w:ind w:left="23" w:right="138" w:firstLine="598"/>
        <w:jc w:val="both"/>
        <w:rPr>
          <w:rFonts w:ascii="宋体" w:hAnsi="宋体" w:eastAsia="宋体" w:cs="宋体"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color w:val="auto"/>
          <w:spacing w:val="-3"/>
          <w:sz w:val="24"/>
          <w:szCs w:val="24"/>
        </w:rPr>
        <w:t>(2)发表论文或授权的专利必须与学位论文相关，且导师必须署名。</w:t>
      </w:r>
    </w:p>
    <w:p w14:paraId="1DBEA107">
      <w:pPr>
        <w:spacing w:line="284" w:lineRule="auto"/>
        <w:jc w:val="both"/>
        <w:rPr>
          <w:rFonts w:ascii="Arial"/>
          <w:color w:val="auto"/>
          <w:sz w:val="21"/>
        </w:rPr>
      </w:pPr>
    </w:p>
    <w:p w14:paraId="1F0BB5C5">
      <w:pPr>
        <w:spacing w:line="284" w:lineRule="auto"/>
        <w:jc w:val="both"/>
        <w:rPr>
          <w:rFonts w:ascii="Arial"/>
          <w:color w:val="auto"/>
          <w:sz w:val="21"/>
        </w:rPr>
      </w:pPr>
    </w:p>
    <w:p w14:paraId="46DBCE10">
      <w:pPr>
        <w:spacing w:before="3" w:line="365" w:lineRule="auto"/>
        <w:ind w:left="22" w:right="13" w:firstLine="497"/>
        <w:jc w:val="both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  <w:t>0810 信息与通信工程硕士研究生</w:t>
      </w:r>
    </w:p>
    <w:p w14:paraId="0E7587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jc w:val="both"/>
        <w:textAlignment w:val="baseline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学制为三年的内招硕士研究生，符合以下条件之一，可申请学位：</w:t>
      </w:r>
    </w:p>
    <w:p w14:paraId="6E7C9D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7" w:beforeLines="50" w:after="157" w:afterLines="50" w:line="360" w:lineRule="auto"/>
        <w:ind w:firstLine="480" w:firstLineChars="200"/>
        <w:jc w:val="both"/>
        <w:textAlignment w:val="baseline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1. 授权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件国家发明专利；</w:t>
      </w:r>
    </w:p>
    <w:p w14:paraId="653E452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7" w:beforeLines="50" w:after="157" w:afterLines="50" w:line="360" w:lineRule="auto"/>
        <w:ind w:firstLine="480" w:firstLineChars="200"/>
        <w:jc w:val="both"/>
        <w:textAlignment w:val="baseline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2. 以暨南大学为第一完成单位在B类中文期刊（以研究生入学当年暨南大学人事处公布的期刊范围为准）或被 EI、SCI 收录的杂志上发表至少 1 篇学术论文（综述除外）；或中国计算机学会 CCF 推荐国际学术期刊或 CCF 推荐会议论文1 篇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或A1类期刊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共同第一作者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论文1篇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或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CCF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A类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/中科院1区排名前二的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论文1篇。</w:t>
      </w:r>
    </w:p>
    <w:p w14:paraId="79BFCE96">
      <w:pPr>
        <w:spacing w:line="360" w:lineRule="auto"/>
        <w:ind w:left="25" w:right="77" w:firstLine="482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3. 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以暨南大学为主导参赛单位在“挑战杯”或“互联网+”比赛中获国家级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9"/>
          <w:sz w:val="24"/>
          <w:szCs w:val="24"/>
        </w:rPr>
        <w:t>奖</w:t>
      </w:r>
      <w:r>
        <w:rPr>
          <w:rFonts w:ascii="宋体" w:hAnsi="宋体" w:eastAsia="宋体" w:cs="宋体"/>
          <w:color w:val="auto"/>
          <w:spacing w:val="7"/>
          <w:sz w:val="24"/>
          <w:szCs w:val="24"/>
        </w:rPr>
        <w:t>(成员排名前2名)。</w:t>
      </w:r>
    </w:p>
    <w:p w14:paraId="67666A96">
      <w:pPr>
        <w:spacing w:line="360" w:lineRule="auto"/>
        <w:ind w:left="25" w:right="77" w:firstLine="482"/>
        <w:jc w:val="both"/>
        <w:rPr>
          <w:rFonts w:hint="default" w:ascii="宋体" w:hAnsi="宋体" w:eastAsia="宋体" w:cs="宋体"/>
          <w:color w:val="auto"/>
          <w:spacing w:val="7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获国家自然科学奖、技术发明奖、科技进步奖等国家级科研成果奖（有名字即可）；获省部级自然科学奖、技术发明奖、科技进步奖等一等奖（排名前五名）、二等奖（前四名）、三等奖（前三名）；获厅局级自然科学类科研成果奖一等奖（排名前三名）、二等奖（前二名）、三等奖（第一名）。</w:t>
      </w:r>
    </w:p>
    <w:p w14:paraId="447A75F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2" w:firstLineChars="200"/>
        <w:jc w:val="both"/>
        <w:textAlignment w:val="baseline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</w:p>
    <w:p w14:paraId="3AA81FB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2" w:firstLineChars="200"/>
        <w:jc w:val="both"/>
        <w:textAlignment w:val="baseline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注：</w:t>
      </w:r>
    </w:p>
    <w:p w14:paraId="58B20265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-60" w:leftChars="0" w:firstLine="480" w:firstLineChars="0"/>
        <w:jc w:val="both"/>
        <w:textAlignment w:val="baseline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发表的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非中科院1区期刊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论文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非CCF A类论文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和专利署名均要求研究生本人应排第一，或者导师第一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研究生第二；</w:t>
      </w:r>
    </w:p>
    <w:p w14:paraId="4403D95A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-60" w:leftChars="0" w:firstLine="480" w:firstLineChars="0"/>
        <w:jc w:val="both"/>
        <w:textAlignment w:val="baseline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发表的A1类期刊共同第一作者论文共同第一作者的人数不超过2人；</w:t>
      </w:r>
    </w:p>
    <w:p w14:paraId="155E93E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-60" w:leftChars="0" w:firstLine="480" w:firstLineChars="0"/>
        <w:jc w:val="both"/>
        <w:textAlignment w:val="baseline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发表论文或授权的专利必须与学位论文相关，且导师必须署名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；</w:t>
      </w:r>
    </w:p>
    <w:p w14:paraId="29BD779D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-60" w:leftChars="0" w:firstLine="480" w:firstLineChars="0"/>
        <w:jc w:val="both"/>
        <w:textAlignment w:val="baseline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CCF推荐会议只包括长文，不包括短文、海报等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。</w:t>
      </w:r>
    </w:p>
    <w:p w14:paraId="77ACC79C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both"/>
        <w:textAlignment w:val="baseline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</w:p>
    <w:p w14:paraId="174C909B">
      <w:pPr>
        <w:spacing w:before="3" w:line="365" w:lineRule="auto"/>
        <w:ind w:left="22" w:right="13" w:firstLine="497"/>
        <w:jc w:val="both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  <w:t>0812 计算机科学与技术硕士研究生</w:t>
      </w:r>
    </w:p>
    <w:p w14:paraId="252DE35D">
      <w:pPr>
        <w:spacing w:line="360" w:lineRule="auto"/>
        <w:ind w:left="23" w:right="138" w:firstLine="598"/>
        <w:jc w:val="both"/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 xml:space="preserve">学制为三年的内、外招硕士研究生，符合以下条件之一，可申请学位： </w:t>
      </w:r>
    </w:p>
    <w:p w14:paraId="5DDDFDE5">
      <w:pPr>
        <w:spacing w:line="360" w:lineRule="auto"/>
        <w:ind w:left="23" w:right="138" w:firstLine="598"/>
        <w:jc w:val="both"/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1.</w:t>
      </w: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以暨南大学为第一完成单位在</w:t>
      </w: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val="en-US" w:eastAsia="zh-CN"/>
        </w:rPr>
        <w:t>B类中文（以见刊时学校科学技术研究处发布的最新版本相关规定为准）</w:t>
      </w: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发表1篇论文；或A2类以上期刊发表1篇论文；或在中国计算机学会CCF推荐国际学术期刊或CCF推荐会议论文1篇；</w:t>
      </w:r>
    </w:p>
    <w:p w14:paraId="3BCEA1E4">
      <w:pPr>
        <w:spacing w:line="360" w:lineRule="auto"/>
        <w:ind w:left="23" w:right="138" w:firstLine="598"/>
        <w:jc w:val="both"/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2.</w:t>
      </w: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获国家自然科学奖、技术发明奖、科技进步奖等国家级科研成果奖（有名字即可）；获省部级自然科学奖、技术发明奖、科技进步奖等一等奖排名前 五名）、二等奖（前四名）、三等奖（前三名）；获厅局级自然科学类科研成果奖一等奖（排名前三名）、二等奖（前二名）、三等奖（第一名）。</w:t>
      </w:r>
    </w:p>
    <w:p w14:paraId="11334B35">
      <w:pPr>
        <w:spacing w:line="360" w:lineRule="auto"/>
        <w:ind w:left="23" w:right="138" w:firstLine="598"/>
        <w:jc w:val="both"/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b/>
          <w:bCs/>
          <w:color w:val="auto"/>
          <w:spacing w:val="-6"/>
          <w:sz w:val="24"/>
          <w:szCs w:val="24"/>
          <w:lang w:eastAsia="zh-CN"/>
        </w:rPr>
        <w:t>注：</w:t>
      </w: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 xml:space="preserve"> </w:t>
      </w:r>
    </w:p>
    <w:p w14:paraId="744E5D71">
      <w:pPr>
        <w:spacing w:line="360" w:lineRule="auto"/>
        <w:ind w:left="23" w:right="138" w:firstLine="598"/>
        <w:jc w:val="both"/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（1）发表的论文署名要求研究生本人应排第一，或者导师第一，研究生第二。</w:t>
      </w:r>
    </w:p>
    <w:p w14:paraId="6F243A3A">
      <w:pPr>
        <w:spacing w:line="360" w:lineRule="auto"/>
        <w:ind w:left="23" w:right="138" w:firstLine="598"/>
        <w:jc w:val="both"/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（2）CCF</w:t>
      </w: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A 类国际期刊或者会议等同于 A1 类期刊。</w:t>
      </w:r>
    </w:p>
    <w:p w14:paraId="24F5C99B">
      <w:pPr>
        <w:spacing w:line="360" w:lineRule="auto"/>
        <w:ind w:left="23" w:right="138" w:firstLine="598"/>
        <w:jc w:val="both"/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（3）CCF推荐会议只包括长文，不包括短文、海报等。</w:t>
      </w:r>
    </w:p>
    <w:p w14:paraId="3B5077F5">
      <w:pPr>
        <w:spacing w:line="360" w:lineRule="auto"/>
        <w:ind w:left="23" w:right="138" w:firstLine="598"/>
        <w:jc w:val="both"/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color w:val="auto"/>
          <w:spacing w:val="-6"/>
          <w:sz w:val="24"/>
          <w:szCs w:val="24"/>
          <w:lang w:eastAsia="zh-CN"/>
        </w:rPr>
        <w:t>（4）以上成果均为反映学位论文内容的研究性成果。</w:t>
      </w:r>
    </w:p>
    <w:p w14:paraId="3ED5BA2B"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ascii="宋体" w:hAnsi="宋体" w:eastAsia="宋体"/>
          <w:color w:val="auto"/>
          <w:sz w:val="24"/>
          <w:szCs w:val="24"/>
        </w:rPr>
      </w:pPr>
    </w:p>
    <w:p w14:paraId="290A5692">
      <w:pPr>
        <w:spacing w:before="3" w:line="365" w:lineRule="auto"/>
        <w:ind w:left="22" w:right="13" w:firstLine="497"/>
        <w:jc w:val="both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  <w:t>0830 环境科学与工程硕士研究生</w:t>
      </w:r>
    </w:p>
    <w:p w14:paraId="74B4826C">
      <w:pPr>
        <w:widowControl w:val="0"/>
        <w:overflowPunct w:val="0"/>
        <w:autoSpaceDE w:val="0"/>
        <w:autoSpaceDN w:val="0"/>
        <w:adjustRightInd/>
        <w:spacing w:after="0" w:line="560" w:lineRule="exact"/>
        <w:ind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学制为三年的内招硕士研究生，符合以下条件之一，可申请学位：</w:t>
      </w:r>
    </w:p>
    <w:p w14:paraId="60F4A4DF">
      <w:pPr>
        <w:widowControl w:val="0"/>
        <w:overflowPunct w:val="0"/>
        <w:autoSpaceDE w:val="0"/>
        <w:autoSpaceDN w:val="0"/>
        <w:adjustRightInd/>
        <w:spacing w:after="0" w:line="560" w:lineRule="exact"/>
        <w:ind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1．以暨南大学为第一署名单位并以第一作者（或共同第一作者排名第一）身份在SCI收录的三区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以中科院大类分区为准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kern w:val="2"/>
          <w:sz w:val="24"/>
          <w:szCs w:val="24"/>
        </w:rPr>
        <w:t>及以上或中国科学引文索引CSCD 核心库（以暨南大学图书馆公布的目录为准）收录期刊上公开发表1篇学术论文；或者以第二作者（导师第一作者）身份在Nature/Science子刊、PNAS、自然指数收录期刊上公开发表1篇学术论文。综述、论文集、译文、观点、论文摘要或杂志增刊上发表物除外；</w:t>
      </w:r>
    </w:p>
    <w:p w14:paraId="59D801D4">
      <w:pPr>
        <w:widowControl w:val="0"/>
        <w:overflowPunct w:val="0"/>
        <w:autoSpaceDE w:val="0"/>
        <w:autoSpaceDN w:val="0"/>
        <w:adjustRightInd/>
        <w:spacing w:after="0" w:line="560" w:lineRule="exact"/>
        <w:ind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2．获国家自然科学奖、技术发明奖、科技进步奖等国家级科研成果奖（有名字即可）；获省部级自然科学奖、技术发明奖、科技进步奖等一等奖（排名前五名）、二等奖（前四名）、三等奖（前三名）；获厅局级自然科学类科研成果奖一等奖（排名前三名）、二等奖（前二名）、三等奖（第一名）；</w:t>
      </w:r>
    </w:p>
    <w:p w14:paraId="7097E099">
      <w:pPr>
        <w:widowControl w:val="0"/>
        <w:overflowPunct w:val="0"/>
        <w:autoSpaceDE w:val="0"/>
        <w:autoSpaceDN w:val="0"/>
        <w:adjustRightInd/>
        <w:spacing w:after="0" w:line="560" w:lineRule="exact"/>
        <w:ind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3．获授权发明专利1项（第一单位完成为暨南大学，署名第一或导师第一、硕士生第二）；</w:t>
      </w:r>
    </w:p>
    <w:p w14:paraId="2CBCB220">
      <w:pPr>
        <w:widowControl w:val="0"/>
        <w:overflowPunct w:val="0"/>
        <w:autoSpaceDE w:val="0"/>
        <w:autoSpaceDN w:val="0"/>
        <w:adjustRightInd/>
        <w:spacing w:after="0" w:line="560" w:lineRule="exact"/>
        <w:ind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4．以暨南大学为主导参赛单位在“挑战杯”或“互联网+联比赛中获国家级奖（须为项目负责人）。</w:t>
      </w:r>
    </w:p>
    <w:p w14:paraId="76849593">
      <w:pPr>
        <w:widowControl w:val="0"/>
        <w:overflowPunct w:val="0"/>
        <w:autoSpaceDE w:val="0"/>
        <w:autoSpaceDN w:val="0"/>
        <w:adjustRightInd/>
        <w:spacing w:after="0" w:line="560" w:lineRule="exact"/>
        <w:ind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注：以上成果须为反映学位论文内容的研究性成果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且须经导师同意并署名（竞赛类成果导师须作为指导教师）</w:t>
      </w:r>
      <w:r>
        <w:rPr>
          <w:rFonts w:hint="eastAsia" w:ascii="宋体" w:hAnsi="宋体" w:eastAsia="宋体" w:cs="宋体"/>
          <w:kern w:val="2"/>
          <w:sz w:val="24"/>
          <w:szCs w:val="24"/>
        </w:rPr>
        <w:t>。</w:t>
      </w:r>
    </w:p>
    <w:p w14:paraId="69853550">
      <w:pPr>
        <w:spacing w:before="1" w:line="368" w:lineRule="auto"/>
        <w:ind w:left="25" w:right="340" w:firstLine="482"/>
        <w:jc w:val="both"/>
        <w:rPr>
          <w:rFonts w:ascii="宋体" w:hAnsi="宋体" w:eastAsia="宋体" w:cs="宋体"/>
          <w:color w:val="auto"/>
          <w:spacing w:val="-1"/>
          <w:sz w:val="24"/>
          <w:szCs w:val="24"/>
        </w:rPr>
      </w:pPr>
    </w:p>
    <w:p w14:paraId="018C7DAC">
      <w:pPr>
        <w:spacing w:before="3" w:line="365" w:lineRule="auto"/>
        <w:ind w:left="22" w:right="13" w:firstLine="497"/>
        <w:jc w:val="both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  <w:t>0831 生物医学工程硕士研究生</w:t>
      </w:r>
    </w:p>
    <w:p w14:paraId="1F5CB80B">
      <w:pPr>
        <w:spacing w:before="183" w:line="219" w:lineRule="auto"/>
        <w:ind w:left="505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4"/>
          <w:sz w:val="24"/>
          <w:szCs w:val="24"/>
        </w:rPr>
        <w:t>生物医学工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程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学科内招硕士研究生申请学位须达到以下条件：</w:t>
      </w:r>
    </w:p>
    <w:p w14:paraId="69D7D76F">
      <w:pPr>
        <w:spacing w:before="184" w:line="220" w:lineRule="auto"/>
        <w:ind w:left="30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21"/>
          <w:sz w:val="24"/>
          <w:szCs w:val="24"/>
        </w:rPr>
        <w:t>(一)必须具备：</w:t>
      </w:r>
    </w:p>
    <w:p w14:paraId="06D4A70C">
      <w:pPr>
        <w:spacing w:before="181" w:line="360" w:lineRule="auto"/>
        <w:ind w:left="24" w:right="77" w:firstLine="483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6"/>
          <w:sz w:val="24"/>
          <w:szCs w:val="24"/>
        </w:rPr>
        <w:t>学位论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文应体现足够的工作量，且学位论文内容应属于生物医学工程范畴,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-11"/>
          <w:sz w:val="24"/>
          <w:szCs w:val="24"/>
        </w:rPr>
        <w:t>其</w:t>
      </w:r>
      <w:r>
        <w:rPr>
          <w:rFonts w:ascii="宋体" w:hAnsi="宋体" w:eastAsia="宋体" w:cs="宋体"/>
          <w:color w:val="auto"/>
          <w:spacing w:val="-9"/>
          <w:sz w:val="24"/>
          <w:szCs w:val="24"/>
        </w:rPr>
        <w:t>相关的认定由学科组指定不少于 3 人的专家小组负责，超过半数专家通过方可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-9"/>
          <w:sz w:val="24"/>
          <w:szCs w:val="24"/>
        </w:rPr>
        <w:t>申</w:t>
      </w:r>
      <w:r>
        <w:rPr>
          <w:rFonts w:ascii="宋体" w:hAnsi="宋体" w:eastAsia="宋体" w:cs="宋体"/>
          <w:color w:val="auto"/>
          <w:spacing w:val="-7"/>
          <w:sz w:val="24"/>
          <w:szCs w:val="24"/>
        </w:rPr>
        <w:t>请学位。</w:t>
      </w:r>
    </w:p>
    <w:p w14:paraId="69395C01">
      <w:pPr>
        <w:spacing w:before="1" w:line="219" w:lineRule="auto"/>
        <w:ind w:left="30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14"/>
          <w:sz w:val="24"/>
          <w:szCs w:val="24"/>
        </w:rPr>
        <w:t>(</w:t>
      </w:r>
      <w:r>
        <w:rPr>
          <w:rFonts w:ascii="宋体" w:hAnsi="宋体" w:eastAsia="宋体" w:cs="宋体"/>
          <w:color w:val="auto"/>
          <w:spacing w:val="7"/>
          <w:sz w:val="24"/>
          <w:szCs w:val="24"/>
        </w:rPr>
        <w:t>二)且须同时符合下列条件之一的，可申请学位：</w:t>
      </w:r>
    </w:p>
    <w:p w14:paraId="454D3268">
      <w:pPr>
        <w:spacing w:before="183" w:line="360" w:lineRule="auto"/>
        <w:ind w:left="24" w:firstLine="496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1"/>
          <w:sz w:val="24"/>
          <w:szCs w:val="24"/>
        </w:rPr>
        <w:t>1.以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暨南大学为第一署名单位，以第一作者、导师为通讯作者或共同通讯 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作者，或共同第一作者、导师为通讯作者或共同通讯作者，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或导师为第一作者、 </w:t>
      </w:r>
      <w:r>
        <w:rPr>
          <w:rFonts w:ascii="宋体" w:hAnsi="宋体" w:eastAsia="宋体" w:cs="宋体"/>
          <w:color w:val="auto"/>
          <w:spacing w:val="-22"/>
          <w:sz w:val="24"/>
          <w:szCs w:val="24"/>
        </w:rPr>
        <w:t>硕士</w:t>
      </w:r>
      <w:r>
        <w:rPr>
          <w:rFonts w:ascii="宋体" w:hAnsi="宋体" w:eastAsia="宋体" w:cs="宋体"/>
          <w:color w:val="auto"/>
          <w:spacing w:val="-12"/>
          <w:sz w:val="24"/>
          <w:szCs w:val="24"/>
        </w:rPr>
        <w:t>研</w:t>
      </w:r>
      <w:r>
        <w:rPr>
          <w:rFonts w:ascii="宋体" w:hAnsi="宋体" w:eastAsia="宋体" w:cs="宋体"/>
          <w:color w:val="auto"/>
          <w:spacing w:val="-11"/>
          <w:sz w:val="24"/>
          <w:szCs w:val="24"/>
        </w:rPr>
        <w:t>究生为第二作者，在本学科领域的 B 类中文期刊及暨南大学 A 类学术期刊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公</w:t>
      </w:r>
      <w:r>
        <w:rPr>
          <w:rFonts w:ascii="宋体" w:hAnsi="宋体" w:eastAsia="宋体" w:cs="宋体"/>
          <w:color w:val="auto"/>
          <w:spacing w:val="-6"/>
          <w:sz w:val="24"/>
          <w:szCs w:val="24"/>
        </w:rPr>
        <w:t>开发表 1 篇与学位论文内容相关联的学术论文。公开发表的学术论文不包括在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公开出版的论文集、杂志增刊上发表的论文、译文或综述性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论文、论文摘要等。 </w:t>
      </w:r>
      <w:r>
        <w:rPr>
          <w:rFonts w:ascii="宋体" w:hAnsi="宋体" w:eastAsia="宋体" w:cs="宋体"/>
          <w:color w:val="auto"/>
          <w:spacing w:val="-11"/>
          <w:sz w:val="24"/>
          <w:szCs w:val="24"/>
        </w:rPr>
        <w:t>发</w:t>
      </w:r>
      <w:r>
        <w:rPr>
          <w:rFonts w:ascii="宋体" w:hAnsi="宋体" w:eastAsia="宋体" w:cs="宋体"/>
          <w:color w:val="auto"/>
          <w:spacing w:val="-9"/>
          <w:sz w:val="24"/>
          <w:szCs w:val="24"/>
        </w:rPr>
        <w:t>表的研究论文与学位论文内容的关联性，由学科组指定不少于 3 人的专家小组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负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责认定，超过半数专家通过，方可申请学位。</w:t>
      </w:r>
    </w:p>
    <w:p w14:paraId="2867BE7D">
      <w:pPr>
        <w:spacing w:line="360" w:lineRule="auto"/>
        <w:ind w:left="25" w:right="77" w:firstLine="480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4"/>
          <w:sz w:val="24"/>
          <w:szCs w:val="24"/>
        </w:rPr>
        <w:t>2.获国家自然科学奖、技术发明奖、科技进步奖等国家级科研成果奖(</w:t>
      </w:r>
      <w:r>
        <w:rPr>
          <w:rFonts w:ascii="宋体" w:hAnsi="宋体" w:eastAsia="宋体" w:cs="宋体"/>
          <w:color w:val="auto"/>
          <w:spacing w:val="2"/>
          <w:sz w:val="24"/>
          <w:szCs w:val="24"/>
        </w:rPr>
        <w:t>有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6"/>
          <w:sz w:val="24"/>
          <w:szCs w:val="24"/>
        </w:rPr>
        <w:t>名字即可</w:t>
      </w:r>
      <w:r>
        <w:rPr>
          <w:rFonts w:ascii="宋体" w:hAnsi="宋体" w:eastAsia="宋体" w:cs="宋体"/>
          <w:color w:val="auto"/>
          <w:spacing w:val="3"/>
          <w:sz w:val="24"/>
          <w:szCs w:val="24"/>
        </w:rPr>
        <w:t>)；获省级自然科学奖、技术发明奖、科技进步奖等一等奖(排名前五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7"/>
          <w:sz w:val="24"/>
          <w:szCs w:val="24"/>
        </w:rPr>
        <w:t>名)、二等奖(前四名)、三等奖(前三名)；获厅局级自然科学类科研成果奖</w:t>
      </w:r>
      <w:r>
        <w:rPr>
          <w:rFonts w:ascii="宋体" w:hAnsi="宋体" w:eastAsia="宋体" w:cs="宋体"/>
          <w:color w:val="auto"/>
          <w:spacing w:val="3"/>
          <w:sz w:val="24"/>
          <w:szCs w:val="24"/>
        </w:rPr>
        <w:t>一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12"/>
          <w:sz w:val="24"/>
          <w:szCs w:val="24"/>
        </w:rPr>
        <w:t>等奖(排名前三名)、二等奖(前二名)、三等奖(第一名)</w:t>
      </w:r>
      <w:r>
        <w:rPr>
          <w:rFonts w:ascii="宋体" w:hAnsi="宋体" w:eastAsia="宋体" w:cs="宋体"/>
          <w:color w:val="auto"/>
          <w:spacing w:val="8"/>
          <w:sz w:val="24"/>
          <w:szCs w:val="24"/>
        </w:rPr>
        <w:t>。</w:t>
      </w:r>
    </w:p>
    <w:p w14:paraId="194ADEC1">
      <w:pPr>
        <w:spacing w:line="360" w:lineRule="auto"/>
        <w:ind w:left="50" w:right="80" w:firstLine="457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1"/>
          <w:sz w:val="24"/>
          <w:szCs w:val="24"/>
        </w:rPr>
        <w:t>3.取得应用类科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研成果，如科技成果转移转化等。应用类成果的认定标准 </w:t>
      </w:r>
      <w:r>
        <w:rPr>
          <w:rFonts w:ascii="宋体" w:hAnsi="宋体" w:eastAsia="宋体" w:cs="宋体"/>
          <w:color w:val="auto"/>
          <w:spacing w:val="-10"/>
          <w:sz w:val="24"/>
          <w:szCs w:val="24"/>
        </w:rPr>
        <w:t>以</w:t>
      </w:r>
      <w:r>
        <w:rPr>
          <w:rFonts w:ascii="宋体" w:hAnsi="宋体" w:eastAsia="宋体" w:cs="宋体"/>
          <w:color w:val="auto"/>
          <w:spacing w:val="-6"/>
          <w:sz w:val="24"/>
          <w:szCs w:val="24"/>
        </w:rPr>
        <w:t>科</w:t>
      </w:r>
      <w:r>
        <w:rPr>
          <w:rFonts w:ascii="宋体" w:hAnsi="宋体" w:eastAsia="宋体" w:cs="宋体"/>
          <w:color w:val="auto"/>
          <w:spacing w:val="-5"/>
          <w:sz w:val="24"/>
          <w:szCs w:val="24"/>
        </w:rPr>
        <w:t>技处公布的文件为准。</w:t>
      </w:r>
    </w:p>
    <w:p w14:paraId="5963CF3C">
      <w:pPr>
        <w:spacing w:before="3" w:line="365" w:lineRule="auto"/>
        <w:ind w:left="25" w:right="74" w:firstLine="477"/>
        <w:jc w:val="both"/>
        <w:rPr>
          <w:color w:val="auto"/>
        </w:rPr>
      </w:pPr>
      <w:r>
        <w:rPr>
          <w:rFonts w:ascii="宋体" w:hAnsi="宋体" w:eastAsia="宋体" w:cs="宋体"/>
          <w:color w:val="auto"/>
          <w:spacing w:val="-3"/>
          <w:sz w:val="24"/>
          <w:szCs w:val="24"/>
        </w:rPr>
        <w:t>4.授权与学位论文内容关联的发明专利，署名排第一，或导师排第一、硕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4"/>
          <w:sz w:val="24"/>
          <w:szCs w:val="24"/>
        </w:rPr>
        <w:t xml:space="preserve">士研究生排第二。授权专利与学位论文内容的关联性，由学科组指定不少于 </w:t>
      </w:r>
      <w:r>
        <w:rPr>
          <w:rFonts w:ascii="宋体" w:hAnsi="宋体" w:eastAsia="宋体" w:cs="宋体"/>
          <w:color w:val="auto"/>
          <w:spacing w:val="3"/>
          <w:sz w:val="24"/>
          <w:szCs w:val="24"/>
        </w:rPr>
        <w:t>3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人的专家小组负责认定，超过半数专家通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过，方可申请学位。</w:t>
      </w:r>
    </w:p>
    <w:p w14:paraId="230896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3" w:right="91" w:firstLine="482"/>
        <w:jc w:val="both"/>
        <w:textAlignment w:val="baseline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1"/>
          <w:sz w:val="24"/>
          <w:szCs w:val="24"/>
        </w:rPr>
        <w:t>5.参与省部级以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上科研项目或参与较大创新前景的前沿研究，取得了相应 </w:t>
      </w:r>
      <w:r>
        <w:rPr>
          <w:rFonts w:ascii="宋体" w:hAnsi="宋体" w:eastAsia="宋体" w:cs="宋体"/>
          <w:color w:val="auto"/>
          <w:spacing w:val="-22"/>
          <w:sz w:val="24"/>
          <w:szCs w:val="24"/>
        </w:rPr>
        <w:t>研</w:t>
      </w:r>
      <w:r>
        <w:rPr>
          <w:rFonts w:ascii="宋体" w:hAnsi="宋体" w:eastAsia="宋体" w:cs="宋体"/>
          <w:color w:val="auto"/>
          <w:spacing w:val="-12"/>
          <w:sz w:val="24"/>
          <w:szCs w:val="24"/>
        </w:rPr>
        <w:t>究成果，并完成研究报告，可经导师同意，由学位点、学位评定分委会严格审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议认定，并报研究生院公示，交校学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位评定委员会审议通过。</w:t>
      </w:r>
    </w:p>
    <w:p w14:paraId="1584DA35">
      <w:pPr>
        <w:spacing w:line="219" w:lineRule="auto"/>
        <w:ind w:left="505"/>
        <w:jc w:val="both"/>
        <w:rPr>
          <w:rFonts w:ascii="宋体" w:hAnsi="宋体" w:eastAsia="宋体" w:cs="宋体"/>
          <w:color w:val="auto"/>
          <w:spacing w:val="-2"/>
          <w:sz w:val="24"/>
          <w:szCs w:val="24"/>
        </w:rPr>
      </w:pPr>
      <w:r>
        <w:rPr>
          <w:rFonts w:ascii="宋体" w:hAnsi="宋体" w:eastAsia="宋体" w:cs="宋体"/>
          <w:color w:val="auto"/>
          <w:spacing w:val="-4"/>
          <w:sz w:val="24"/>
          <w:szCs w:val="24"/>
        </w:rPr>
        <w:t>6.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学位论文外审意见均获得优秀等级。</w:t>
      </w:r>
    </w:p>
    <w:p w14:paraId="3D300FE5">
      <w:pPr>
        <w:spacing w:line="219" w:lineRule="auto"/>
        <w:ind w:left="505"/>
        <w:jc w:val="both"/>
        <w:rPr>
          <w:rFonts w:ascii="宋体" w:hAnsi="宋体" w:eastAsia="宋体" w:cs="宋体"/>
          <w:color w:val="auto"/>
          <w:spacing w:val="-2"/>
          <w:sz w:val="24"/>
          <w:szCs w:val="24"/>
        </w:rPr>
      </w:pPr>
    </w:p>
    <w:p w14:paraId="63B7ECD9">
      <w:pPr>
        <w:spacing w:line="219" w:lineRule="auto"/>
        <w:ind w:left="505"/>
        <w:jc w:val="both"/>
        <w:rPr>
          <w:rFonts w:ascii="宋体" w:hAnsi="宋体" w:eastAsia="宋体" w:cs="宋体"/>
          <w:color w:val="auto"/>
          <w:spacing w:val="-2"/>
          <w:sz w:val="24"/>
          <w:szCs w:val="24"/>
        </w:rPr>
      </w:pPr>
    </w:p>
    <w:p w14:paraId="4D4F30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" w:line="240" w:lineRule="auto"/>
        <w:ind w:left="22" w:right="13" w:firstLine="497"/>
        <w:jc w:val="both"/>
        <w:textAlignment w:val="baseline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  <w:t>0832 食品科学与工程一级学科硕士研究生</w:t>
      </w:r>
    </w:p>
    <w:p w14:paraId="672E611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83" w:line="240" w:lineRule="auto"/>
        <w:ind w:left="534"/>
        <w:jc w:val="both"/>
        <w:textAlignment w:val="baseline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4"/>
          <w:sz w:val="24"/>
          <w:szCs w:val="24"/>
        </w:rPr>
        <w:t>申请硕士</w:t>
      </w:r>
      <w:r>
        <w:rPr>
          <w:rFonts w:ascii="宋体" w:hAnsi="宋体" w:eastAsia="宋体" w:cs="宋体"/>
          <w:color w:val="auto"/>
          <w:spacing w:val="3"/>
          <w:sz w:val="24"/>
          <w:szCs w:val="24"/>
        </w:rPr>
        <w:t>学</w:t>
      </w:r>
      <w:r>
        <w:rPr>
          <w:rFonts w:ascii="宋体" w:hAnsi="宋体" w:eastAsia="宋体" w:cs="宋体"/>
          <w:color w:val="auto"/>
          <w:spacing w:val="2"/>
          <w:sz w:val="24"/>
          <w:szCs w:val="24"/>
        </w:rPr>
        <w:t>位的科研成果要求为(满足以下条件之一即可)：</w:t>
      </w:r>
    </w:p>
    <w:p w14:paraId="4FA763DB">
      <w:pPr>
        <w:spacing w:before="184" w:line="360" w:lineRule="auto"/>
        <w:ind w:left="22" w:firstLine="498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1"/>
          <w:sz w:val="24"/>
          <w:szCs w:val="24"/>
        </w:rPr>
        <w:t>1.在</w:t>
      </w:r>
      <w:r>
        <w:rPr>
          <w:rFonts w:ascii="宋体" w:hAnsi="宋体" w:eastAsia="宋体" w:cs="宋体"/>
          <w:color w:val="auto"/>
          <w:sz w:val="24"/>
          <w:szCs w:val="24"/>
        </w:rPr>
        <w:t>B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类中文(以研究生入学当</w:t>
      </w:r>
      <w:r>
        <w:rPr>
          <w:rFonts w:ascii="宋体" w:hAnsi="宋体" w:eastAsia="宋体" w:cs="宋体"/>
          <w:color w:val="auto"/>
          <w:sz w:val="24"/>
          <w:szCs w:val="24"/>
        </w:rPr>
        <w:t>年暨南大学人事处公布的期刊范围为准)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及以上正式学术期刊以暨南大学为第一署名单位，第一</w:t>
      </w:r>
      <w:r>
        <w:rPr>
          <w:rFonts w:ascii="宋体" w:hAnsi="宋体" w:eastAsia="宋体" w:cs="宋体"/>
          <w:color w:val="auto"/>
          <w:sz w:val="24"/>
          <w:szCs w:val="24"/>
        </w:rPr>
        <w:t>作者或导师为第一作者、</w:t>
      </w:r>
      <w:r>
        <w:rPr>
          <w:rFonts w:ascii="宋体" w:hAnsi="宋体" w:eastAsia="宋体" w:cs="宋体"/>
          <w:color w:val="auto"/>
          <w:spacing w:val="-4"/>
          <w:sz w:val="24"/>
          <w:szCs w:val="24"/>
        </w:rPr>
        <w:t>硕士研究生为第二作者，至少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公开发表(含中国知网或英文期刊在线发表) 一篇</w:t>
      </w:r>
      <w:r>
        <w:rPr>
          <w:rFonts w:ascii="宋体" w:hAnsi="宋体" w:eastAsia="宋体" w:cs="宋体"/>
          <w:color w:val="auto"/>
          <w:spacing w:val="-12"/>
          <w:sz w:val="24"/>
          <w:szCs w:val="24"/>
        </w:rPr>
        <w:t>与</w:t>
      </w:r>
      <w:r>
        <w:rPr>
          <w:rFonts w:ascii="宋体" w:hAnsi="宋体" w:eastAsia="宋体" w:cs="宋体"/>
          <w:color w:val="auto"/>
          <w:spacing w:val="-6"/>
          <w:sz w:val="24"/>
          <w:szCs w:val="24"/>
        </w:rPr>
        <w:t>学位论文相关的学术论文。正式学术期刊不包括增刊、专刊和会议论文集；学</w:t>
      </w:r>
      <w:r>
        <w:rPr>
          <w:rFonts w:ascii="宋体" w:hAnsi="宋体" w:eastAsia="宋体" w:cs="宋体"/>
          <w:color w:val="auto"/>
          <w:spacing w:val="-4"/>
          <w:sz w:val="24"/>
          <w:szCs w:val="24"/>
        </w:rPr>
        <w:t>术论文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不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包括综述性论文和论文摘要。</w:t>
      </w:r>
    </w:p>
    <w:p w14:paraId="405F230A">
      <w:pPr>
        <w:spacing w:line="360" w:lineRule="auto"/>
        <w:ind w:left="23" w:right="-11" w:rightChars="0" w:firstLine="482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2"/>
          <w:sz w:val="24"/>
          <w:szCs w:val="24"/>
        </w:rPr>
        <w:t>2.以暨南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大学为第一单位，研究生为第一发明人，或导师为第一发明人，</w:t>
      </w:r>
      <w:r>
        <w:rPr>
          <w:rFonts w:ascii="宋体" w:hAnsi="宋体" w:eastAsia="宋体" w:cs="宋体"/>
          <w:color w:val="auto"/>
          <w:spacing w:val="-2"/>
          <w:sz w:val="24"/>
          <w:szCs w:val="24"/>
        </w:rPr>
        <w:t>研究生为第二发明人获学位论文相关的授权</w:t>
      </w:r>
      <w:r>
        <w:rPr>
          <w:rFonts w:ascii="宋体" w:hAnsi="宋体" w:eastAsia="宋体" w:cs="宋体"/>
          <w:color w:val="auto"/>
          <w:spacing w:val="-1"/>
          <w:sz w:val="24"/>
          <w:szCs w:val="24"/>
        </w:rPr>
        <w:t>发明专利。</w:t>
      </w:r>
    </w:p>
    <w:p w14:paraId="69CFC304">
      <w:pPr>
        <w:spacing w:line="360" w:lineRule="auto"/>
        <w:ind w:left="25" w:right="77" w:firstLine="482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pacing w:val="-5"/>
          <w:sz w:val="24"/>
          <w:szCs w:val="24"/>
        </w:rPr>
        <w:t>3</w:t>
      </w:r>
      <w:r>
        <w:rPr>
          <w:rFonts w:ascii="宋体" w:hAnsi="宋体" w:eastAsia="宋体" w:cs="宋体"/>
          <w:color w:val="auto"/>
          <w:spacing w:val="-3"/>
          <w:sz w:val="24"/>
          <w:szCs w:val="24"/>
        </w:rPr>
        <w:t>. 以暨南大学为主导参赛单位在“挑战杯”或“互联网+”比赛中获国家级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9"/>
          <w:sz w:val="24"/>
          <w:szCs w:val="24"/>
        </w:rPr>
        <w:t>奖</w:t>
      </w:r>
      <w:r>
        <w:rPr>
          <w:rFonts w:ascii="宋体" w:hAnsi="宋体" w:eastAsia="宋体" w:cs="宋体"/>
          <w:color w:val="auto"/>
          <w:spacing w:val="7"/>
          <w:sz w:val="24"/>
          <w:szCs w:val="24"/>
        </w:rPr>
        <w:t>(成员排名前2名)。</w:t>
      </w:r>
    </w:p>
    <w:p w14:paraId="2CA9423C">
      <w:pPr>
        <w:spacing w:before="1" w:line="364" w:lineRule="auto"/>
        <w:ind w:left="23" w:right="-11" w:rightChars="0" w:firstLine="478"/>
        <w:jc w:val="both"/>
        <w:rPr>
          <w:rFonts w:ascii="宋体" w:hAnsi="宋体" w:eastAsia="宋体" w:cs="宋体"/>
          <w:color w:val="auto"/>
          <w:spacing w:val="-2"/>
          <w:sz w:val="24"/>
          <w:szCs w:val="24"/>
        </w:rPr>
        <w:sectPr>
          <w:pgSz w:w="11907" w:h="16839"/>
          <w:pgMar w:top="1431" w:right="1721" w:bottom="0" w:left="1785" w:header="0" w:footer="0" w:gutter="0"/>
          <w:cols w:space="720" w:num="1"/>
        </w:sectPr>
      </w:pPr>
      <w:r>
        <w:rPr>
          <w:rFonts w:ascii="宋体" w:hAnsi="宋体" w:eastAsia="宋体" w:cs="宋体"/>
          <w:color w:val="auto"/>
          <w:spacing w:val="-8"/>
          <w:sz w:val="24"/>
          <w:szCs w:val="24"/>
        </w:rPr>
        <w:t>4.</w:t>
      </w:r>
      <w:r>
        <w:rPr>
          <w:rFonts w:ascii="宋体" w:hAnsi="宋体" w:eastAsia="宋体" w:cs="宋体"/>
          <w:color w:val="auto"/>
          <w:spacing w:val="-6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-4"/>
          <w:sz w:val="24"/>
          <w:szCs w:val="24"/>
        </w:rPr>
        <w:t>获国家自然科学奖、技术发明奖、科技进步奖等国家级科研成果奖(有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12"/>
          <w:sz w:val="24"/>
          <w:szCs w:val="24"/>
        </w:rPr>
        <w:t>名</w:t>
      </w:r>
      <w:r>
        <w:rPr>
          <w:rFonts w:ascii="宋体" w:hAnsi="宋体" w:eastAsia="宋体" w:cs="宋体"/>
          <w:color w:val="auto"/>
          <w:spacing w:val="11"/>
          <w:sz w:val="24"/>
          <w:szCs w:val="24"/>
        </w:rPr>
        <w:t>字</w:t>
      </w:r>
      <w:r>
        <w:rPr>
          <w:rFonts w:ascii="宋体" w:hAnsi="宋体" w:eastAsia="宋体" w:cs="宋体"/>
          <w:color w:val="auto"/>
          <w:spacing w:val="6"/>
          <w:sz w:val="24"/>
          <w:szCs w:val="24"/>
        </w:rPr>
        <w:t>即可)；获省部级自然科学奖、技术发明奖、科技进步奖等一等奖(排</w:t>
      </w:r>
      <w:r>
        <w:rPr>
          <w:rFonts w:ascii="宋体" w:hAnsi="宋体" w:eastAsia="宋体" w:cs="宋体"/>
          <w:color w:val="auto"/>
          <w:spacing w:val="18"/>
          <w:sz w:val="24"/>
          <w:szCs w:val="24"/>
        </w:rPr>
        <w:t>名</w:t>
      </w:r>
      <w:r>
        <w:rPr>
          <w:rFonts w:ascii="宋体" w:hAnsi="宋体" w:eastAsia="宋体" w:cs="宋体"/>
          <w:color w:val="auto"/>
          <w:spacing w:val="17"/>
          <w:sz w:val="24"/>
          <w:szCs w:val="24"/>
        </w:rPr>
        <w:t>前</w:t>
      </w:r>
      <w:r>
        <w:rPr>
          <w:rFonts w:ascii="宋体" w:hAnsi="宋体" w:eastAsia="宋体" w:cs="宋体"/>
          <w:color w:val="auto"/>
          <w:spacing w:val="9"/>
          <w:sz w:val="24"/>
          <w:szCs w:val="24"/>
        </w:rPr>
        <w:t>五名) 、二等奖(前四名) 、三等奖(前三名) ；获厅局级自然科学类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pacing w:val="7"/>
          <w:sz w:val="24"/>
          <w:szCs w:val="24"/>
        </w:rPr>
        <w:t>科</w:t>
      </w:r>
      <w:r>
        <w:rPr>
          <w:rFonts w:ascii="宋体" w:hAnsi="宋体" w:eastAsia="宋体" w:cs="宋体"/>
          <w:color w:val="auto"/>
          <w:spacing w:val="5"/>
          <w:sz w:val="24"/>
          <w:szCs w:val="24"/>
        </w:rPr>
        <w:t>研成果奖一等奖(排名前三名) 、二等奖(前二名) 、三等奖(第一名)</w:t>
      </w:r>
      <w:r>
        <w:rPr>
          <w:rFonts w:hint="eastAsia" w:ascii="宋体" w:hAnsi="宋体" w:eastAsia="宋体" w:cs="宋体"/>
          <w:color w:val="auto"/>
          <w:spacing w:val="5"/>
          <w:sz w:val="24"/>
          <w:szCs w:val="24"/>
          <w:lang w:eastAsia="zh-CN"/>
        </w:rPr>
        <w:t>。</w:t>
      </w:r>
    </w:p>
    <w:p w14:paraId="53960675">
      <w:pPr>
        <w:spacing w:before="3" w:line="365" w:lineRule="auto"/>
        <w:ind w:left="22" w:right="13" w:firstLine="497"/>
        <w:jc w:val="both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</w:p>
    <w:p w14:paraId="33D4CDA1">
      <w:pPr>
        <w:spacing w:before="3" w:line="365" w:lineRule="auto"/>
        <w:ind w:left="22" w:right="13" w:firstLine="497"/>
        <w:jc w:val="both"/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pacing w:val="-3"/>
          <w:sz w:val="24"/>
          <w:szCs w:val="24"/>
        </w:rPr>
        <w:t>0839 网络空间安全一级学科硕士研究生</w:t>
      </w:r>
    </w:p>
    <w:p w14:paraId="60F4854B">
      <w:pPr>
        <w:spacing w:before="1" w:line="364" w:lineRule="auto"/>
        <w:ind w:left="23" w:right="-11" w:rightChars="0" w:firstLine="478"/>
        <w:jc w:val="both"/>
        <w:rPr>
          <w:rFonts w:ascii="宋体" w:hAnsi="宋体" w:eastAsia="宋体" w:cs="宋体"/>
          <w:color w:val="auto"/>
          <w:spacing w:val="-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-8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学制为三年的内招硕士研究生，在申请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学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位前应以暨南大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学为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第一完成单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位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发表B类中文（以研究生入学当年暨南大人事处公布的期刊范围为准）及B类以上反映学位论文内容的研究性术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学术论文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1篇；或 CCF/中国密码学会推荐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国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际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学术期刊、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CCF/中国密码学会推荐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会议（长文）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论文1篇；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或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CCF/中国密码学会A类排名前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二的论文1篇。</w:t>
      </w:r>
    </w:p>
    <w:p w14:paraId="0A6D6C33">
      <w:pPr>
        <w:spacing w:before="1" w:line="364" w:lineRule="auto"/>
        <w:ind w:left="23" w:right="-11" w:rightChars="0" w:firstLine="478"/>
        <w:jc w:val="both"/>
        <w:rPr>
          <w:rFonts w:hint="eastAsia" w:ascii="宋体" w:hAnsi="宋体" w:eastAsia="宋体" w:cs="宋体"/>
          <w:color w:val="auto"/>
          <w:spacing w:val="-8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-8"/>
          <w:sz w:val="24"/>
          <w:szCs w:val="24"/>
          <w:lang w:val="en-US" w:eastAsia="zh-CN"/>
        </w:rPr>
        <w:t>2. 获得国家发明专利 1项（以获得专利授权为准）；</w:t>
      </w:r>
    </w:p>
    <w:p w14:paraId="37A79AB1">
      <w:pPr>
        <w:spacing w:before="1" w:line="364" w:lineRule="auto"/>
        <w:ind w:left="23" w:right="-11" w:rightChars="0" w:firstLine="478"/>
        <w:jc w:val="both"/>
        <w:rPr>
          <w:rFonts w:hint="eastAsia" w:ascii="宋体" w:hAnsi="宋体" w:eastAsia="宋体" w:cs="宋体"/>
          <w:color w:val="auto"/>
          <w:spacing w:val="-8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-8"/>
          <w:sz w:val="24"/>
          <w:szCs w:val="24"/>
          <w:lang w:val="en-US" w:eastAsia="zh-CN"/>
        </w:rPr>
        <w:t>3. 获国家自然科学奖、技术发明奖、科技进步奖等国家级科研成果奖（有名字即可）；获省部级自然科学奖、技术发明奖、科技进步奖等一等奖（排名前五名）、二等奖（前四名）、三等奖（前三名）；获厅局级自然科学类科研成果奖一等奖（排名前三）、二等奖（前二名）、三等奖（第一名）。</w:t>
      </w:r>
    </w:p>
    <w:p w14:paraId="53F4FDA7">
      <w:pPr>
        <w:spacing w:before="1" w:line="364" w:lineRule="auto"/>
        <w:ind w:left="23" w:right="-11" w:rightChars="0" w:firstLine="478"/>
        <w:jc w:val="both"/>
        <w:rPr>
          <w:rFonts w:ascii="宋体" w:hAnsi="宋体" w:eastAsia="宋体" w:cs="宋体"/>
          <w:color w:val="auto"/>
          <w:spacing w:val="-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注：发表的论文和专利署名均要求研</w:t>
      </w:r>
      <w:r>
        <w:rPr>
          <w:rFonts w:ascii="宋体" w:hAnsi="宋体" w:eastAsia="宋体" w:cs="宋体"/>
          <w:color w:val="auto"/>
          <w:spacing w:val="-8"/>
          <w:sz w:val="24"/>
          <w:szCs w:val="24"/>
        </w:rPr>
        <w:t>究生本人应排第一，或者导师</w:t>
      </w:r>
      <w:r>
        <w:rPr>
          <w:rFonts w:hint="eastAsia" w:ascii="宋体" w:hAnsi="宋体" w:eastAsia="宋体" w:cs="宋体"/>
          <w:color w:val="auto"/>
          <w:spacing w:val="-8"/>
          <w:sz w:val="24"/>
          <w:szCs w:val="24"/>
        </w:rPr>
        <w:t>第一，研究生第二。</w:t>
      </w:r>
    </w:p>
    <w:p w14:paraId="048D6883">
      <w:pPr>
        <w:spacing w:line="360" w:lineRule="auto"/>
        <w:jc w:val="both"/>
        <w:rPr>
          <w:rFonts w:ascii="宋体" w:hAnsi="宋体" w:eastAsia="宋体"/>
          <w:color w:val="auto"/>
          <w:sz w:val="24"/>
          <w:szCs w:val="24"/>
        </w:rPr>
      </w:pPr>
    </w:p>
    <w:p w14:paraId="25EACFA3">
      <w:pPr>
        <w:bidi w:val="0"/>
        <w:jc w:val="both"/>
        <w:rPr>
          <w:color w:val="auto"/>
        </w:rPr>
      </w:pPr>
    </w:p>
    <w:p w14:paraId="59C22C27">
      <w:pPr>
        <w:bidi w:val="0"/>
        <w:jc w:val="both"/>
        <w:rPr>
          <w:color w:val="auto"/>
        </w:rPr>
      </w:pPr>
    </w:p>
    <w:p w14:paraId="4A6E253B">
      <w:pPr>
        <w:bidi w:val="0"/>
        <w:jc w:val="both"/>
        <w:rPr>
          <w:color w:val="auto"/>
        </w:rPr>
      </w:pPr>
    </w:p>
    <w:p w14:paraId="3C3050BF">
      <w:pPr>
        <w:bidi w:val="0"/>
        <w:jc w:val="both"/>
        <w:rPr>
          <w:color w:val="auto"/>
        </w:rPr>
      </w:pPr>
    </w:p>
    <w:p w14:paraId="4B00A1A8">
      <w:pPr>
        <w:bidi w:val="0"/>
        <w:jc w:val="both"/>
        <w:rPr>
          <w:color w:val="auto"/>
        </w:rPr>
      </w:pPr>
    </w:p>
    <w:p w14:paraId="1FF6FB19">
      <w:pPr>
        <w:bidi w:val="0"/>
        <w:jc w:val="both"/>
        <w:rPr>
          <w:color w:val="auto"/>
        </w:rPr>
      </w:pPr>
    </w:p>
    <w:p w14:paraId="6B761154">
      <w:pPr>
        <w:bidi w:val="0"/>
        <w:jc w:val="both"/>
        <w:rPr>
          <w:color w:val="auto"/>
        </w:rPr>
      </w:pPr>
    </w:p>
    <w:p w14:paraId="15AB0AE1">
      <w:pPr>
        <w:bidi w:val="0"/>
        <w:jc w:val="both"/>
        <w:rPr>
          <w:color w:val="auto"/>
        </w:rPr>
      </w:pPr>
    </w:p>
    <w:p w14:paraId="43CD806B">
      <w:pPr>
        <w:bidi w:val="0"/>
        <w:jc w:val="both"/>
        <w:rPr>
          <w:color w:val="auto"/>
        </w:rPr>
      </w:pPr>
    </w:p>
    <w:p w14:paraId="17BD8B6B">
      <w:pPr>
        <w:bidi w:val="0"/>
        <w:jc w:val="both"/>
        <w:rPr>
          <w:color w:val="auto"/>
        </w:rPr>
      </w:pPr>
    </w:p>
    <w:p w14:paraId="1F61EA67">
      <w:pPr>
        <w:bidi w:val="0"/>
        <w:jc w:val="both"/>
        <w:rPr>
          <w:color w:val="auto"/>
        </w:rPr>
      </w:pPr>
    </w:p>
    <w:p w14:paraId="4B99464F">
      <w:pPr>
        <w:bidi w:val="0"/>
        <w:jc w:val="both"/>
        <w:rPr>
          <w:color w:val="auto"/>
        </w:rPr>
      </w:pPr>
    </w:p>
    <w:p w14:paraId="6A3E5CF3">
      <w:pPr>
        <w:bidi w:val="0"/>
        <w:jc w:val="both"/>
        <w:rPr>
          <w:color w:val="auto"/>
        </w:rPr>
      </w:pPr>
    </w:p>
    <w:p w14:paraId="59658722">
      <w:pPr>
        <w:bidi w:val="0"/>
        <w:jc w:val="both"/>
        <w:rPr>
          <w:color w:val="auto"/>
        </w:rPr>
      </w:pPr>
    </w:p>
    <w:p w14:paraId="137C57E5">
      <w:pPr>
        <w:bidi w:val="0"/>
        <w:jc w:val="both"/>
        <w:rPr>
          <w:color w:val="auto"/>
        </w:rPr>
      </w:pPr>
    </w:p>
    <w:p w14:paraId="488F11C5">
      <w:pPr>
        <w:bidi w:val="0"/>
        <w:jc w:val="both"/>
        <w:rPr>
          <w:color w:val="auto"/>
        </w:rPr>
      </w:pPr>
    </w:p>
    <w:p w14:paraId="19C9791B">
      <w:pPr>
        <w:bidi w:val="0"/>
        <w:jc w:val="both"/>
        <w:rPr>
          <w:color w:val="auto"/>
        </w:rPr>
      </w:pPr>
    </w:p>
    <w:p w14:paraId="61DA6034">
      <w:pPr>
        <w:bidi w:val="0"/>
        <w:jc w:val="both"/>
        <w:rPr>
          <w:color w:val="auto"/>
        </w:rPr>
      </w:pPr>
    </w:p>
    <w:p w14:paraId="1C42E4BB">
      <w:pPr>
        <w:bidi w:val="0"/>
        <w:jc w:val="both"/>
        <w:rPr>
          <w:color w:val="auto"/>
        </w:rPr>
      </w:pPr>
    </w:p>
    <w:p w14:paraId="5761829D">
      <w:pPr>
        <w:bidi w:val="0"/>
        <w:jc w:val="both"/>
        <w:rPr>
          <w:color w:val="auto"/>
        </w:rPr>
      </w:pPr>
    </w:p>
    <w:p w14:paraId="2548E1C3">
      <w:pPr>
        <w:bidi w:val="0"/>
        <w:jc w:val="both"/>
        <w:rPr>
          <w:color w:val="auto"/>
        </w:rPr>
      </w:pPr>
    </w:p>
    <w:p w14:paraId="71F1104D">
      <w:pPr>
        <w:bidi w:val="0"/>
        <w:jc w:val="both"/>
        <w:rPr>
          <w:color w:val="auto"/>
        </w:rPr>
      </w:pPr>
    </w:p>
    <w:p w14:paraId="4D74784E">
      <w:pPr>
        <w:bidi w:val="0"/>
        <w:jc w:val="both"/>
        <w:rPr>
          <w:color w:val="auto"/>
        </w:rPr>
      </w:pPr>
    </w:p>
    <w:p w14:paraId="2816F0A2">
      <w:pPr>
        <w:bidi w:val="0"/>
        <w:jc w:val="both"/>
        <w:rPr>
          <w:color w:val="auto"/>
        </w:rPr>
      </w:pPr>
    </w:p>
    <w:p w14:paraId="788791CE">
      <w:pPr>
        <w:bidi w:val="0"/>
        <w:jc w:val="both"/>
        <w:rPr>
          <w:color w:val="auto"/>
        </w:rPr>
      </w:pPr>
    </w:p>
    <w:p w14:paraId="7A5058FF">
      <w:pPr>
        <w:bidi w:val="0"/>
        <w:jc w:val="both"/>
        <w:rPr>
          <w:color w:val="auto"/>
        </w:rPr>
      </w:pPr>
    </w:p>
    <w:p w14:paraId="517D1045">
      <w:pPr>
        <w:tabs>
          <w:tab w:val="left" w:pos="696"/>
        </w:tabs>
        <w:bidi w:val="0"/>
        <w:jc w:val="both"/>
        <w:rPr>
          <w:rFonts w:hint="eastAsia" w:eastAsia="宋体"/>
          <w:color w:val="auto"/>
          <w:lang w:eastAsia="zh-CN"/>
        </w:rPr>
        <w:sectPr>
          <w:pgSz w:w="11907" w:h="16839"/>
          <w:pgMar w:top="1431" w:right="1733" w:bottom="0" w:left="1785" w:header="0" w:footer="0" w:gutter="0"/>
          <w:cols w:space="720" w:num="1"/>
        </w:sectPr>
      </w:pPr>
    </w:p>
    <w:p w14:paraId="3210CD08">
      <w:pPr>
        <w:spacing w:before="183" w:line="368" w:lineRule="auto"/>
        <w:ind w:right="16"/>
        <w:jc w:val="both"/>
        <w:rPr>
          <w:rFonts w:ascii="宋体" w:hAnsi="宋体" w:eastAsia="宋体" w:cs="宋体"/>
          <w:color w:val="auto"/>
          <w:sz w:val="24"/>
          <w:szCs w:val="24"/>
        </w:rPr>
      </w:pPr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12BD1"/>
    <w:multiLevelType w:val="singleLevel"/>
    <w:tmpl w:val="83612BD1"/>
    <w:lvl w:ilvl="0" w:tentative="0">
      <w:start w:val="1"/>
      <w:numFmt w:val="decimal"/>
      <w:lvlText w:val="(%1)"/>
      <w:lvlJc w:val="left"/>
      <w:pPr>
        <w:ind w:left="-60" w:hanging="425"/>
      </w:pPr>
      <w:rPr>
        <w:rFonts w:hint="default"/>
      </w:rPr>
    </w:lvl>
  </w:abstractNum>
  <w:abstractNum w:abstractNumId="1">
    <w:nsid w:val="26785058"/>
    <w:multiLevelType w:val="singleLevel"/>
    <w:tmpl w:val="2678505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DBjMTg3OGEwMjgyZTY1OWQzM2VjZGMzMTkzZjk5NmMifQ=="/>
  </w:docVars>
  <w:rsids>
    <w:rsidRoot w:val="00000000"/>
    <w:rsid w:val="007F45AC"/>
    <w:rsid w:val="0127533C"/>
    <w:rsid w:val="026A7EEA"/>
    <w:rsid w:val="0360013E"/>
    <w:rsid w:val="078F59E9"/>
    <w:rsid w:val="08A2799E"/>
    <w:rsid w:val="0BBF4C07"/>
    <w:rsid w:val="0C2F1549"/>
    <w:rsid w:val="12CF1390"/>
    <w:rsid w:val="17E56F60"/>
    <w:rsid w:val="18EA1816"/>
    <w:rsid w:val="1C145E41"/>
    <w:rsid w:val="1D4961E3"/>
    <w:rsid w:val="20C548BE"/>
    <w:rsid w:val="21650A60"/>
    <w:rsid w:val="26A46D0E"/>
    <w:rsid w:val="27402404"/>
    <w:rsid w:val="295B2533"/>
    <w:rsid w:val="2B2F3843"/>
    <w:rsid w:val="2C0D0CEC"/>
    <w:rsid w:val="307E3E2C"/>
    <w:rsid w:val="30F37206"/>
    <w:rsid w:val="32935ADE"/>
    <w:rsid w:val="333B777A"/>
    <w:rsid w:val="370A2148"/>
    <w:rsid w:val="37702892"/>
    <w:rsid w:val="381032A0"/>
    <w:rsid w:val="3AF3151E"/>
    <w:rsid w:val="3C3A33EE"/>
    <w:rsid w:val="3E016156"/>
    <w:rsid w:val="40B06A01"/>
    <w:rsid w:val="414F6AC9"/>
    <w:rsid w:val="428C42F8"/>
    <w:rsid w:val="486F0D70"/>
    <w:rsid w:val="48782D03"/>
    <w:rsid w:val="48B867AF"/>
    <w:rsid w:val="4C1B4847"/>
    <w:rsid w:val="4C530D91"/>
    <w:rsid w:val="4CCF375F"/>
    <w:rsid w:val="4D6A51C1"/>
    <w:rsid w:val="4ECC0B5C"/>
    <w:rsid w:val="4F464692"/>
    <w:rsid w:val="547F15FB"/>
    <w:rsid w:val="59FF09B7"/>
    <w:rsid w:val="5AE12FDB"/>
    <w:rsid w:val="60F15600"/>
    <w:rsid w:val="616233C4"/>
    <w:rsid w:val="6865617D"/>
    <w:rsid w:val="686739A0"/>
    <w:rsid w:val="6A2E5B11"/>
    <w:rsid w:val="6A935974"/>
    <w:rsid w:val="6B67752D"/>
    <w:rsid w:val="6B7538F3"/>
    <w:rsid w:val="6D9D7236"/>
    <w:rsid w:val="6DD8026E"/>
    <w:rsid w:val="6E9D3265"/>
    <w:rsid w:val="6EDA0016"/>
    <w:rsid w:val="6EEE5899"/>
    <w:rsid w:val="71941415"/>
    <w:rsid w:val="7231619E"/>
    <w:rsid w:val="73E17496"/>
    <w:rsid w:val="744555EC"/>
    <w:rsid w:val="7774302C"/>
    <w:rsid w:val="7A7255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32"/>
      <w:szCs w:val="32"/>
      <w:lang w:val="zh-CN" w:bidi="zh-CN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4693</Words>
  <Characters>4850</Characters>
  <TotalTime>0</TotalTime>
  <ScaleCrop>false</ScaleCrop>
  <LinksUpToDate>false</LinksUpToDate>
  <CharactersWithSpaces>4983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2021-06-18T15:12:00Z</dcterms:created>
  <dc:creator>NTKO</dc:creator>
  <cp:lastModifiedBy>殷卓</cp:lastModifiedBy>
  <dcterms:modified xsi:type="dcterms:W3CDTF">2025-06-25T03:28:39Z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2022-09-23T15:49:14Z</vt:filetime>
  </property>
  <property fmtid="{D5CDD505-2E9C-101B-9397-08002B2CF9AE}" pid="4" name="KSOProductBuildVer">
    <vt:lpwstr>2052-12.1.0.21541</vt:lpwstr>
  </property>
  <property fmtid="{D5CDD505-2E9C-101B-9397-08002B2CF9AE}" pid="5" name="ICV">
    <vt:lpwstr>4D74AD2F45644FBEA1D22B8A99FDAABB</vt:lpwstr>
  </property>
  <property fmtid="{D5CDD505-2E9C-101B-9397-08002B2CF9AE}" pid="6" name="KSOTemplateDocerSaveRecord">
    <vt:lpwstr>eyJoZGlkIjoiODQ5N2FjNGYyOTQ2OTVlMDU0ZmEyNGUwOGQwNWE3ZWQiLCJ1c2VySWQiOiI0NDMxMTgwOTAifQ==</vt:lpwstr>
  </property>
</Properties>
</file>