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9D0FF" w14:textId="77777777" w:rsidR="006D71BA" w:rsidRPr="009F67AC" w:rsidRDefault="006D71BA" w:rsidP="006D71BA">
      <w:pPr>
        <w:jc w:val="center"/>
        <w:rPr>
          <w:b/>
        </w:rPr>
      </w:pPr>
      <w:bookmarkStart w:id="0" w:name="_GoBack"/>
      <w:bookmarkEnd w:id="0"/>
      <w:r>
        <w:rPr>
          <w:b/>
        </w:rPr>
        <w:t>РУКОВОДСТВО ПОЛЬЗОВАТЕЛЯ</w:t>
      </w:r>
    </w:p>
    <w:p w14:paraId="37E3B1DC" w14:textId="77777777" w:rsidR="006D71BA" w:rsidRDefault="006D71BA" w:rsidP="006D71BA">
      <w:pPr>
        <w:pStyle w:val="a3"/>
        <w:tabs>
          <w:tab w:val="clear" w:pos="2780"/>
          <w:tab w:val="left" w:pos="0"/>
        </w:tabs>
        <w:ind w:firstLine="851"/>
      </w:pPr>
      <w:r>
        <w:t xml:space="preserve">Окном приветствия, при запуске </w:t>
      </w:r>
      <w:r w:rsidRPr="00E42F6A">
        <w:t>программы</w:t>
      </w:r>
      <w:r>
        <w:t xml:space="preserve"> выступает окно «Авторизация», смотрите Рисунок 23. Через данное окно осуществляется вход пользователей в приложение. В поле «Логин» вводится имя учетной записи пользователя, в поле «Пароль» - пароль от учетной записи. Логины и пароли создаются программистом при написании приложения.</w:t>
      </w:r>
    </w:p>
    <w:p w14:paraId="352B1C11" w14:textId="77777777" w:rsidR="006D71BA" w:rsidRDefault="006D71BA" w:rsidP="006D71BA">
      <w:pPr>
        <w:pStyle w:val="a3"/>
        <w:tabs>
          <w:tab w:val="clear" w:pos="2780"/>
          <w:tab w:val="left" w:pos="0"/>
        </w:tabs>
        <w:ind w:firstLine="0"/>
      </w:pPr>
    </w:p>
    <w:p w14:paraId="51E0752B" w14:textId="77777777" w:rsidR="006D71BA" w:rsidRPr="006C18A9" w:rsidRDefault="006D71BA" w:rsidP="006D71BA">
      <w:pPr>
        <w:pStyle w:val="a3"/>
        <w:ind w:firstLine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A4E2239" wp14:editId="5283CEBB">
            <wp:extent cx="3028950" cy="24860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C6EB" w14:textId="77777777" w:rsidR="006D71BA" w:rsidRPr="00C64CDC" w:rsidRDefault="006D71BA" w:rsidP="006D71BA">
      <w:pPr>
        <w:pStyle w:val="a3"/>
        <w:ind w:firstLine="0"/>
        <w:jc w:val="center"/>
      </w:pPr>
      <w:r w:rsidRPr="00C64CDC">
        <w:t xml:space="preserve">Рисунок </w:t>
      </w:r>
      <w:r>
        <w:t>23</w:t>
      </w:r>
      <w:r w:rsidRPr="00C64CDC">
        <w:t xml:space="preserve"> – Окно авторизации приложения</w:t>
      </w:r>
    </w:p>
    <w:p w14:paraId="180AE61D" w14:textId="77777777" w:rsidR="006D71BA" w:rsidRDefault="006D71BA" w:rsidP="006D71BA">
      <w:pPr>
        <w:pStyle w:val="a3"/>
        <w:ind w:firstLine="851"/>
      </w:pPr>
      <w:r>
        <w:t>После успешного прохождения окна авторизации пользователю становится доступно главное окно приложения.</w:t>
      </w:r>
    </w:p>
    <w:p w14:paraId="752A979C" w14:textId="77777777" w:rsidR="006D71BA" w:rsidRDefault="006D71BA" w:rsidP="006D71BA">
      <w:pPr>
        <w:pStyle w:val="a3"/>
        <w:ind w:firstLine="851"/>
      </w:pPr>
      <w:r>
        <w:t xml:space="preserve">Главным окном при запуске приложения платной поликлиники «Здоровье», смотрите Рисунок 24. – является меню, через которое и будет производиться обращение к остальным окнам программы. </w:t>
      </w:r>
    </w:p>
    <w:p w14:paraId="7E073AE6" w14:textId="77777777" w:rsidR="006D71BA" w:rsidRDefault="006D71BA" w:rsidP="006D71BA">
      <w:pPr>
        <w:spacing w:after="160" w:line="259" w:lineRule="auto"/>
        <w:jc w:val="left"/>
        <w:rPr>
          <w:szCs w:val="28"/>
        </w:rPr>
      </w:pPr>
      <w:r>
        <w:br w:type="page"/>
      </w:r>
    </w:p>
    <w:p w14:paraId="766B73E0" w14:textId="77777777" w:rsidR="006D71BA" w:rsidRPr="00BA5C19" w:rsidRDefault="006D71BA" w:rsidP="006D71BA">
      <w:pPr>
        <w:pStyle w:val="3"/>
        <w:ind w:firstLine="0"/>
        <w:jc w:val="center"/>
      </w:pPr>
      <w:r w:rsidRPr="00BA5C19">
        <w:lastRenderedPageBreak/>
        <w:t>Главная форма приложения</w:t>
      </w:r>
    </w:p>
    <w:p w14:paraId="13494EFD" w14:textId="77777777" w:rsidR="006D71BA" w:rsidRPr="00E17AF2" w:rsidRDefault="006D71BA" w:rsidP="006D71BA"/>
    <w:p w14:paraId="7E680810" w14:textId="77777777" w:rsidR="006D71BA" w:rsidRDefault="006D71BA" w:rsidP="006D71BA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59EB699" wp14:editId="54CFDD2E">
            <wp:extent cx="5939790" cy="334073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4AF1" w14:textId="77777777" w:rsidR="006D71BA" w:rsidRPr="00C64CDC" w:rsidRDefault="006D71BA" w:rsidP="006D71BA">
      <w:pPr>
        <w:pStyle w:val="a3"/>
        <w:jc w:val="center"/>
      </w:pPr>
      <w:r w:rsidRPr="00C64CDC">
        <w:t xml:space="preserve">Рисунок </w:t>
      </w:r>
      <w:r>
        <w:t>24</w:t>
      </w:r>
      <w:r w:rsidRPr="00C64CDC">
        <w:t xml:space="preserve"> – Главная форма приложения</w:t>
      </w:r>
    </w:p>
    <w:p w14:paraId="3DE9E694" w14:textId="77777777" w:rsidR="006D71BA" w:rsidRDefault="006D71BA" w:rsidP="006D71BA">
      <w:pPr>
        <w:pStyle w:val="a3"/>
        <w:ind w:firstLine="851"/>
      </w:pPr>
      <w:r>
        <w:t>В меню «Файл» находится команда «Выход», которая предоставляет возможность завершить работу с приложением.</w:t>
      </w:r>
    </w:p>
    <w:p w14:paraId="513F8C50" w14:textId="77777777" w:rsidR="006D71BA" w:rsidRDefault="006D71BA" w:rsidP="006D71BA">
      <w:pPr>
        <w:pStyle w:val="a3"/>
        <w:ind w:firstLine="851"/>
      </w:pPr>
      <w:r>
        <w:t>В меню «Таблицы» находятся команды вызова справочников «Врачи», «Пациенты», «Лекарства», «Диагнозы», «Приемы», «Специальности», «Кабинеты».</w:t>
      </w:r>
    </w:p>
    <w:p w14:paraId="0DF6BD05" w14:textId="77777777" w:rsidR="006D71BA" w:rsidRDefault="006D71BA" w:rsidP="006D71BA">
      <w:pPr>
        <w:pStyle w:val="a3"/>
        <w:ind w:firstLine="851"/>
      </w:pPr>
      <w:r>
        <w:t>В меню «Формы» находится команда вызова журнала «Приём пациента», в который медработник вносит изменения во время приёма пациента.</w:t>
      </w:r>
    </w:p>
    <w:p w14:paraId="4DBE2821" w14:textId="77777777" w:rsidR="006D71BA" w:rsidRDefault="006D71BA" w:rsidP="006D71BA">
      <w:pPr>
        <w:pStyle w:val="a3"/>
      </w:pPr>
    </w:p>
    <w:p w14:paraId="1316667D" w14:textId="77777777" w:rsidR="006D71BA" w:rsidRPr="00BA5C19" w:rsidRDefault="006D71BA" w:rsidP="006D71BA">
      <w:pPr>
        <w:pStyle w:val="3"/>
        <w:ind w:firstLine="0"/>
        <w:jc w:val="center"/>
      </w:pPr>
      <w:r w:rsidRPr="00BA5C19">
        <w:t>Форма «Врачи»</w:t>
      </w:r>
    </w:p>
    <w:p w14:paraId="5D667D7C" w14:textId="77777777" w:rsidR="006D71BA" w:rsidRDefault="006D71BA" w:rsidP="006D71BA">
      <w:pPr>
        <w:pStyle w:val="a3"/>
        <w:ind w:firstLine="851"/>
      </w:pPr>
      <w:r>
        <w:t>Следующей формой является форма «Врачи», которая открывается входом в «Врачи» из меню «Таблицы» рис. 25.</w:t>
      </w:r>
    </w:p>
    <w:p w14:paraId="3FE8E11A" w14:textId="77777777" w:rsidR="006D71BA" w:rsidRPr="007332D1" w:rsidRDefault="006D71BA" w:rsidP="006D71BA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650022" wp14:editId="4EC2EAB2">
            <wp:extent cx="4295775" cy="289875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792" cy="29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813A" w14:textId="77777777" w:rsidR="006D71BA" w:rsidRDefault="006D71BA" w:rsidP="006D71BA">
      <w:pPr>
        <w:pStyle w:val="a3"/>
        <w:jc w:val="center"/>
      </w:pPr>
      <w:r w:rsidRPr="00C64CDC">
        <w:t xml:space="preserve">Рисунок </w:t>
      </w:r>
      <w:r>
        <w:t>25</w:t>
      </w:r>
      <w:r w:rsidRPr="00C64CDC">
        <w:t xml:space="preserve"> – Справочник «Врачи»</w:t>
      </w:r>
    </w:p>
    <w:p w14:paraId="683A85A7" w14:textId="77777777" w:rsidR="006D71BA" w:rsidRPr="00C64CDC" w:rsidRDefault="006D71BA" w:rsidP="006D71BA">
      <w:pPr>
        <w:pStyle w:val="a3"/>
        <w:jc w:val="center"/>
      </w:pPr>
    </w:p>
    <w:p w14:paraId="282653FA" w14:textId="77777777" w:rsidR="006D71BA" w:rsidRDefault="006D71BA" w:rsidP="006D71BA">
      <w:pPr>
        <w:pStyle w:val="a3"/>
        <w:ind w:firstLine="851"/>
      </w:pPr>
      <w:r>
        <w:t>Форма «Врачи» служит для ввода, редактирования и хранения данных о персонале поликлиники.</w:t>
      </w:r>
      <w:r w:rsidRPr="00421D4D">
        <w:t xml:space="preserve"> </w:t>
      </w:r>
      <w:r>
        <w:t xml:space="preserve">Также реализована возможность экспорта данных о специалистах в </w:t>
      </w:r>
      <w:r>
        <w:rPr>
          <w:lang w:val="en-US"/>
        </w:rPr>
        <w:t>MS</w:t>
      </w:r>
      <w:r w:rsidRPr="00CC5E8B">
        <w:t xml:space="preserve"> </w:t>
      </w:r>
      <w:r>
        <w:rPr>
          <w:lang w:val="en-US"/>
        </w:rPr>
        <w:t>Word</w:t>
      </w:r>
      <w:r w:rsidRPr="00CC5E8B">
        <w:t xml:space="preserve"> </w:t>
      </w:r>
      <w:r>
        <w:t xml:space="preserve">и </w:t>
      </w:r>
      <w:r>
        <w:rPr>
          <w:lang w:val="en-US"/>
        </w:rPr>
        <w:t>MS</w:t>
      </w:r>
      <w:r w:rsidRPr="00CC5E8B">
        <w:t xml:space="preserve"> </w:t>
      </w:r>
      <w:r>
        <w:rPr>
          <w:lang w:val="en-US"/>
        </w:rPr>
        <w:t>Excel</w:t>
      </w:r>
      <w:r w:rsidRPr="00CC5E8B">
        <w:t xml:space="preserve"> (</w:t>
      </w:r>
      <w:r>
        <w:t>рис. 26 и рис 27</w:t>
      </w:r>
      <w:r w:rsidRPr="00CC5E8B">
        <w:t>)</w:t>
      </w:r>
      <w:r>
        <w:t>:</w:t>
      </w:r>
    </w:p>
    <w:p w14:paraId="61705E68" w14:textId="77777777" w:rsidR="006D71BA" w:rsidRDefault="006D71BA" w:rsidP="006D71BA">
      <w:pPr>
        <w:pStyle w:val="a3"/>
        <w:ind w:firstLine="0"/>
      </w:pPr>
      <w:r>
        <w:rPr>
          <w:noProof/>
        </w:rPr>
        <w:drawing>
          <wp:inline distT="0" distB="0" distL="0" distR="0" wp14:anchorId="26B2A068" wp14:editId="2DC08548">
            <wp:extent cx="5939790" cy="3021965"/>
            <wp:effectExtent l="0" t="0" r="3810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BA7" w14:textId="77777777" w:rsidR="006D71BA" w:rsidRPr="00C64CDC" w:rsidRDefault="006D71BA" w:rsidP="006D71BA">
      <w:pPr>
        <w:pStyle w:val="a3"/>
        <w:ind w:firstLine="0"/>
        <w:jc w:val="center"/>
      </w:pPr>
      <w:r w:rsidRPr="00C64CDC">
        <w:t xml:space="preserve">Рисунок </w:t>
      </w:r>
      <w:r>
        <w:t>26</w:t>
      </w:r>
      <w:r w:rsidRPr="00C64CDC">
        <w:t xml:space="preserve"> – Экспорт данных в </w:t>
      </w:r>
      <w:r w:rsidRPr="00C64CDC">
        <w:rPr>
          <w:lang w:val="en-US"/>
        </w:rPr>
        <w:t>MS</w:t>
      </w:r>
      <w:r w:rsidRPr="00C64CDC">
        <w:t xml:space="preserve"> </w:t>
      </w:r>
      <w:r w:rsidRPr="00C64CDC">
        <w:rPr>
          <w:lang w:val="en-US"/>
        </w:rPr>
        <w:t>Excel</w:t>
      </w:r>
    </w:p>
    <w:p w14:paraId="48DFE069" w14:textId="77777777" w:rsidR="006D71BA" w:rsidRDefault="006D71BA" w:rsidP="006D71BA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4DC5EA48" wp14:editId="3CB99ECD">
            <wp:extent cx="5939790" cy="3437255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0591" w14:textId="77777777" w:rsidR="006D71BA" w:rsidRPr="00BA5C19" w:rsidRDefault="006D71BA" w:rsidP="006D71BA">
      <w:pPr>
        <w:pStyle w:val="a3"/>
        <w:ind w:firstLine="0"/>
        <w:jc w:val="center"/>
      </w:pPr>
      <w:r w:rsidRPr="00C64CDC">
        <w:t xml:space="preserve">Рисунок </w:t>
      </w:r>
      <w:r>
        <w:t>27</w:t>
      </w:r>
      <w:r w:rsidRPr="00C64CDC">
        <w:t xml:space="preserve"> – Экспорт данных в </w:t>
      </w:r>
      <w:r w:rsidRPr="00C64CDC">
        <w:rPr>
          <w:lang w:val="en-US"/>
        </w:rPr>
        <w:t>MS</w:t>
      </w:r>
      <w:r w:rsidRPr="00C64CDC">
        <w:t xml:space="preserve"> </w:t>
      </w:r>
      <w:r w:rsidRPr="00C64CDC">
        <w:rPr>
          <w:lang w:val="en-US"/>
        </w:rPr>
        <w:t>Word</w:t>
      </w:r>
    </w:p>
    <w:p w14:paraId="552F7B51" w14:textId="77777777" w:rsidR="006D71BA" w:rsidRDefault="006D71BA" w:rsidP="006D71BA">
      <w:pPr>
        <w:pStyle w:val="a3"/>
        <w:ind w:firstLine="0"/>
        <w:jc w:val="center"/>
      </w:pPr>
    </w:p>
    <w:p w14:paraId="199AC4FE" w14:textId="77777777" w:rsidR="006D71BA" w:rsidRPr="00C64CDC" w:rsidRDefault="006D71BA" w:rsidP="006D71BA">
      <w:pPr>
        <w:pStyle w:val="3"/>
        <w:jc w:val="center"/>
      </w:pPr>
      <w:r w:rsidRPr="00C64CDC">
        <w:t>Форма «Пациенты»</w:t>
      </w:r>
    </w:p>
    <w:p w14:paraId="618413B2" w14:textId="77777777" w:rsidR="006D71BA" w:rsidRPr="00AA488A" w:rsidRDefault="006D71BA" w:rsidP="006D71BA">
      <w:pPr>
        <w:pStyle w:val="a3"/>
        <w:ind w:firstLine="851"/>
      </w:pPr>
      <w:r>
        <w:t xml:space="preserve">Форма «Пациенты» представлена на рис. 28, содержит информацию о всех пациентах поликлиники. </w:t>
      </w:r>
      <w:r w:rsidRPr="00411DC4">
        <w:t>В форме присутствуют стандартные для большей части форм кнопки «Добавить», «</w:t>
      </w:r>
      <w:r>
        <w:t>Изменить</w:t>
      </w:r>
      <w:r w:rsidRPr="00411DC4">
        <w:t xml:space="preserve">», «Удалить» и «Сохранить» и форма поиска по </w:t>
      </w:r>
      <w:r>
        <w:t>пациентам</w:t>
      </w:r>
      <w:r w:rsidRPr="00411DC4">
        <w:t xml:space="preserve">. </w:t>
      </w:r>
      <w:r>
        <w:t xml:space="preserve">Также реализована возможность предоставления отчётности в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Word</w:t>
      </w:r>
      <w:r w:rsidRPr="00AA488A">
        <w:t xml:space="preserve"> </w:t>
      </w:r>
      <w:r>
        <w:t xml:space="preserve">и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Excel</w:t>
      </w:r>
      <w:r w:rsidRPr="00AA488A">
        <w:t>.</w:t>
      </w:r>
      <w:r>
        <w:t xml:space="preserve"> </w:t>
      </w:r>
    </w:p>
    <w:p w14:paraId="22F4822F" w14:textId="77777777" w:rsidR="006D71BA" w:rsidRPr="007332D1" w:rsidRDefault="006D71BA" w:rsidP="006D71BA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380E05BA" wp14:editId="0CFE6F97">
            <wp:extent cx="5939790" cy="3591560"/>
            <wp:effectExtent l="0" t="0" r="3810" b="889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1BD8" w14:textId="77777777" w:rsidR="006D71BA" w:rsidRPr="00C64CDC" w:rsidRDefault="006D71BA" w:rsidP="006D71BA">
      <w:pPr>
        <w:pStyle w:val="a3"/>
        <w:jc w:val="center"/>
      </w:pPr>
      <w:r w:rsidRPr="00C64CDC">
        <w:t xml:space="preserve">Рисунок </w:t>
      </w:r>
      <w:r>
        <w:t>28</w:t>
      </w:r>
      <w:r w:rsidRPr="00C64CDC">
        <w:t xml:space="preserve"> – Справочник «Пациенты»</w:t>
      </w:r>
    </w:p>
    <w:p w14:paraId="58BFEDFB" w14:textId="77777777" w:rsidR="006D71BA" w:rsidRPr="00263C4B" w:rsidRDefault="006D71BA" w:rsidP="006D71BA">
      <w:pPr>
        <w:pStyle w:val="a3"/>
        <w:jc w:val="center"/>
      </w:pPr>
    </w:p>
    <w:p w14:paraId="56199F15" w14:textId="77777777" w:rsidR="006D71BA" w:rsidRPr="00C64CDC" w:rsidRDefault="006D71BA" w:rsidP="006D71BA">
      <w:pPr>
        <w:pStyle w:val="3"/>
        <w:ind w:firstLine="0"/>
        <w:jc w:val="center"/>
      </w:pPr>
      <w:r w:rsidRPr="00C64CDC">
        <w:t>Форма «Специальность»</w:t>
      </w:r>
    </w:p>
    <w:p w14:paraId="2FF8CDDC" w14:textId="77777777" w:rsidR="006D71BA" w:rsidRPr="00AA488A" w:rsidRDefault="006D71BA" w:rsidP="006D71BA">
      <w:pPr>
        <w:pStyle w:val="a3"/>
        <w:ind w:firstLine="851"/>
      </w:pPr>
      <w:r>
        <w:t xml:space="preserve">Форма «Специальность» представлена на рис. 29, содержит информацию о всех специальностях врачей в данной поликлинике. </w:t>
      </w:r>
      <w:r w:rsidRPr="00411DC4">
        <w:t>В форме присутствуют стандартные для большей части форм кнопки «Добавить», «</w:t>
      </w:r>
      <w:r>
        <w:t>Изменить</w:t>
      </w:r>
      <w:r w:rsidRPr="00411DC4">
        <w:t xml:space="preserve">», «Удалить» и «Сохранить» и форма поиска по наименованию </w:t>
      </w:r>
      <w:r>
        <w:t>специальности</w:t>
      </w:r>
      <w:r w:rsidRPr="00411DC4">
        <w:t xml:space="preserve">. </w:t>
      </w:r>
      <w:r>
        <w:t xml:space="preserve">Также реализована возможность предоставления отчётности в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Word</w:t>
      </w:r>
      <w:r w:rsidRPr="00AA488A">
        <w:t xml:space="preserve"> </w:t>
      </w:r>
      <w:r>
        <w:t xml:space="preserve">и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Excel</w:t>
      </w:r>
      <w:r w:rsidRPr="00AA488A">
        <w:t>.</w:t>
      </w:r>
      <w:r>
        <w:t xml:space="preserve"> </w:t>
      </w:r>
    </w:p>
    <w:p w14:paraId="76FE339B" w14:textId="77777777" w:rsidR="006D71BA" w:rsidRDefault="006D71BA" w:rsidP="006D71BA">
      <w:pPr>
        <w:pStyle w:val="a3"/>
        <w:tabs>
          <w:tab w:val="left" w:pos="426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0B9E1E" wp14:editId="10BDA976">
            <wp:extent cx="5124450" cy="379649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545" cy="37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47A" w14:textId="77777777" w:rsidR="006D71BA" w:rsidRPr="00C64CDC" w:rsidRDefault="006D71BA" w:rsidP="006D71BA">
      <w:pPr>
        <w:pStyle w:val="a3"/>
        <w:jc w:val="center"/>
      </w:pPr>
      <w:r w:rsidRPr="00C64CDC">
        <w:t xml:space="preserve">Рисунок </w:t>
      </w:r>
      <w:r>
        <w:t>29</w:t>
      </w:r>
      <w:r w:rsidRPr="00C64CDC">
        <w:t xml:space="preserve"> – Справочник «Специальность»</w:t>
      </w:r>
    </w:p>
    <w:p w14:paraId="7C2E66D6" w14:textId="77777777" w:rsidR="006D71BA" w:rsidRDefault="006D71BA" w:rsidP="006D71BA">
      <w:pPr>
        <w:pStyle w:val="a3"/>
        <w:ind w:firstLine="0"/>
      </w:pPr>
    </w:p>
    <w:p w14:paraId="1B2C1AA1" w14:textId="77777777" w:rsidR="006D71BA" w:rsidRPr="00C64CDC" w:rsidRDefault="006D71BA" w:rsidP="006D71BA">
      <w:pPr>
        <w:pStyle w:val="3"/>
        <w:ind w:firstLine="0"/>
        <w:jc w:val="center"/>
      </w:pPr>
      <w:r w:rsidRPr="00C64CDC">
        <w:t>Форма «Лекарства»</w:t>
      </w:r>
    </w:p>
    <w:p w14:paraId="060641C6" w14:textId="77777777" w:rsidR="006D71BA" w:rsidRPr="00AA488A" w:rsidRDefault="006D71BA" w:rsidP="006D71BA">
      <w:pPr>
        <w:pStyle w:val="a3"/>
        <w:ind w:firstLine="851"/>
      </w:pPr>
      <w:r>
        <w:t xml:space="preserve">Форма «Лекарства» представлена на рис. 30, содержит информацию о всех об используемых препаратах. </w:t>
      </w:r>
      <w:r w:rsidRPr="00411DC4">
        <w:t>В форме присутствуют стандартные для большей части форм кнопки «Добавить», «</w:t>
      </w:r>
      <w:r>
        <w:t>Изменить</w:t>
      </w:r>
      <w:r w:rsidRPr="00411DC4">
        <w:t xml:space="preserve">», «Удалить» и «Сохранить» и форма поиска по наименованию </w:t>
      </w:r>
      <w:r>
        <w:t>препарата.</w:t>
      </w:r>
      <w:r w:rsidRPr="00411DC4">
        <w:t xml:space="preserve"> </w:t>
      </w:r>
      <w:r>
        <w:t xml:space="preserve">Также реализована возможность предоставления отчётности в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Word</w:t>
      </w:r>
      <w:r w:rsidRPr="00AA488A">
        <w:t xml:space="preserve"> </w:t>
      </w:r>
      <w:r>
        <w:t xml:space="preserve">и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Excel</w:t>
      </w:r>
      <w:r w:rsidRPr="00AA488A">
        <w:t>.</w:t>
      </w:r>
      <w:r>
        <w:t xml:space="preserve"> </w:t>
      </w:r>
    </w:p>
    <w:p w14:paraId="3915EDA5" w14:textId="77777777" w:rsidR="006D71BA" w:rsidRDefault="006D71BA" w:rsidP="006D71BA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1ACF0F" wp14:editId="3A865F52">
            <wp:extent cx="5939790" cy="3689985"/>
            <wp:effectExtent l="0" t="0" r="381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CEF" w14:textId="77777777" w:rsidR="006D71BA" w:rsidRPr="00C64CDC" w:rsidRDefault="006D71BA" w:rsidP="006D71BA">
      <w:pPr>
        <w:pStyle w:val="a3"/>
        <w:ind w:firstLine="0"/>
        <w:jc w:val="center"/>
      </w:pPr>
      <w:r w:rsidRPr="00C64CDC">
        <w:t xml:space="preserve">Рисунок </w:t>
      </w:r>
      <w:r>
        <w:t>30</w:t>
      </w:r>
      <w:r w:rsidRPr="00C64CDC">
        <w:t xml:space="preserve"> – Справочник «Лекарства»</w:t>
      </w:r>
    </w:p>
    <w:p w14:paraId="60D90611" w14:textId="77777777" w:rsidR="006D71BA" w:rsidRPr="002633E3" w:rsidRDefault="006D71BA" w:rsidP="006D71BA">
      <w:pPr>
        <w:pStyle w:val="a3"/>
        <w:ind w:firstLine="0"/>
      </w:pPr>
    </w:p>
    <w:p w14:paraId="00CAB1B1" w14:textId="77777777" w:rsidR="006D71BA" w:rsidRPr="00C64CDC" w:rsidRDefault="006D71BA" w:rsidP="006D71BA">
      <w:pPr>
        <w:pStyle w:val="3"/>
        <w:ind w:firstLine="0"/>
        <w:jc w:val="center"/>
      </w:pPr>
      <w:r w:rsidRPr="00C64CDC">
        <w:t>Форма «Диагнозы»</w:t>
      </w:r>
    </w:p>
    <w:p w14:paraId="7B0F7BE9" w14:textId="77777777" w:rsidR="006D71BA" w:rsidRPr="00AA488A" w:rsidRDefault="006D71BA" w:rsidP="006D71BA">
      <w:pPr>
        <w:pStyle w:val="a5"/>
        <w:spacing w:line="360" w:lineRule="auto"/>
      </w:pPr>
      <w:r>
        <w:t xml:space="preserve">Форма «Диагнозы» представлена на рис. 31, содержит информацию о всех об существующих стоматологических диагнозах. </w:t>
      </w:r>
      <w:r w:rsidRPr="00411DC4">
        <w:t>В форме присутствуют стандартные для большей части форм кнопки «Добавить», «</w:t>
      </w:r>
      <w:r>
        <w:t>Изменить</w:t>
      </w:r>
      <w:r w:rsidRPr="00411DC4">
        <w:t xml:space="preserve">», «Удалить» и «Сохранить» и форма поиска по наименованию </w:t>
      </w:r>
      <w:r>
        <w:t>заболевания.</w:t>
      </w:r>
      <w:r w:rsidRPr="00411DC4">
        <w:t xml:space="preserve"> </w:t>
      </w:r>
      <w:r>
        <w:t xml:space="preserve">Также реализована возможность предоставления отчётности в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Word</w:t>
      </w:r>
      <w:r w:rsidRPr="00AA488A">
        <w:t xml:space="preserve"> </w:t>
      </w:r>
      <w:r>
        <w:t xml:space="preserve">и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Excel</w:t>
      </w:r>
      <w:r w:rsidRPr="00AA488A">
        <w:t>.</w:t>
      </w:r>
      <w:r>
        <w:t xml:space="preserve"> </w:t>
      </w:r>
    </w:p>
    <w:p w14:paraId="1C1184B9" w14:textId="77777777" w:rsidR="006D71BA" w:rsidRDefault="006D71BA" w:rsidP="006D71BA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5003A3B5" wp14:editId="36AC2534">
            <wp:extent cx="5939790" cy="3823970"/>
            <wp:effectExtent l="0" t="0" r="3810" b="508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B96" w14:textId="77777777" w:rsidR="006D71BA" w:rsidRPr="008B4407" w:rsidRDefault="006D71BA" w:rsidP="006D71BA">
      <w:pPr>
        <w:pStyle w:val="a5"/>
        <w:jc w:val="center"/>
      </w:pPr>
      <w:r w:rsidRPr="008B4407">
        <w:t xml:space="preserve">Рисунок </w:t>
      </w:r>
      <w:r>
        <w:t>31</w:t>
      </w:r>
      <w:r w:rsidRPr="008B4407">
        <w:t xml:space="preserve"> – Справочник «Диагнозы»</w:t>
      </w:r>
    </w:p>
    <w:p w14:paraId="6C4F740A" w14:textId="77777777" w:rsidR="006D71BA" w:rsidRPr="00E533C6" w:rsidRDefault="006D71BA" w:rsidP="006D71BA"/>
    <w:p w14:paraId="3F2388B6" w14:textId="77777777" w:rsidR="006D71BA" w:rsidRPr="008B4407" w:rsidRDefault="006D71BA" w:rsidP="006D71BA">
      <w:pPr>
        <w:pStyle w:val="3"/>
        <w:ind w:firstLine="0"/>
        <w:jc w:val="center"/>
      </w:pPr>
      <w:r w:rsidRPr="008B4407">
        <w:t>Форма «Приемы»</w:t>
      </w:r>
    </w:p>
    <w:p w14:paraId="5140894E" w14:textId="77777777" w:rsidR="006D71BA" w:rsidRDefault="006D71BA" w:rsidP="006D71BA">
      <w:pPr>
        <w:ind w:firstLine="851"/>
      </w:pPr>
      <w:r>
        <w:t>Форма «Приемы» является одной из ключевых форм приложения. Через неё осуществляется запись на приём к специалистам. Запись на приём осуществляет сотрудник регистратуры, внося ФИО пациента, дату обращения, дату и время записи на приём к специалисту, а также ФИО и специальность врача. Форма «Приемы» представлена на рис. 32:</w:t>
      </w:r>
    </w:p>
    <w:p w14:paraId="33E05159" w14:textId="77777777" w:rsidR="006D71BA" w:rsidRDefault="006D71BA" w:rsidP="006D71BA"/>
    <w:p w14:paraId="3F9D9F45" w14:textId="77777777" w:rsidR="006D71BA" w:rsidRDefault="006D71BA" w:rsidP="006D71BA">
      <w:pPr>
        <w:jc w:val="center"/>
      </w:pPr>
      <w:r>
        <w:rPr>
          <w:noProof/>
        </w:rPr>
        <w:lastRenderedPageBreak/>
        <w:drawing>
          <wp:inline distT="0" distB="0" distL="0" distR="0" wp14:anchorId="051C1C8D" wp14:editId="22800CD7">
            <wp:extent cx="5939790" cy="3942715"/>
            <wp:effectExtent l="0" t="0" r="3810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EF0A" w14:textId="77777777" w:rsidR="006D71BA" w:rsidRPr="008B4407" w:rsidRDefault="006D71BA" w:rsidP="006D71BA">
      <w:pPr>
        <w:pStyle w:val="a3"/>
        <w:ind w:firstLine="0"/>
        <w:jc w:val="center"/>
      </w:pPr>
      <w:r w:rsidRPr="008B4407">
        <w:t>Рис</w:t>
      </w:r>
      <w:r>
        <w:t>унок 32</w:t>
      </w:r>
      <w:r w:rsidRPr="008B4407">
        <w:t xml:space="preserve"> – Форма «Приемы»</w:t>
      </w:r>
    </w:p>
    <w:p w14:paraId="5526055C" w14:textId="77777777" w:rsidR="006D71BA" w:rsidRDefault="006D71BA" w:rsidP="006D71BA">
      <w:pPr>
        <w:jc w:val="center"/>
      </w:pPr>
    </w:p>
    <w:p w14:paraId="2EA87323" w14:textId="77777777" w:rsidR="006D71BA" w:rsidRDefault="006D71BA" w:rsidP="006D71BA">
      <w:pPr>
        <w:ind w:firstLine="851"/>
      </w:pPr>
      <w:r w:rsidRPr="00411DC4">
        <w:t>В форме присутствуют стандартные для большей части форм кнопки «Добавить», «</w:t>
      </w:r>
      <w:r>
        <w:t>Изменить», «Удалить».</w:t>
      </w:r>
      <w:r w:rsidRPr="00411DC4">
        <w:t xml:space="preserve"> </w:t>
      </w:r>
      <w:r>
        <w:t xml:space="preserve">Также реализована возможность предоставления отчётности в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Word</w:t>
      </w:r>
      <w:r w:rsidRPr="00AA488A">
        <w:t xml:space="preserve"> </w:t>
      </w:r>
      <w:r>
        <w:t xml:space="preserve">и </w:t>
      </w:r>
      <w:r>
        <w:rPr>
          <w:lang w:val="en-US"/>
        </w:rPr>
        <w:t>MS</w:t>
      </w:r>
      <w:r w:rsidRPr="00AA488A">
        <w:t xml:space="preserve"> </w:t>
      </w:r>
      <w:r>
        <w:rPr>
          <w:lang w:val="en-US"/>
        </w:rPr>
        <w:t>Excel</w:t>
      </w:r>
      <w:r w:rsidRPr="00AA488A">
        <w:t>.</w:t>
      </w:r>
      <w:r>
        <w:t xml:space="preserve"> После завершения записи к специалисту сотруднику регистратуры необходимо распечатать талон нажав (на кнопку «Распечатать талон») на приём к специалисту и отдать его пациенту. Создание талона осуществляется путём экспорта данных в </w:t>
      </w:r>
      <w:r>
        <w:rPr>
          <w:lang w:val="en-US"/>
        </w:rPr>
        <w:t>MS</w:t>
      </w:r>
      <w:r w:rsidRPr="0083125F">
        <w:t xml:space="preserve"> </w:t>
      </w:r>
      <w:r>
        <w:rPr>
          <w:lang w:val="en-US"/>
        </w:rPr>
        <w:t>Excel</w:t>
      </w:r>
      <w:r w:rsidRPr="001956E5">
        <w:t>.</w:t>
      </w:r>
      <w:r>
        <w:t xml:space="preserve"> Внешний вид талона представлен на рис. 33:</w:t>
      </w:r>
    </w:p>
    <w:p w14:paraId="0F55E1F4" w14:textId="77777777" w:rsidR="006D71BA" w:rsidRPr="00263C4B" w:rsidRDefault="006D71BA" w:rsidP="006D71BA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25794FC0" wp14:editId="39F542B4">
            <wp:extent cx="3838575" cy="30289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181E" w14:textId="77777777" w:rsidR="006D71BA" w:rsidRPr="008B4407" w:rsidRDefault="006D71BA" w:rsidP="006D71BA">
      <w:pPr>
        <w:pStyle w:val="a3"/>
        <w:jc w:val="center"/>
      </w:pPr>
      <w:r w:rsidRPr="008B4407">
        <w:t xml:space="preserve">Рисунок </w:t>
      </w:r>
      <w:r>
        <w:t>33</w:t>
      </w:r>
      <w:r w:rsidRPr="008B4407">
        <w:t xml:space="preserve"> – Талон на приём к специалисту</w:t>
      </w:r>
    </w:p>
    <w:p w14:paraId="200C25DF" w14:textId="77777777" w:rsidR="006D71BA" w:rsidRDefault="006D71BA" w:rsidP="006D71BA">
      <w:pPr>
        <w:jc w:val="center"/>
      </w:pPr>
    </w:p>
    <w:p w14:paraId="0D158FF1" w14:textId="77777777" w:rsidR="006D71BA" w:rsidRPr="008B4407" w:rsidRDefault="006D71BA" w:rsidP="006D71BA">
      <w:pPr>
        <w:pStyle w:val="3"/>
        <w:jc w:val="center"/>
      </w:pPr>
      <w:r w:rsidRPr="008B4407">
        <w:t>Форма «Приём пациента»</w:t>
      </w:r>
    </w:p>
    <w:p w14:paraId="0F3FBF4F" w14:textId="77777777" w:rsidR="006D71BA" w:rsidRDefault="006D71BA" w:rsidP="006D71BA">
      <w:pPr>
        <w:ind w:firstLine="851"/>
      </w:pPr>
      <w:r>
        <w:t xml:space="preserve">Форма «Прием пациента» наряду с формой «Приемы» является составной частью сущности «Приемы». Использование данной формы имеет смысл только при наличии уже созданной записи на приём к специалисту, т.е. это действие необходимо выполнить в форме «Запись на приём», поскольку форма «Приём пациента» обеспечивает лишь добавление информации о диагнозе пациента, виде оказываемой услуги, назначенных препаратах, а также подтверждения о прохождении пациентом приёма. Отображение записей на форме происходит путём выбора специалиста, к которому записан пациент, а также с помощью выборки по дате. </w:t>
      </w:r>
    </w:p>
    <w:p w14:paraId="1B9AFA5D" w14:textId="77777777" w:rsidR="006D71BA" w:rsidRDefault="006D71BA" w:rsidP="006D71BA">
      <w:pPr>
        <w:jc w:val="center"/>
      </w:pPr>
      <w:r>
        <w:rPr>
          <w:noProof/>
        </w:rPr>
        <w:lastRenderedPageBreak/>
        <w:drawing>
          <wp:inline distT="0" distB="0" distL="0" distR="0" wp14:anchorId="110CD7F3" wp14:editId="34C52F9D">
            <wp:extent cx="5939790" cy="3689350"/>
            <wp:effectExtent l="0" t="0" r="381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9243" w14:textId="77777777" w:rsidR="006D71BA" w:rsidRPr="008B4407" w:rsidRDefault="006D71BA" w:rsidP="006D71BA">
      <w:pPr>
        <w:pStyle w:val="a3"/>
        <w:ind w:firstLine="0"/>
        <w:jc w:val="center"/>
      </w:pPr>
      <w:r w:rsidRPr="008B4407">
        <w:t xml:space="preserve">Рисунок </w:t>
      </w:r>
      <w:r>
        <w:t>34</w:t>
      </w:r>
      <w:r w:rsidRPr="008B4407">
        <w:t xml:space="preserve"> – Форма «Прием пациента»</w:t>
      </w:r>
    </w:p>
    <w:p w14:paraId="098ECAF7" w14:textId="77777777" w:rsidR="006D71BA" w:rsidRDefault="006D71BA" w:rsidP="006D71BA">
      <w:pPr>
        <w:pStyle w:val="a3"/>
        <w:ind w:firstLine="0"/>
        <w:jc w:val="center"/>
        <w:rPr>
          <w:sz w:val="24"/>
        </w:rPr>
      </w:pPr>
    </w:p>
    <w:p w14:paraId="460D292A" w14:textId="77777777" w:rsidR="006D71BA" w:rsidRDefault="006D71BA" w:rsidP="006D71BA">
      <w:pPr>
        <w:ind w:firstLine="851"/>
      </w:pPr>
      <w:r>
        <w:t>Применив необходимые фильтры и найдя нужную запись (должна быть создана сотрудником регистратуры), врач вносит сведения об диагнозе, лекарстве, виде оказанной медицинской услуги, а также комментарии. После завершения приёма врачу необходимо распечатать чек, который будет оплачен пациентом в регистратуре после приёма.</w:t>
      </w:r>
      <w:r w:rsidRPr="0076186B">
        <w:t xml:space="preserve"> </w:t>
      </w:r>
      <w:r>
        <w:t>Фото чека представлено ниже на рис. 35:</w:t>
      </w:r>
    </w:p>
    <w:p w14:paraId="01F11C62" w14:textId="77777777" w:rsidR="006D71BA" w:rsidRDefault="006D71BA" w:rsidP="006D71BA">
      <w:r>
        <w:rPr>
          <w:noProof/>
        </w:rPr>
        <w:lastRenderedPageBreak/>
        <w:drawing>
          <wp:inline distT="0" distB="0" distL="0" distR="0" wp14:anchorId="0BC06591" wp14:editId="6F0522BF">
            <wp:extent cx="5939790" cy="4643755"/>
            <wp:effectExtent l="0" t="0" r="3810" b="444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333" w14:textId="77777777" w:rsidR="006D71BA" w:rsidRPr="008B4407" w:rsidRDefault="006D71BA" w:rsidP="006D71BA">
      <w:pPr>
        <w:pStyle w:val="a3"/>
        <w:ind w:firstLine="0"/>
        <w:jc w:val="center"/>
      </w:pPr>
      <w:r w:rsidRPr="008B4407">
        <w:t xml:space="preserve">Рисунок </w:t>
      </w:r>
      <w:r>
        <w:t>35</w:t>
      </w:r>
      <w:r w:rsidRPr="008B4407">
        <w:t xml:space="preserve"> – Квитанция на оплату</w:t>
      </w:r>
    </w:p>
    <w:p w14:paraId="714DDCD3" w14:textId="77777777" w:rsidR="00B940FC" w:rsidRPr="006D71BA" w:rsidRDefault="00B940FC" w:rsidP="006D71BA">
      <w:pPr>
        <w:jc w:val="left"/>
        <w:rPr>
          <w:b/>
          <w:bCs/>
          <w:sz w:val="32"/>
          <w:szCs w:val="28"/>
        </w:rPr>
      </w:pPr>
    </w:p>
    <w:sectPr w:rsidR="00B940FC" w:rsidRPr="006D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81"/>
    <w:rsid w:val="006D71BA"/>
    <w:rsid w:val="00A34081"/>
    <w:rsid w:val="00B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A865"/>
  <w15:chartTrackingRefBased/>
  <w15:docId w15:val="{181BF84F-6393-443C-A3CE-1C677237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1B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D71BA"/>
    <w:pPr>
      <w:spacing w:before="240" w:after="240"/>
      <w:ind w:firstLine="567"/>
      <w:outlineLvl w:val="2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D71B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3">
    <w:name w:val="ОСНОВА"/>
    <w:basedOn w:val="a"/>
    <w:link w:val="a4"/>
    <w:qFormat/>
    <w:rsid w:val="006D71BA"/>
    <w:pPr>
      <w:tabs>
        <w:tab w:val="left" w:pos="2780"/>
      </w:tabs>
      <w:ind w:firstLine="567"/>
    </w:pPr>
    <w:rPr>
      <w:szCs w:val="28"/>
    </w:rPr>
  </w:style>
  <w:style w:type="character" w:customStyle="1" w:styleId="a4">
    <w:name w:val="ОСНОВА Знак"/>
    <w:link w:val="a3"/>
    <w:rsid w:val="006D7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ГОСТ"/>
    <w:basedOn w:val="a"/>
    <w:link w:val="a6"/>
    <w:qFormat/>
    <w:rsid w:val="006D71BA"/>
    <w:pPr>
      <w:spacing w:line="240" w:lineRule="auto"/>
      <w:ind w:firstLine="851"/>
    </w:pPr>
    <w:rPr>
      <w:szCs w:val="28"/>
    </w:rPr>
  </w:style>
  <w:style w:type="character" w:customStyle="1" w:styleId="a6">
    <w:name w:val="ГОСТ Знак"/>
    <w:link w:val="a5"/>
    <w:rsid w:val="006D71B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Соцков Константин</dc:creator>
  <cp:keywords/>
  <dc:description/>
  <cp:lastModifiedBy>Соцков Константин</cp:lastModifiedBy>
  <cp:revision>2</cp:revision>
  <dcterms:created xsi:type="dcterms:W3CDTF">2017-06-20T16:25:00Z</dcterms:created>
  <dcterms:modified xsi:type="dcterms:W3CDTF">2017-06-20T16:25:00Z</dcterms:modified>
</cp:coreProperties>
</file>