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第2版 2026/07/29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は江東微研から健診ナビへ取り込みます(従来どおり・このツールは使いません)。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自動判定 〈健診ナビ〉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「自動判定」を実行する(BMI・判定はここで計算されます)。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その受付番号が健診ナビにまだ入っていません。健診ナビ側で受付番号を確認・入力してから、もう一度実行してください。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PowerShellで下の1行を実行するとプレビューが出ます(まだ書込みません)。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"CSVのパス"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内容を確認して問題なければ、末尾に -Commit を付けて実行すると書き込まれます。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数人ぶんなら、健診ナビの画面から手で直すのが一番確実です。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たくさん戻す必要があるときは、backupフォルダのファイルを持って担当者に相談してください。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2026-07-30T07:39:51.729Z</dcterms:created>
  <dcterms:modified xsi:type="dcterms:W3CDTF">2026-07-30T07:39:51.730Z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