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Arial" w:cs="Arial" w:eastAsia="Arial" w:hAnsi="Arial"/>
          <w:color w:val="8eaadb"/>
          <w:sz w:val="28"/>
          <w:szCs w:val="28"/>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Título del libro</w:t>
      </w:r>
    </w:p>
    <w:p w:rsidR="00000000" w:rsidDel="00000000" w:rsidP="00000000" w:rsidRDefault="00000000" w:rsidRPr="00000000" w14:paraId="00000003">
      <w:pPr>
        <w:jc w:val="center"/>
        <w:rPr>
          <w:color w:val="808080"/>
        </w:rPr>
      </w:pPr>
      <w:r w:rsidDel="00000000" w:rsidR="00000000" w:rsidRPr="00000000">
        <w:rPr>
          <w:color w:val="808080"/>
          <w:rtl w:val="0"/>
        </w:rPr>
        <w:t xml:space="preserve">Metodologías Ágiles con Inteligencia</w:t>
      </w:r>
    </w:p>
    <w:p w:rsidR="00000000" w:rsidDel="00000000" w:rsidP="00000000" w:rsidRDefault="00000000" w:rsidRPr="00000000" w14:paraId="00000004">
      <w:pPr>
        <w:jc w:val="center"/>
        <w:rPr>
          <w:color w:val="808080"/>
        </w:rPr>
      </w:pPr>
      <w:r w:rsidDel="00000000" w:rsidR="00000000" w:rsidRPr="00000000">
        <w:rPr>
          <w:color w:val="808080"/>
          <w:rtl w:val="0"/>
        </w:rPr>
        <w:t xml:space="preserve">Artificial Generativa</w:t>
      </w:r>
    </w:p>
    <w:p w:rsidR="00000000" w:rsidDel="00000000" w:rsidP="00000000" w:rsidRDefault="00000000" w:rsidRPr="00000000" w14:paraId="00000005">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color w:val="000000"/>
        </w:rPr>
      </w:pPr>
      <w:r w:rsidDel="00000000" w:rsidR="00000000" w:rsidRPr="00000000">
        <w:rPr>
          <w:rFonts w:ascii="Arial" w:cs="Arial" w:eastAsia="Arial" w:hAnsi="Arial"/>
          <w:color w:val="000000"/>
          <w:rtl w:val="0"/>
        </w:rPr>
        <w:t xml:space="preserve">Autor o autores</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color w:val="808080"/>
          <w:rtl w:val="0"/>
        </w:rPr>
        <w:t xml:space="preserve">Jonathan Javier Jaguaco Quituisaca</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tl w:val="0"/>
        </w:rPr>
        <w:t xml:space="preserve">Departamento al que pertenece</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color w:val="808080"/>
          <w:rtl w:val="0"/>
        </w:rPr>
        <w:t xml:space="preserve">Departamento de Ciencias de la Computación</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55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D">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leader="none" w:pos="5595"/>
        </w:tabs>
        <w:rPr>
          <w:rFonts w:ascii="Arial" w:cs="Arial" w:eastAsia="Arial" w:hAnsi="Arial"/>
        </w:rPr>
      </w:pPr>
      <w:r w:rsidDel="00000000" w:rsidR="00000000" w:rsidRPr="00000000">
        <w:rPr>
          <w:rFonts w:ascii="Arial" w:cs="Arial" w:eastAsia="Arial" w:hAnsi="Arial"/>
          <w:rtl w:val="0"/>
        </w:rPr>
        <w:t xml:space="preserve">Biografía del autor o autores</w:t>
      </w:r>
    </w:p>
    <w:p w:rsidR="00000000" w:rsidDel="00000000" w:rsidP="00000000" w:rsidRDefault="00000000" w:rsidRPr="00000000" w14:paraId="0000001B">
      <w:pPr>
        <w:tabs>
          <w:tab w:val="left" w:leader="none" w:pos="55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Índice de contenidos</w:t>
      </w:r>
    </w:p>
    <w:p w:rsidR="00000000" w:rsidDel="00000000" w:rsidP="00000000" w:rsidRDefault="00000000" w:rsidRPr="00000000" w14:paraId="0000003B">
      <w:pPr>
        <w:rPr>
          <w:rFonts w:ascii="Arial" w:cs="Arial" w:eastAsia="Arial" w:hAnsi="Arial"/>
          <w:color w:val="2f5496"/>
        </w:rPr>
      </w:pPr>
      <w:r w:rsidDel="00000000" w:rsidR="00000000" w:rsidRPr="00000000">
        <w:rPr>
          <w:rFonts w:ascii="Arial" w:cs="Arial" w:eastAsia="Arial" w:hAnsi="Arial"/>
          <w:color w:val="2f5496"/>
          <w:rtl w:val="0"/>
        </w:rPr>
        <w:t xml:space="preserve">Favor colocar solamente las entradas de títulos y subtítulos, no es necesaria la enumeración ya que las páginas pueden variar en el diseño final</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Presentación (opcional)</w:t>
      </w:r>
    </w:p>
    <w:p w:rsidR="00000000" w:rsidDel="00000000" w:rsidP="00000000" w:rsidRDefault="00000000" w:rsidRPr="00000000" w14:paraId="0000005B">
      <w:pPr>
        <w:rPr>
          <w:rFonts w:ascii="Arial" w:cs="Arial" w:eastAsia="Arial" w:hAnsi="Arial"/>
          <w:color w:val="2f5496"/>
        </w:rPr>
      </w:pPr>
      <w:r w:rsidDel="00000000" w:rsidR="00000000" w:rsidRPr="00000000">
        <w:rPr>
          <w:rFonts w:ascii="Arial" w:cs="Arial" w:eastAsia="Arial" w:hAnsi="Arial"/>
          <w:color w:val="2f5496"/>
          <w:rtl w:val="0"/>
        </w:rPr>
        <w:t xml:space="preserve">Puede tratarse de un prólogo de un autor externo o de una presentación del autor propio del libro. No mayor a dos páginas.</w:t>
      </w:r>
    </w:p>
    <w:p w:rsidR="00000000" w:rsidDel="00000000" w:rsidP="00000000" w:rsidRDefault="00000000" w:rsidRPr="00000000" w14:paraId="0000005C">
      <w:pPr>
        <w:rPr>
          <w:rFonts w:ascii="Arial" w:cs="Arial" w:eastAsia="Arial" w:hAnsi="Arial"/>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jc w:val="center"/>
        <w:rPr>
          <w:rFonts w:ascii="Arial" w:cs="Arial" w:eastAsia="Arial" w:hAnsi="Arial"/>
        </w:rPr>
      </w:pPr>
      <w:r w:rsidDel="00000000" w:rsidR="00000000" w:rsidRPr="00000000">
        <w:rPr>
          <w:rFonts w:ascii="Arial" w:cs="Arial" w:eastAsia="Arial" w:hAnsi="Arial"/>
          <w:rtl w:val="0"/>
        </w:rPr>
        <w:t xml:space="preserve">Agradecimiento (opcional)</w:t>
      </w:r>
    </w:p>
    <w:p w:rsidR="00000000" w:rsidDel="00000000" w:rsidP="00000000" w:rsidRDefault="00000000" w:rsidRPr="00000000" w14:paraId="0000007B">
      <w:pPr>
        <w:jc w:val="center"/>
        <w:rPr>
          <w:rFonts w:ascii="Arial" w:cs="Arial" w:eastAsia="Arial" w:hAnsi="Arial"/>
          <w:color w:val="2f5496"/>
        </w:rPr>
      </w:pPr>
      <w:r w:rsidDel="00000000" w:rsidR="00000000" w:rsidRPr="00000000">
        <w:rPr>
          <w:rFonts w:ascii="Arial" w:cs="Arial" w:eastAsia="Arial" w:hAnsi="Arial"/>
          <w:color w:val="2f5496"/>
          <w:rtl w:val="0"/>
        </w:rPr>
        <w:t xml:space="preserve">Colocar las personas o instituciones a quienes el autor o autores agradecen.</w:t>
      </w:r>
    </w:p>
    <w:p w:rsidR="00000000" w:rsidDel="00000000" w:rsidP="00000000" w:rsidRDefault="00000000" w:rsidRPr="00000000" w14:paraId="0000007C">
      <w:pPr>
        <w:jc w:val="center"/>
        <w:rPr>
          <w:rFonts w:ascii="Arial" w:cs="Arial" w:eastAsia="Arial" w:hAnsi="Arial"/>
          <w:color w:val="2f5496"/>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7D">
      <w:pPr>
        <w:jc w:val="center"/>
        <w:rPr>
          <w:rFonts w:ascii="Arial" w:cs="Arial" w:eastAsia="Arial" w:hAnsi="Arial"/>
        </w:rPr>
      </w:pPr>
      <w:r w:rsidDel="00000000" w:rsidR="00000000" w:rsidRPr="00000000">
        <w:rPr>
          <w:rtl w:val="0"/>
        </w:rPr>
      </w:r>
    </w:p>
    <w:p w:rsidR="00000000" w:rsidDel="00000000" w:rsidP="00000000" w:rsidRDefault="00000000" w:rsidRPr="00000000" w14:paraId="0000007E">
      <w:pPr>
        <w:jc w:val="center"/>
        <w:rPr>
          <w:rFonts w:ascii="Arial" w:cs="Arial" w:eastAsia="Arial" w:hAnsi="Arial"/>
        </w:rPr>
      </w:pPr>
      <w:r w:rsidDel="00000000" w:rsidR="00000000" w:rsidRPr="00000000">
        <w:rPr>
          <w:rtl w:val="0"/>
        </w:rPr>
      </w:r>
    </w:p>
    <w:p w:rsidR="00000000" w:rsidDel="00000000" w:rsidP="00000000" w:rsidRDefault="00000000" w:rsidRPr="00000000" w14:paraId="0000007F">
      <w:pPr>
        <w:jc w:val="center"/>
        <w:rPr>
          <w:rFonts w:ascii="Arial" w:cs="Arial" w:eastAsia="Arial" w:hAnsi="Arial"/>
        </w:rPr>
      </w:pPr>
      <w:r w:rsidDel="00000000" w:rsidR="00000000" w:rsidRPr="00000000">
        <w:rPr>
          <w:rtl w:val="0"/>
        </w:rPr>
      </w:r>
    </w:p>
    <w:p w:rsidR="00000000" w:rsidDel="00000000" w:rsidP="00000000" w:rsidRDefault="00000000" w:rsidRPr="00000000" w14:paraId="00000080">
      <w:pPr>
        <w:jc w:val="center"/>
        <w:rPr>
          <w:rFonts w:ascii="Arial" w:cs="Arial" w:eastAsia="Arial" w:hAnsi="Arial"/>
        </w:rPr>
      </w:pPr>
      <w:r w:rsidDel="00000000" w:rsidR="00000000" w:rsidRPr="00000000">
        <w:rPr>
          <w:rtl w:val="0"/>
        </w:rPr>
      </w:r>
    </w:p>
    <w:p w:rsidR="00000000" w:rsidDel="00000000" w:rsidP="00000000" w:rsidRDefault="00000000" w:rsidRPr="00000000" w14:paraId="00000081">
      <w:pPr>
        <w:jc w:val="center"/>
        <w:rPr>
          <w:rFonts w:ascii="Arial" w:cs="Arial" w:eastAsia="Arial" w:hAnsi="Arial"/>
        </w:rPr>
      </w:pPr>
      <w:r w:rsidDel="00000000" w:rsidR="00000000" w:rsidRPr="00000000">
        <w:rPr>
          <w:rtl w:val="0"/>
        </w:rPr>
      </w:r>
    </w:p>
    <w:p w:rsidR="00000000" w:rsidDel="00000000" w:rsidP="00000000" w:rsidRDefault="00000000" w:rsidRPr="00000000" w14:paraId="00000082">
      <w:pPr>
        <w:jc w:val="center"/>
        <w:rPr>
          <w:rFonts w:ascii="Arial" w:cs="Arial" w:eastAsia="Arial" w:hAnsi="Arial"/>
        </w:rPr>
      </w:pPr>
      <w:r w:rsidDel="00000000" w:rsidR="00000000" w:rsidRPr="00000000">
        <w:rPr>
          <w:rtl w:val="0"/>
        </w:rPr>
      </w:r>
    </w:p>
    <w:p w:rsidR="00000000" w:rsidDel="00000000" w:rsidP="00000000" w:rsidRDefault="00000000" w:rsidRPr="00000000" w14:paraId="00000083">
      <w:pPr>
        <w:jc w:val="center"/>
        <w:rPr>
          <w:rFonts w:ascii="Arial" w:cs="Arial" w:eastAsia="Arial" w:hAnsi="Arial"/>
        </w:rPr>
      </w:pPr>
      <w:r w:rsidDel="00000000" w:rsidR="00000000" w:rsidRPr="00000000">
        <w:rPr>
          <w:rtl w:val="0"/>
        </w:rPr>
      </w:r>
    </w:p>
    <w:p w:rsidR="00000000" w:rsidDel="00000000" w:rsidP="00000000" w:rsidRDefault="00000000" w:rsidRPr="00000000" w14:paraId="00000084">
      <w:pPr>
        <w:jc w:val="center"/>
        <w:rPr>
          <w:rFonts w:ascii="Arial" w:cs="Arial" w:eastAsia="Arial" w:hAnsi="Arial"/>
        </w:rPr>
      </w:pPr>
      <w:r w:rsidDel="00000000" w:rsidR="00000000" w:rsidRPr="00000000">
        <w:rPr>
          <w:rtl w:val="0"/>
        </w:rPr>
      </w:r>
    </w:p>
    <w:p w:rsidR="00000000" w:rsidDel="00000000" w:rsidP="00000000" w:rsidRDefault="00000000" w:rsidRPr="00000000" w14:paraId="00000085">
      <w:pPr>
        <w:jc w:val="center"/>
        <w:rPr>
          <w:rFonts w:ascii="Arial" w:cs="Arial" w:eastAsia="Arial" w:hAnsi="Arial"/>
        </w:rPr>
      </w:pPr>
      <w:r w:rsidDel="00000000" w:rsidR="00000000" w:rsidRPr="00000000">
        <w:rPr>
          <w:rtl w:val="0"/>
        </w:rPr>
      </w:r>
    </w:p>
    <w:p w:rsidR="00000000" w:rsidDel="00000000" w:rsidP="00000000" w:rsidRDefault="00000000" w:rsidRPr="00000000" w14:paraId="00000086">
      <w:pPr>
        <w:jc w:val="center"/>
        <w:rPr>
          <w:rFonts w:ascii="Arial" w:cs="Arial" w:eastAsia="Arial" w:hAnsi="Arial"/>
        </w:rPr>
      </w:pPr>
      <w:r w:rsidDel="00000000" w:rsidR="00000000" w:rsidRPr="00000000">
        <w:rPr>
          <w:rtl w:val="0"/>
        </w:rPr>
      </w:r>
    </w:p>
    <w:p w:rsidR="00000000" w:rsidDel="00000000" w:rsidP="00000000" w:rsidRDefault="00000000" w:rsidRPr="00000000" w14:paraId="00000087">
      <w:pPr>
        <w:jc w:val="center"/>
        <w:rPr>
          <w:rFonts w:ascii="Arial" w:cs="Arial" w:eastAsia="Arial" w:hAnsi="Arial"/>
        </w:rPr>
      </w:pPr>
      <w:r w:rsidDel="00000000" w:rsidR="00000000" w:rsidRPr="00000000">
        <w:rPr>
          <w:rtl w:val="0"/>
        </w:rPr>
      </w:r>
    </w:p>
    <w:p w:rsidR="00000000" w:rsidDel="00000000" w:rsidP="00000000" w:rsidRDefault="00000000" w:rsidRPr="00000000" w14:paraId="00000088">
      <w:pPr>
        <w:jc w:val="center"/>
        <w:rPr>
          <w:rFonts w:ascii="Arial" w:cs="Arial" w:eastAsia="Arial" w:hAnsi="Arial"/>
        </w:rPr>
      </w:pPr>
      <w:r w:rsidDel="00000000" w:rsidR="00000000" w:rsidRPr="00000000">
        <w:rPr>
          <w:rtl w:val="0"/>
        </w:rPr>
      </w:r>
    </w:p>
    <w:p w:rsidR="00000000" w:rsidDel="00000000" w:rsidP="00000000" w:rsidRDefault="00000000" w:rsidRPr="00000000" w14:paraId="00000089">
      <w:pPr>
        <w:jc w:val="center"/>
        <w:rPr>
          <w:rFonts w:ascii="Arial" w:cs="Arial" w:eastAsia="Arial" w:hAnsi="Arial"/>
        </w:rPr>
      </w:pPr>
      <w:r w:rsidDel="00000000" w:rsidR="00000000" w:rsidRPr="00000000">
        <w:rPr>
          <w:rtl w:val="0"/>
        </w:rPr>
      </w:r>
    </w:p>
    <w:p w:rsidR="00000000" w:rsidDel="00000000" w:rsidP="00000000" w:rsidRDefault="00000000" w:rsidRPr="00000000" w14:paraId="0000008A">
      <w:pPr>
        <w:jc w:val="center"/>
        <w:rPr>
          <w:rFonts w:ascii="Arial" w:cs="Arial" w:eastAsia="Arial" w:hAnsi="Arial"/>
        </w:rPr>
      </w:pPr>
      <w:r w:rsidDel="00000000" w:rsidR="00000000" w:rsidRPr="00000000">
        <w:rPr>
          <w:rtl w:val="0"/>
        </w:rPr>
      </w:r>
    </w:p>
    <w:p w:rsidR="00000000" w:rsidDel="00000000" w:rsidP="00000000" w:rsidRDefault="00000000" w:rsidRPr="00000000" w14:paraId="0000008B">
      <w:pPr>
        <w:jc w:val="center"/>
        <w:rPr>
          <w:rFonts w:ascii="Arial" w:cs="Arial" w:eastAsia="Arial" w:hAnsi="Arial"/>
        </w:rPr>
      </w:pPr>
      <w:r w:rsidDel="00000000" w:rsidR="00000000" w:rsidRPr="00000000">
        <w:rPr>
          <w:rtl w:val="0"/>
        </w:rPr>
      </w:r>
    </w:p>
    <w:p w:rsidR="00000000" w:rsidDel="00000000" w:rsidP="00000000" w:rsidRDefault="00000000" w:rsidRPr="00000000" w14:paraId="0000008C">
      <w:pPr>
        <w:jc w:val="center"/>
        <w:rPr>
          <w:rFonts w:ascii="Arial" w:cs="Arial" w:eastAsia="Arial" w:hAnsi="Arial"/>
        </w:rPr>
      </w:pPr>
      <w:r w:rsidDel="00000000" w:rsidR="00000000" w:rsidRPr="00000000">
        <w:rPr>
          <w:rtl w:val="0"/>
        </w:rPr>
      </w:r>
    </w:p>
    <w:p w:rsidR="00000000" w:rsidDel="00000000" w:rsidP="00000000" w:rsidRDefault="00000000" w:rsidRPr="00000000" w14:paraId="0000008D">
      <w:pPr>
        <w:jc w:val="center"/>
        <w:rPr>
          <w:rFonts w:ascii="Arial" w:cs="Arial" w:eastAsia="Arial" w:hAnsi="Arial"/>
        </w:rPr>
      </w:pPr>
      <w:r w:rsidDel="00000000" w:rsidR="00000000" w:rsidRPr="00000000">
        <w:rPr>
          <w:rtl w:val="0"/>
        </w:rPr>
      </w:r>
    </w:p>
    <w:p w:rsidR="00000000" w:rsidDel="00000000" w:rsidP="00000000" w:rsidRDefault="00000000" w:rsidRPr="00000000" w14:paraId="0000008E">
      <w:pPr>
        <w:jc w:val="center"/>
        <w:rPr>
          <w:rFonts w:ascii="Arial" w:cs="Arial" w:eastAsia="Arial" w:hAnsi="Arial"/>
        </w:rPr>
      </w:pPr>
      <w:r w:rsidDel="00000000" w:rsidR="00000000" w:rsidRPr="00000000">
        <w:rPr>
          <w:rtl w:val="0"/>
        </w:rPr>
      </w:r>
    </w:p>
    <w:p w:rsidR="00000000" w:rsidDel="00000000" w:rsidP="00000000" w:rsidRDefault="00000000" w:rsidRPr="00000000" w14:paraId="0000008F">
      <w:pPr>
        <w:jc w:val="center"/>
        <w:rPr>
          <w:rFonts w:ascii="Arial" w:cs="Arial" w:eastAsia="Arial" w:hAnsi="Arial"/>
        </w:rPr>
      </w:pPr>
      <w:r w:rsidDel="00000000" w:rsidR="00000000" w:rsidRPr="00000000">
        <w:rPr>
          <w:rtl w:val="0"/>
        </w:rPr>
      </w:r>
    </w:p>
    <w:p w:rsidR="00000000" w:rsidDel="00000000" w:rsidP="00000000" w:rsidRDefault="00000000" w:rsidRPr="00000000" w14:paraId="00000090">
      <w:pPr>
        <w:jc w:val="center"/>
        <w:rPr>
          <w:rFonts w:ascii="Arial" w:cs="Arial" w:eastAsia="Arial" w:hAnsi="Arial"/>
        </w:rPr>
      </w:pPr>
      <w:r w:rsidDel="00000000" w:rsidR="00000000" w:rsidRPr="00000000">
        <w:rPr>
          <w:rtl w:val="0"/>
        </w:rPr>
      </w:r>
    </w:p>
    <w:p w:rsidR="00000000" w:rsidDel="00000000" w:rsidP="00000000" w:rsidRDefault="00000000" w:rsidRPr="00000000" w14:paraId="00000091">
      <w:pPr>
        <w:jc w:val="center"/>
        <w:rPr>
          <w:rFonts w:ascii="Arial" w:cs="Arial" w:eastAsia="Arial" w:hAnsi="Arial"/>
        </w:rPr>
      </w:pPr>
      <w:r w:rsidDel="00000000" w:rsidR="00000000" w:rsidRPr="00000000">
        <w:rPr>
          <w:rtl w:val="0"/>
        </w:rPr>
      </w:r>
    </w:p>
    <w:p w:rsidR="00000000" w:rsidDel="00000000" w:rsidP="00000000" w:rsidRDefault="00000000" w:rsidRPr="00000000" w14:paraId="00000092">
      <w:pPr>
        <w:jc w:val="center"/>
        <w:rPr>
          <w:rFonts w:ascii="Arial" w:cs="Arial" w:eastAsia="Arial" w:hAnsi="Arial"/>
        </w:rPr>
      </w:pPr>
      <w:r w:rsidDel="00000000" w:rsidR="00000000" w:rsidRPr="00000000">
        <w:rPr>
          <w:rtl w:val="0"/>
        </w:rPr>
      </w:r>
    </w:p>
    <w:p w:rsidR="00000000" w:rsidDel="00000000" w:rsidP="00000000" w:rsidRDefault="00000000" w:rsidRPr="00000000" w14:paraId="00000093">
      <w:pPr>
        <w:jc w:val="center"/>
        <w:rPr>
          <w:rFonts w:ascii="Arial" w:cs="Arial" w:eastAsia="Arial" w:hAnsi="Arial"/>
        </w:rPr>
      </w:pPr>
      <w:r w:rsidDel="00000000" w:rsidR="00000000" w:rsidRPr="00000000">
        <w:rPr>
          <w:rtl w:val="0"/>
        </w:rPr>
      </w:r>
    </w:p>
    <w:p w:rsidR="00000000" w:rsidDel="00000000" w:rsidP="00000000" w:rsidRDefault="00000000" w:rsidRPr="00000000" w14:paraId="00000094">
      <w:pPr>
        <w:jc w:val="center"/>
        <w:rPr>
          <w:rFonts w:ascii="Arial" w:cs="Arial" w:eastAsia="Arial" w:hAnsi="Arial"/>
        </w:rPr>
      </w:pPr>
      <w:r w:rsidDel="00000000" w:rsidR="00000000" w:rsidRPr="00000000">
        <w:rPr>
          <w:rtl w:val="0"/>
        </w:rPr>
      </w:r>
    </w:p>
    <w:p w:rsidR="00000000" w:rsidDel="00000000" w:rsidP="00000000" w:rsidRDefault="00000000" w:rsidRPr="00000000" w14:paraId="00000095">
      <w:pPr>
        <w:jc w:val="center"/>
        <w:rPr>
          <w:rFonts w:ascii="Arial" w:cs="Arial" w:eastAsia="Arial" w:hAnsi="Arial"/>
        </w:rPr>
      </w:pPr>
      <w:r w:rsidDel="00000000" w:rsidR="00000000" w:rsidRPr="00000000">
        <w:rPr>
          <w:rtl w:val="0"/>
        </w:rPr>
      </w:r>
    </w:p>
    <w:p w:rsidR="00000000" w:rsidDel="00000000" w:rsidP="00000000" w:rsidRDefault="00000000" w:rsidRPr="00000000" w14:paraId="00000096">
      <w:pPr>
        <w:jc w:val="center"/>
        <w:rPr>
          <w:rFonts w:ascii="Arial" w:cs="Arial" w:eastAsia="Arial" w:hAnsi="Arial"/>
        </w:rPr>
      </w:pPr>
      <w:r w:rsidDel="00000000" w:rsidR="00000000" w:rsidRPr="00000000">
        <w:rPr>
          <w:rtl w:val="0"/>
        </w:rPr>
      </w:r>
    </w:p>
    <w:p w:rsidR="00000000" w:rsidDel="00000000" w:rsidP="00000000" w:rsidRDefault="00000000" w:rsidRPr="00000000" w14:paraId="00000097">
      <w:pPr>
        <w:jc w:val="center"/>
        <w:rPr>
          <w:rFonts w:ascii="Arial" w:cs="Arial" w:eastAsia="Arial" w:hAnsi="Arial"/>
        </w:rPr>
      </w:pPr>
      <w:r w:rsidDel="00000000" w:rsidR="00000000" w:rsidRPr="00000000">
        <w:rPr>
          <w:rtl w:val="0"/>
        </w:rPr>
      </w:r>
    </w:p>
    <w:p w:rsidR="00000000" w:rsidDel="00000000" w:rsidP="00000000" w:rsidRDefault="00000000" w:rsidRPr="00000000" w14:paraId="00000098">
      <w:pPr>
        <w:jc w:val="center"/>
        <w:rPr>
          <w:rFonts w:ascii="Arial" w:cs="Arial" w:eastAsia="Arial" w:hAnsi="Arial"/>
        </w:rPr>
      </w:pPr>
      <w:r w:rsidDel="00000000" w:rsidR="00000000" w:rsidRPr="00000000">
        <w:rPr>
          <w:rtl w:val="0"/>
        </w:rPr>
      </w:r>
    </w:p>
    <w:p w:rsidR="00000000" w:rsidDel="00000000" w:rsidP="00000000" w:rsidRDefault="00000000" w:rsidRPr="00000000" w14:paraId="00000099">
      <w:pPr>
        <w:jc w:val="center"/>
        <w:rPr>
          <w:rFonts w:ascii="Arial" w:cs="Arial" w:eastAsia="Arial" w:hAnsi="Arial"/>
        </w:rPr>
      </w:pPr>
      <w:r w:rsidDel="00000000" w:rsidR="00000000" w:rsidRPr="00000000">
        <w:rPr>
          <w:rtl w:val="0"/>
        </w:rPr>
      </w:r>
    </w:p>
    <w:p w:rsidR="00000000" w:rsidDel="00000000" w:rsidP="00000000" w:rsidRDefault="00000000" w:rsidRPr="00000000" w14:paraId="0000009A">
      <w:pPr>
        <w:jc w:val="right"/>
        <w:rPr>
          <w:rFonts w:ascii="Arial" w:cs="Arial" w:eastAsia="Arial" w:hAnsi="Arial"/>
        </w:rPr>
      </w:pPr>
      <w:r w:rsidDel="00000000" w:rsidR="00000000" w:rsidRPr="00000000">
        <w:rPr>
          <w:rtl w:val="0"/>
        </w:rPr>
      </w:r>
    </w:p>
    <w:p w:rsidR="00000000" w:rsidDel="00000000" w:rsidP="00000000" w:rsidRDefault="00000000" w:rsidRPr="00000000" w14:paraId="0000009B">
      <w:pPr>
        <w:jc w:val="right"/>
        <w:rPr>
          <w:rFonts w:ascii="Arial" w:cs="Arial" w:eastAsia="Arial" w:hAnsi="Arial"/>
        </w:rPr>
      </w:pPr>
      <w:r w:rsidDel="00000000" w:rsidR="00000000" w:rsidRPr="00000000">
        <w:rPr>
          <w:rtl w:val="0"/>
        </w:rPr>
      </w:r>
    </w:p>
    <w:p w:rsidR="00000000" w:rsidDel="00000000" w:rsidP="00000000" w:rsidRDefault="00000000" w:rsidRPr="00000000" w14:paraId="0000009C">
      <w:pPr>
        <w:jc w:val="right"/>
        <w:rPr>
          <w:rFonts w:ascii="Arial" w:cs="Arial" w:eastAsia="Arial" w:hAnsi="Arial"/>
        </w:rPr>
      </w:pPr>
      <w:r w:rsidDel="00000000" w:rsidR="00000000" w:rsidRPr="00000000">
        <w:rPr>
          <w:rtl w:val="0"/>
        </w:rPr>
      </w:r>
    </w:p>
    <w:p w:rsidR="00000000" w:rsidDel="00000000" w:rsidP="00000000" w:rsidRDefault="00000000" w:rsidRPr="00000000" w14:paraId="0000009D">
      <w:pPr>
        <w:jc w:val="right"/>
        <w:rPr>
          <w:rFonts w:ascii="Arial" w:cs="Arial" w:eastAsia="Arial" w:hAnsi="Arial"/>
        </w:rPr>
      </w:pPr>
      <w:r w:rsidDel="00000000" w:rsidR="00000000" w:rsidRPr="00000000">
        <w:rPr>
          <w:rtl w:val="0"/>
        </w:rPr>
      </w:r>
    </w:p>
    <w:p w:rsidR="00000000" w:rsidDel="00000000" w:rsidP="00000000" w:rsidRDefault="00000000" w:rsidRPr="00000000" w14:paraId="0000009E">
      <w:pPr>
        <w:jc w:val="right"/>
        <w:rPr>
          <w:rFonts w:ascii="Arial" w:cs="Arial" w:eastAsia="Arial" w:hAnsi="Arial"/>
        </w:rPr>
      </w:pPr>
      <w:r w:rsidDel="00000000" w:rsidR="00000000" w:rsidRPr="00000000">
        <w:rPr>
          <w:rtl w:val="0"/>
        </w:rPr>
      </w:r>
    </w:p>
    <w:p w:rsidR="00000000" w:rsidDel="00000000" w:rsidP="00000000" w:rsidRDefault="00000000" w:rsidRPr="00000000" w14:paraId="0000009F">
      <w:pPr>
        <w:jc w:val="right"/>
        <w:rPr>
          <w:rFonts w:ascii="Arial" w:cs="Arial" w:eastAsia="Arial" w:hAnsi="Arial"/>
        </w:rPr>
      </w:pPr>
      <w:r w:rsidDel="00000000" w:rsidR="00000000" w:rsidRPr="00000000">
        <w:rPr>
          <w:rtl w:val="0"/>
        </w:rPr>
      </w:r>
    </w:p>
    <w:p w:rsidR="00000000" w:rsidDel="00000000" w:rsidP="00000000" w:rsidRDefault="00000000" w:rsidRPr="00000000" w14:paraId="000000A0">
      <w:pPr>
        <w:jc w:val="right"/>
        <w:rPr>
          <w:rFonts w:ascii="Arial" w:cs="Arial" w:eastAsia="Arial" w:hAnsi="Arial"/>
        </w:rPr>
      </w:pPr>
      <w:r w:rsidDel="00000000" w:rsidR="00000000" w:rsidRPr="00000000">
        <w:rPr>
          <w:rtl w:val="0"/>
        </w:rPr>
      </w:r>
    </w:p>
    <w:p w:rsidR="00000000" w:rsidDel="00000000" w:rsidP="00000000" w:rsidRDefault="00000000" w:rsidRPr="00000000" w14:paraId="000000A1">
      <w:pPr>
        <w:jc w:val="right"/>
        <w:rPr>
          <w:rFonts w:ascii="Arial" w:cs="Arial" w:eastAsia="Arial" w:hAnsi="Arial"/>
        </w:rPr>
      </w:pPr>
      <w:r w:rsidDel="00000000" w:rsidR="00000000" w:rsidRPr="00000000">
        <w:rPr>
          <w:rtl w:val="0"/>
        </w:rPr>
      </w:r>
    </w:p>
    <w:p w:rsidR="00000000" w:rsidDel="00000000" w:rsidP="00000000" w:rsidRDefault="00000000" w:rsidRPr="00000000" w14:paraId="000000A2">
      <w:pPr>
        <w:jc w:val="right"/>
        <w:rPr>
          <w:rFonts w:ascii="Arial" w:cs="Arial" w:eastAsia="Arial" w:hAnsi="Arial"/>
        </w:rPr>
      </w:pPr>
      <w:r w:rsidDel="00000000" w:rsidR="00000000" w:rsidRPr="00000000">
        <w:rPr>
          <w:rFonts w:ascii="Arial" w:cs="Arial" w:eastAsia="Arial" w:hAnsi="Arial"/>
          <w:rtl w:val="0"/>
        </w:rPr>
        <w:t xml:space="preserve">Dedicatoria (opcional)</w:t>
      </w:r>
    </w:p>
    <w:p w:rsidR="00000000" w:rsidDel="00000000" w:rsidP="00000000" w:rsidRDefault="00000000" w:rsidRPr="00000000" w14:paraId="000000A3">
      <w:pPr>
        <w:jc w:val="right"/>
        <w:rPr>
          <w:rFonts w:ascii="Arial" w:cs="Arial" w:eastAsia="Arial" w:hAnsi="Arial"/>
          <w:color w:val="2f5496"/>
        </w:rPr>
      </w:pPr>
      <w:r w:rsidDel="00000000" w:rsidR="00000000" w:rsidRPr="00000000">
        <w:rPr>
          <w:rFonts w:ascii="Arial" w:cs="Arial" w:eastAsia="Arial" w:hAnsi="Arial"/>
          <w:color w:val="2f5496"/>
          <w:rtl w:val="0"/>
        </w:rPr>
        <w:t xml:space="preserve">Colocar los nombres de personas o instituciones a quienes el autor dedica el libro</w:t>
      </w:r>
    </w:p>
    <w:p w:rsidR="00000000" w:rsidDel="00000000" w:rsidP="00000000" w:rsidRDefault="00000000" w:rsidRPr="00000000" w14:paraId="000000A4">
      <w:pPr>
        <w:jc w:val="right"/>
        <w:rPr>
          <w:rFonts w:ascii="Arial" w:cs="Arial" w:eastAsia="Arial" w:hAnsi="Arial"/>
          <w:color w:val="2f5496"/>
        </w:rPr>
      </w:pP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0A5">
      <w:pPr>
        <w:jc w:val="center"/>
        <w:rPr>
          <w:rFonts w:ascii="Arial" w:cs="Arial" w:eastAsia="Arial" w:hAnsi="Arial"/>
        </w:rPr>
      </w:pPr>
      <w:r w:rsidDel="00000000" w:rsidR="00000000" w:rsidRPr="00000000">
        <w:rPr>
          <w:rtl w:val="0"/>
        </w:rPr>
      </w:r>
    </w:p>
    <w:p w:rsidR="00000000" w:rsidDel="00000000" w:rsidP="00000000" w:rsidRDefault="00000000" w:rsidRPr="00000000" w14:paraId="000000A6">
      <w:pPr>
        <w:jc w:val="center"/>
        <w:rPr>
          <w:rFonts w:ascii="Arial" w:cs="Arial" w:eastAsia="Arial" w:hAnsi="Arial"/>
        </w:rPr>
      </w:pPr>
      <w:r w:rsidDel="00000000" w:rsidR="00000000" w:rsidRPr="00000000">
        <w:rPr>
          <w:rtl w:val="0"/>
        </w:rPr>
      </w:r>
    </w:p>
    <w:p w:rsidR="00000000" w:rsidDel="00000000" w:rsidP="00000000" w:rsidRDefault="00000000" w:rsidRPr="00000000" w14:paraId="000000A7">
      <w:pPr>
        <w:jc w:val="center"/>
        <w:rPr>
          <w:rFonts w:ascii="Arial" w:cs="Arial" w:eastAsia="Arial" w:hAnsi="Arial"/>
        </w:rPr>
      </w:pPr>
      <w:r w:rsidDel="00000000" w:rsidR="00000000" w:rsidRPr="00000000">
        <w:rPr>
          <w:rtl w:val="0"/>
        </w:rPr>
      </w:r>
    </w:p>
    <w:p w:rsidR="00000000" w:rsidDel="00000000" w:rsidP="00000000" w:rsidRDefault="00000000" w:rsidRPr="00000000" w14:paraId="000000A8">
      <w:pPr>
        <w:jc w:val="center"/>
        <w:rPr>
          <w:rFonts w:ascii="Arial" w:cs="Arial" w:eastAsia="Arial" w:hAnsi="Arial"/>
        </w:rPr>
      </w:pPr>
      <w:r w:rsidDel="00000000" w:rsidR="00000000" w:rsidRPr="00000000">
        <w:rPr>
          <w:rtl w:val="0"/>
        </w:rPr>
      </w:r>
    </w:p>
    <w:p w:rsidR="00000000" w:rsidDel="00000000" w:rsidP="00000000" w:rsidRDefault="00000000" w:rsidRPr="00000000" w14:paraId="000000A9">
      <w:pPr>
        <w:jc w:val="center"/>
        <w:rPr>
          <w:rFonts w:ascii="Arial" w:cs="Arial" w:eastAsia="Arial" w:hAnsi="Arial"/>
        </w:rPr>
      </w:pPr>
      <w:r w:rsidDel="00000000" w:rsidR="00000000" w:rsidRPr="00000000">
        <w:rPr>
          <w:rtl w:val="0"/>
        </w:rPr>
      </w:r>
    </w:p>
    <w:p w:rsidR="00000000" w:rsidDel="00000000" w:rsidP="00000000" w:rsidRDefault="00000000" w:rsidRPr="00000000" w14:paraId="000000AA">
      <w:pPr>
        <w:jc w:val="center"/>
        <w:rPr>
          <w:rFonts w:ascii="Arial" w:cs="Arial" w:eastAsia="Arial" w:hAnsi="Arial"/>
        </w:rPr>
      </w:pPr>
      <w:r w:rsidDel="00000000" w:rsidR="00000000" w:rsidRPr="00000000">
        <w:rPr>
          <w:rtl w:val="0"/>
        </w:rPr>
      </w:r>
    </w:p>
    <w:p w:rsidR="00000000" w:rsidDel="00000000" w:rsidP="00000000" w:rsidRDefault="00000000" w:rsidRPr="00000000" w14:paraId="000000AB">
      <w:pPr>
        <w:jc w:val="center"/>
        <w:rPr>
          <w:rFonts w:ascii="Arial" w:cs="Arial" w:eastAsia="Arial" w:hAnsi="Arial"/>
        </w:rPr>
      </w:pPr>
      <w:r w:rsidDel="00000000" w:rsidR="00000000" w:rsidRPr="00000000">
        <w:rPr>
          <w:rtl w:val="0"/>
        </w:rPr>
      </w:r>
    </w:p>
    <w:p w:rsidR="00000000" w:rsidDel="00000000" w:rsidP="00000000" w:rsidRDefault="00000000" w:rsidRPr="00000000" w14:paraId="000000AC">
      <w:pPr>
        <w:jc w:val="center"/>
        <w:rPr>
          <w:rFonts w:ascii="Arial" w:cs="Arial" w:eastAsia="Arial" w:hAnsi="Arial"/>
        </w:rPr>
      </w:pPr>
      <w:r w:rsidDel="00000000" w:rsidR="00000000" w:rsidRPr="00000000">
        <w:rPr>
          <w:rtl w:val="0"/>
        </w:rPr>
      </w:r>
    </w:p>
    <w:p w:rsidR="00000000" w:rsidDel="00000000" w:rsidP="00000000" w:rsidRDefault="00000000" w:rsidRPr="00000000" w14:paraId="000000AD">
      <w:pPr>
        <w:jc w:val="center"/>
        <w:rPr>
          <w:rFonts w:ascii="Arial" w:cs="Arial" w:eastAsia="Arial" w:hAnsi="Arial"/>
        </w:rPr>
      </w:pPr>
      <w:r w:rsidDel="00000000" w:rsidR="00000000" w:rsidRPr="00000000">
        <w:rPr>
          <w:rtl w:val="0"/>
        </w:rPr>
      </w:r>
    </w:p>
    <w:p w:rsidR="00000000" w:rsidDel="00000000" w:rsidP="00000000" w:rsidRDefault="00000000" w:rsidRPr="00000000" w14:paraId="000000AE">
      <w:pPr>
        <w:jc w:val="center"/>
        <w:rPr>
          <w:rFonts w:ascii="Arial" w:cs="Arial" w:eastAsia="Arial" w:hAnsi="Arial"/>
        </w:rPr>
      </w:pPr>
      <w:r w:rsidDel="00000000" w:rsidR="00000000" w:rsidRPr="00000000">
        <w:rPr>
          <w:rtl w:val="0"/>
        </w:rPr>
      </w:r>
    </w:p>
    <w:p w:rsidR="00000000" w:rsidDel="00000000" w:rsidP="00000000" w:rsidRDefault="00000000" w:rsidRPr="00000000" w14:paraId="000000AF">
      <w:pPr>
        <w:jc w:val="center"/>
        <w:rPr>
          <w:rFonts w:ascii="Arial" w:cs="Arial" w:eastAsia="Arial" w:hAnsi="Arial"/>
        </w:rPr>
      </w:pPr>
      <w:r w:rsidDel="00000000" w:rsidR="00000000" w:rsidRPr="00000000">
        <w:rPr>
          <w:rtl w:val="0"/>
        </w:rPr>
      </w:r>
    </w:p>
    <w:p w:rsidR="00000000" w:rsidDel="00000000" w:rsidP="00000000" w:rsidRDefault="00000000" w:rsidRPr="00000000" w14:paraId="000000B0">
      <w:pPr>
        <w:jc w:val="center"/>
        <w:rPr>
          <w:rFonts w:ascii="Arial" w:cs="Arial" w:eastAsia="Arial" w:hAnsi="Arial"/>
        </w:rPr>
      </w:pPr>
      <w:r w:rsidDel="00000000" w:rsidR="00000000" w:rsidRPr="00000000">
        <w:rPr>
          <w:rtl w:val="0"/>
        </w:rPr>
      </w:r>
    </w:p>
    <w:p w:rsidR="00000000" w:rsidDel="00000000" w:rsidP="00000000" w:rsidRDefault="00000000" w:rsidRPr="00000000" w14:paraId="000000B1">
      <w:pPr>
        <w:jc w:val="center"/>
        <w:rPr>
          <w:rFonts w:ascii="Arial" w:cs="Arial" w:eastAsia="Arial" w:hAnsi="Arial"/>
        </w:rPr>
      </w:pPr>
      <w:r w:rsidDel="00000000" w:rsidR="00000000" w:rsidRPr="00000000">
        <w:rPr>
          <w:rtl w:val="0"/>
        </w:rPr>
      </w:r>
    </w:p>
    <w:p w:rsidR="00000000" w:rsidDel="00000000" w:rsidP="00000000" w:rsidRDefault="00000000" w:rsidRPr="00000000" w14:paraId="000000B2">
      <w:pPr>
        <w:jc w:val="center"/>
        <w:rPr>
          <w:rFonts w:ascii="Arial" w:cs="Arial" w:eastAsia="Arial" w:hAnsi="Arial"/>
        </w:rPr>
      </w:pPr>
      <w:r w:rsidDel="00000000" w:rsidR="00000000" w:rsidRPr="00000000">
        <w:rPr>
          <w:rtl w:val="0"/>
        </w:rPr>
      </w:r>
    </w:p>
    <w:p w:rsidR="00000000" w:rsidDel="00000000" w:rsidP="00000000" w:rsidRDefault="00000000" w:rsidRPr="00000000" w14:paraId="000000B3">
      <w:pPr>
        <w:jc w:val="center"/>
        <w:rPr>
          <w:rFonts w:ascii="Arial" w:cs="Arial" w:eastAsia="Arial" w:hAnsi="Arial"/>
        </w:rPr>
      </w:pPr>
      <w:r w:rsidDel="00000000" w:rsidR="00000000" w:rsidRPr="00000000">
        <w:rPr>
          <w:rtl w:val="0"/>
        </w:rPr>
      </w:r>
    </w:p>
    <w:p w:rsidR="00000000" w:rsidDel="00000000" w:rsidP="00000000" w:rsidRDefault="00000000" w:rsidRPr="00000000" w14:paraId="000000B4">
      <w:pPr>
        <w:jc w:val="center"/>
        <w:rPr>
          <w:rFonts w:ascii="Arial" w:cs="Arial" w:eastAsia="Arial" w:hAnsi="Arial"/>
        </w:rPr>
      </w:pPr>
      <w:r w:rsidDel="00000000" w:rsidR="00000000" w:rsidRPr="00000000">
        <w:rPr>
          <w:rtl w:val="0"/>
        </w:rPr>
      </w:r>
    </w:p>
    <w:p w:rsidR="00000000" w:rsidDel="00000000" w:rsidP="00000000" w:rsidRDefault="00000000" w:rsidRPr="00000000" w14:paraId="000000B5">
      <w:pPr>
        <w:jc w:val="center"/>
        <w:rPr>
          <w:rFonts w:ascii="Arial" w:cs="Arial" w:eastAsia="Arial" w:hAnsi="Arial"/>
        </w:rPr>
      </w:pPr>
      <w:r w:rsidDel="00000000" w:rsidR="00000000" w:rsidRPr="00000000">
        <w:rPr>
          <w:rtl w:val="0"/>
        </w:rPr>
      </w:r>
    </w:p>
    <w:p w:rsidR="00000000" w:rsidDel="00000000" w:rsidP="00000000" w:rsidRDefault="00000000" w:rsidRPr="00000000" w14:paraId="000000B6">
      <w:pPr>
        <w:jc w:val="center"/>
        <w:rPr>
          <w:rFonts w:ascii="Arial" w:cs="Arial" w:eastAsia="Arial" w:hAnsi="Arial"/>
        </w:rPr>
      </w:pPr>
      <w:r w:rsidDel="00000000" w:rsidR="00000000" w:rsidRPr="00000000">
        <w:rPr>
          <w:rtl w:val="0"/>
        </w:rPr>
      </w:r>
    </w:p>
    <w:p w:rsidR="00000000" w:rsidDel="00000000" w:rsidP="00000000" w:rsidRDefault="00000000" w:rsidRPr="00000000" w14:paraId="000000B7">
      <w:pPr>
        <w:jc w:val="center"/>
        <w:rPr>
          <w:rFonts w:ascii="Arial" w:cs="Arial" w:eastAsia="Arial" w:hAnsi="Arial"/>
        </w:rPr>
      </w:pPr>
      <w:r w:rsidDel="00000000" w:rsidR="00000000" w:rsidRPr="00000000">
        <w:rPr>
          <w:rtl w:val="0"/>
        </w:rPr>
      </w:r>
    </w:p>
    <w:p w:rsidR="00000000" w:rsidDel="00000000" w:rsidP="00000000" w:rsidRDefault="00000000" w:rsidRPr="00000000" w14:paraId="000000B8">
      <w:pPr>
        <w:jc w:val="center"/>
        <w:rPr>
          <w:rFonts w:ascii="Arial" w:cs="Arial" w:eastAsia="Arial" w:hAnsi="Arial"/>
        </w:rPr>
      </w:pPr>
      <w:r w:rsidDel="00000000" w:rsidR="00000000" w:rsidRPr="00000000">
        <w:rPr>
          <w:rtl w:val="0"/>
        </w:rPr>
      </w:r>
    </w:p>
    <w:p w:rsidR="00000000" w:rsidDel="00000000" w:rsidP="00000000" w:rsidRDefault="00000000" w:rsidRPr="00000000" w14:paraId="000000B9">
      <w:pPr>
        <w:jc w:val="center"/>
        <w:rPr>
          <w:rFonts w:ascii="Arial" w:cs="Arial" w:eastAsia="Arial" w:hAnsi="Arial"/>
        </w:rPr>
      </w:pPr>
      <w:r w:rsidDel="00000000" w:rsidR="00000000" w:rsidRPr="00000000">
        <w:rPr>
          <w:rtl w:val="0"/>
        </w:rPr>
      </w:r>
    </w:p>
    <w:p w:rsidR="00000000" w:rsidDel="00000000" w:rsidP="00000000" w:rsidRDefault="00000000" w:rsidRPr="00000000" w14:paraId="000000BA">
      <w:pPr>
        <w:jc w:val="center"/>
        <w:rPr>
          <w:rFonts w:ascii="Arial" w:cs="Arial" w:eastAsia="Arial" w:hAnsi="Arial"/>
        </w:rPr>
      </w:pPr>
      <w:r w:rsidDel="00000000" w:rsidR="00000000" w:rsidRPr="00000000">
        <w:rPr>
          <w:rtl w:val="0"/>
        </w:rPr>
      </w:r>
    </w:p>
    <w:p w:rsidR="00000000" w:rsidDel="00000000" w:rsidP="00000000" w:rsidRDefault="00000000" w:rsidRPr="00000000" w14:paraId="000000BB">
      <w:pPr>
        <w:jc w:val="center"/>
        <w:rPr>
          <w:rFonts w:ascii="Arial" w:cs="Arial" w:eastAsia="Arial" w:hAnsi="Arial"/>
        </w:rPr>
      </w:pPr>
      <w:r w:rsidDel="00000000" w:rsidR="00000000" w:rsidRPr="00000000">
        <w:rPr>
          <w:rtl w:val="0"/>
        </w:rPr>
      </w:r>
    </w:p>
    <w:p w:rsidR="00000000" w:rsidDel="00000000" w:rsidP="00000000" w:rsidRDefault="00000000" w:rsidRPr="00000000" w14:paraId="000000BC">
      <w:pPr>
        <w:jc w:val="center"/>
        <w:rPr>
          <w:rFonts w:ascii="Arial" w:cs="Arial" w:eastAsia="Arial" w:hAnsi="Arial"/>
        </w:rPr>
      </w:pPr>
      <w:r w:rsidDel="00000000" w:rsidR="00000000" w:rsidRPr="00000000">
        <w:rPr>
          <w:rtl w:val="0"/>
        </w:rPr>
      </w:r>
    </w:p>
    <w:p w:rsidR="00000000" w:rsidDel="00000000" w:rsidP="00000000" w:rsidRDefault="00000000" w:rsidRPr="00000000" w14:paraId="000000BD">
      <w:pPr>
        <w:jc w:val="center"/>
        <w:rPr>
          <w:rFonts w:ascii="Arial" w:cs="Arial" w:eastAsia="Arial" w:hAnsi="Arial"/>
        </w:rPr>
      </w:pPr>
      <w:r w:rsidDel="00000000" w:rsidR="00000000" w:rsidRPr="00000000">
        <w:rPr>
          <w:rtl w:val="0"/>
        </w:rPr>
      </w:r>
    </w:p>
    <w:p w:rsidR="00000000" w:rsidDel="00000000" w:rsidP="00000000" w:rsidRDefault="00000000" w:rsidRPr="00000000" w14:paraId="000000BE">
      <w:pPr>
        <w:jc w:val="center"/>
        <w:rPr>
          <w:rFonts w:ascii="Arial" w:cs="Arial" w:eastAsia="Arial" w:hAnsi="Arial"/>
        </w:rPr>
      </w:pPr>
      <w:r w:rsidDel="00000000" w:rsidR="00000000" w:rsidRPr="00000000">
        <w:rPr>
          <w:rtl w:val="0"/>
        </w:rPr>
      </w:r>
    </w:p>
    <w:p w:rsidR="00000000" w:rsidDel="00000000" w:rsidP="00000000" w:rsidRDefault="00000000" w:rsidRPr="00000000" w14:paraId="000000BF">
      <w:pPr>
        <w:jc w:val="center"/>
        <w:rPr>
          <w:rFonts w:ascii="Arial" w:cs="Arial" w:eastAsia="Arial" w:hAnsi="Arial"/>
        </w:rPr>
      </w:pPr>
      <w:r w:rsidDel="00000000" w:rsidR="00000000" w:rsidRPr="00000000">
        <w:rPr>
          <w:rtl w:val="0"/>
        </w:rPr>
      </w:r>
    </w:p>
    <w:p w:rsidR="00000000" w:rsidDel="00000000" w:rsidP="00000000" w:rsidRDefault="00000000" w:rsidRPr="00000000" w14:paraId="000000C0">
      <w:pPr>
        <w:jc w:val="center"/>
        <w:rPr>
          <w:rFonts w:ascii="Arial" w:cs="Arial" w:eastAsia="Arial" w:hAnsi="Arial"/>
        </w:rPr>
      </w:pPr>
      <w:r w:rsidDel="00000000" w:rsidR="00000000" w:rsidRPr="00000000">
        <w:rPr>
          <w:rFonts w:ascii="Arial" w:cs="Arial" w:eastAsia="Arial" w:hAnsi="Arial"/>
          <w:rtl w:val="0"/>
        </w:rPr>
        <w:t xml:space="preserve">Título nivel 1 : Metodologías Ágiles con IAGen</w:t>
      </w:r>
    </w:p>
    <w:p w:rsidR="00000000" w:rsidDel="00000000" w:rsidP="00000000" w:rsidRDefault="00000000" w:rsidRPr="00000000" w14:paraId="000000C1">
      <w:pPr>
        <w:jc w:val="both"/>
        <w:rPr>
          <w:color w:val="808080"/>
        </w:rPr>
      </w:pPr>
      <w:r w:rsidDel="00000000" w:rsidR="00000000" w:rsidRPr="00000000">
        <w:rPr>
          <w:color w:val="808080"/>
          <w:rtl w:val="0"/>
        </w:rPr>
        <w:t xml:space="preserve">El propósito de este capítulo es analizar la integración de la Inteligencia Artificial Generativa (IAGen) dentro de los marcos ágiles de gestión y desarrollo de software, tomando como hilo conductor el caso faro trabajado a lo largo del libro. A través de las siguientes secciones se abordarán los fundamentos y valores ágiles potenciados por IAGen, la aplicación práctica de Scrum en sus roles, eventos y artefactos, el flujo de trabajo Kanban con límites de trabajo en progreso (WIP), y finalmente las retrospectivas y la coevaluación como mecanismos de mejora continua asistidos por inteligencia artificial</w:t>
      </w:r>
      <w:r w:rsidDel="00000000" w:rsidR="00000000" w:rsidRPr="00000000">
        <w:rPr>
          <w:rtl w:val="0"/>
        </w:rPr>
      </w:r>
    </w:p>
    <w:p w:rsidR="00000000" w:rsidDel="00000000" w:rsidP="00000000" w:rsidRDefault="00000000" w:rsidRPr="00000000" w14:paraId="000000C2">
      <w:pPr>
        <w:tabs>
          <w:tab w:val="left" w:leader="none" w:pos="3645"/>
        </w:tabs>
        <w:rPr>
          <w:rFonts w:ascii="Arial" w:cs="Arial" w:eastAsia="Arial" w:hAnsi="Arial"/>
        </w:rPr>
      </w:pPr>
      <w:r w:rsidDel="00000000" w:rsidR="00000000" w:rsidRPr="00000000">
        <w:rPr>
          <w:rFonts w:ascii="Arial" w:cs="Arial" w:eastAsia="Arial" w:hAnsi="Arial"/>
          <w:rtl w:val="0"/>
        </w:rPr>
        <w:t xml:space="preserve">Título nivel 2 : Fundamentos ágiles aplicados al caso faro: valores, principios y trabajo incremental</w:t>
      </w:r>
    </w:p>
    <w:p w:rsidR="00000000" w:rsidDel="00000000" w:rsidP="00000000" w:rsidRDefault="00000000" w:rsidRPr="00000000" w14:paraId="000000C3">
      <w:pPr>
        <w:tabs>
          <w:tab w:val="left" w:leader="none" w:pos="3645"/>
        </w:tabs>
        <w:jc w:val="both"/>
        <w:rPr>
          <w:rFonts w:ascii="Times New Roman" w:cs="Times New Roman" w:eastAsia="Times New Roman" w:hAnsi="Times New Roman"/>
          <w:b w:val="1"/>
          <w:bCs w:val="1"/>
          <w:sz w:val="24"/>
          <w:szCs w:val="24"/>
        </w:rPr>
      </w:pPr>
      <w:r w:rsidDel="00000000" w:rsidR="00000000" w:rsidRPr="00000000">
        <w:rPr>
          <w:color w:val="808080"/>
          <w:rtl w:val="0"/>
        </w:rPr>
        <w:t xml:space="preserve">Los marcos ágiles nacen del Manifiesto para el Desarrollo Ágil de Software, el cual privilegia a los individuos y sus interacciones por encima de los procesos y herramientas, al software funcionando por sobre la documentación exhaustiva, a la colaboración con el cliente por sobre la negociación contractual, y a la respuesta ante el cambio por sobre el seguimiento estricto de un plan (Beck, 2001). Estos cuatro valores exigen equipos autoorganizados que trabajen de manera cercana con los interesados del caso faro, entregando en cada iteración un incremento potencialmente utilizable del producto y recibiendo retroalimentación honesta y constante (Bahi, Gharib y Gahi, 2024). La incorporación de la IAGen no sustituye estos principios, sino que actúa como un acelerador del trabajo incremental. Zhang et al. (2025) proponen un modelo de colaboración humano-IA en el cual los usuarios participan activamente en la toma de decisiones que dominan, mientras el agente generativo completa criterios de aceptación mediante escenarios redactados en lenguaje Gherkin, garantizando consistencia semántica entre los requisitos incompletos que suele aportar el cliente y el código finalmente generado. De esta manera, el caso faro puede avanzar en ciclos cortos sin sacrificar la trazabilidad de los requisitos, evitando los errores acumulativos característicos de los modelos en cascada.</w:t>
      </w:r>
      <w:r w:rsidDel="00000000" w:rsidR="00000000" w:rsidRPr="00000000">
        <w:rPr>
          <w:rtl w:val="0"/>
        </w:rPr>
      </w:r>
    </w:p>
    <w:p w:rsidR="00000000" w:rsidDel="00000000" w:rsidP="00000000" w:rsidRDefault="00000000" w:rsidRPr="00000000" w14:paraId="000000C4">
      <w:pPr>
        <w:tabs>
          <w:tab w:val="left" w:leader="none" w:pos="1650"/>
        </w:tabs>
        <w:rPr>
          <w:rFonts w:ascii="Arial" w:cs="Arial" w:eastAsia="Arial" w:hAnsi="Arial"/>
        </w:rPr>
      </w:pPr>
      <w:r w:rsidDel="00000000" w:rsidR="00000000" w:rsidRPr="00000000">
        <w:rPr>
          <w:rFonts w:ascii="Arial" w:cs="Arial" w:eastAsia="Arial" w:hAnsi="Arial"/>
          <w:rtl w:val="0"/>
        </w:rPr>
        <w:t xml:space="preserve">Título nivel 3:  Scrum aplicado: roles, eventos, backlog, sprint y revisión del incremento</w:t>
      </w:r>
    </w:p>
    <w:p w:rsidR="00000000" w:rsidDel="00000000" w:rsidP="00000000" w:rsidRDefault="00000000" w:rsidRPr="00000000" w14:paraId="000000C5">
      <w:pPr>
        <w:tabs>
          <w:tab w:val="left" w:leader="none" w:pos="1650"/>
        </w:tabs>
        <w:jc w:val="both"/>
        <w:rPr>
          <w:color w:val="808080"/>
        </w:rPr>
      </w:pPr>
      <w:r w:rsidDel="00000000" w:rsidR="00000000" w:rsidRPr="00000000">
        <w:rPr>
          <w:color w:val="808080"/>
          <w:rtl w:val="0"/>
        </w:rPr>
        <w:t xml:space="preserve">Scrum organiza el trabajo del caso faro en sprints de corta duración apoyados en ceremonias como la planificación del sprint, el daily scrum, la revisión del sprint y la retrospectiva, además de artefactos como el product backlog, el sprint backlog y el incremento (Bahi, 2024). La irrupción de la IAGen redefine, sin embargo, el alcance de cada rol. Diebold (2025) sostiene que el Product Owner traslada su enfoque de la gestión detallada del backlog hacia la construcción de una visión y estrategia de producto, delegando en la IA la redacción de historias de usuario y la generación inicial del backlog, que posteriormente refina para asegurar su alineación con el negocio. De modo similar, el Scrum Master libera tareas administrativas —como la transcripción de reuniones o el mantenimiento de herramientas— y adopta con mayor intensidad los roles de facilitador, coach y agente de cambio, apoyándose en la IA para generar preguntas novedosas en los daily stand-ups y dinamizar las retrospectivas como lo indica la figura 1.1. El equipo de desarrollo, por su parte, automatiza tareas rutinarias de programación y pruebas, lo que exige una ingeniería de prompts más rigurosa y una colaboración más estrecha con el Product Owner para transformar los requisitos en instrucciones de alta calidad para la IA (Diebold, 2025). Weng (2023) documenta además cómo un asistente conversacional puede apoyar de forma transversal las diez áreas de conocimiento del PMBOK —integración, alcance, tiempo, costo, calidad, recursos, comunicaciones, riesgos, adquisiciones e interesados—, lo que en el contexto del caso faro se traduce en apoyo para la revisión del incremento, la estimación de esfuerzo y la comunicación con los interesados esto contrastado en la figura 1.2  ilustra el ciclo Scrum del caso faro con los puntos de apoyo de la IAGen en cada rol y evento durante el sprint review. </w:t>
      </w:r>
    </w:p>
    <w:p w:rsidR="00000000" w:rsidDel="00000000" w:rsidP="00000000" w:rsidRDefault="00000000" w:rsidRPr="00000000" w14:paraId="000000C6">
      <w:pPr>
        <w:tabs>
          <w:tab w:val="left" w:leader="none" w:pos="1650"/>
        </w:tabs>
        <w:rPr>
          <w:rFonts w:ascii="Arial" w:cs="Arial" w:eastAsia="Arial" w:hAnsi="Arial"/>
        </w:rPr>
      </w:pPr>
      <w:r w:rsidDel="00000000" w:rsidR="00000000" w:rsidRPr="00000000">
        <w:rPr>
          <w:rFonts w:ascii="Arial" w:cs="Arial" w:eastAsia="Arial" w:hAnsi="Arial"/>
          <w:rtl w:val="0"/>
        </w:rPr>
        <w:t xml:space="preserve">Título nivel 3:  Scrum aplicado: roles, eventos, backlog, sprint y revisión del incremento</w:t>
      </w:r>
    </w:p>
    <w:p w:rsidR="00000000" w:rsidDel="00000000" w:rsidP="00000000" w:rsidRDefault="00000000" w:rsidRPr="00000000" w14:paraId="000000C7">
      <w:pPr>
        <w:tabs>
          <w:tab w:val="left" w:leader="none" w:pos="1650"/>
        </w:tabs>
        <w:jc w:val="both"/>
        <w:rPr>
          <w:color w:val="808080"/>
        </w:rPr>
      </w:pPr>
      <w:r w:rsidDel="00000000" w:rsidR="00000000" w:rsidRPr="00000000">
        <w:rPr>
          <w:color w:val="808080"/>
          <w:rtl w:val="0"/>
        </w:rPr>
        <w:t xml:space="preserve">Kanban constituye un método ágil derivado de los principios de manufactura esbelta, caracterizado por la visualización del flujo de trabajo mediante tarjetas, la imposición de límites al trabajo en progreso (WIP) y una entrega continua sin los bloques temporales rígidos propios de Scrum (Thool, 2026). El tablero se organiza típicamente en columnas como Por hacer, En progreso, En revisión y Terminado, y los límites WIP evitan la sobrecarga del equipo, reduciendo los cuellos de botella y mejorando la previsibilidad de la entrega del caso faro (Thool, 2026). Un caso de estudio industrial documentado por Thool (2026) describe un equipo Kanban de 23 integrantes que incorporó pruebas dinámicas de seguridad (DAST) directamente en su tablero y en el pipeline de integración y despliegue continuos (CI/CD), añadiendo la tarea inicial en la columna de Backlog y desplazándose hacia Implementación conforme avanzaba el trabajo. La adopción de resúmenes generados por modelos de lenguaje de gran escala (LLM) sobre los hallazgos de seguridad redujo la carga cognitiva y emocional del equipo durante la remediación de vulnerabilidades, mejorando la comprensión de los reportes técnicos sin interrumpir el flujo continuo característico de Kanban (Thool, 2026). Aplicado al caso faro, este enfoque permite que el seguimiento del trabajo y la mejora continua incorporen alertas de calidad y seguridad generadas por IA directamente sobre las tarjetas del tablero, como se ilustra en la Figura 1.3</w:t>
      </w:r>
    </w:p>
    <w:p w:rsidR="00000000" w:rsidDel="00000000" w:rsidP="00000000" w:rsidRDefault="00000000" w:rsidRPr="00000000" w14:paraId="000000C8">
      <w:pPr>
        <w:tabs>
          <w:tab w:val="left" w:leader="none" w:pos="1650"/>
        </w:tabs>
        <w:rPr>
          <w:rFonts w:ascii="Arial" w:cs="Arial" w:eastAsia="Arial" w:hAnsi="Arial"/>
        </w:rPr>
      </w:pPr>
      <w:r w:rsidDel="00000000" w:rsidR="00000000" w:rsidRPr="00000000">
        <w:rPr>
          <w:rFonts w:ascii="Arial" w:cs="Arial" w:eastAsia="Arial" w:hAnsi="Arial"/>
          <w:rtl w:val="0"/>
        </w:rPr>
        <w:t xml:space="preserve">Título nivel 4:  Retrospectivas, coevaluación y mejora del proceso con apoyo de IAGen</w:t>
      </w:r>
    </w:p>
    <w:p w:rsidR="00000000" w:rsidDel="00000000" w:rsidP="00000000" w:rsidRDefault="00000000" w:rsidRPr="00000000" w14:paraId="000000C9">
      <w:pPr>
        <w:rPr>
          <w:color w:val="808080"/>
        </w:rPr>
      </w:pPr>
      <w:r w:rsidDel="00000000" w:rsidR="00000000" w:rsidRPr="00000000">
        <w:rPr>
          <w:color w:val="808080"/>
          <w:rtl w:val="0"/>
        </w:rPr>
        <w:t xml:space="preserve">La retrospectiva es el evento en el cual el equipo del caso faro reflexiona sobre lo ocurrido durante el sprint, identifica aciertos y áreas de mejora, y define acciones concretas de mejora continua (Bahi et al., 2024). Grassi et al. (2026) destacan que gran parte de la efectividad de este evento depende de la conciencia emocional de los participantes, dado que las emociones experimentadas durante el desarrollo influyen directamente en la calidad de las contribuciones y en la coevaluación entre pares. Para potenciar este componente, las autoras diseñaron EmoVizPhy, una herramienta que combina biosensores y autoinformes para visualizar las emociones del equipo antes del inicio de la retrospectiva. Los resultados de un experimento controlado con equipos estudiantiles y un equipo profesional muestran que la visualización previa de emociones ayuda a recordar episodios emocionales significativos, favoreciendo discusiones más profundas y una coevaluación más honesta entre compañeros, aunque los desarrolladores profesionales percibieron beneficios más limitados que los equipos noveles (Grassi et al., 2026). Este hallazgo sugiere que la autoconciencia emocional asistida por IAGen resulta especialmente valiosa en las etapas de consolidación de equipos ágiles nuevos, como suele ocurrir en las primeras iteraciones del caso faro, donde los roles y la dinámica de colaboración todavía se están definiendo. La Figura 1.4 resume el proceso de retrospectiva aumentada propuesto para el caso faro.</w:t>
      </w:r>
    </w:p>
    <w:p w:rsidR="00000000" w:rsidDel="00000000" w:rsidP="00000000" w:rsidRDefault="00000000" w:rsidRPr="00000000" w14:paraId="000000CA">
      <w:pPr>
        <w:tabs>
          <w:tab w:val="left" w:leader="none" w:pos="1650"/>
        </w:tabs>
        <w:rPr>
          <w:rFonts w:ascii="Arial" w:cs="Arial" w:eastAsia="Arial" w:hAnsi="Arial"/>
        </w:rPr>
      </w:pPr>
      <w:r w:rsidDel="00000000" w:rsidR="00000000" w:rsidRPr="00000000">
        <w:rPr>
          <w:rFonts w:ascii="Arial" w:cs="Arial" w:eastAsia="Arial" w:hAnsi="Arial"/>
          <w:rtl w:val="0"/>
        </w:rPr>
        <w:t xml:space="preserve">Título nivel 5: Resumen, preguntas de  reflexión, presentación final y memoria de aprendizaje del caso faro.</w:t>
      </w:r>
    </w:p>
    <w:p w:rsidR="00000000" w:rsidDel="00000000" w:rsidP="00000000" w:rsidRDefault="00000000" w:rsidRPr="00000000" w14:paraId="000000CB">
      <w:pPr>
        <w:rPr>
          <w:color w:val="808080"/>
        </w:rPr>
      </w:pPr>
      <w:r w:rsidDel="00000000" w:rsidR="00000000" w:rsidRPr="00000000">
        <w:rPr>
          <w:color w:val="808080"/>
          <w:rtl w:val="0"/>
        </w:rPr>
        <w:t xml:space="preserve">En síntesis, la aplicación de metodologías ágiles al caso faro se ve enriquecida por la IAGen en cada una de sus dimensiones: los valores del manifiesto ágil se refuerzan mediante la colaboración humano-IA y los criterios de aceptación en Gherkin (Zhang et al., 2025); los roles y ceremonias de Scrum se reconfiguran hacia funciones más estratégicas y creativas apoyadas en asistentes conversacionales (Diebold, 2025; Weng, 2023); el flujo Kanban incorpora límites WIP junto con resúmenes de seguridad generados por LLM (Thool, 2026); y las retrospectivas ganan profundidad gracias a la autoconciencia emocional y la coevaluación asistida (Grassi et al., 2026). La Tabla 1.1 resume la evidencia empírica revisada para cada práctica ágil analizada en este capítulo.</w:t>
      </w:r>
    </w:p>
    <w:p w:rsidR="00000000" w:rsidDel="00000000" w:rsidP="00000000" w:rsidRDefault="00000000" w:rsidRPr="00000000" w14:paraId="000000CC">
      <w:pPr>
        <w:rPr>
          <w:color w:val="808080"/>
        </w:rPr>
      </w:pPr>
      <w:r w:rsidDel="00000000" w:rsidR="00000000" w:rsidRPr="00000000">
        <w:rPr>
          <w:color w:val="808080"/>
          <w:rtl w:val="0"/>
        </w:rPr>
        <w:t xml:space="preserve">La preparación de la presentación final del caso faro debe demostrar de forma tangible cómo el equipo aplicó estos cuatro pilares —fundamentos, Scrum, Kanban y retrospectivas— a lo largo de las iteraciones del proyecto, evidenciando el incremento entregado, las métricas de flujo del tablero y las acciones de mejora acordadas en cada retrospectiva. La Figura 1.5 resume los beneficios integrales que la literatura reciente atribuye a la combinación de metodologías ágiles e IAGen.</w:t>
      </w:r>
    </w:p>
    <w:p w:rsidR="00000000" w:rsidDel="00000000" w:rsidP="00000000" w:rsidRDefault="00000000" w:rsidRPr="00000000" w14:paraId="000000CD">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Preguntas de reflexión</w:t>
      </w:r>
    </w:p>
    <w:p w:rsidR="00000000" w:rsidDel="00000000" w:rsidP="00000000" w:rsidRDefault="00000000" w:rsidRPr="00000000" w14:paraId="000000CE">
      <w:pPr>
        <w:numPr>
          <w:ilvl w:val="0"/>
          <w:numId w:val="2"/>
        </w:numPr>
        <w:spacing w:after="0" w:afterAutospacing="0"/>
        <w:ind w:left="720" w:hanging="360"/>
        <w:rPr>
          <w:color w:val="808080"/>
          <w:u w:val="none"/>
        </w:rPr>
      </w:pPr>
      <w:r w:rsidDel="00000000" w:rsidR="00000000" w:rsidRPr="00000000">
        <w:rPr>
          <w:color w:val="808080"/>
          <w:rtl w:val="0"/>
        </w:rPr>
        <w:t xml:space="preserve">¿Cómo puede un Product Owner validar que un backlog generado por IA representa fielmente la visión y prioridades reales del caso faro?</w:t>
      </w:r>
    </w:p>
    <w:p w:rsidR="00000000" w:rsidDel="00000000" w:rsidP="00000000" w:rsidRDefault="00000000" w:rsidRPr="00000000" w14:paraId="000000CF">
      <w:pPr>
        <w:numPr>
          <w:ilvl w:val="0"/>
          <w:numId w:val="2"/>
        </w:numPr>
        <w:spacing w:after="0" w:afterAutospacing="0"/>
        <w:ind w:left="720" w:hanging="360"/>
        <w:rPr>
          <w:color w:val="808080"/>
          <w:u w:val="none"/>
        </w:rPr>
      </w:pPr>
      <w:r w:rsidDel="00000000" w:rsidR="00000000" w:rsidRPr="00000000">
        <w:rPr>
          <w:color w:val="808080"/>
          <w:rtl w:val="0"/>
        </w:rPr>
        <w:t xml:space="preserve"> ¿Qué riesgos surgen si un Scrum Master delega por completo la facilitación de las ceremonias en un agente generativo, sin supervisión humana?</w:t>
      </w:r>
    </w:p>
    <w:p w:rsidR="00000000" w:rsidDel="00000000" w:rsidP="00000000" w:rsidRDefault="00000000" w:rsidRPr="00000000" w14:paraId="000000D0">
      <w:pPr>
        <w:numPr>
          <w:ilvl w:val="0"/>
          <w:numId w:val="2"/>
        </w:numPr>
        <w:spacing w:after="0" w:afterAutospacing="0"/>
        <w:ind w:left="720" w:hanging="360"/>
        <w:rPr>
          <w:color w:val="808080"/>
          <w:u w:val="none"/>
        </w:rPr>
      </w:pPr>
      <w:r w:rsidDel="00000000" w:rsidR="00000000" w:rsidRPr="00000000">
        <w:rPr>
          <w:color w:val="808080"/>
          <w:rtl w:val="0"/>
        </w:rPr>
        <w:t xml:space="preserve"> ¿De qué manera los límites WIP en Kanban permiten controlar la sobrecarga cognitiva cuando se integran nuevas tareas generadas o sugeridas por IA?</w:t>
      </w:r>
    </w:p>
    <w:p w:rsidR="00000000" w:rsidDel="00000000" w:rsidP="00000000" w:rsidRDefault="00000000" w:rsidRPr="00000000" w14:paraId="000000D1">
      <w:pPr>
        <w:numPr>
          <w:ilvl w:val="0"/>
          <w:numId w:val="2"/>
        </w:numPr>
        <w:spacing w:after="0" w:afterAutospacing="0"/>
        <w:ind w:left="720" w:hanging="360"/>
        <w:rPr>
          <w:color w:val="808080"/>
          <w:u w:val="none"/>
        </w:rPr>
      </w:pPr>
      <w:r w:rsidDel="00000000" w:rsidR="00000000" w:rsidRPr="00000000">
        <w:rPr>
          <w:color w:val="808080"/>
          <w:rtl w:val="0"/>
        </w:rPr>
        <w:t xml:space="preserve">¿Por qué la autoconciencia emocional podría ser más relevante en equipos ágiles recién formados que en equipos profesionales consolidados?</w:t>
      </w:r>
    </w:p>
    <w:p w:rsidR="00000000" w:rsidDel="00000000" w:rsidP="00000000" w:rsidRDefault="00000000" w:rsidRPr="00000000" w14:paraId="000000D2">
      <w:pPr>
        <w:numPr>
          <w:ilvl w:val="0"/>
          <w:numId w:val="2"/>
        </w:numPr>
        <w:ind w:left="720" w:hanging="360"/>
        <w:rPr>
          <w:color w:val="808080"/>
          <w:u w:val="none"/>
        </w:rPr>
      </w:pPr>
      <w:r w:rsidDel="00000000" w:rsidR="00000000" w:rsidRPr="00000000">
        <w:rPr>
          <w:color w:val="808080"/>
          <w:rtl w:val="0"/>
        </w:rPr>
        <w:t xml:space="preserve">¿Qué criterios éticos deberían aplicarse al usar resúmenes de IA sobre hallazgos de seguridad o desempeño individual dentro de una retrospectiva?</w:t>
      </w:r>
    </w:p>
    <w:p w:rsidR="00000000" w:rsidDel="00000000" w:rsidP="00000000" w:rsidRDefault="00000000" w:rsidRPr="00000000" w14:paraId="000000D3">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Actividad de Pŕactica para el caso faro: Simulador de Tablero Ágil HIbrido (Scrum - Kanban) potenciado con recomendaciones de IA.</w:t>
      </w:r>
    </w:p>
    <w:p w:rsidR="00000000" w:rsidDel="00000000" w:rsidP="00000000" w:rsidRDefault="00000000" w:rsidRPr="00000000" w14:paraId="000000D4">
      <w:pPr>
        <w:tabs>
          <w:tab w:val="left" w:leader="none" w:pos="1650"/>
        </w:tabs>
        <w:jc w:val="both"/>
        <w:rPr>
          <w:color w:val="808080"/>
        </w:rPr>
      </w:pPr>
      <w:r w:rsidDel="00000000" w:rsidR="00000000" w:rsidRPr="00000000">
        <w:rPr>
          <w:rFonts w:ascii="Arial" w:cs="Arial" w:eastAsia="Arial" w:hAnsi="Arial"/>
          <w:rtl w:val="0"/>
        </w:rPr>
        <w:t xml:space="preserve">Objetivo: </w:t>
      </w:r>
      <w:r w:rsidDel="00000000" w:rsidR="00000000" w:rsidRPr="00000000">
        <w:rPr>
          <w:color w:val="808080"/>
          <w:rtl w:val="0"/>
        </w:rPr>
        <w:t xml:space="preserve">Implementar un simulador realizado en Python dentro de Google Colab un tablero que combine un backlog tipo Scrum con un tablero Kanban de límites WIP incorporando mediante un motor de recomendaciones que emule sugerencias de una IAGen para mejorar el flujo de trabajo del caso faro.</w:t>
      </w:r>
    </w:p>
    <w:p w:rsidR="00000000" w:rsidDel="00000000" w:rsidP="00000000" w:rsidRDefault="00000000" w:rsidRPr="00000000" w14:paraId="000000D5">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Instrucciones de Ejecución:</w:t>
      </w:r>
    </w:p>
    <w:p w:rsidR="00000000" w:rsidDel="00000000" w:rsidP="00000000" w:rsidRDefault="00000000" w:rsidRPr="00000000" w14:paraId="000000D6">
      <w:pPr>
        <w:numPr>
          <w:ilvl w:val="0"/>
          <w:numId w:val="1"/>
        </w:numPr>
        <w:tabs>
          <w:tab w:val="left" w:leader="none" w:pos="1650"/>
        </w:tabs>
        <w:ind w:left="720" w:hanging="360"/>
        <w:jc w:val="both"/>
        <w:rPr>
          <w:rFonts w:ascii="Arial" w:cs="Arial" w:eastAsia="Arial" w:hAnsi="Arial"/>
        </w:rPr>
      </w:pPr>
      <w:r w:rsidDel="00000000" w:rsidR="00000000" w:rsidRPr="00000000">
        <w:rPr>
          <w:color w:val="808080"/>
          <w:rtl w:val="0"/>
        </w:rPr>
        <w:t xml:space="preserve">Crear un nuevo cuaderno de trabajo dentro de Google Colab</w:t>
      </w:r>
    </w:p>
    <w:p w:rsidR="00000000" w:rsidDel="00000000" w:rsidP="00000000" w:rsidRDefault="00000000" w:rsidRPr="00000000" w14:paraId="000000D7">
      <w:pPr>
        <w:numPr>
          <w:ilvl w:val="0"/>
          <w:numId w:val="1"/>
        </w:numPr>
        <w:tabs>
          <w:tab w:val="left" w:leader="none" w:pos="1650"/>
        </w:tabs>
        <w:ind w:left="720" w:hanging="360"/>
        <w:jc w:val="both"/>
        <w:rPr>
          <w:color w:val="808080"/>
          <w:u w:val="none"/>
        </w:rPr>
      </w:pPr>
      <w:r w:rsidDel="00000000" w:rsidR="00000000" w:rsidRPr="00000000">
        <w:rPr>
          <w:color w:val="808080"/>
          <w:rtl w:val="0"/>
        </w:rPr>
        <w:t xml:space="preserve">Revisar el código proporcionado en la presente sección.</w:t>
      </w:r>
    </w:p>
    <w:p w:rsidR="00000000" w:rsidDel="00000000" w:rsidP="00000000" w:rsidRDefault="00000000" w:rsidRPr="00000000" w14:paraId="000000D8">
      <w:pPr>
        <w:numPr>
          <w:ilvl w:val="0"/>
          <w:numId w:val="1"/>
        </w:numPr>
        <w:tabs>
          <w:tab w:val="left" w:leader="none" w:pos="1650"/>
        </w:tabs>
        <w:ind w:left="720" w:hanging="360"/>
        <w:jc w:val="both"/>
        <w:rPr>
          <w:color w:val="808080"/>
          <w:u w:val="none"/>
        </w:rPr>
      </w:pPr>
      <w:r w:rsidDel="00000000" w:rsidR="00000000" w:rsidRPr="00000000">
        <w:rPr>
          <w:color w:val="808080"/>
          <w:rtl w:val="0"/>
        </w:rPr>
        <w:t xml:space="preserve">Copiar el presente codigo y copiarlo dentro de un bloque de codigo dentro de Google Colab.</w:t>
      </w:r>
    </w:p>
    <w:p w:rsidR="00000000" w:rsidDel="00000000" w:rsidP="00000000" w:rsidRDefault="00000000" w:rsidRPr="00000000" w14:paraId="000000D9">
      <w:pPr>
        <w:numPr>
          <w:ilvl w:val="0"/>
          <w:numId w:val="1"/>
        </w:numPr>
        <w:tabs>
          <w:tab w:val="left" w:leader="none" w:pos="1650"/>
        </w:tabs>
        <w:ind w:left="720" w:hanging="360"/>
        <w:jc w:val="both"/>
        <w:rPr>
          <w:color w:val="808080"/>
          <w:u w:val="none"/>
        </w:rPr>
      </w:pPr>
      <w:r w:rsidDel="00000000" w:rsidR="00000000" w:rsidRPr="00000000">
        <w:rPr>
          <w:color w:val="808080"/>
          <w:rtl w:val="0"/>
        </w:rPr>
        <w:t xml:space="preserve">Validar las pruebas unitarias confirmen el respeto del límite WIP en la columna En progreso</w:t>
      </w:r>
    </w:p>
    <w:p w:rsidR="00000000" w:rsidDel="00000000" w:rsidP="00000000" w:rsidRDefault="00000000" w:rsidRPr="00000000" w14:paraId="000000DA">
      <w:pPr>
        <w:numPr>
          <w:ilvl w:val="0"/>
          <w:numId w:val="1"/>
        </w:numPr>
        <w:tabs>
          <w:tab w:val="left" w:leader="none" w:pos="1650"/>
        </w:tabs>
        <w:ind w:left="720" w:hanging="360"/>
        <w:jc w:val="both"/>
        <w:rPr>
          <w:color w:val="808080"/>
        </w:rPr>
      </w:pPr>
      <w:r w:rsidDel="00000000" w:rsidR="00000000" w:rsidRPr="00000000">
        <w:rPr>
          <w:color w:val="808080"/>
          <w:rtl w:val="0"/>
        </w:rPr>
        <w:t xml:space="preserve">Analiza el reporte generado y verifica que el motor de recomendaciones sugiera priorizar tareas bloqueadas antes que nuevas historias del backlog.</w:t>
      </w:r>
    </w:p>
    <w:p w:rsidR="00000000" w:rsidDel="00000000" w:rsidP="00000000" w:rsidRDefault="00000000" w:rsidRPr="00000000" w14:paraId="000000DB">
      <w:pPr>
        <w:numPr>
          <w:ilvl w:val="0"/>
          <w:numId w:val="1"/>
        </w:numPr>
        <w:tabs>
          <w:tab w:val="left" w:leader="none" w:pos="1650"/>
        </w:tabs>
        <w:ind w:left="720" w:hanging="360"/>
        <w:jc w:val="both"/>
        <w:rPr>
          <w:color w:val="808080"/>
        </w:rPr>
      </w:pPr>
      <w:r w:rsidDel="00000000" w:rsidR="00000000" w:rsidRPr="00000000">
        <w:rPr>
          <w:color w:val="808080"/>
          <w:rtl w:val="0"/>
        </w:rPr>
        <w:t xml:space="preserve">Modifica el límite WIP de la columna En revisión y agrega una nueva regla de recomendación para tareas relacionadas con seguridad (DAST).</w:t>
      </w:r>
    </w:p>
    <w:p w:rsidR="00000000" w:rsidDel="00000000" w:rsidP="00000000" w:rsidRDefault="00000000" w:rsidRPr="00000000" w14:paraId="000000DC">
      <w:pPr>
        <w:tabs>
          <w:tab w:val="left" w:leader="none" w:pos="1650"/>
        </w:tabs>
        <w:jc w:val="both"/>
        <w:rPr>
          <w:color w:val="808080"/>
        </w:rPr>
      </w:pPr>
      <w:r w:rsidDel="00000000" w:rsidR="00000000" w:rsidRPr="00000000">
        <w:rPr>
          <w:rFonts w:ascii="Arial" w:cs="Arial" w:eastAsia="Arial" w:hAnsi="Arial"/>
          <w:rtl w:val="0"/>
        </w:rPr>
        <w:t xml:space="preserve">Contenido</w:t>
      </w:r>
      <w:r w:rsidDel="00000000" w:rsidR="00000000" w:rsidRPr="00000000">
        <w:rPr>
          <w:rtl w:val="0"/>
        </w:rPr>
      </w:r>
    </w:p>
    <w:tbl>
      <w:tblPr>
        <w:tblStyle w:val="Table1"/>
        <w:tblW w:w="721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tblGridChange w:id="0">
          <w:tblGrid>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color w:val="808080"/>
              </w:rPr>
            </w:pPr>
            <w:r w:rsidDel="00000000" w:rsidR="00000000" w:rsidRPr="00000000">
              <w:rPr>
                <w:color w:val="808080"/>
                <w:rtl w:val="0"/>
              </w:rPr>
              <w:t xml:space="preserve">import unittest</w:t>
            </w:r>
          </w:p>
          <w:p w:rsidR="00000000" w:rsidDel="00000000" w:rsidP="00000000" w:rsidRDefault="00000000" w:rsidRPr="00000000" w14:paraId="000000DE">
            <w:pPr>
              <w:widowControl w:val="0"/>
              <w:spacing w:after="0" w:line="240" w:lineRule="auto"/>
              <w:rPr>
                <w:color w:val="808080"/>
              </w:rPr>
            </w:pPr>
            <w:r w:rsidDel="00000000" w:rsidR="00000000" w:rsidRPr="00000000">
              <w:rPr>
                <w:color w:val="808080"/>
                <w:rtl w:val="0"/>
              </w:rPr>
              <w:t xml:space="preserve">from datetime import datetime</w:t>
            </w:r>
          </w:p>
          <w:p w:rsidR="00000000" w:rsidDel="00000000" w:rsidP="00000000" w:rsidRDefault="00000000" w:rsidRPr="00000000" w14:paraId="000000DF">
            <w:pPr>
              <w:widowControl w:val="0"/>
              <w:spacing w:after="0" w:line="240" w:lineRule="auto"/>
              <w:rPr>
                <w:color w:val="808080"/>
              </w:rPr>
            </w:pPr>
            <w:r w:rsidDel="00000000" w:rsidR="00000000" w:rsidRPr="00000000">
              <w:rPr>
                <w:color w:val="808080"/>
                <w:rtl w:val="0"/>
              </w:rPr>
              <w:t xml:space="preserve">from typing import Dict, List, Any</w:t>
            </w:r>
          </w:p>
          <w:p w:rsidR="00000000" w:rsidDel="00000000" w:rsidP="00000000" w:rsidRDefault="00000000" w:rsidRPr="00000000" w14:paraId="000000E0">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0E1">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0E2">
            <w:pPr>
              <w:widowControl w:val="0"/>
              <w:spacing w:after="0" w:line="240" w:lineRule="auto"/>
              <w:rPr>
                <w:color w:val="808080"/>
              </w:rPr>
            </w:pPr>
            <w:r w:rsidDel="00000000" w:rsidR="00000000" w:rsidRPr="00000000">
              <w:rPr>
                <w:color w:val="808080"/>
                <w:rtl w:val="0"/>
              </w:rPr>
              <w:t xml:space="preserve">class AgileBoardSimulator:</w:t>
            </w:r>
          </w:p>
          <w:p w:rsidR="00000000" w:rsidDel="00000000" w:rsidP="00000000" w:rsidRDefault="00000000" w:rsidRPr="00000000" w14:paraId="000000E3">
            <w:pPr>
              <w:widowControl w:val="0"/>
              <w:spacing w:after="0" w:line="240" w:lineRule="auto"/>
              <w:rPr>
                <w:color w:val="808080"/>
              </w:rPr>
            </w:pPr>
            <w:r w:rsidDel="00000000" w:rsidR="00000000" w:rsidRPr="00000000">
              <w:rPr>
                <w:color w:val="808080"/>
                <w:rtl w:val="0"/>
              </w:rPr>
              <w:t xml:space="preserve">    """Simula un tablero híbrido Scrum-Kanban con límites WIP</w:t>
            </w:r>
          </w:p>
          <w:p w:rsidR="00000000" w:rsidDel="00000000" w:rsidP="00000000" w:rsidRDefault="00000000" w:rsidRPr="00000000" w14:paraId="000000E4">
            <w:pPr>
              <w:widowControl w:val="0"/>
              <w:spacing w:after="0" w:line="240" w:lineRule="auto"/>
              <w:rPr>
                <w:color w:val="808080"/>
              </w:rPr>
            </w:pPr>
            <w:r w:rsidDel="00000000" w:rsidR="00000000" w:rsidRPr="00000000">
              <w:rPr>
                <w:color w:val="808080"/>
                <w:rtl w:val="0"/>
              </w:rPr>
              <w:t xml:space="preserve">    y un motor simple de recomendaciones tipo IAGen."""</w:t>
            </w:r>
          </w:p>
          <w:p w:rsidR="00000000" w:rsidDel="00000000" w:rsidP="00000000" w:rsidRDefault="00000000" w:rsidRPr="00000000" w14:paraId="000000E5">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0E6">
            <w:pPr>
              <w:widowControl w:val="0"/>
              <w:spacing w:after="0" w:line="240" w:lineRule="auto"/>
              <w:rPr>
                <w:color w:val="808080"/>
              </w:rPr>
            </w:pPr>
            <w:r w:rsidDel="00000000" w:rsidR="00000000" w:rsidRPr="00000000">
              <w:rPr>
                <w:color w:val="808080"/>
                <w:rtl w:val="0"/>
              </w:rPr>
              <w:t xml:space="preserve">    def __init__(self, wip_limits: Dict[str, int]):</w:t>
            </w:r>
          </w:p>
          <w:p w:rsidR="00000000" w:rsidDel="00000000" w:rsidP="00000000" w:rsidRDefault="00000000" w:rsidRPr="00000000" w14:paraId="000000E7">
            <w:pPr>
              <w:widowControl w:val="0"/>
              <w:spacing w:after="0" w:line="240" w:lineRule="auto"/>
              <w:rPr>
                <w:color w:val="808080"/>
              </w:rPr>
            </w:pPr>
            <w:r w:rsidDel="00000000" w:rsidR="00000000" w:rsidRPr="00000000">
              <w:rPr>
                <w:color w:val="808080"/>
                <w:rtl w:val="0"/>
              </w:rPr>
              <w:t xml:space="preserve">        self.columns: Dict[str, List[Dict[str, Any]]] = {</w:t>
            </w:r>
          </w:p>
          <w:p w:rsidR="00000000" w:rsidDel="00000000" w:rsidP="00000000" w:rsidRDefault="00000000" w:rsidRPr="00000000" w14:paraId="000000E8">
            <w:pPr>
              <w:widowControl w:val="0"/>
              <w:spacing w:after="0" w:line="240" w:lineRule="auto"/>
              <w:rPr>
                <w:color w:val="808080"/>
              </w:rPr>
            </w:pPr>
            <w:r w:rsidDel="00000000" w:rsidR="00000000" w:rsidRPr="00000000">
              <w:rPr>
                <w:color w:val="808080"/>
                <w:rtl w:val="0"/>
              </w:rPr>
              <w:t xml:space="preserve">            "Backlog": [],</w:t>
            </w:r>
          </w:p>
          <w:p w:rsidR="00000000" w:rsidDel="00000000" w:rsidP="00000000" w:rsidRDefault="00000000" w:rsidRPr="00000000" w14:paraId="000000E9">
            <w:pPr>
              <w:widowControl w:val="0"/>
              <w:spacing w:after="0" w:line="240" w:lineRule="auto"/>
              <w:rPr>
                <w:color w:val="808080"/>
              </w:rPr>
            </w:pPr>
            <w:r w:rsidDel="00000000" w:rsidR="00000000" w:rsidRPr="00000000">
              <w:rPr>
                <w:color w:val="808080"/>
                <w:rtl w:val="0"/>
              </w:rPr>
              <w:t xml:space="preserve">            "En progreso": [],</w:t>
            </w:r>
          </w:p>
          <w:p w:rsidR="00000000" w:rsidDel="00000000" w:rsidP="00000000" w:rsidRDefault="00000000" w:rsidRPr="00000000" w14:paraId="000000EA">
            <w:pPr>
              <w:widowControl w:val="0"/>
              <w:spacing w:after="0" w:line="240" w:lineRule="auto"/>
              <w:rPr>
                <w:color w:val="808080"/>
              </w:rPr>
            </w:pPr>
            <w:r w:rsidDel="00000000" w:rsidR="00000000" w:rsidRPr="00000000">
              <w:rPr>
                <w:color w:val="808080"/>
                <w:rtl w:val="0"/>
              </w:rPr>
              <w:t xml:space="preserve">            "En revision": [],</w:t>
            </w:r>
          </w:p>
          <w:p w:rsidR="00000000" w:rsidDel="00000000" w:rsidP="00000000" w:rsidRDefault="00000000" w:rsidRPr="00000000" w14:paraId="000000EB">
            <w:pPr>
              <w:widowControl w:val="0"/>
              <w:spacing w:after="0" w:line="240" w:lineRule="auto"/>
              <w:rPr>
                <w:color w:val="808080"/>
              </w:rPr>
            </w:pPr>
            <w:r w:rsidDel="00000000" w:rsidR="00000000" w:rsidRPr="00000000">
              <w:rPr>
                <w:color w:val="808080"/>
                <w:rtl w:val="0"/>
              </w:rPr>
              <w:t xml:space="preserve">            "Terminado": [],</w:t>
            </w:r>
          </w:p>
          <w:p w:rsidR="00000000" w:rsidDel="00000000" w:rsidP="00000000" w:rsidRDefault="00000000" w:rsidRPr="00000000" w14:paraId="000000EC">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0ED">
            <w:pPr>
              <w:widowControl w:val="0"/>
              <w:spacing w:after="0" w:line="240" w:lineRule="auto"/>
              <w:rPr>
                <w:color w:val="808080"/>
              </w:rPr>
            </w:pPr>
            <w:r w:rsidDel="00000000" w:rsidR="00000000" w:rsidRPr="00000000">
              <w:rPr>
                <w:color w:val="808080"/>
                <w:rtl w:val="0"/>
              </w:rPr>
              <w:t xml:space="preserve">        self.wip_limits = wip_limits</w:t>
            </w:r>
          </w:p>
          <w:p w:rsidR="00000000" w:rsidDel="00000000" w:rsidP="00000000" w:rsidRDefault="00000000" w:rsidRPr="00000000" w14:paraId="000000EE">
            <w:pPr>
              <w:widowControl w:val="0"/>
              <w:spacing w:after="0" w:line="240" w:lineRule="auto"/>
              <w:rPr>
                <w:color w:val="808080"/>
              </w:rPr>
            </w:pPr>
            <w:r w:rsidDel="00000000" w:rsidR="00000000" w:rsidRPr="00000000">
              <w:rPr>
                <w:color w:val="808080"/>
                <w:rtl w:val="0"/>
              </w:rPr>
              <w:t xml:space="preserve">        self.audit_log: List[Dict[str, Any]] = []</w:t>
            </w:r>
          </w:p>
          <w:p w:rsidR="00000000" w:rsidDel="00000000" w:rsidP="00000000" w:rsidRDefault="00000000" w:rsidRPr="00000000" w14:paraId="000000EF">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0F0">
            <w:pPr>
              <w:widowControl w:val="0"/>
              <w:spacing w:after="0" w:line="240" w:lineRule="auto"/>
              <w:rPr>
                <w:color w:val="808080"/>
              </w:rPr>
            </w:pPr>
            <w:r w:rsidDel="00000000" w:rsidR="00000000" w:rsidRPr="00000000">
              <w:rPr>
                <w:color w:val="808080"/>
                <w:rtl w:val="0"/>
              </w:rPr>
              <w:t xml:space="preserve">    def add_to_backlog(self, task_id: str, title: str, tag: str = "general") -&gt; None:</w:t>
            </w:r>
          </w:p>
          <w:p w:rsidR="00000000" w:rsidDel="00000000" w:rsidP="00000000" w:rsidRDefault="00000000" w:rsidRPr="00000000" w14:paraId="000000F1">
            <w:pPr>
              <w:widowControl w:val="0"/>
              <w:spacing w:after="0" w:line="240" w:lineRule="auto"/>
              <w:rPr>
                <w:color w:val="808080"/>
              </w:rPr>
            </w:pPr>
            <w:r w:rsidDel="00000000" w:rsidR="00000000" w:rsidRPr="00000000">
              <w:rPr>
                <w:color w:val="808080"/>
                <w:rtl w:val="0"/>
              </w:rPr>
              <w:t xml:space="preserve">        self.columns["Backlog"].append(</w:t>
            </w:r>
          </w:p>
          <w:p w:rsidR="00000000" w:rsidDel="00000000" w:rsidP="00000000" w:rsidRDefault="00000000" w:rsidRPr="00000000" w14:paraId="000000F2">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0F3">
            <w:pPr>
              <w:widowControl w:val="0"/>
              <w:spacing w:after="0" w:line="240" w:lineRule="auto"/>
              <w:rPr>
                <w:color w:val="808080"/>
              </w:rPr>
            </w:pPr>
            <w:r w:rsidDel="00000000" w:rsidR="00000000" w:rsidRPr="00000000">
              <w:rPr>
                <w:color w:val="808080"/>
                <w:rtl w:val="0"/>
              </w:rPr>
              <w:t xml:space="preserve">                "id": task_id,</w:t>
            </w:r>
          </w:p>
          <w:p w:rsidR="00000000" w:rsidDel="00000000" w:rsidP="00000000" w:rsidRDefault="00000000" w:rsidRPr="00000000" w14:paraId="000000F4">
            <w:pPr>
              <w:widowControl w:val="0"/>
              <w:spacing w:after="0" w:line="240" w:lineRule="auto"/>
              <w:rPr>
                <w:color w:val="808080"/>
              </w:rPr>
            </w:pPr>
            <w:r w:rsidDel="00000000" w:rsidR="00000000" w:rsidRPr="00000000">
              <w:rPr>
                <w:color w:val="808080"/>
                <w:rtl w:val="0"/>
              </w:rPr>
              <w:t xml:space="preserve">                "title": title,</w:t>
            </w:r>
          </w:p>
          <w:p w:rsidR="00000000" w:rsidDel="00000000" w:rsidP="00000000" w:rsidRDefault="00000000" w:rsidRPr="00000000" w14:paraId="000000F5">
            <w:pPr>
              <w:widowControl w:val="0"/>
              <w:spacing w:after="0" w:line="240" w:lineRule="auto"/>
              <w:rPr>
                <w:color w:val="808080"/>
              </w:rPr>
            </w:pPr>
            <w:r w:rsidDel="00000000" w:rsidR="00000000" w:rsidRPr="00000000">
              <w:rPr>
                <w:color w:val="808080"/>
                <w:rtl w:val="0"/>
              </w:rPr>
              <w:t xml:space="preserve">                "tag": tag,</w:t>
            </w:r>
          </w:p>
          <w:p w:rsidR="00000000" w:rsidDel="00000000" w:rsidP="00000000" w:rsidRDefault="00000000" w:rsidRPr="00000000" w14:paraId="000000F6">
            <w:pPr>
              <w:widowControl w:val="0"/>
              <w:spacing w:after="0" w:line="240" w:lineRule="auto"/>
              <w:rPr>
                <w:color w:val="808080"/>
              </w:rPr>
            </w:pPr>
            <w:r w:rsidDel="00000000" w:rsidR="00000000" w:rsidRPr="00000000">
              <w:rPr>
                <w:color w:val="808080"/>
                <w:rtl w:val="0"/>
              </w:rPr>
              <w:t xml:space="preserve">                "blocked": False,</w:t>
            </w:r>
          </w:p>
          <w:p w:rsidR="00000000" w:rsidDel="00000000" w:rsidP="00000000" w:rsidRDefault="00000000" w:rsidRPr="00000000" w14:paraId="000000F7">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0F8">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0F9">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0FA">
            <w:pPr>
              <w:widowControl w:val="0"/>
              <w:spacing w:after="0" w:line="240" w:lineRule="auto"/>
              <w:rPr>
                <w:color w:val="808080"/>
              </w:rPr>
            </w:pPr>
            <w:r w:rsidDel="00000000" w:rsidR="00000000" w:rsidRPr="00000000">
              <w:rPr>
                <w:color w:val="808080"/>
                <w:rtl w:val="0"/>
              </w:rPr>
              <w:t xml:space="preserve">    def move_task(self, task_id: str, origin: str, destino: str) -&gt; bool:</w:t>
            </w:r>
          </w:p>
          <w:p w:rsidR="00000000" w:rsidDel="00000000" w:rsidP="00000000" w:rsidRDefault="00000000" w:rsidRPr="00000000" w14:paraId="000000FB">
            <w:pPr>
              <w:widowControl w:val="0"/>
              <w:spacing w:after="0" w:line="240" w:lineRule="auto"/>
              <w:rPr>
                <w:color w:val="808080"/>
              </w:rPr>
            </w:pPr>
            <w:r w:rsidDel="00000000" w:rsidR="00000000" w:rsidRPr="00000000">
              <w:rPr>
                <w:color w:val="808080"/>
                <w:rtl w:val="0"/>
              </w:rPr>
              <w:t xml:space="preserve">        limite = self.wip_limits.get(destino)</w:t>
            </w:r>
          </w:p>
          <w:p w:rsidR="00000000" w:rsidDel="00000000" w:rsidP="00000000" w:rsidRDefault="00000000" w:rsidRPr="00000000" w14:paraId="000000FC">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0FD">
            <w:pPr>
              <w:widowControl w:val="0"/>
              <w:spacing w:after="0" w:line="240" w:lineRule="auto"/>
              <w:rPr>
                <w:color w:val="808080"/>
              </w:rPr>
            </w:pPr>
            <w:r w:rsidDel="00000000" w:rsidR="00000000" w:rsidRPr="00000000">
              <w:rPr>
                <w:color w:val="808080"/>
                <w:rtl w:val="0"/>
              </w:rPr>
              <w:t xml:space="preserve">        if limite is not None and len(self.columns[destino]) &gt;= limite:</w:t>
            </w:r>
          </w:p>
          <w:p w:rsidR="00000000" w:rsidDel="00000000" w:rsidP="00000000" w:rsidRDefault="00000000" w:rsidRPr="00000000" w14:paraId="000000FE">
            <w:pPr>
              <w:widowControl w:val="0"/>
              <w:spacing w:after="0" w:line="240" w:lineRule="auto"/>
              <w:rPr>
                <w:color w:val="808080"/>
              </w:rPr>
            </w:pPr>
            <w:r w:rsidDel="00000000" w:rsidR="00000000" w:rsidRPr="00000000">
              <w:rPr>
                <w:color w:val="808080"/>
                <w:rtl w:val="0"/>
              </w:rPr>
              <w:t xml:space="preserve">            self._log(task_id, origin, destino, aceptado=False)</w:t>
            </w:r>
          </w:p>
          <w:p w:rsidR="00000000" w:rsidDel="00000000" w:rsidP="00000000" w:rsidRDefault="00000000" w:rsidRPr="00000000" w14:paraId="000000FF">
            <w:pPr>
              <w:widowControl w:val="0"/>
              <w:spacing w:after="0" w:line="240" w:lineRule="auto"/>
              <w:rPr>
                <w:color w:val="808080"/>
              </w:rPr>
            </w:pPr>
            <w:r w:rsidDel="00000000" w:rsidR="00000000" w:rsidRPr="00000000">
              <w:rPr>
                <w:color w:val="808080"/>
                <w:rtl w:val="0"/>
              </w:rPr>
              <w:t xml:space="preserve">            return False</w:t>
            </w:r>
          </w:p>
          <w:p w:rsidR="00000000" w:rsidDel="00000000" w:rsidP="00000000" w:rsidRDefault="00000000" w:rsidRPr="00000000" w14:paraId="00000100">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01">
            <w:pPr>
              <w:widowControl w:val="0"/>
              <w:spacing w:after="0" w:line="240" w:lineRule="auto"/>
              <w:rPr>
                <w:color w:val="808080"/>
              </w:rPr>
            </w:pPr>
            <w:r w:rsidDel="00000000" w:rsidR="00000000" w:rsidRPr="00000000">
              <w:rPr>
                <w:color w:val="808080"/>
                <w:rtl w:val="0"/>
              </w:rPr>
              <w:t xml:space="preserve">        tarea = next(</w:t>
            </w:r>
          </w:p>
          <w:p w:rsidR="00000000" w:rsidDel="00000000" w:rsidP="00000000" w:rsidRDefault="00000000" w:rsidRPr="00000000" w14:paraId="00000102">
            <w:pPr>
              <w:widowControl w:val="0"/>
              <w:spacing w:after="0" w:line="240" w:lineRule="auto"/>
              <w:rPr>
                <w:color w:val="808080"/>
              </w:rPr>
            </w:pPr>
            <w:r w:rsidDel="00000000" w:rsidR="00000000" w:rsidRPr="00000000">
              <w:rPr>
                <w:color w:val="808080"/>
                <w:rtl w:val="0"/>
              </w:rPr>
              <w:t xml:space="preserve">            (t for t in self.columns[origin] if t["id"] == task_id),</w:t>
            </w:r>
          </w:p>
          <w:p w:rsidR="00000000" w:rsidDel="00000000" w:rsidP="00000000" w:rsidRDefault="00000000" w:rsidRPr="00000000" w14:paraId="00000103">
            <w:pPr>
              <w:widowControl w:val="0"/>
              <w:spacing w:after="0" w:line="240" w:lineRule="auto"/>
              <w:rPr>
                <w:color w:val="808080"/>
              </w:rPr>
            </w:pPr>
            <w:r w:rsidDel="00000000" w:rsidR="00000000" w:rsidRPr="00000000">
              <w:rPr>
                <w:color w:val="808080"/>
                <w:rtl w:val="0"/>
              </w:rPr>
              <w:t xml:space="preserve">            None,</w:t>
            </w:r>
          </w:p>
          <w:p w:rsidR="00000000" w:rsidDel="00000000" w:rsidP="00000000" w:rsidRDefault="00000000" w:rsidRPr="00000000" w14:paraId="00000104">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05">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06">
            <w:pPr>
              <w:widowControl w:val="0"/>
              <w:spacing w:after="0" w:line="240" w:lineRule="auto"/>
              <w:rPr>
                <w:color w:val="808080"/>
              </w:rPr>
            </w:pPr>
            <w:r w:rsidDel="00000000" w:rsidR="00000000" w:rsidRPr="00000000">
              <w:rPr>
                <w:color w:val="808080"/>
                <w:rtl w:val="0"/>
              </w:rPr>
              <w:t xml:space="preserve">        if tarea is None:</w:t>
            </w:r>
          </w:p>
          <w:p w:rsidR="00000000" w:rsidDel="00000000" w:rsidP="00000000" w:rsidRDefault="00000000" w:rsidRPr="00000000" w14:paraId="00000107">
            <w:pPr>
              <w:widowControl w:val="0"/>
              <w:spacing w:after="0" w:line="240" w:lineRule="auto"/>
              <w:rPr>
                <w:color w:val="808080"/>
              </w:rPr>
            </w:pPr>
            <w:r w:rsidDel="00000000" w:rsidR="00000000" w:rsidRPr="00000000">
              <w:rPr>
                <w:color w:val="808080"/>
                <w:rtl w:val="0"/>
              </w:rPr>
              <w:t xml:space="preserve">            raise ValueError(f"Tarea {task_id} no existe en {origin}")</w:t>
            </w:r>
          </w:p>
          <w:p w:rsidR="00000000" w:rsidDel="00000000" w:rsidP="00000000" w:rsidRDefault="00000000" w:rsidRPr="00000000" w14:paraId="00000108">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09">
            <w:pPr>
              <w:widowControl w:val="0"/>
              <w:spacing w:after="0" w:line="240" w:lineRule="auto"/>
              <w:rPr>
                <w:color w:val="808080"/>
              </w:rPr>
            </w:pPr>
            <w:r w:rsidDel="00000000" w:rsidR="00000000" w:rsidRPr="00000000">
              <w:rPr>
                <w:color w:val="808080"/>
                <w:rtl w:val="0"/>
              </w:rPr>
              <w:t xml:space="preserve">        self.columns[origin].remove(tarea)</w:t>
            </w:r>
          </w:p>
          <w:p w:rsidR="00000000" w:rsidDel="00000000" w:rsidP="00000000" w:rsidRDefault="00000000" w:rsidRPr="00000000" w14:paraId="0000010A">
            <w:pPr>
              <w:widowControl w:val="0"/>
              <w:spacing w:after="0" w:line="240" w:lineRule="auto"/>
              <w:rPr>
                <w:color w:val="808080"/>
              </w:rPr>
            </w:pPr>
            <w:r w:rsidDel="00000000" w:rsidR="00000000" w:rsidRPr="00000000">
              <w:rPr>
                <w:color w:val="808080"/>
                <w:rtl w:val="0"/>
              </w:rPr>
              <w:t xml:space="preserve">        self.columns[destino].append(tarea)</w:t>
            </w:r>
          </w:p>
          <w:p w:rsidR="00000000" w:rsidDel="00000000" w:rsidP="00000000" w:rsidRDefault="00000000" w:rsidRPr="00000000" w14:paraId="0000010B">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0C">
            <w:pPr>
              <w:widowControl w:val="0"/>
              <w:spacing w:after="0" w:line="240" w:lineRule="auto"/>
              <w:rPr>
                <w:color w:val="808080"/>
              </w:rPr>
            </w:pPr>
            <w:r w:rsidDel="00000000" w:rsidR="00000000" w:rsidRPr="00000000">
              <w:rPr>
                <w:color w:val="808080"/>
                <w:rtl w:val="0"/>
              </w:rPr>
              <w:t xml:space="preserve">        self._log(task_id, origin, destino, aceptado=True)</w:t>
            </w:r>
          </w:p>
          <w:p w:rsidR="00000000" w:rsidDel="00000000" w:rsidP="00000000" w:rsidRDefault="00000000" w:rsidRPr="00000000" w14:paraId="0000010D">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0E">
            <w:pPr>
              <w:widowControl w:val="0"/>
              <w:spacing w:after="0" w:line="240" w:lineRule="auto"/>
              <w:rPr>
                <w:color w:val="808080"/>
              </w:rPr>
            </w:pPr>
            <w:r w:rsidDel="00000000" w:rsidR="00000000" w:rsidRPr="00000000">
              <w:rPr>
                <w:color w:val="808080"/>
                <w:rtl w:val="0"/>
              </w:rPr>
              <w:t xml:space="preserve">        return True</w:t>
            </w:r>
          </w:p>
          <w:p w:rsidR="00000000" w:rsidDel="00000000" w:rsidP="00000000" w:rsidRDefault="00000000" w:rsidRPr="00000000" w14:paraId="0000010F">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10">
            <w:pPr>
              <w:widowControl w:val="0"/>
              <w:spacing w:after="0" w:line="240" w:lineRule="auto"/>
              <w:rPr>
                <w:color w:val="808080"/>
              </w:rPr>
            </w:pPr>
            <w:r w:rsidDel="00000000" w:rsidR="00000000" w:rsidRPr="00000000">
              <w:rPr>
                <w:color w:val="808080"/>
                <w:rtl w:val="0"/>
              </w:rPr>
              <w:t xml:space="preserve">    def flag_blocked(self, task_id: str) -&gt; None:</w:t>
            </w:r>
          </w:p>
          <w:p w:rsidR="00000000" w:rsidDel="00000000" w:rsidP="00000000" w:rsidRDefault="00000000" w:rsidRPr="00000000" w14:paraId="00000111">
            <w:pPr>
              <w:widowControl w:val="0"/>
              <w:spacing w:after="0" w:line="240" w:lineRule="auto"/>
              <w:rPr>
                <w:color w:val="808080"/>
              </w:rPr>
            </w:pPr>
            <w:r w:rsidDel="00000000" w:rsidR="00000000" w:rsidRPr="00000000">
              <w:rPr>
                <w:color w:val="808080"/>
                <w:rtl w:val="0"/>
              </w:rPr>
              <w:t xml:space="preserve">        for columna in self.columns.values():</w:t>
            </w:r>
          </w:p>
          <w:p w:rsidR="00000000" w:rsidDel="00000000" w:rsidP="00000000" w:rsidRDefault="00000000" w:rsidRPr="00000000" w14:paraId="00000112">
            <w:pPr>
              <w:widowControl w:val="0"/>
              <w:spacing w:after="0" w:line="240" w:lineRule="auto"/>
              <w:rPr>
                <w:color w:val="808080"/>
              </w:rPr>
            </w:pPr>
            <w:r w:rsidDel="00000000" w:rsidR="00000000" w:rsidRPr="00000000">
              <w:rPr>
                <w:color w:val="808080"/>
                <w:rtl w:val="0"/>
              </w:rPr>
              <w:t xml:space="preserve">            for tarea in columna:</w:t>
            </w:r>
          </w:p>
          <w:p w:rsidR="00000000" w:rsidDel="00000000" w:rsidP="00000000" w:rsidRDefault="00000000" w:rsidRPr="00000000" w14:paraId="00000113">
            <w:pPr>
              <w:widowControl w:val="0"/>
              <w:spacing w:after="0" w:line="240" w:lineRule="auto"/>
              <w:rPr>
                <w:color w:val="808080"/>
              </w:rPr>
            </w:pPr>
            <w:r w:rsidDel="00000000" w:rsidR="00000000" w:rsidRPr="00000000">
              <w:rPr>
                <w:color w:val="808080"/>
                <w:rtl w:val="0"/>
              </w:rPr>
              <w:t xml:space="preserve">                if tarea["id"] == task_id:</w:t>
            </w:r>
          </w:p>
          <w:p w:rsidR="00000000" w:rsidDel="00000000" w:rsidP="00000000" w:rsidRDefault="00000000" w:rsidRPr="00000000" w14:paraId="00000114">
            <w:pPr>
              <w:widowControl w:val="0"/>
              <w:spacing w:after="0" w:line="240" w:lineRule="auto"/>
              <w:rPr>
                <w:color w:val="808080"/>
              </w:rPr>
            </w:pPr>
            <w:r w:rsidDel="00000000" w:rsidR="00000000" w:rsidRPr="00000000">
              <w:rPr>
                <w:color w:val="808080"/>
                <w:rtl w:val="0"/>
              </w:rPr>
              <w:t xml:space="preserve">                    tarea["blocked"] = True</w:t>
            </w:r>
          </w:p>
          <w:p w:rsidR="00000000" w:rsidDel="00000000" w:rsidP="00000000" w:rsidRDefault="00000000" w:rsidRPr="00000000" w14:paraId="00000115">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16">
            <w:pPr>
              <w:widowControl w:val="0"/>
              <w:spacing w:after="0" w:line="240" w:lineRule="auto"/>
              <w:rPr>
                <w:color w:val="808080"/>
              </w:rPr>
            </w:pPr>
            <w:r w:rsidDel="00000000" w:rsidR="00000000" w:rsidRPr="00000000">
              <w:rPr>
                <w:color w:val="808080"/>
                <w:rtl w:val="0"/>
              </w:rPr>
              <w:t xml:space="preserve">    def _log(self, task_id: str, origin: str, destino: str, aceptado: bool) -&gt; None:</w:t>
            </w:r>
          </w:p>
          <w:p w:rsidR="00000000" w:rsidDel="00000000" w:rsidP="00000000" w:rsidRDefault="00000000" w:rsidRPr="00000000" w14:paraId="00000117">
            <w:pPr>
              <w:widowControl w:val="0"/>
              <w:spacing w:after="0" w:line="240" w:lineRule="auto"/>
              <w:rPr>
                <w:color w:val="808080"/>
              </w:rPr>
            </w:pPr>
            <w:r w:rsidDel="00000000" w:rsidR="00000000" w:rsidRPr="00000000">
              <w:rPr>
                <w:color w:val="808080"/>
                <w:rtl w:val="0"/>
              </w:rPr>
              <w:t xml:space="preserve">        self.audit_log.append(</w:t>
            </w:r>
          </w:p>
          <w:p w:rsidR="00000000" w:rsidDel="00000000" w:rsidP="00000000" w:rsidRDefault="00000000" w:rsidRPr="00000000" w14:paraId="00000118">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19">
            <w:pPr>
              <w:widowControl w:val="0"/>
              <w:spacing w:after="0" w:line="240" w:lineRule="auto"/>
              <w:rPr>
                <w:color w:val="808080"/>
              </w:rPr>
            </w:pPr>
            <w:r w:rsidDel="00000000" w:rsidR="00000000" w:rsidRPr="00000000">
              <w:rPr>
                <w:color w:val="808080"/>
                <w:rtl w:val="0"/>
              </w:rPr>
              <w:t xml:space="preserve">                "timestamp": datetime.now().isoformat(),</w:t>
            </w:r>
          </w:p>
          <w:p w:rsidR="00000000" w:rsidDel="00000000" w:rsidP="00000000" w:rsidRDefault="00000000" w:rsidRPr="00000000" w14:paraId="0000011A">
            <w:pPr>
              <w:widowControl w:val="0"/>
              <w:spacing w:after="0" w:line="240" w:lineRule="auto"/>
              <w:rPr>
                <w:color w:val="808080"/>
              </w:rPr>
            </w:pPr>
            <w:r w:rsidDel="00000000" w:rsidR="00000000" w:rsidRPr="00000000">
              <w:rPr>
                <w:color w:val="808080"/>
                <w:rtl w:val="0"/>
              </w:rPr>
              <w:t xml:space="preserve">                "task_id": task_id,</w:t>
            </w:r>
          </w:p>
          <w:p w:rsidR="00000000" w:rsidDel="00000000" w:rsidP="00000000" w:rsidRDefault="00000000" w:rsidRPr="00000000" w14:paraId="0000011B">
            <w:pPr>
              <w:widowControl w:val="0"/>
              <w:spacing w:after="0" w:line="240" w:lineRule="auto"/>
              <w:rPr>
                <w:color w:val="808080"/>
              </w:rPr>
            </w:pPr>
            <w:r w:rsidDel="00000000" w:rsidR="00000000" w:rsidRPr="00000000">
              <w:rPr>
                <w:color w:val="808080"/>
                <w:rtl w:val="0"/>
              </w:rPr>
              <w:t xml:space="preserve">                "origin": origin,</w:t>
            </w:r>
          </w:p>
          <w:p w:rsidR="00000000" w:rsidDel="00000000" w:rsidP="00000000" w:rsidRDefault="00000000" w:rsidRPr="00000000" w14:paraId="0000011C">
            <w:pPr>
              <w:widowControl w:val="0"/>
              <w:spacing w:after="0" w:line="240" w:lineRule="auto"/>
              <w:rPr>
                <w:color w:val="808080"/>
              </w:rPr>
            </w:pPr>
            <w:r w:rsidDel="00000000" w:rsidR="00000000" w:rsidRPr="00000000">
              <w:rPr>
                <w:color w:val="808080"/>
                <w:rtl w:val="0"/>
              </w:rPr>
              <w:t xml:space="preserve">                "destino": destino,</w:t>
            </w:r>
          </w:p>
          <w:p w:rsidR="00000000" w:rsidDel="00000000" w:rsidP="00000000" w:rsidRDefault="00000000" w:rsidRPr="00000000" w14:paraId="0000011D">
            <w:pPr>
              <w:widowControl w:val="0"/>
              <w:spacing w:after="0" w:line="240" w:lineRule="auto"/>
              <w:rPr>
                <w:color w:val="808080"/>
              </w:rPr>
            </w:pPr>
            <w:r w:rsidDel="00000000" w:rsidR="00000000" w:rsidRPr="00000000">
              <w:rPr>
                <w:color w:val="808080"/>
                <w:rtl w:val="0"/>
              </w:rPr>
              <w:t xml:space="preserve">                "aceptado": aceptado,</w:t>
            </w:r>
          </w:p>
          <w:p w:rsidR="00000000" w:rsidDel="00000000" w:rsidP="00000000" w:rsidRDefault="00000000" w:rsidRPr="00000000" w14:paraId="0000011E">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1F">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20">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21">
            <w:pPr>
              <w:widowControl w:val="0"/>
              <w:spacing w:after="0" w:line="240" w:lineRule="auto"/>
              <w:rPr>
                <w:color w:val="808080"/>
              </w:rPr>
            </w:pPr>
            <w:r w:rsidDel="00000000" w:rsidR="00000000" w:rsidRPr="00000000">
              <w:rPr>
                <w:color w:val="808080"/>
                <w:rtl w:val="0"/>
              </w:rPr>
              <w:t xml:space="preserve">    def recomendaciones_ia(self) -&gt; List[str]:</w:t>
            </w:r>
          </w:p>
          <w:p w:rsidR="00000000" w:rsidDel="00000000" w:rsidP="00000000" w:rsidRDefault="00000000" w:rsidRPr="00000000" w14:paraId="00000122">
            <w:pPr>
              <w:widowControl w:val="0"/>
              <w:spacing w:after="0" w:line="240" w:lineRule="auto"/>
              <w:rPr>
                <w:color w:val="808080"/>
              </w:rPr>
            </w:pPr>
            <w:r w:rsidDel="00000000" w:rsidR="00000000" w:rsidRPr="00000000">
              <w:rPr>
                <w:color w:val="808080"/>
                <w:rtl w:val="0"/>
              </w:rPr>
              <w:t xml:space="preserve">        """Motor simple que emula sugerencias de una IAGen."""</w:t>
            </w:r>
          </w:p>
          <w:p w:rsidR="00000000" w:rsidDel="00000000" w:rsidP="00000000" w:rsidRDefault="00000000" w:rsidRPr="00000000" w14:paraId="00000123">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24">
            <w:pPr>
              <w:widowControl w:val="0"/>
              <w:spacing w:after="0" w:line="240" w:lineRule="auto"/>
              <w:rPr>
                <w:color w:val="808080"/>
              </w:rPr>
            </w:pPr>
            <w:r w:rsidDel="00000000" w:rsidR="00000000" w:rsidRPr="00000000">
              <w:rPr>
                <w:color w:val="808080"/>
                <w:rtl w:val="0"/>
              </w:rPr>
              <w:t xml:space="preserve">        sugerencias = []</w:t>
            </w:r>
          </w:p>
          <w:p w:rsidR="00000000" w:rsidDel="00000000" w:rsidP="00000000" w:rsidRDefault="00000000" w:rsidRPr="00000000" w14:paraId="00000125">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26">
            <w:pPr>
              <w:widowControl w:val="0"/>
              <w:spacing w:after="0" w:line="240" w:lineRule="auto"/>
              <w:rPr>
                <w:color w:val="808080"/>
              </w:rPr>
            </w:pPr>
            <w:r w:rsidDel="00000000" w:rsidR="00000000" w:rsidRPr="00000000">
              <w:rPr>
                <w:color w:val="808080"/>
                <w:rtl w:val="0"/>
              </w:rPr>
              <w:t xml:space="preserve">        bloqueadas = [</w:t>
            </w:r>
          </w:p>
          <w:p w:rsidR="00000000" w:rsidDel="00000000" w:rsidP="00000000" w:rsidRDefault="00000000" w:rsidRPr="00000000" w14:paraId="00000127">
            <w:pPr>
              <w:widowControl w:val="0"/>
              <w:spacing w:after="0" w:line="240" w:lineRule="auto"/>
              <w:rPr>
                <w:color w:val="808080"/>
              </w:rPr>
            </w:pPr>
            <w:r w:rsidDel="00000000" w:rsidR="00000000" w:rsidRPr="00000000">
              <w:rPr>
                <w:color w:val="808080"/>
                <w:rtl w:val="0"/>
              </w:rPr>
              <w:t xml:space="preserve">            t for t in self.columns["En progreso"]</w:t>
            </w:r>
          </w:p>
          <w:p w:rsidR="00000000" w:rsidDel="00000000" w:rsidP="00000000" w:rsidRDefault="00000000" w:rsidRPr="00000000" w14:paraId="00000128">
            <w:pPr>
              <w:widowControl w:val="0"/>
              <w:spacing w:after="0" w:line="240" w:lineRule="auto"/>
              <w:rPr>
                <w:color w:val="808080"/>
              </w:rPr>
            </w:pPr>
            <w:r w:rsidDel="00000000" w:rsidR="00000000" w:rsidRPr="00000000">
              <w:rPr>
                <w:color w:val="808080"/>
                <w:rtl w:val="0"/>
              </w:rPr>
              <w:t xml:space="preserve">            if t["blocked"]</w:t>
            </w:r>
          </w:p>
          <w:p w:rsidR="00000000" w:rsidDel="00000000" w:rsidP="00000000" w:rsidRDefault="00000000" w:rsidRPr="00000000" w14:paraId="00000129">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2A">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2B">
            <w:pPr>
              <w:widowControl w:val="0"/>
              <w:spacing w:after="0" w:line="240" w:lineRule="auto"/>
              <w:rPr>
                <w:color w:val="808080"/>
              </w:rPr>
            </w:pPr>
            <w:r w:rsidDel="00000000" w:rsidR="00000000" w:rsidRPr="00000000">
              <w:rPr>
                <w:color w:val="808080"/>
                <w:rtl w:val="0"/>
              </w:rPr>
              <w:t xml:space="preserve">        if bloqueadas:</w:t>
            </w:r>
          </w:p>
          <w:p w:rsidR="00000000" w:rsidDel="00000000" w:rsidP="00000000" w:rsidRDefault="00000000" w:rsidRPr="00000000" w14:paraId="0000012C">
            <w:pPr>
              <w:widowControl w:val="0"/>
              <w:spacing w:after="0" w:line="240" w:lineRule="auto"/>
              <w:rPr>
                <w:color w:val="808080"/>
              </w:rPr>
            </w:pPr>
            <w:r w:rsidDel="00000000" w:rsidR="00000000" w:rsidRPr="00000000">
              <w:rPr>
                <w:color w:val="808080"/>
                <w:rtl w:val="0"/>
              </w:rPr>
              <w:t xml:space="preserve">            nombres = ", ".join(t["title"] for t in bloqueadas)</w:t>
            </w:r>
          </w:p>
          <w:p w:rsidR="00000000" w:rsidDel="00000000" w:rsidP="00000000" w:rsidRDefault="00000000" w:rsidRPr="00000000" w14:paraId="0000012D">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2E">
            <w:pPr>
              <w:widowControl w:val="0"/>
              <w:spacing w:after="0" w:line="240" w:lineRule="auto"/>
              <w:rPr>
                <w:color w:val="808080"/>
              </w:rPr>
            </w:pPr>
            <w:r w:rsidDel="00000000" w:rsidR="00000000" w:rsidRPr="00000000">
              <w:rPr>
                <w:color w:val="808080"/>
                <w:rtl w:val="0"/>
              </w:rPr>
              <w:t xml:space="preserve">            sugerencias.append(</w:t>
            </w:r>
          </w:p>
          <w:p w:rsidR="00000000" w:rsidDel="00000000" w:rsidP="00000000" w:rsidRDefault="00000000" w:rsidRPr="00000000" w14:paraId="0000012F">
            <w:pPr>
              <w:widowControl w:val="0"/>
              <w:spacing w:after="0" w:line="240" w:lineRule="auto"/>
              <w:rPr>
                <w:color w:val="808080"/>
              </w:rPr>
            </w:pPr>
            <w:r w:rsidDel="00000000" w:rsidR="00000000" w:rsidRPr="00000000">
              <w:rPr>
                <w:color w:val="808080"/>
                <w:rtl w:val="0"/>
              </w:rPr>
              <w:t xml:space="preserve">                f"Priorizar el desbloqueo de: {nombres} antes de iniciar nuevas tareas."</w:t>
            </w:r>
          </w:p>
          <w:p w:rsidR="00000000" w:rsidDel="00000000" w:rsidP="00000000" w:rsidRDefault="00000000" w:rsidRPr="00000000" w14:paraId="00000130">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31">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32">
            <w:pPr>
              <w:widowControl w:val="0"/>
              <w:spacing w:after="0" w:line="240" w:lineRule="auto"/>
              <w:rPr>
                <w:color w:val="808080"/>
              </w:rPr>
            </w:pPr>
            <w:r w:rsidDel="00000000" w:rsidR="00000000" w:rsidRPr="00000000">
              <w:rPr>
                <w:color w:val="808080"/>
                <w:rtl w:val="0"/>
              </w:rPr>
              <w:t xml:space="preserve">        for columna, limite in self.wip_limits.items():</w:t>
            </w:r>
          </w:p>
          <w:p w:rsidR="00000000" w:rsidDel="00000000" w:rsidP="00000000" w:rsidRDefault="00000000" w:rsidRPr="00000000" w14:paraId="00000133">
            <w:pPr>
              <w:widowControl w:val="0"/>
              <w:spacing w:after="0" w:line="240" w:lineRule="auto"/>
              <w:rPr>
                <w:color w:val="808080"/>
              </w:rPr>
            </w:pPr>
            <w:r w:rsidDel="00000000" w:rsidR="00000000" w:rsidRPr="00000000">
              <w:rPr>
                <w:color w:val="808080"/>
                <w:rtl w:val="0"/>
              </w:rPr>
              <w:t xml:space="preserve">            ocupacion = len(self.columns.get(columna, []))</w:t>
            </w:r>
          </w:p>
          <w:p w:rsidR="00000000" w:rsidDel="00000000" w:rsidP="00000000" w:rsidRDefault="00000000" w:rsidRPr="00000000" w14:paraId="00000134">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35">
            <w:pPr>
              <w:widowControl w:val="0"/>
              <w:spacing w:after="0" w:line="240" w:lineRule="auto"/>
              <w:rPr>
                <w:color w:val="808080"/>
              </w:rPr>
            </w:pPr>
            <w:r w:rsidDel="00000000" w:rsidR="00000000" w:rsidRPr="00000000">
              <w:rPr>
                <w:color w:val="808080"/>
                <w:rtl w:val="0"/>
              </w:rPr>
              <w:t xml:space="preserve">            if limite is not None and ocupacion &gt;= limite:</w:t>
            </w:r>
          </w:p>
          <w:p w:rsidR="00000000" w:rsidDel="00000000" w:rsidP="00000000" w:rsidRDefault="00000000" w:rsidRPr="00000000" w14:paraId="00000136">
            <w:pPr>
              <w:widowControl w:val="0"/>
              <w:spacing w:after="0" w:line="240" w:lineRule="auto"/>
              <w:rPr>
                <w:color w:val="808080"/>
              </w:rPr>
            </w:pPr>
            <w:r w:rsidDel="00000000" w:rsidR="00000000" w:rsidRPr="00000000">
              <w:rPr>
                <w:color w:val="808080"/>
                <w:rtl w:val="0"/>
              </w:rPr>
              <w:t xml:space="preserve">                sugerencias.append(</w:t>
            </w:r>
          </w:p>
          <w:p w:rsidR="00000000" w:rsidDel="00000000" w:rsidP="00000000" w:rsidRDefault="00000000" w:rsidRPr="00000000" w14:paraId="00000137">
            <w:pPr>
              <w:widowControl w:val="0"/>
              <w:spacing w:after="0" w:line="240" w:lineRule="auto"/>
              <w:rPr>
                <w:color w:val="808080"/>
              </w:rPr>
            </w:pPr>
            <w:r w:rsidDel="00000000" w:rsidR="00000000" w:rsidRPr="00000000">
              <w:rPr>
                <w:color w:val="808080"/>
                <w:rtl w:val="0"/>
              </w:rPr>
              <w:t xml:space="preserve">                    f"La columna '{columna}' alcanzó su límite WIP ({limite}); "</w:t>
            </w:r>
          </w:p>
          <w:p w:rsidR="00000000" w:rsidDel="00000000" w:rsidP="00000000" w:rsidRDefault="00000000" w:rsidRPr="00000000" w14:paraId="00000138">
            <w:pPr>
              <w:widowControl w:val="0"/>
              <w:spacing w:after="0" w:line="240" w:lineRule="auto"/>
              <w:rPr>
                <w:color w:val="808080"/>
              </w:rPr>
            </w:pPr>
            <w:r w:rsidDel="00000000" w:rsidR="00000000" w:rsidRPr="00000000">
              <w:rPr>
                <w:color w:val="808080"/>
                <w:rtl w:val="0"/>
              </w:rPr>
              <w:t xml:space="preserve">                    "evitar mover nuevas tareas hasta liberar espacio."</w:t>
            </w:r>
          </w:p>
          <w:p w:rsidR="00000000" w:rsidDel="00000000" w:rsidP="00000000" w:rsidRDefault="00000000" w:rsidRPr="00000000" w14:paraId="00000139">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3A">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3B">
            <w:pPr>
              <w:widowControl w:val="0"/>
              <w:spacing w:after="0" w:line="240" w:lineRule="auto"/>
              <w:rPr>
                <w:color w:val="808080"/>
              </w:rPr>
            </w:pPr>
            <w:r w:rsidDel="00000000" w:rsidR="00000000" w:rsidRPr="00000000">
              <w:rPr>
                <w:color w:val="808080"/>
                <w:rtl w:val="0"/>
              </w:rPr>
              <w:t xml:space="preserve">        seguridad = [</w:t>
            </w:r>
          </w:p>
          <w:p w:rsidR="00000000" w:rsidDel="00000000" w:rsidP="00000000" w:rsidRDefault="00000000" w:rsidRPr="00000000" w14:paraId="0000013C">
            <w:pPr>
              <w:widowControl w:val="0"/>
              <w:spacing w:after="0" w:line="240" w:lineRule="auto"/>
              <w:rPr>
                <w:color w:val="808080"/>
              </w:rPr>
            </w:pPr>
            <w:r w:rsidDel="00000000" w:rsidR="00000000" w:rsidRPr="00000000">
              <w:rPr>
                <w:color w:val="808080"/>
                <w:rtl w:val="0"/>
              </w:rPr>
              <w:t xml:space="preserve">            t for t in self.columns["En revision"]</w:t>
            </w:r>
          </w:p>
          <w:p w:rsidR="00000000" w:rsidDel="00000000" w:rsidP="00000000" w:rsidRDefault="00000000" w:rsidRPr="00000000" w14:paraId="0000013D">
            <w:pPr>
              <w:widowControl w:val="0"/>
              <w:spacing w:after="0" w:line="240" w:lineRule="auto"/>
              <w:rPr>
                <w:color w:val="808080"/>
              </w:rPr>
            </w:pPr>
            <w:r w:rsidDel="00000000" w:rsidR="00000000" w:rsidRPr="00000000">
              <w:rPr>
                <w:color w:val="808080"/>
                <w:rtl w:val="0"/>
              </w:rPr>
              <w:t xml:space="preserve">            if t["tag"] == "seguridad"</w:t>
            </w:r>
          </w:p>
          <w:p w:rsidR="00000000" w:rsidDel="00000000" w:rsidP="00000000" w:rsidRDefault="00000000" w:rsidRPr="00000000" w14:paraId="0000013E">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3F">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40">
            <w:pPr>
              <w:widowControl w:val="0"/>
              <w:spacing w:after="0" w:line="240" w:lineRule="auto"/>
              <w:rPr>
                <w:color w:val="808080"/>
              </w:rPr>
            </w:pPr>
            <w:r w:rsidDel="00000000" w:rsidR="00000000" w:rsidRPr="00000000">
              <w:rPr>
                <w:color w:val="808080"/>
                <w:rtl w:val="0"/>
              </w:rPr>
              <w:t xml:space="preserve">        if seguridad:</w:t>
            </w:r>
          </w:p>
          <w:p w:rsidR="00000000" w:rsidDel="00000000" w:rsidP="00000000" w:rsidRDefault="00000000" w:rsidRPr="00000000" w14:paraId="00000141">
            <w:pPr>
              <w:widowControl w:val="0"/>
              <w:spacing w:after="0" w:line="240" w:lineRule="auto"/>
              <w:rPr>
                <w:color w:val="808080"/>
              </w:rPr>
            </w:pPr>
            <w:r w:rsidDel="00000000" w:rsidR="00000000" w:rsidRPr="00000000">
              <w:rPr>
                <w:color w:val="808080"/>
                <w:rtl w:val="0"/>
              </w:rPr>
              <w:t xml:space="preserve">            sugerencias.append(</w:t>
            </w:r>
          </w:p>
          <w:p w:rsidR="00000000" w:rsidDel="00000000" w:rsidP="00000000" w:rsidRDefault="00000000" w:rsidRPr="00000000" w14:paraId="00000142">
            <w:pPr>
              <w:widowControl w:val="0"/>
              <w:spacing w:after="0" w:line="240" w:lineRule="auto"/>
              <w:rPr>
                <w:color w:val="808080"/>
              </w:rPr>
            </w:pPr>
            <w:r w:rsidDel="00000000" w:rsidR="00000000" w:rsidRPr="00000000">
              <w:rPr>
                <w:color w:val="808080"/>
                <w:rtl w:val="0"/>
              </w:rPr>
              <w:t xml:space="preserve">                "Generar resumen de hallazgos de seguridad (DAST) antes del sprint review."</w:t>
            </w:r>
          </w:p>
          <w:p w:rsidR="00000000" w:rsidDel="00000000" w:rsidP="00000000" w:rsidRDefault="00000000" w:rsidRPr="00000000" w14:paraId="00000143">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44">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45">
            <w:pPr>
              <w:widowControl w:val="0"/>
              <w:spacing w:after="0" w:line="240" w:lineRule="auto"/>
              <w:rPr>
                <w:color w:val="808080"/>
              </w:rPr>
            </w:pPr>
            <w:r w:rsidDel="00000000" w:rsidR="00000000" w:rsidRPr="00000000">
              <w:rPr>
                <w:color w:val="808080"/>
                <w:rtl w:val="0"/>
              </w:rPr>
              <w:t xml:space="preserve">        if not sugerencias:</w:t>
            </w:r>
          </w:p>
          <w:p w:rsidR="00000000" w:rsidDel="00000000" w:rsidP="00000000" w:rsidRDefault="00000000" w:rsidRPr="00000000" w14:paraId="00000146">
            <w:pPr>
              <w:widowControl w:val="0"/>
              <w:spacing w:after="0" w:line="240" w:lineRule="auto"/>
              <w:rPr>
                <w:color w:val="808080"/>
              </w:rPr>
            </w:pPr>
            <w:r w:rsidDel="00000000" w:rsidR="00000000" w:rsidRPr="00000000">
              <w:rPr>
                <w:color w:val="808080"/>
                <w:rtl w:val="0"/>
              </w:rPr>
              <w:t xml:space="preserve">            sugerencias.append(</w:t>
            </w:r>
          </w:p>
          <w:p w:rsidR="00000000" w:rsidDel="00000000" w:rsidP="00000000" w:rsidRDefault="00000000" w:rsidRPr="00000000" w14:paraId="00000147">
            <w:pPr>
              <w:widowControl w:val="0"/>
              <w:spacing w:after="0" w:line="240" w:lineRule="auto"/>
              <w:rPr>
                <w:color w:val="808080"/>
              </w:rPr>
            </w:pPr>
            <w:r w:rsidDel="00000000" w:rsidR="00000000" w:rsidRPr="00000000">
              <w:rPr>
                <w:color w:val="808080"/>
                <w:rtl w:val="0"/>
              </w:rPr>
              <w:t xml:space="preserve">                "El flujo del tablero es saludable; sin acciones urgentes."</w:t>
            </w:r>
          </w:p>
          <w:p w:rsidR="00000000" w:rsidDel="00000000" w:rsidP="00000000" w:rsidRDefault="00000000" w:rsidRPr="00000000" w14:paraId="00000148">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49">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4A">
            <w:pPr>
              <w:widowControl w:val="0"/>
              <w:spacing w:after="0" w:line="240" w:lineRule="auto"/>
              <w:rPr>
                <w:color w:val="808080"/>
              </w:rPr>
            </w:pPr>
            <w:r w:rsidDel="00000000" w:rsidR="00000000" w:rsidRPr="00000000">
              <w:rPr>
                <w:color w:val="808080"/>
                <w:rtl w:val="0"/>
              </w:rPr>
              <w:t xml:space="preserve">        return sugerencias</w:t>
            </w:r>
          </w:p>
          <w:p w:rsidR="00000000" w:rsidDel="00000000" w:rsidP="00000000" w:rsidRDefault="00000000" w:rsidRPr="00000000" w14:paraId="0000014B">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4C">
            <w:pPr>
              <w:widowControl w:val="0"/>
              <w:spacing w:after="0" w:line="240" w:lineRule="auto"/>
              <w:rPr>
                <w:color w:val="808080"/>
              </w:rPr>
            </w:pPr>
            <w:r w:rsidDel="00000000" w:rsidR="00000000" w:rsidRPr="00000000">
              <w:rPr>
                <w:color w:val="808080"/>
                <w:rtl w:val="0"/>
              </w:rPr>
              <w:t xml:space="preserve">    def generate_report(self) -&gt; Dict[str, Any]:</w:t>
            </w:r>
          </w:p>
          <w:p w:rsidR="00000000" w:rsidDel="00000000" w:rsidP="00000000" w:rsidRDefault="00000000" w:rsidRPr="00000000" w14:paraId="0000014D">
            <w:pPr>
              <w:widowControl w:val="0"/>
              <w:spacing w:after="0" w:line="240" w:lineRule="auto"/>
              <w:rPr>
                <w:color w:val="808080"/>
              </w:rPr>
            </w:pPr>
            <w:r w:rsidDel="00000000" w:rsidR="00000000" w:rsidRPr="00000000">
              <w:rPr>
                <w:color w:val="808080"/>
                <w:rtl w:val="0"/>
              </w:rPr>
              <w:t xml:space="preserve">        return {</w:t>
            </w:r>
          </w:p>
          <w:p w:rsidR="00000000" w:rsidDel="00000000" w:rsidP="00000000" w:rsidRDefault="00000000" w:rsidRPr="00000000" w14:paraId="0000014E">
            <w:pPr>
              <w:widowControl w:val="0"/>
              <w:spacing w:after="0" w:line="240" w:lineRule="auto"/>
              <w:rPr>
                <w:color w:val="808080"/>
              </w:rPr>
            </w:pPr>
            <w:r w:rsidDel="00000000" w:rsidR="00000000" w:rsidRPr="00000000">
              <w:rPr>
                <w:color w:val="808080"/>
                <w:rtl w:val="0"/>
              </w:rPr>
              <w:t xml:space="preserve">            "estado_tablero": {</w:t>
            </w:r>
          </w:p>
          <w:p w:rsidR="00000000" w:rsidDel="00000000" w:rsidP="00000000" w:rsidRDefault="00000000" w:rsidRPr="00000000" w14:paraId="0000014F">
            <w:pPr>
              <w:widowControl w:val="0"/>
              <w:spacing w:after="0" w:line="240" w:lineRule="auto"/>
              <w:rPr>
                <w:color w:val="808080"/>
              </w:rPr>
            </w:pPr>
            <w:r w:rsidDel="00000000" w:rsidR="00000000" w:rsidRPr="00000000">
              <w:rPr>
                <w:color w:val="808080"/>
                <w:rtl w:val="0"/>
              </w:rPr>
              <w:t xml:space="preserve">                col: [t["id"] for t in tareas]</w:t>
            </w:r>
          </w:p>
          <w:p w:rsidR="00000000" w:rsidDel="00000000" w:rsidP="00000000" w:rsidRDefault="00000000" w:rsidRPr="00000000" w14:paraId="00000150">
            <w:pPr>
              <w:widowControl w:val="0"/>
              <w:spacing w:after="0" w:line="240" w:lineRule="auto"/>
              <w:rPr>
                <w:color w:val="808080"/>
              </w:rPr>
            </w:pPr>
            <w:r w:rsidDel="00000000" w:rsidR="00000000" w:rsidRPr="00000000">
              <w:rPr>
                <w:color w:val="808080"/>
                <w:rtl w:val="0"/>
              </w:rPr>
              <w:t xml:space="preserve">                for col, tareas in self.columns.items()</w:t>
            </w:r>
          </w:p>
          <w:p w:rsidR="00000000" w:rsidDel="00000000" w:rsidP="00000000" w:rsidRDefault="00000000" w:rsidRPr="00000000" w14:paraId="00000151">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52">
            <w:pPr>
              <w:widowControl w:val="0"/>
              <w:spacing w:after="0" w:line="240" w:lineRule="auto"/>
              <w:rPr>
                <w:color w:val="808080"/>
              </w:rPr>
            </w:pPr>
            <w:r w:rsidDel="00000000" w:rsidR="00000000" w:rsidRPr="00000000">
              <w:rPr>
                <w:color w:val="808080"/>
                <w:rtl w:val="0"/>
              </w:rPr>
              <w:t xml:space="preserve">            "recomendaciones": self.recomendaciones_ia(),</w:t>
            </w:r>
          </w:p>
          <w:p w:rsidR="00000000" w:rsidDel="00000000" w:rsidP="00000000" w:rsidRDefault="00000000" w:rsidRPr="00000000" w14:paraId="00000153">
            <w:pPr>
              <w:widowControl w:val="0"/>
              <w:spacing w:after="0" w:line="240" w:lineRule="auto"/>
              <w:rPr>
                <w:color w:val="808080"/>
              </w:rPr>
            </w:pPr>
            <w:r w:rsidDel="00000000" w:rsidR="00000000" w:rsidRPr="00000000">
              <w:rPr>
                <w:color w:val="808080"/>
                <w:rtl w:val="0"/>
              </w:rPr>
              <w:t xml:space="preserve">            "movimientos_registrados": len(self.audit_log),</w:t>
            </w:r>
          </w:p>
          <w:p w:rsidR="00000000" w:rsidDel="00000000" w:rsidP="00000000" w:rsidRDefault="00000000" w:rsidRPr="00000000" w14:paraId="00000154">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55">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56">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57">
            <w:pPr>
              <w:widowControl w:val="0"/>
              <w:spacing w:after="0" w:line="240" w:lineRule="auto"/>
              <w:rPr>
                <w:color w:val="808080"/>
              </w:rPr>
            </w:pPr>
            <w:r w:rsidDel="00000000" w:rsidR="00000000" w:rsidRPr="00000000">
              <w:rPr>
                <w:color w:val="808080"/>
                <w:rtl w:val="0"/>
              </w:rPr>
              <w:t xml:space="preserve">class TestAgileBoardSimulator(unittest.TestCase):</w:t>
            </w:r>
          </w:p>
          <w:p w:rsidR="00000000" w:rsidDel="00000000" w:rsidP="00000000" w:rsidRDefault="00000000" w:rsidRPr="00000000" w14:paraId="00000158">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59">
            <w:pPr>
              <w:widowControl w:val="0"/>
              <w:spacing w:after="0" w:line="240" w:lineRule="auto"/>
              <w:rPr>
                <w:color w:val="808080"/>
              </w:rPr>
            </w:pPr>
            <w:r w:rsidDel="00000000" w:rsidR="00000000" w:rsidRPr="00000000">
              <w:rPr>
                <w:color w:val="808080"/>
                <w:rtl w:val="0"/>
              </w:rPr>
              <w:t xml:space="preserve">    @classmethod</w:t>
            </w:r>
          </w:p>
          <w:p w:rsidR="00000000" w:rsidDel="00000000" w:rsidP="00000000" w:rsidRDefault="00000000" w:rsidRPr="00000000" w14:paraId="0000015A">
            <w:pPr>
              <w:widowControl w:val="0"/>
              <w:spacing w:after="0" w:line="240" w:lineRule="auto"/>
              <w:rPr>
                <w:color w:val="808080"/>
              </w:rPr>
            </w:pPr>
            <w:r w:rsidDel="00000000" w:rsidR="00000000" w:rsidRPr="00000000">
              <w:rPr>
                <w:color w:val="808080"/>
                <w:rtl w:val="0"/>
              </w:rPr>
              <w:t xml:space="preserve">    def setUpClass(cls):</w:t>
            </w:r>
          </w:p>
          <w:p w:rsidR="00000000" w:rsidDel="00000000" w:rsidP="00000000" w:rsidRDefault="00000000" w:rsidRPr="00000000" w14:paraId="0000015B">
            <w:pPr>
              <w:widowControl w:val="0"/>
              <w:spacing w:after="0" w:line="240" w:lineRule="auto"/>
              <w:rPr>
                <w:color w:val="808080"/>
              </w:rPr>
            </w:pPr>
            <w:r w:rsidDel="00000000" w:rsidR="00000000" w:rsidRPr="00000000">
              <w:rPr>
                <w:color w:val="808080"/>
                <w:rtl w:val="0"/>
              </w:rPr>
              <w:t xml:space="preserve">        cls.board = AgileBoardSimulator(</w:t>
            </w:r>
          </w:p>
          <w:p w:rsidR="00000000" w:rsidDel="00000000" w:rsidP="00000000" w:rsidRDefault="00000000" w:rsidRPr="00000000" w14:paraId="0000015C">
            <w:pPr>
              <w:widowControl w:val="0"/>
              <w:spacing w:after="0" w:line="240" w:lineRule="auto"/>
              <w:rPr>
                <w:color w:val="808080"/>
              </w:rPr>
            </w:pPr>
            <w:r w:rsidDel="00000000" w:rsidR="00000000" w:rsidRPr="00000000">
              <w:rPr>
                <w:color w:val="808080"/>
                <w:rtl w:val="0"/>
              </w:rPr>
              <w:t xml:space="preserve">            wip_limits={</w:t>
            </w:r>
          </w:p>
          <w:p w:rsidR="00000000" w:rsidDel="00000000" w:rsidP="00000000" w:rsidRDefault="00000000" w:rsidRPr="00000000" w14:paraId="0000015D">
            <w:pPr>
              <w:widowControl w:val="0"/>
              <w:spacing w:after="0" w:line="240" w:lineRule="auto"/>
              <w:rPr>
                <w:color w:val="808080"/>
              </w:rPr>
            </w:pPr>
            <w:r w:rsidDel="00000000" w:rsidR="00000000" w:rsidRPr="00000000">
              <w:rPr>
                <w:color w:val="808080"/>
                <w:rtl w:val="0"/>
              </w:rPr>
              <w:t xml:space="preserve">                "En progreso": 2,</w:t>
            </w:r>
          </w:p>
          <w:p w:rsidR="00000000" w:rsidDel="00000000" w:rsidP="00000000" w:rsidRDefault="00000000" w:rsidRPr="00000000" w14:paraId="0000015E">
            <w:pPr>
              <w:widowControl w:val="0"/>
              <w:spacing w:after="0" w:line="240" w:lineRule="auto"/>
              <w:rPr>
                <w:color w:val="808080"/>
              </w:rPr>
            </w:pPr>
            <w:r w:rsidDel="00000000" w:rsidR="00000000" w:rsidRPr="00000000">
              <w:rPr>
                <w:color w:val="808080"/>
                <w:rtl w:val="0"/>
              </w:rPr>
              <w:t xml:space="preserve">                "En revision": 2,</w:t>
            </w:r>
          </w:p>
          <w:p w:rsidR="00000000" w:rsidDel="00000000" w:rsidP="00000000" w:rsidRDefault="00000000" w:rsidRPr="00000000" w14:paraId="0000015F">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60">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61">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62">
            <w:pPr>
              <w:widowControl w:val="0"/>
              <w:spacing w:after="0" w:line="240" w:lineRule="auto"/>
              <w:rPr>
                <w:color w:val="808080"/>
              </w:rPr>
            </w:pPr>
            <w:r w:rsidDel="00000000" w:rsidR="00000000" w:rsidRPr="00000000">
              <w:rPr>
                <w:color w:val="808080"/>
                <w:rtl w:val="0"/>
              </w:rPr>
              <w:t xml:space="preserve">        cls.board.add_to_backlog(</w:t>
            </w:r>
          </w:p>
          <w:p w:rsidR="00000000" w:rsidDel="00000000" w:rsidP="00000000" w:rsidRDefault="00000000" w:rsidRPr="00000000" w14:paraId="00000163">
            <w:pPr>
              <w:widowControl w:val="0"/>
              <w:spacing w:after="0" w:line="240" w:lineRule="auto"/>
              <w:rPr>
                <w:color w:val="808080"/>
              </w:rPr>
            </w:pPr>
            <w:r w:rsidDel="00000000" w:rsidR="00000000" w:rsidRPr="00000000">
              <w:rPr>
                <w:color w:val="808080"/>
                <w:rtl w:val="0"/>
              </w:rPr>
              <w:t xml:space="preserve">            "T1",</w:t>
            </w:r>
          </w:p>
          <w:p w:rsidR="00000000" w:rsidDel="00000000" w:rsidP="00000000" w:rsidRDefault="00000000" w:rsidRPr="00000000" w14:paraId="00000164">
            <w:pPr>
              <w:widowControl w:val="0"/>
              <w:spacing w:after="0" w:line="240" w:lineRule="auto"/>
              <w:rPr>
                <w:color w:val="808080"/>
              </w:rPr>
            </w:pPr>
            <w:r w:rsidDel="00000000" w:rsidR="00000000" w:rsidRPr="00000000">
              <w:rPr>
                <w:color w:val="808080"/>
                <w:rtl w:val="0"/>
              </w:rPr>
              <w:t xml:space="preserve">            "Diseñar API de autenticación"</w:t>
            </w:r>
          </w:p>
          <w:p w:rsidR="00000000" w:rsidDel="00000000" w:rsidP="00000000" w:rsidRDefault="00000000" w:rsidRPr="00000000" w14:paraId="00000165">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66">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67">
            <w:pPr>
              <w:widowControl w:val="0"/>
              <w:spacing w:after="0" w:line="240" w:lineRule="auto"/>
              <w:rPr>
                <w:color w:val="808080"/>
              </w:rPr>
            </w:pPr>
            <w:r w:rsidDel="00000000" w:rsidR="00000000" w:rsidRPr="00000000">
              <w:rPr>
                <w:color w:val="808080"/>
                <w:rtl w:val="0"/>
              </w:rPr>
              <w:t xml:space="preserve">        cls.board.add_to_backlog(</w:t>
            </w:r>
          </w:p>
          <w:p w:rsidR="00000000" w:rsidDel="00000000" w:rsidP="00000000" w:rsidRDefault="00000000" w:rsidRPr="00000000" w14:paraId="00000168">
            <w:pPr>
              <w:widowControl w:val="0"/>
              <w:spacing w:after="0" w:line="240" w:lineRule="auto"/>
              <w:rPr>
                <w:color w:val="808080"/>
              </w:rPr>
            </w:pPr>
            <w:r w:rsidDel="00000000" w:rsidR="00000000" w:rsidRPr="00000000">
              <w:rPr>
                <w:color w:val="808080"/>
                <w:rtl w:val="0"/>
              </w:rPr>
              <w:t xml:space="preserve">            "T2",</w:t>
            </w:r>
          </w:p>
          <w:p w:rsidR="00000000" w:rsidDel="00000000" w:rsidP="00000000" w:rsidRDefault="00000000" w:rsidRPr="00000000" w14:paraId="00000169">
            <w:pPr>
              <w:widowControl w:val="0"/>
              <w:spacing w:after="0" w:line="240" w:lineRule="auto"/>
              <w:rPr>
                <w:color w:val="808080"/>
              </w:rPr>
            </w:pPr>
            <w:r w:rsidDel="00000000" w:rsidR="00000000" w:rsidRPr="00000000">
              <w:rPr>
                <w:color w:val="808080"/>
                <w:rtl w:val="0"/>
              </w:rPr>
              <w:t xml:space="preserve">            "Configurar pipeline CI/CD"</w:t>
            </w:r>
          </w:p>
          <w:p w:rsidR="00000000" w:rsidDel="00000000" w:rsidP="00000000" w:rsidRDefault="00000000" w:rsidRPr="00000000" w14:paraId="0000016A">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6B">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6C">
            <w:pPr>
              <w:widowControl w:val="0"/>
              <w:spacing w:after="0" w:line="240" w:lineRule="auto"/>
              <w:rPr>
                <w:color w:val="808080"/>
              </w:rPr>
            </w:pPr>
            <w:r w:rsidDel="00000000" w:rsidR="00000000" w:rsidRPr="00000000">
              <w:rPr>
                <w:color w:val="808080"/>
                <w:rtl w:val="0"/>
              </w:rPr>
              <w:t xml:space="preserve">        cls.board.add_to_backlog(</w:t>
            </w:r>
          </w:p>
          <w:p w:rsidR="00000000" w:rsidDel="00000000" w:rsidP="00000000" w:rsidRDefault="00000000" w:rsidRPr="00000000" w14:paraId="0000016D">
            <w:pPr>
              <w:widowControl w:val="0"/>
              <w:spacing w:after="0" w:line="240" w:lineRule="auto"/>
              <w:rPr>
                <w:color w:val="808080"/>
              </w:rPr>
            </w:pPr>
            <w:r w:rsidDel="00000000" w:rsidR="00000000" w:rsidRPr="00000000">
              <w:rPr>
                <w:color w:val="808080"/>
                <w:rtl w:val="0"/>
              </w:rPr>
              <w:t xml:space="preserve">            "T3",</w:t>
            </w:r>
          </w:p>
          <w:p w:rsidR="00000000" w:rsidDel="00000000" w:rsidP="00000000" w:rsidRDefault="00000000" w:rsidRPr="00000000" w14:paraId="0000016E">
            <w:pPr>
              <w:widowControl w:val="0"/>
              <w:spacing w:after="0" w:line="240" w:lineRule="auto"/>
              <w:rPr>
                <w:color w:val="808080"/>
              </w:rPr>
            </w:pPr>
            <w:r w:rsidDel="00000000" w:rsidR="00000000" w:rsidRPr="00000000">
              <w:rPr>
                <w:color w:val="808080"/>
                <w:rtl w:val="0"/>
              </w:rPr>
              <w:t xml:space="preserve">            "Escaneo DAST del módulo de login",</w:t>
            </w:r>
          </w:p>
          <w:p w:rsidR="00000000" w:rsidDel="00000000" w:rsidP="00000000" w:rsidRDefault="00000000" w:rsidRPr="00000000" w14:paraId="0000016F">
            <w:pPr>
              <w:widowControl w:val="0"/>
              <w:spacing w:after="0" w:line="240" w:lineRule="auto"/>
              <w:rPr>
                <w:color w:val="808080"/>
              </w:rPr>
            </w:pPr>
            <w:r w:rsidDel="00000000" w:rsidR="00000000" w:rsidRPr="00000000">
              <w:rPr>
                <w:color w:val="808080"/>
                <w:rtl w:val="0"/>
              </w:rPr>
              <w:t xml:space="preserve">            tag="seguridad"</w:t>
            </w:r>
          </w:p>
          <w:p w:rsidR="00000000" w:rsidDel="00000000" w:rsidP="00000000" w:rsidRDefault="00000000" w:rsidRPr="00000000" w14:paraId="00000170">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71">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72">
            <w:pPr>
              <w:widowControl w:val="0"/>
              <w:spacing w:after="0" w:line="240" w:lineRule="auto"/>
              <w:rPr>
                <w:color w:val="808080"/>
              </w:rPr>
            </w:pPr>
            <w:r w:rsidDel="00000000" w:rsidR="00000000" w:rsidRPr="00000000">
              <w:rPr>
                <w:color w:val="808080"/>
                <w:rtl w:val="0"/>
              </w:rPr>
              <w:t xml:space="preserve">    def test_respeta_limite_wip(self):</w:t>
            </w:r>
          </w:p>
          <w:p w:rsidR="00000000" w:rsidDel="00000000" w:rsidP="00000000" w:rsidRDefault="00000000" w:rsidRPr="00000000" w14:paraId="00000173">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74">
            <w:pPr>
              <w:widowControl w:val="0"/>
              <w:spacing w:after="0" w:line="240" w:lineRule="auto"/>
              <w:rPr>
                <w:color w:val="808080"/>
              </w:rPr>
            </w:pPr>
            <w:r w:rsidDel="00000000" w:rsidR="00000000" w:rsidRPr="00000000">
              <w:rPr>
                <w:color w:val="808080"/>
                <w:rtl w:val="0"/>
              </w:rPr>
              <w:t xml:space="preserve">        self.assertTrue(</w:t>
            </w:r>
          </w:p>
          <w:p w:rsidR="00000000" w:rsidDel="00000000" w:rsidP="00000000" w:rsidRDefault="00000000" w:rsidRPr="00000000" w14:paraId="00000175">
            <w:pPr>
              <w:widowControl w:val="0"/>
              <w:spacing w:after="0" w:line="240" w:lineRule="auto"/>
              <w:rPr>
                <w:color w:val="808080"/>
              </w:rPr>
            </w:pPr>
            <w:r w:rsidDel="00000000" w:rsidR="00000000" w:rsidRPr="00000000">
              <w:rPr>
                <w:color w:val="808080"/>
                <w:rtl w:val="0"/>
              </w:rPr>
              <w:t xml:space="preserve">            self.board.move_task(</w:t>
            </w:r>
          </w:p>
          <w:p w:rsidR="00000000" w:rsidDel="00000000" w:rsidP="00000000" w:rsidRDefault="00000000" w:rsidRPr="00000000" w14:paraId="00000176">
            <w:pPr>
              <w:widowControl w:val="0"/>
              <w:spacing w:after="0" w:line="240" w:lineRule="auto"/>
              <w:rPr>
                <w:color w:val="808080"/>
              </w:rPr>
            </w:pPr>
            <w:r w:rsidDel="00000000" w:rsidR="00000000" w:rsidRPr="00000000">
              <w:rPr>
                <w:color w:val="808080"/>
                <w:rtl w:val="0"/>
              </w:rPr>
              <w:t xml:space="preserve">                "T1",</w:t>
            </w:r>
          </w:p>
          <w:p w:rsidR="00000000" w:rsidDel="00000000" w:rsidP="00000000" w:rsidRDefault="00000000" w:rsidRPr="00000000" w14:paraId="00000177">
            <w:pPr>
              <w:widowControl w:val="0"/>
              <w:spacing w:after="0" w:line="240" w:lineRule="auto"/>
              <w:rPr>
                <w:color w:val="808080"/>
              </w:rPr>
            </w:pPr>
            <w:r w:rsidDel="00000000" w:rsidR="00000000" w:rsidRPr="00000000">
              <w:rPr>
                <w:color w:val="808080"/>
                <w:rtl w:val="0"/>
              </w:rPr>
              <w:t xml:space="preserve">                "Backlog",</w:t>
            </w:r>
          </w:p>
          <w:p w:rsidR="00000000" w:rsidDel="00000000" w:rsidP="00000000" w:rsidRDefault="00000000" w:rsidRPr="00000000" w14:paraId="00000178">
            <w:pPr>
              <w:widowControl w:val="0"/>
              <w:spacing w:after="0" w:line="240" w:lineRule="auto"/>
              <w:rPr>
                <w:color w:val="808080"/>
              </w:rPr>
            </w:pPr>
            <w:r w:rsidDel="00000000" w:rsidR="00000000" w:rsidRPr="00000000">
              <w:rPr>
                <w:color w:val="808080"/>
                <w:rtl w:val="0"/>
              </w:rPr>
              <w:t xml:space="preserve">                "En progreso"</w:t>
            </w:r>
          </w:p>
          <w:p w:rsidR="00000000" w:rsidDel="00000000" w:rsidP="00000000" w:rsidRDefault="00000000" w:rsidRPr="00000000" w14:paraId="00000179">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7A">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7B">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7C">
            <w:pPr>
              <w:widowControl w:val="0"/>
              <w:spacing w:after="0" w:line="240" w:lineRule="auto"/>
              <w:rPr>
                <w:color w:val="808080"/>
              </w:rPr>
            </w:pPr>
            <w:r w:rsidDel="00000000" w:rsidR="00000000" w:rsidRPr="00000000">
              <w:rPr>
                <w:color w:val="808080"/>
                <w:rtl w:val="0"/>
              </w:rPr>
              <w:t xml:space="preserve">        self.assertTrue(</w:t>
            </w:r>
          </w:p>
          <w:p w:rsidR="00000000" w:rsidDel="00000000" w:rsidP="00000000" w:rsidRDefault="00000000" w:rsidRPr="00000000" w14:paraId="0000017D">
            <w:pPr>
              <w:widowControl w:val="0"/>
              <w:spacing w:after="0" w:line="240" w:lineRule="auto"/>
              <w:rPr>
                <w:color w:val="808080"/>
              </w:rPr>
            </w:pPr>
            <w:r w:rsidDel="00000000" w:rsidR="00000000" w:rsidRPr="00000000">
              <w:rPr>
                <w:color w:val="808080"/>
                <w:rtl w:val="0"/>
              </w:rPr>
              <w:t xml:space="preserve">            self.board.move_task(</w:t>
            </w:r>
          </w:p>
          <w:p w:rsidR="00000000" w:rsidDel="00000000" w:rsidP="00000000" w:rsidRDefault="00000000" w:rsidRPr="00000000" w14:paraId="0000017E">
            <w:pPr>
              <w:widowControl w:val="0"/>
              <w:spacing w:after="0" w:line="240" w:lineRule="auto"/>
              <w:rPr>
                <w:color w:val="808080"/>
              </w:rPr>
            </w:pPr>
            <w:r w:rsidDel="00000000" w:rsidR="00000000" w:rsidRPr="00000000">
              <w:rPr>
                <w:color w:val="808080"/>
                <w:rtl w:val="0"/>
              </w:rPr>
              <w:t xml:space="preserve">                "T2",</w:t>
            </w:r>
          </w:p>
          <w:p w:rsidR="00000000" w:rsidDel="00000000" w:rsidP="00000000" w:rsidRDefault="00000000" w:rsidRPr="00000000" w14:paraId="0000017F">
            <w:pPr>
              <w:widowControl w:val="0"/>
              <w:spacing w:after="0" w:line="240" w:lineRule="auto"/>
              <w:rPr>
                <w:color w:val="808080"/>
              </w:rPr>
            </w:pPr>
            <w:r w:rsidDel="00000000" w:rsidR="00000000" w:rsidRPr="00000000">
              <w:rPr>
                <w:color w:val="808080"/>
                <w:rtl w:val="0"/>
              </w:rPr>
              <w:t xml:space="preserve">                "Backlog",</w:t>
            </w:r>
          </w:p>
          <w:p w:rsidR="00000000" w:rsidDel="00000000" w:rsidP="00000000" w:rsidRDefault="00000000" w:rsidRPr="00000000" w14:paraId="00000180">
            <w:pPr>
              <w:widowControl w:val="0"/>
              <w:spacing w:after="0" w:line="240" w:lineRule="auto"/>
              <w:rPr>
                <w:color w:val="808080"/>
              </w:rPr>
            </w:pPr>
            <w:r w:rsidDel="00000000" w:rsidR="00000000" w:rsidRPr="00000000">
              <w:rPr>
                <w:color w:val="808080"/>
                <w:rtl w:val="0"/>
              </w:rPr>
              <w:t xml:space="preserve">                "En progreso"</w:t>
            </w:r>
          </w:p>
          <w:p w:rsidR="00000000" w:rsidDel="00000000" w:rsidP="00000000" w:rsidRDefault="00000000" w:rsidRPr="00000000" w14:paraId="00000181">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82">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83">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84">
            <w:pPr>
              <w:widowControl w:val="0"/>
              <w:spacing w:after="0" w:line="240" w:lineRule="auto"/>
              <w:rPr>
                <w:color w:val="808080"/>
              </w:rPr>
            </w:pPr>
            <w:r w:rsidDel="00000000" w:rsidR="00000000" w:rsidRPr="00000000">
              <w:rPr>
                <w:color w:val="808080"/>
                <w:rtl w:val="0"/>
              </w:rPr>
              <w:t xml:space="preserve">        self.assertFalse(</w:t>
            </w:r>
          </w:p>
          <w:p w:rsidR="00000000" w:rsidDel="00000000" w:rsidP="00000000" w:rsidRDefault="00000000" w:rsidRPr="00000000" w14:paraId="00000185">
            <w:pPr>
              <w:widowControl w:val="0"/>
              <w:spacing w:after="0" w:line="240" w:lineRule="auto"/>
              <w:rPr>
                <w:color w:val="808080"/>
              </w:rPr>
            </w:pPr>
            <w:r w:rsidDel="00000000" w:rsidR="00000000" w:rsidRPr="00000000">
              <w:rPr>
                <w:color w:val="808080"/>
                <w:rtl w:val="0"/>
              </w:rPr>
              <w:t xml:space="preserve">            self.board.move_task(</w:t>
            </w:r>
          </w:p>
          <w:p w:rsidR="00000000" w:rsidDel="00000000" w:rsidP="00000000" w:rsidRDefault="00000000" w:rsidRPr="00000000" w14:paraId="00000186">
            <w:pPr>
              <w:widowControl w:val="0"/>
              <w:spacing w:after="0" w:line="240" w:lineRule="auto"/>
              <w:rPr>
                <w:color w:val="808080"/>
              </w:rPr>
            </w:pPr>
            <w:r w:rsidDel="00000000" w:rsidR="00000000" w:rsidRPr="00000000">
              <w:rPr>
                <w:color w:val="808080"/>
                <w:rtl w:val="0"/>
              </w:rPr>
              <w:t xml:space="preserve">                "T3",</w:t>
            </w:r>
          </w:p>
          <w:p w:rsidR="00000000" w:rsidDel="00000000" w:rsidP="00000000" w:rsidRDefault="00000000" w:rsidRPr="00000000" w14:paraId="00000187">
            <w:pPr>
              <w:widowControl w:val="0"/>
              <w:spacing w:after="0" w:line="240" w:lineRule="auto"/>
              <w:rPr>
                <w:color w:val="808080"/>
              </w:rPr>
            </w:pPr>
            <w:r w:rsidDel="00000000" w:rsidR="00000000" w:rsidRPr="00000000">
              <w:rPr>
                <w:color w:val="808080"/>
                <w:rtl w:val="0"/>
              </w:rPr>
              <w:t xml:space="preserve">                "Backlog",</w:t>
            </w:r>
          </w:p>
          <w:p w:rsidR="00000000" w:rsidDel="00000000" w:rsidP="00000000" w:rsidRDefault="00000000" w:rsidRPr="00000000" w14:paraId="00000188">
            <w:pPr>
              <w:widowControl w:val="0"/>
              <w:spacing w:after="0" w:line="240" w:lineRule="auto"/>
              <w:rPr>
                <w:color w:val="808080"/>
              </w:rPr>
            </w:pPr>
            <w:r w:rsidDel="00000000" w:rsidR="00000000" w:rsidRPr="00000000">
              <w:rPr>
                <w:color w:val="808080"/>
                <w:rtl w:val="0"/>
              </w:rPr>
              <w:t xml:space="preserve">                "En progreso"</w:t>
            </w:r>
          </w:p>
          <w:p w:rsidR="00000000" w:rsidDel="00000000" w:rsidP="00000000" w:rsidRDefault="00000000" w:rsidRPr="00000000" w14:paraId="00000189">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8A">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8B">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8C">
            <w:pPr>
              <w:widowControl w:val="0"/>
              <w:spacing w:after="0" w:line="240" w:lineRule="auto"/>
              <w:rPr>
                <w:color w:val="808080"/>
              </w:rPr>
            </w:pPr>
            <w:r w:rsidDel="00000000" w:rsidR="00000000" w:rsidRPr="00000000">
              <w:rPr>
                <w:color w:val="808080"/>
                <w:rtl w:val="0"/>
              </w:rPr>
              <w:t xml:space="preserve">        aceptado = self.board.audit_log[-1]["aceptado"]</w:t>
            </w:r>
          </w:p>
          <w:p w:rsidR="00000000" w:rsidDel="00000000" w:rsidP="00000000" w:rsidRDefault="00000000" w:rsidRPr="00000000" w14:paraId="0000018D">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8E">
            <w:pPr>
              <w:widowControl w:val="0"/>
              <w:spacing w:after="0" w:line="240" w:lineRule="auto"/>
              <w:rPr>
                <w:color w:val="808080"/>
              </w:rPr>
            </w:pPr>
            <w:r w:rsidDel="00000000" w:rsidR="00000000" w:rsidRPr="00000000">
              <w:rPr>
                <w:color w:val="808080"/>
                <w:rtl w:val="0"/>
              </w:rPr>
              <w:t xml:space="preserve">        self.assertFalse(aceptado)</w:t>
            </w:r>
          </w:p>
          <w:p w:rsidR="00000000" w:rsidDel="00000000" w:rsidP="00000000" w:rsidRDefault="00000000" w:rsidRPr="00000000" w14:paraId="0000018F">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90">
            <w:pPr>
              <w:widowControl w:val="0"/>
              <w:spacing w:after="0" w:line="240" w:lineRule="auto"/>
              <w:rPr>
                <w:color w:val="808080"/>
              </w:rPr>
            </w:pPr>
            <w:r w:rsidDel="00000000" w:rsidR="00000000" w:rsidRPr="00000000">
              <w:rPr>
                <w:color w:val="808080"/>
                <w:rtl w:val="0"/>
              </w:rPr>
              <w:t xml:space="preserve">        self.assertEqual(</w:t>
            </w:r>
          </w:p>
          <w:p w:rsidR="00000000" w:rsidDel="00000000" w:rsidP="00000000" w:rsidRDefault="00000000" w:rsidRPr="00000000" w14:paraId="00000191">
            <w:pPr>
              <w:widowControl w:val="0"/>
              <w:spacing w:after="0" w:line="240" w:lineRule="auto"/>
              <w:rPr>
                <w:color w:val="808080"/>
              </w:rPr>
            </w:pPr>
            <w:r w:rsidDel="00000000" w:rsidR="00000000" w:rsidRPr="00000000">
              <w:rPr>
                <w:color w:val="808080"/>
                <w:rtl w:val="0"/>
              </w:rPr>
              <w:t xml:space="preserve">            len(self.board.columns["En progreso"]),</w:t>
            </w:r>
          </w:p>
          <w:p w:rsidR="00000000" w:rsidDel="00000000" w:rsidP="00000000" w:rsidRDefault="00000000" w:rsidRPr="00000000" w14:paraId="00000192">
            <w:pPr>
              <w:widowControl w:val="0"/>
              <w:spacing w:after="0" w:line="240" w:lineRule="auto"/>
              <w:rPr>
                <w:color w:val="808080"/>
              </w:rPr>
            </w:pPr>
            <w:r w:rsidDel="00000000" w:rsidR="00000000" w:rsidRPr="00000000">
              <w:rPr>
                <w:color w:val="808080"/>
                <w:rtl w:val="0"/>
              </w:rPr>
              <w:t xml:space="preserve">            2</w:t>
            </w:r>
          </w:p>
          <w:p w:rsidR="00000000" w:rsidDel="00000000" w:rsidP="00000000" w:rsidRDefault="00000000" w:rsidRPr="00000000" w14:paraId="00000193">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94">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95">
            <w:pPr>
              <w:widowControl w:val="0"/>
              <w:spacing w:after="0" w:line="240" w:lineRule="auto"/>
              <w:rPr>
                <w:color w:val="808080"/>
              </w:rPr>
            </w:pPr>
            <w:r w:rsidDel="00000000" w:rsidR="00000000" w:rsidRPr="00000000">
              <w:rPr>
                <w:color w:val="808080"/>
                <w:rtl w:val="0"/>
              </w:rPr>
              <w:t xml:space="preserve">    def test_recomendacion_por_tarea_bloqueada(self):</w:t>
            </w:r>
          </w:p>
          <w:p w:rsidR="00000000" w:rsidDel="00000000" w:rsidP="00000000" w:rsidRDefault="00000000" w:rsidRPr="00000000" w14:paraId="00000196">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97">
            <w:pPr>
              <w:widowControl w:val="0"/>
              <w:spacing w:after="0" w:line="240" w:lineRule="auto"/>
              <w:rPr>
                <w:color w:val="808080"/>
              </w:rPr>
            </w:pPr>
            <w:r w:rsidDel="00000000" w:rsidR="00000000" w:rsidRPr="00000000">
              <w:rPr>
                <w:color w:val="808080"/>
                <w:rtl w:val="0"/>
              </w:rPr>
              <w:t xml:space="preserve">        self.board.flag_blocked("T1")</w:t>
            </w:r>
          </w:p>
          <w:p w:rsidR="00000000" w:rsidDel="00000000" w:rsidP="00000000" w:rsidRDefault="00000000" w:rsidRPr="00000000" w14:paraId="00000198">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99">
            <w:pPr>
              <w:widowControl w:val="0"/>
              <w:spacing w:after="0" w:line="240" w:lineRule="auto"/>
              <w:rPr>
                <w:color w:val="808080"/>
              </w:rPr>
            </w:pPr>
            <w:r w:rsidDel="00000000" w:rsidR="00000000" w:rsidRPr="00000000">
              <w:rPr>
                <w:color w:val="808080"/>
                <w:rtl w:val="0"/>
              </w:rPr>
              <w:t xml:space="preserve">        recomendaciones = self.board.recomendaciones_ia()</w:t>
            </w:r>
          </w:p>
          <w:p w:rsidR="00000000" w:rsidDel="00000000" w:rsidP="00000000" w:rsidRDefault="00000000" w:rsidRPr="00000000" w14:paraId="0000019A">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9B">
            <w:pPr>
              <w:widowControl w:val="0"/>
              <w:spacing w:after="0" w:line="240" w:lineRule="auto"/>
              <w:rPr>
                <w:color w:val="808080"/>
              </w:rPr>
            </w:pPr>
            <w:r w:rsidDel="00000000" w:rsidR="00000000" w:rsidRPr="00000000">
              <w:rPr>
                <w:color w:val="808080"/>
                <w:rtl w:val="0"/>
              </w:rPr>
              <w:t xml:space="preserve">        self.assertTrue(</w:t>
            </w:r>
          </w:p>
          <w:p w:rsidR="00000000" w:rsidDel="00000000" w:rsidP="00000000" w:rsidRDefault="00000000" w:rsidRPr="00000000" w14:paraId="0000019C">
            <w:pPr>
              <w:widowControl w:val="0"/>
              <w:spacing w:after="0" w:line="240" w:lineRule="auto"/>
              <w:rPr>
                <w:color w:val="808080"/>
              </w:rPr>
            </w:pPr>
            <w:r w:rsidDel="00000000" w:rsidR="00000000" w:rsidRPr="00000000">
              <w:rPr>
                <w:color w:val="808080"/>
                <w:rtl w:val="0"/>
              </w:rPr>
              <w:t xml:space="preserve">            any(</w:t>
            </w:r>
          </w:p>
          <w:p w:rsidR="00000000" w:rsidDel="00000000" w:rsidP="00000000" w:rsidRDefault="00000000" w:rsidRPr="00000000" w14:paraId="0000019D">
            <w:pPr>
              <w:widowControl w:val="0"/>
              <w:spacing w:after="0" w:line="240" w:lineRule="auto"/>
              <w:rPr>
                <w:color w:val="808080"/>
              </w:rPr>
            </w:pPr>
            <w:r w:rsidDel="00000000" w:rsidR="00000000" w:rsidRPr="00000000">
              <w:rPr>
                <w:color w:val="808080"/>
                <w:rtl w:val="0"/>
              </w:rPr>
              <w:t xml:space="preserve">                "Diseñar API de autenticación" in r</w:t>
            </w:r>
          </w:p>
          <w:p w:rsidR="00000000" w:rsidDel="00000000" w:rsidP="00000000" w:rsidRDefault="00000000" w:rsidRPr="00000000" w14:paraId="0000019E">
            <w:pPr>
              <w:widowControl w:val="0"/>
              <w:spacing w:after="0" w:line="240" w:lineRule="auto"/>
              <w:rPr>
                <w:color w:val="808080"/>
              </w:rPr>
            </w:pPr>
            <w:r w:rsidDel="00000000" w:rsidR="00000000" w:rsidRPr="00000000">
              <w:rPr>
                <w:color w:val="808080"/>
                <w:rtl w:val="0"/>
              </w:rPr>
              <w:t xml:space="preserve">                for r in recomendaciones</w:t>
            </w:r>
          </w:p>
          <w:p w:rsidR="00000000" w:rsidDel="00000000" w:rsidP="00000000" w:rsidRDefault="00000000" w:rsidRPr="00000000" w14:paraId="0000019F">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A0">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A1">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A2">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A3">
            <w:pPr>
              <w:widowControl w:val="0"/>
              <w:spacing w:after="0" w:line="240" w:lineRule="auto"/>
              <w:rPr>
                <w:color w:val="808080"/>
              </w:rPr>
            </w:pPr>
            <w:r w:rsidDel="00000000" w:rsidR="00000000" w:rsidRPr="00000000">
              <w:rPr>
                <w:color w:val="808080"/>
                <w:rtl w:val="0"/>
              </w:rPr>
              <w:t xml:space="preserve">if __name__ == "__main__":</w:t>
            </w:r>
          </w:p>
          <w:p w:rsidR="00000000" w:rsidDel="00000000" w:rsidP="00000000" w:rsidRDefault="00000000" w:rsidRPr="00000000" w14:paraId="000001A4">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A5">
            <w:pPr>
              <w:widowControl w:val="0"/>
              <w:spacing w:after="0" w:line="240" w:lineRule="auto"/>
              <w:rPr>
                <w:color w:val="808080"/>
              </w:rPr>
            </w:pPr>
            <w:r w:rsidDel="00000000" w:rsidR="00000000" w:rsidRPr="00000000">
              <w:rPr>
                <w:color w:val="808080"/>
                <w:rtl w:val="0"/>
              </w:rPr>
              <w:t xml:space="preserve">    suite = unittest.TestLoader().loadTestsFromTestCase(</w:t>
            </w:r>
          </w:p>
          <w:p w:rsidR="00000000" w:rsidDel="00000000" w:rsidP="00000000" w:rsidRDefault="00000000" w:rsidRPr="00000000" w14:paraId="000001A6">
            <w:pPr>
              <w:widowControl w:val="0"/>
              <w:spacing w:after="0" w:line="240" w:lineRule="auto"/>
              <w:rPr>
                <w:color w:val="808080"/>
              </w:rPr>
            </w:pPr>
            <w:r w:rsidDel="00000000" w:rsidR="00000000" w:rsidRPr="00000000">
              <w:rPr>
                <w:color w:val="808080"/>
                <w:rtl w:val="0"/>
              </w:rPr>
              <w:t xml:space="preserve">        TestAgileBoardSimulator</w:t>
            </w:r>
          </w:p>
          <w:p w:rsidR="00000000" w:rsidDel="00000000" w:rsidP="00000000" w:rsidRDefault="00000000" w:rsidRPr="00000000" w14:paraId="000001A7">
            <w:pPr>
              <w:widowControl w:val="0"/>
              <w:spacing w:after="0" w:line="240" w:lineRule="auto"/>
              <w:rPr>
                <w:color w:val="808080"/>
              </w:rPr>
            </w:pPr>
            <w:r w:rsidDel="00000000" w:rsidR="00000000" w:rsidRPr="00000000">
              <w:rPr>
                <w:color w:val="808080"/>
                <w:rtl w:val="0"/>
              </w:rPr>
              <w:t xml:space="preserve">    )</w:t>
            </w:r>
          </w:p>
          <w:p w:rsidR="00000000" w:rsidDel="00000000" w:rsidP="00000000" w:rsidRDefault="00000000" w:rsidRPr="00000000" w14:paraId="000001A8">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A9">
            <w:pPr>
              <w:widowControl w:val="0"/>
              <w:spacing w:after="0" w:line="240" w:lineRule="auto"/>
              <w:rPr>
                <w:color w:val="808080"/>
              </w:rPr>
            </w:pPr>
            <w:r w:rsidDel="00000000" w:rsidR="00000000" w:rsidRPr="00000000">
              <w:rPr>
                <w:color w:val="808080"/>
                <w:rtl w:val="0"/>
              </w:rPr>
              <w:t xml:space="preserve">    runner = unittest.TextTestRunner(verbosity=1)</w:t>
            </w:r>
          </w:p>
          <w:p w:rsidR="00000000" w:rsidDel="00000000" w:rsidP="00000000" w:rsidRDefault="00000000" w:rsidRPr="00000000" w14:paraId="000001AA">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AB">
            <w:pPr>
              <w:widowControl w:val="0"/>
              <w:spacing w:after="0" w:line="240" w:lineRule="auto"/>
              <w:rPr>
                <w:color w:val="808080"/>
              </w:rPr>
            </w:pPr>
            <w:r w:rsidDel="00000000" w:rsidR="00000000" w:rsidRPr="00000000">
              <w:rPr>
                <w:color w:val="808080"/>
                <w:rtl w:val="0"/>
              </w:rPr>
              <w:t xml:space="preserve">    runner.run(suite)</w:t>
            </w:r>
          </w:p>
          <w:p w:rsidR="00000000" w:rsidDel="00000000" w:rsidP="00000000" w:rsidRDefault="00000000" w:rsidRPr="00000000" w14:paraId="000001AC">
            <w:pPr>
              <w:widowControl w:val="0"/>
              <w:spacing w:after="0" w:line="240" w:lineRule="auto"/>
              <w:rPr>
                <w:color w:val="808080"/>
              </w:rPr>
            </w:pPr>
            <w:r w:rsidDel="00000000" w:rsidR="00000000" w:rsidRPr="00000000">
              <w:rPr>
                <w:rtl w:val="0"/>
              </w:rPr>
            </w:r>
          </w:p>
          <w:p w:rsidR="00000000" w:rsidDel="00000000" w:rsidP="00000000" w:rsidRDefault="00000000" w:rsidRPr="00000000" w14:paraId="000001AD">
            <w:pPr>
              <w:widowControl w:val="0"/>
              <w:spacing w:after="0" w:line="240" w:lineRule="auto"/>
              <w:rPr>
                <w:color w:val="808080"/>
              </w:rPr>
            </w:pPr>
            <w:r w:rsidDel="00000000" w:rsidR="00000000" w:rsidRPr="00000000">
              <w:rPr>
                <w:color w:val="808080"/>
                <w:rtl w:val="0"/>
              </w:rPr>
              <w:t xml:space="preserve">    print(</w:t>
            </w:r>
          </w:p>
          <w:p w:rsidR="00000000" w:rsidDel="00000000" w:rsidP="00000000" w:rsidRDefault="00000000" w:rsidRPr="00000000" w14:paraId="000001AE">
            <w:pPr>
              <w:widowControl w:val="0"/>
              <w:spacing w:after="0" w:line="240" w:lineRule="auto"/>
              <w:rPr>
                <w:color w:val="808080"/>
              </w:rPr>
            </w:pPr>
            <w:r w:rsidDel="00000000" w:rsidR="00000000" w:rsidRPr="00000000">
              <w:rPr>
                <w:color w:val="808080"/>
                <w:rtl w:val="0"/>
              </w:rPr>
              <w:t xml:space="preserve">        TestAgileBoardSimulator.board.generate_report()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808080"/>
              </w:rPr>
            </w:pPr>
            <w:r w:rsidDel="00000000" w:rsidR="00000000" w:rsidRPr="00000000">
              <w:rPr>
                <w:color w:val="808080"/>
                <w:rtl w:val="0"/>
              </w:rPr>
              <w:t xml:space="preserve">    )</w:t>
            </w:r>
          </w:p>
        </w:tc>
      </w:tr>
    </w:tbl>
    <w:p w:rsidR="00000000" w:rsidDel="00000000" w:rsidP="00000000" w:rsidRDefault="00000000" w:rsidRPr="00000000" w14:paraId="000001B0">
      <w:pPr>
        <w:rPr>
          <w:color w:val="808080"/>
        </w:rPr>
      </w:pPr>
      <w:r w:rsidDel="00000000" w:rsidR="00000000" w:rsidRPr="00000000">
        <w:rPr>
          <w:rtl w:val="0"/>
        </w:rPr>
      </w:r>
    </w:p>
    <w:p w:rsidR="00000000" w:rsidDel="00000000" w:rsidP="00000000" w:rsidRDefault="00000000" w:rsidRPr="00000000" w14:paraId="000001B1">
      <w:pPr>
        <w:rPr>
          <w:rFonts w:ascii="Arial" w:cs="Arial" w:eastAsia="Arial" w:hAnsi="Arial"/>
        </w:rPr>
      </w:pPr>
      <w:r w:rsidDel="00000000" w:rsidR="00000000" w:rsidRPr="00000000">
        <w:rPr>
          <w:rtl w:val="0"/>
        </w:rPr>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Número de tabla</w:t>
      </w:r>
    </w:p>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color w:val="808080"/>
          <w:rtl w:val="0"/>
        </w:rPr>
        <w:t xml:space="preserve">1.1</w:t>
      </w:r>
      <w:r w:rsidDel="00000000" w:rsidR="00000000" w:rsidRPr="00000000">
        <w:rPr>
          <w:rtl w:val="0"/>
        </w:rPr>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Título de tabla</w:t>
      </w:r>
    </w:p>
    <w:p w:rsidR="00000000" w:rsidDel="00000000" w:rsidP="00000000" w:rsidRDefault="00000000" w:rsidRPr="00000000" w14:paraId="000001B5">
      <w:pPr>
        <w:rPr>
          <w:rFonts w:ascii="Times New Roman" w:cs="Times New Roman" w:eastAsia="Times New Roman" w:hAnsi="Times New Roman"/>
          <w:i w:val="1"/>
          <w:iCs w:val="1"/>
        </w:rPr>
      </w:pPr>
      <w:r w:rsidDel="00000000" w:rsidR="00000000" w:rsidRPr="00000000">
        <w:rPr>
          <w:color w:val="808080"/>
          <w:rtl w:val="0"/>
        </w:rPr>
        <w:t xml:space="preserve">1.1 Resumen de evidencia empírica por práctica ágil</w:t>
      </w:r>
      <w:r w:rsidDel="00000000" w:rsidR="00000000" w:rsidRPr="00000000">
        <w:rPr>
          <w:rtl w:val="0"/>
        </w:rPr>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Formato básico de tabla (modificable, mantener solo líneas horizontales)</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gridSpan w:val="3"/>
            <w:tcBorders>
              <w:left w:color="000000" w:space="0" w:sz="0" w:val="nil"/>
              <w:right w:color="000000" w:space="0" w:sz="0" w:val="nil"/>
            </w:tcBorders>
          </w:tcPr>
          <w:p w:rsidR="00000000" w:rsidDel="00000000" w:rsidP="00000000" w:rsidRDefault="00000000" w:rsidRPr="00000000" w14:paraId="000001B7">
            <w:pPr>
              <w:rPr>
                <w:rFonts w:ascii="Arial" w:cs="Arial" w:eastAsia="Arial" w:hAnsi="Arial"/>
              </w:rPr>
            </w:pPr>
            <w:r w:rsidDel="00000000" w:rsidR="00000000" w:rsidRPr="00000000">
              <w:rPr>
                <w:color w:val="808080"/>
                <w:rtl w:val="0"/>
              </w:rPr>
              <w:t xml:space="preserve">Práctica ágil                                   Contribución de IAGen                Referencia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BA">
            <w:pPr>
              <w:rPr>
                <w:rFonts w:ascii="Arial" w:cs="Arial" w:eastAsia="Arial" w:hAnsi="Arial"/>
              </w:rPr>
            </w:pPr>
            <w:r w:rsidDel="00000000" w:rsidR="00000000" w:rsidRPr="00000000">
              <w:rPr>
                <w:color w:val="808080"/>
                <w:rtl w:val="0"/>
              </w:rPr>
              <w:t xml:space="preserve">Valore ágiles</w:t>
            </w: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BB">
            <w:pPr>
              <w:rPr>
                <w:rFonts w:ascii="Arial" w:cs="Arial" w:eastAsia="Arial" w:hAnsi="Arial"/>
              </w:rPr>
            </w:pPr>
            <w:r w:rsidDel="00000000" w:rsidR="00000000" w:rsidRPr="00000000">
              <w:rPr>
                <w:color w:val="808080"/>
                <w:rtl w:val="0"/>
              </w:rPr>
              <w:t xml:space="preserve">Colaboración humana-IA y criterios Gherkin</w:t>
            </w: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BC">
            <w:pPr>
              <w:rPr>
                <w:color w:val="808080"/>
              </w:rPr>
            </w:pPr>
            <w:r w:rsidDel="00000000" w:rsidR="00000000" w:rsidRPr="00000000">
              <w:rPr>
                <w:color w:val="808080"/>
                <w:rtl w:val="0"/>
              </w:rPr>
              <w:t xml:space="preserve">Zhang et al.</w:t>
            </w:r>
          </w:p>
          <w:p w:rsidR="00000000" w:rsidDel="00000000" w:rsidP="00000000" w:rsidRDefault="00000000" w:rsidRPr="00000000" w14:paraId="000001BD">
            <w:pPr>
              <w:rPr>
                <w:rFonts w:ascii="Arial" w:cs="Arial" w:eastAsia="Arial" w:hAnsi="Arial"/>
              </w:rPr>
            </w:pPr>
            <w:r w:rsidDel="00000000" w:rsidR="00000000" w:rsidRPr="00000000">
              <w:rPr>
                <w:color w:val="808080"/>
                <w:rtl w:val="0"/>
              </w:rPr>
              <w:t xml:space="preserve">(2025)</w:t>
            </w:r>
            <w:r w:rsidDel="00000000" w:rsidR="00000000" w:rsidRPr="00000000">
              <w:rPr>
                <w:rtl w:val="0"/>
              </w:rPr>
            </w:r>
          </w:p>
        </w:tc>
      </w:tr>
      <w:tr>
        <w:trPr>
          <w:cantSplit w:val="0"/>
          <w:trHeight w:val="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rFonts w:ascii="Arial" w:cs="Arial" w:eastAsia="Arial" w:hAnsi="Arial"/>
              </w:rPr>
            </w:pPr>
            <w:r w:rsidDel="00000000" w:rsidR="00000000" w:rsidRPr="00000000">
              <w:rPr>
                <w:rtl w:val="0"/>
              </w:rPr>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1">
            <w:pPr>
              <w:rPr>
                <w:rFonts w:ascii="Arial" w:cs="Arial" w:eastAsia="Arial" w:hAnsi="Arial"/>
              </w:rPr>
            </w:pPr>
            <w:r w:rsidDel="00000000" w:rsidR="00000000" w:rsidRPr="00000000">
              <w:rPr>
                <w:color w:val="808080"/>
                <w:rtl w:val="0"/>
              </w:rPr>
              <w:t xml:space="preserve">Scrum (roles)</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C2">
            <w:pPr>
              <w:rPr>
                <w:rFonts w:ascii="Arial" w:cs="Arial" w:eastAsia="Arial" w:hAnsi="Arial"/>
              </w:rPr>
            </w:pPr>
            <w:r w:rsidDel="00000000" w:rsidR="00000000" w:rsidRPr="00000000">
              <w:rPr>
                <w:color w:val="808080"/>
                <w:rtl w:val="0"/>
              </w:rPr>
              <w:t xml:space="preserve">Delegación de tareas administrativas y generación del backlog</w:t>
            </w: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C3">
            <w:pPr>
              <w:rPr>
                <w:rFonts w:ascii="Arial" w:cs="Arial" w:eastAsia="Arial" w:hAnsi="Arial"/>
              </w:rPr>
            </w:pPr>
            <w:r w:rsidDel="00000000" w:rsidR="00000000" w:rsidRPr="00000000">
              <w:rPr>
                <w:color w:val="808080"/>
                <w:rtl w:val="0"/>
              </w:rPr>
              <w:t xml:space="preserve">Diebold (2025)</w:t>
            </w:r>
            <w:r w:rsidDel="00000000" w:rsidR="00000000" w:rsidRPr="00000000">
              <w:rPr>
                <w:rtl w:val="0"/>
              </w:rPr>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4">
            <w:pPr>
              <w:rPr>
                <w:color w:val="808080"/>
              </w:rPr>
            </w:pPr>
            <w:r w:rsidDel="00000000" w:rsidR="00000000" w:rsidRPr="00000000">
              <w:rPr>
                <w:color w:val="808080"/>
                <w:rtl w:val="0"/>
              </w:rPr>
              <w:t xml:space="preserve">Scrum (eventos)</w:t>
            </w:r>
          </w:p>
        </w:tc>
        <w:tc>
          <w:tcPr>
            <w:tcBorders>
              <w:top w:color="000000" w:space="0" w:sz="0" w:val="nil"/>
              <w:left w:color="000000" w:space="0" w:sz="0" w:val="nil"/>
              <w:right w:color="000000" w:space="0" w:sz="0" w:val="nil"/>
            </w:tcBorders>
          </w:tcPr>
          <w:p w:rsidR="00000000" w:rsidDel="00000000" w:rsidP="00000000" w:rsidRDefault="00000000" w:rsidRPr="00000000" w14:paraId="000001C5">
            <w:pPr>
              <w:rPr>
                <w:color w:val="808080"/>
              </w:rPr>
            </w:pPr>
            <w:r w:rsidDel="00000000" w:rsidR="00000000" w:rsidRPr="00000000">
              <w:rPr>
                <w:color w:val="808080"/>
                <w:rtl w:val="0"/>
              </w:rPr>
              <w:t xml:space="preserve">Apoyo en estimación y comunicación con interesados</w:t>
            </w:r>
          </w:p>
        </w:tc>
        <w:tc>
          <w:tcPr>
            <w:tcBorders>
              <w:top w:color="000000" w:space="0" w:sz="0" w:val="nil"/>
              <w:left w:color="000000" w:space="0" w:sz="0" w:val="nil"/>
              <w:right w:color="000000" w:space="0" w:sz="0" w:val="nil"/>
            </w:tcBorders>
          </w:tcPr>
          <w:p w:rsidR="00000000" w:rsidDel="00000000" w:rsidP="00000000" w:rsidRDefault="00000000" w:rsidRPr="00000000" w14:paraId="000001C6">
            <w:pPr>
              <w:rPr>
                <w:color w:val="808080"/>
              </w:rPr>
            </w:pPr>
            <w:r w:rsidDel="00000000" w:rsidR="00000000" w:rsidRPr="00000000">
              <w:rPr>
                <w:color w:val="808080"/>
                <w:rtl w:val="0"/>
              </w:rPr>
              <w:t xml:space="preserve">Weng (2023)</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7">
            <w:pPr>
              <w:rPr>
                <w:color w:val="808080"/>
              </w:rPr>
            </w:pPr>
            <w:r w:rsidDel="00000000" w:rsidR="00000000" w:rsidRPr="00000000">
              <w:rPr>
                <w:color w:val="808080"/>
                <w:rtl w:val="0"/>
              </w:rPr>
              <w:t xml:space="preserve">Kanban</w:t>
            </w:r>
          </w:p>
        </w:tc>
        <w:tc>
          <w:tcPr>
            <w:tcBorders>
              <w:top w:color="000000" w:space="0" w:sz="0" w:val="nil"/>
              <w:left w:color="000000" w:space="0" w:sz="0" w:val="nil"/>
              <w:right w:color="000000" w:space="0" w:sz="0" w:val="nil"/>
            </w:tcBorders>
          </w:tcPr>
          <w:p w:rsidR="00000000" w:rsidDel="00000000" w:rsidP="00000000" w:rsidRDefault="00000000" w:rsidRPr="00000000" w14:paraId="000001C8">
            <w:pPr>
              <w:rPr>
                <w:color w:val="808080"/>
              </w:rPr>
            </w:pPr>
            <w:r w:rsidDel="00000000" w:rsidR="00000000" w:rsidRPr="00000000">
              <w:rPr>
                <w:color w:val="808080"/>
                <w:rtl w:val="0"/>
              </w:rPr>
              <w:t xml:space="preserve">Resúmenes de seguridad y alertas en el tablero</w:t>
            </w:r>
          </w:p>
        </w:tc>
        <w:tc>
          <w:tcPr>
            <w:tcBorders>
              <w:top w:color="000000" w:space="0" w:sz="0" w:val="nil"/>
              <w:left w:color="000000" w:space="0" w:sz="0" w:val="nil"/>
              <w:right w:color="000000" w:space="0" w:sz="0" w:val="nil"/>
            </w:tcBorders>
          </w:tcPr>
          <w:p w:rsidR="00000000" w:rsidDel="00000000" w:rsidP="00000000" w:rsidRDefault="00000000" w:rsidRPr="00000000" w14:paraId="000001C9">
            <w:pPr>
              <w:rPr>
                <w:color w:val="808080"/>
              </w:rPr>
            </w:pPr>
            <w:r w:rsidDel="00000000" w:rsidR="00000000" w:rsidRPr="00000000">
              <w:rPr>
                <w:color w:val="808080"/>
                <w:rtl w:val="0"/>
              </w:rPr>
              <w:t xml:space="preserve">Thool (2026)</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CA">
            <w:pPr>
              <w:rPr>
                <w:color w:val="808080"/>
              </w:rPr>
            </w:pPr>
            <w:r w:rsidDel="00000000" w:rsidR="00000000" w:rsidRPr="00000000">
              <w:rPr>
                <w:color w:val="808080"/>
                <w:rtl w:val="0"/>
              </w:rPr>
              <w:t xml:space="preserve">Retrospectiva</w:t>
            </w:r>
          </w:p>
        </w:tc>
        <w:tc>
          <w:tcPr>
            <w:tcBorders>
              <w:top w:color="000000" w:space="0" w:sz="0" w:val="nil"/>
              <w:left w:color="000000" w:space="0" w:sz="0" w:val="nil"/>
              <w:right w:color="000000" w:space="0" w:sz="0" w:val="nil"/>
            </w:tcBorders>
          </w:tcPr>
          <w:p w:rsidR="00000000" w:rsidDel="00000000" w:rsidP="00000000" w:rsidRDefault="00000000" w:rsidRPr="00000000" w14:paraId="000001CB">
            <w:pPr>
              <w:rPr>
                <w:color w:val="808080"/>
              </w:rPr>
            </w:pPr>
            <w:r w:rsidDel="00000000" w:rsidR="00000000" w:rsidRPr="00000000">
              <w:rPr>
                <w:color w:val="808080"/>
                <w:rtl w:val="0"/>
              </w:rPr>
              <w:t xml:space="preserve">Autoconciencia emocional y coevaluación</w:t>
            </w:r>
          </w:p>
        </w:tc>
        <w:tc>
          <w:tcPr>
            <w:tcBorders>
              <w:top w:color="000000" w:space="0" w:sz="0" w:val="nil"/>
              <w:left w:color="000000" w:space="0" w:sz="0" w:val="nil"/>
              <w:right w:color="000000" w:space="0" w:sz="0" w:val="nil"/>
            </w:tcBorders>
          </w:tcPr>
          <w:p w:rsidR="00000000" w:rsidDel="00000000" w:rsidP="00000000" w:rsidRDefault="00000000" w:rsidRPr="00000000" w14:paraId="000001CC">
            <w:pPr>
              <w:rPr>
                <w:color w:val="808080"/>
              </w:rPr>
            </w:pPr>
            <w:r w:rsidDel="00000000" w:rsidR="00000000" w:rsidRPr="00000000">
              <w:rPr>
                <w:color w:val="808080"/>
                <w:rtl w:val="0"/>
              </w:rPr>
              <w:t xml:space="preserve">Grassi et al.</w:t>
            </w:r>
          </w:p>
          <w:p w:rsidR="00000000" w:rsidDel="00000000" w:rsidP="00000000" w:rsidRDefault="00000000" w:rsidRPr="00000000" w14:paraId="000001CD">
            <w:pPr>
              <w:rPr>
                <w:color w:val="808080"/>
              </w:rPr>
            </w:pPr>
            <w:r w:rsidDel="00000000" w:rsidR="00000000" w:rsidRPr="00000000">
              <w:rPr>
                <w:color w:val="808080"/>
                <w:rtl w:val="0"/>
              </w:rPr>
              <w:t xml:space="preserve">(2026)</w:t>
            </w:r>
          </w:p>
        </w:tc>
      </w:tr>
    </w:tbl>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Nota de tabla </w:t>
      </w: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Número de Figura</w:t>
      </w:r>
    </w:p>
    <w:p w:rsidR="00000000" w:rsidDel="00000000" w:rsidP="00000000" w:rsidRDefault="00000000" w:rsidRPr="00000000" w14:paraId="000001D1">
      <w:pPr>
        <w:rPr>
          <w:color w:val="808080"/>
        </w:rPr>
      </w:pPr>
      <w:r w:rsidDel="00000000" w:rsidR="00000000" w:rsidRPr="00000000">
        <w:rPr>
          <w:color w:val="808080"/>
          <w:rtl w:val="0"/>
        </w:rPr>
        <w:t xml:space="preserve">1.1 </w:t>
      </w:r>
    </w:p>
    <w:p w:rsidR="00000000" w:rsidDel="00000000" w:rsidP="00000000" w:rsidRDefault="00000000" w:rsidRPr="00000000" w14:paraId="000001D2">
      <w:pPr>
        <w:jc w:val="center"/>
        <w:rPr>
          <w:color w:val="808080"/>
        </w:rPr>
      </w:pPr>
      <w:r w:rsidDel="00000000" w:rsidR="00000000" w:rsidRPr="00000000">
        <w:rPr>
          <w:color w:val="808080"/>
        </w:rPr>
        <w:drawing>
          <wp:inline distB="114300" distT="114300" distL="114300" distR="114300">
            <wp:extent cx="3620453" cy="247520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20453" cy="2475207"/>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center"/>
        <w:rPr>
          <w:color w:val="808080"/>
        </w:rPr>
      </w:pPr>
      <w:r w:rsidDel="00000000" w:rsidR="00000000" w:rsidRPr="00000000">
        <w:rPr>
          <w:rtl w:val="0"/>
        </w:rPr>
      </w:r>
    </w:p>
    <w:p w:rsidR="00000000" w:rsidDel="00000000" w:rsidP="00000000" w:rsidRDefault="00000000" w:rsidRPr="00000000" w14:paraId="000001D4">
      <w:pPr>
        <w:jc w:val="center"/>
        <w:rPr>
          <w:color w:val="808080"/>
        </w:rPr>
      </w:pPr>
      <w:r w:rsidDel="00000000" w:rsidR="00000000" w:rsidRPr="00000000">
        <w:rPr>
          <w:rtl w:val="0"/>
        </w:rPr>
      </w:r>
    </w:p>
    <w:p w:rsidR="00000000" w:rsidDel="00000000" w:rsidP="00000000" w:rsidRDefault="00000000" w:rsidRPr="00000000" w14:paraId="000001D5">
      <w:pPr>
        <w:jc w:val="center"/>
        <w:rPr>
          <w:color w:val="808080"/>
        </w:rPr>
      </w:pPr>
      <w:r w:rsidDel="00000000" w:rsidR="00000000" w:rsidRPr="00000000">
        <w:rPr>
          <w:rtl w:val="0"/>
        </w:rPr>
      </w:r>
    </w:p>
    <w:p w:rsidR="00000000" w:rsidDel="00000000" w:rsidP="00000000" w:rsidRDefault="00000000" w:rsidRPr="00000000" w14:paraId="000001D6">
      <w:pPr>
        <w:jc w:val="center"/>
        <w:rPr>
          <w:color w:val="808080"/>
        </w:rPr>
      </w:pPr>
      <w:r w:rsidDel="00000000" w:rsidR="00000000" w:rsidRPr="00000000">
        <w:rPr>
          <w:rtl w:val="0"/>
        </w:rPr>
      </w:r>
    </w:p>
    <w:p w:rsidR="00000000" w:rsidDel="00000000" w:rsidP="00000000" w:rsidRDefault="00000000" w:rsidRPr="00000000" w14:paraId="000001D7">
      <w:pPr>
        <w:jc w:val="left"/>
        <w:rPr>
          <w:color w:val="808080"/>
        </w:rPr>
      </w:pPr>
      <w:r w:rsidDel="00000000" w:rsidR="00000000" w:rsidRPr="00000000">
        <w:rPr>
          <w:color w:val="808080"/>
          <w:rtl w:val="0"/>
        </w:rPr>
        <w:t xml:space="preserve">1.2</w:t>
      </w:r>
    </w:p>
    <w:p w:rsidR="00000000" w:rsidDel="00000000" w:rsidP="00000000" w:rsidRDefault="00000000" w:rsidRPr="00000000" w14:paraId="000001D8">
      <w:pPr>
        <w:jc w:val="center"/>
        <w:rPr>
          <w:color w:val="808080"/>
        </w:rPr>
      </w:pPr>
      <w:r w:rsidDel="00000000" w:rsidR="00000000" w:rsidRPr="00000000">
        <w:rPr>
          <w:color w:val="808080"/>
        </w:rPr>
        <w:drawing>
          <wp:inline distB="114300" distT="114300" distL="114300" distR="114300">
            <wp:extent cx="5399730" cy="23749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left"/>
        <w:rPr>
          <w:color w:val="808080"/>
        </w:rPr>
      </w:pPr>
      <w:r w:rsidDel="00000000" w:rsidR="00000000" w:rsidRPr="00000000">
        <w:rPr>
          <w:color w:val="808080"/>
          <w:rtl w:val="0"/>
        </w:rPr>
        <w:t xml:space="preserve">1.3</w:t>
      </w:r>
    </w:p>
    <w:p w:rsidR="00000000" w:rsidDel="00000000" w:rsidP="00000000" w:rsidRDefault="00000000" w:rsidRPr="00000000" w14:paraId="000001DA">
      <w:pPr>
        <w:jc w:val="center"/>
        <w:rPr>
          <w:color w:val="808080"/>
        </w:rPr>
      </w:pPr>
      <w:r w:rsidDel="00000000" w:rsidR="00000000" w:rsidRPr="00000000">
        <w:rPr>
          <w:color w:val="808080"/>
        </w:rPr>
        <w:drawing>
          <wp:inline distB="114300" distT="114300" distL="114300" distR="114300">
            <wp:extent cx="5399730" cy="28575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97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left"/>
        <w:rPr>
          <w:color w:val="808080"/>
        </w:rPr>
      </w:pPr>
      <w:r w:rsidDel="00000000" w:rsidR="00000000" w:rsidRPr="00000000">
        <w:rPr>
          <w:color w:val="808080"/>
          <w:rtl w:val="0"/>
        </w:rPr>
        <w:t xml:space="preserve">1.4</w:t>
      </w:r>
    </w:p>
    <w:p w:rsidR="00000000" w:rsidDel="00000000" w:rsidP="00000000" w:rsidRDefault="00000000" w:rsidRPr="00000000" w14:paraId="000001DC">
      <w:pPr>
        <w:jc w:val="left"/>
        <w:rPr>
          <w:color w:val="808080"/>
        </w:rPr>
      </w:pPr>
      <w:r w:rsidDel="00000000" w:rsidR="00000000" w:rsidRPr="00000000">
        <w:rPr>
          <w:color w:val="808080"/>
        </w:rPr>
        <w:drawing>
          <wp:inline distB="114300" distT="114300" distL="114300" distR="114300">
            <wp:extent cx="5358765" cy="1257300"/>
            <wp:effectExtent b="0" l="0" r="0" t="0"/>
            <wp:docPr id="6" name="image4.png"/>
            <a:graphic>
              <a:graphicData uri="http://schemas.openxmlformats.org/drawingml/2006/picture">
                <pic:pic>
                  <pic:nvPicPr>
                    <pic:cNvPr id="0" name="image4.png"/>
                    <pic:cNvPicPr preferRelativeResize="0"/>
                  </pic:nvPicPr>
                  <pic:blipFill>
                    <a:blip r:embed="rId9"/>
                    <a:srcRect b="0" l="0" r="776" t="0"/>
                    <a:stretch>
                      <a:fillRect/>
                    </a:stretch>
                  </pic:blipFill>
                  <pic:spPr>
                    <a:xfrm>
                      <a:off x="0" y="0"/>
                      <a:ext cx="5358765" cy="1257300"/>
                    </a:xfrm>
                    <a:prstGeom prst="rect"/>
                    <a:ln/>
                  </pic:spPr>
                </pic:pic>
              </a:graphicData>
            </a:graphic>
          </wp:inline>
        </w:drawing>
      </w:r>
      <w:r w:rsidDel="00000000" w:rsidR="00000000" w:rsidRPr="00000000">
        <w:rPr>
          <w:color w:val="808080"/>
          <w:rtl w:val="0"/>
        </w:rPr>
        <w:br w:type="textWrapping"/>
        <w:t xml:space="preserve">1.5</w:t>
      </w:r>
      <w:r w:rsidDel="00000000" w:rsidR="00000000" w:rsidRPr="00000000">
        <w:rPr>
          <w:color w:val="808080"/>
        </w:rPr>
        <w:drawing>
          <wp:inline distB="114300" distT="114300" distL="114300" distR="114300">
            <wp:extent cx="5399730" cy="20066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jc w:val="left"/>
        <w:rPr>
          <w:color w:val="808080"/>
        </w:rPr>
      </w:pP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Título de Figura</w:t>
      </w:r>
    </w:p>
    <w:p w:rsidR="00000000" w:rsidDel="00000000" w:rsidP="00000000" w:rsidRDefault="00000000" w:rsidRPr="00000000" w14:paraId="000001DF">
      <w:pPr>
        <w:rPr>
          <w:color w:val="808080"/>
        </w:rPr>
      </w:pPr>
      <w:r w:rsidDel="00000000" w:rsidR="00000000" w:rsidRPr="00000000">
        <w:rPr>
          <w:color w:val="808080"/>
          <w:rtl w:val="0"/>
        </w:rPr>
        <w:t xml:space="preserve">1.1 Valores del Manifiesto Ágil potenciados por IAGen perspectiva para el caso faro.</w:t>
      </w:r>
    </w:p>
    <w:p w:rsidR="00000000" w:rsidDel="00000000" w:rsidP="00000000" w:rsidRDefault="00000000" w:rsidRPr="00000000" w14:paraId="000001E0">
      <w:pPr>
        <w:rPr>
          <w:color w:val="808080"/>
        </w:rPr>
      </w:pPr>
      <w:r w:rsidDel="00000000" w:rsidR="00000000" w:rsidRPr="00000000">
        <w:rPr>
          <w:color w:val="808080"/>
          <w:rtl w:val="0"/>
        </w:rPr>
        <w:t xml:space="preserve">1.2 Ciclo Scrum del caso faro aumentado con IAGen.</w:t>
      </w:r>
    </w:p>
    <w:p w:rsidR="00000000" w:rsidDel="00000000" w:rsidP="00000000" w:rsidRDefault="00000000" w:rsidRPr="00000000" w14:paraId="000001E1">
      <w:pPr>
        <w:rPr>
          <w:color w:val="808080"/>
        </w:rPr>
      </w:pPr>
      <w:r w:rsidDel="00000000" w:rsidR="00000000" w:rsidRPr="00000000">
        <w:rPr>
          <w:color w:val="808080"/>
          <w:rtl w:val="0"/>
        </w:rPr>
        <w:t xml:space="preserve">1.3 Tablero Kanban del caso faro con límite WIP y apoyo de resúmenes generados por IAGentiva</w:t>
      </w:r>
    </w:p>
    <w:p w:rsidR="00000000" w:rsidDel="00000000" w:rsidP="00000000" w:rsidRDefault="00000000" w:rsidRPr="00000000" w14:paraId="000001E2">
      <w:pPr>
        <w:rPr>
          <w:color w:val="808080"/>
        </w:rPr>
      </w:pPr>
      <w:r w:rsidDel="00000000" w:rsidR="00000000" w:rsidRPr="00000000">
        <w:rPr>
          <w:color w:val="808080"/>
          <w:rtl w:val="0"/>
        </w:rPr>
        <w:t xml:space="preserve">1.4 Proceso de retrospectiva aumentada con autoconciencia emocional para el caso faro</w:t>
      </w:r>
    </w:p>
    <w:p w:rsidR="00000000" w:rsidDel="00000000" w:rsidP="00000000" w:rsidRDefault="00000000" w:rsidRPr="00000000" w14:paraId="000001E3">
      <w:pPr>
        <w:rPr>
          <w:color w:val="808080"/>
        </w:rPr>
      </w:pPr>
      <w:r w:rsidDel="00000000" w:rsidR="00000000" w:rsidRPr="00000000">
        <w:rPr>
          <w:color w:val="808080"/>
          <w:rtl w:val="0"/>
        </w:rPr>
        <w:t xml:space="preserve">1.5 Beneficios integrales de las metodologias ágiles con IAGen en el caso faro</w:t>
      </w:r>
      <w:r w:rsidDel="00000000" w:rsidR="00000000" w:rsidRPr="00000000">
        <w:rPr>
          <w:rtl w:val="0"/>
        </w:rPr>
      </w:r>
    </w:p>
    <w:p w:rsidR="00000000" w:rsidDel="00000000" w:rsidP="00000000" w:rsidRDefault="00000000" w:rsidRPr="00000000" w14:paraId="000001E4">
      <w:pPr>
        <w:rPr>
          <w:rFonts w:ascii="Arial" w:cs="Arial" w:eastAsia="Arial" w:hAnsi="Arial"/>
          <w:color w:val="2f5496"/>
        </w:rPr>
      </w:pPr>
      <w:r w:rsidDel="00000000" w:rsidR="00000000" w:rsidRPr="00000000">
        <w:rPr>
          <w:rFonts w:ascii="Arial" w:cs="Arial" w:eastAsia="Arial" w:hAnsi="Arial"/>
          <w:color w:val="2f5496"/>
          <w:rtl w:val="0"/>
        </w:rPr>
        <w:t xml:space="preserve">Colocar figuras centradas, resolución no menor a 224 ppp. Remitir aparte todas las imágenes identificadas al Corrector en formato JPG, PNG, TIFF, Ps o Ai.</w:t>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Nota de figura </w:t>
      </w:r>
      <w:r w:rsidDel="00000000" w:rsidR="00000000" w:rsidRPr="00000000">
        <w:rPr>
          <w:color w:val="808080"/>
          <w:rtl w:val="0"/>
        </w:rPr>
        <w:t xml:space="preserve">Haga clic o pulse aquí para escribir texto.</w:t>
      </w:r>
      <w:r w:rsidDel="00000000" w:rsidR="00000000" w:rsidRPr="00000000">
        <w:rPr>
          <w:rtl w:val="0"/>
        </w:rPr>
      </w:r>
    </w:p>
    <w:p w:rsidR="00000000" w:rsidDel="00000000" w:rsidP="00000000" w:rsidRDefault="00000000" w:rsidRPr="00000000" w14:paraId="000001E6">
      <w:pPr>
        <w:rPr>
          <w:rFonts w:ascii="Arial" w:cs="Arial" w:eastAsia="Arial" w:hAnsi="Arial"/>
        </w:rPr>
      </w:pPr>
      <w:r w:rsidDel="00000000" w:rsidR="00000000" w:rsidRPr="00000000">
        <w:rPr>
          <w:rtl w:val="0"/>
        </w:rPr>
      </w:r>
    </w:p>
    <w:p w:rsidR="00000000" w:rsidDel="00000000" w:rsidP="00000000" w:rsidRDefault="00000000" w:rsidRPr="00000000" w14:paraId="000001E7">
      <w:pPr>
        <w:rPr>
          <w:rFonts w:ascii="Arial" w:cs="Arial" w:eastAsia="Arial" w:hAnsi="Arial"/>
          <w:color w:val="2f5496"/>
        </w:rPr>
      </w:pPr>
      <w:r w:rsidDel="00000000" w:rsidR="00000000" w:rsidRPr="00000000">
        <w:rPr>
          <w:rFonts w:ascii="Arial" w:cs="Arial" w:eastAsia="Arial" w:hAnsi="Arial"/>
          <w:color w:val="2f5496"/>
          <w:rtl w:val="0"/>
        </w:rPr>
        <w:t xml:space="preserve">En caso de que el texto requiera de notas al pie de página, generarlas automáticamente con el formato predeterminado.</w:t>
      </w:r>
    </w:p>
    <w:p w:rsidR="00000000" w:rsidDel="00000000" w:rsidP="00000000" w:rsidRDefault="00000000" w:rsidRPr="00000000" w14:paraId="000001E8">
      <w:pPr>
        <w:rPr>
          <w:rFonts w:ascii="Arial" w:cs="Arial" w:eastAsia="Arial" w:hAnsi="Arial"/>
          <w:color w:val="2f5496"/>
        </w:rPr>
      </w:pPr>
      <w:r w:rsidDel="00000000" w:rsidR="00000000" w:rsidRPr="00000000">
        <w:rPr>
          <w:rFonts w:ascii="Arial" w:cs="Arial" w:eastAsia="Arial" w:hAnsi="Arial"/>
          <w:color w:val="2f5496"/>
          <w:rtl w:val="0"/>
        </w:rPr>
        <w:t xml:space="preserve">El número de páginas del libro se cuentan a partir de esta página, no deben ser menos de 100. No se incluyen páginas introductorias ni páginas correspondientes a las referencias.</w:t>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Referencias</w:t>
      </w:r>
    </w:p>
    <w:p w:rsidR="00000000" w:rsidDel="00000000" w:rsidP="00000000" w:rsidRDefault="00000000" w:rsidRPr="00000000" w14:paraId="000001EA">
      <w:pPr>
        <w:rPr>
          <w:rFonts w:ascii="Arial" w:cs="Arial" w:eastAsia="Arial" w:hAnsi="Arial"/>
          <w:color w:val="2f5496"/>
        </w:rPr>
      </w:pPr>
      <w:r w:rsidDel="00000000" w:rsidR="00000000" w:rsidRPr="00000000">
        <w:rPr>
          <w:rFonts w:ascii="Arial" w:cs="Arial" w:eastAsia="Arial" w:hAnsi="Arial"/>
          <w:color w:val="2f5496"/>
          <w:rtl w:val="0"/>
        </w:rPr>
        <w:t xml:space="preserve">Llenar las entradas de referencias acorde al formato de la última edición de la Normativa APA (7. ° Edición), esta edición aún no se genera de manera automática en Word. Se ha colocado como muestra el formato básico de referencia de libro, mantener el tipo de sangría (francesa) y modificar los elementos según los tipos de fuentes utilizadas en su trabajo.</w:t>
      </w:r>
    </w:p>
    <w:p w:rsidR="00000000" w:rsidDel="00000000" w:rsidP="00000000" w:rsidRDefault="00000000" w:rsidRPr="00000000" w14:paraId="000001EB">
      <w:pPr>
        <w:rPr>
          <w:rFonts w:ascii="Arial" w:cs="Arial" w:eastAsia="Arial" w:hAnsi="Arial"/>
        </w:rPr>
      </w:pPr>
      <w:r w:rsidDel="00000000" w:rsidR="00000000" w:rsidRPr="00000000">
        <w:rPr>
          <w:rtl w:val="0"/>
        </w:rPr>
      </w:r>
    </w:p>
    <w:p w:rsidR="00000000" w:rsidDel="00000000" w:rsidP="00000000" w:rsidRDefault="00000000" w:rsidRPr="00000000" w14:paraId="000001EC">
      <w:pPr>
        <w:spacing w:line="480" w:lineRule="auto"/>
        <w:ind w:left="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Bahi, A., Gharib, J., &amp; Gahi, Y.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Integrating Generative AI for Advancing Agile Software Development and Mitigating Project Management Challenges.</w:t>
      </w:r>
      <w:r w:rsidDel="00000000" w:rsidR="00000000" w:rsidRPr="00000000">
        <w:rPr>
          <w:rFonts w:ascii="Times New Roman" w:cs="Times New Roman" w:eastAsia="Times New Roman" w:hAnsi="Times New Roman"/>
          <w:sz w:val="24"/>
          <w:szCs w:val="24"/>
          <w:rtl w:val="0"/>
        </w:rPr>
        <w:t xml:space="preserve"> International Journal of Advanced Computer Science and Applications (IJACSA).</w:t>
      </w:r>
    </w:p>
    <w:p w:rsidR="00000000" w:rsidDel="00000000" w:rsidP="00000000" w:rsidRDefault="00000000" w:rsidRPr="00000000" w14:paraId="000001ED">
      <w:pPr>
        <w:spacing w:line="480" w:lineRule="auto"/>
        <w:ind w:left="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S., Xing, Z., Guo, R., Xu, F., Chen, L., Zhang, Z., Zhang, X., Feng, Z., &amp; Zhuang, Z.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Empowering Agile-Based Generative Software Development through Human-AI Teamwork.</w:t>
      </w:r>
      <w:r w:rsidDel="00000000" w:rsidR="00000000" w:rsidRPr="00000000">
        <w:rPr>
          <w:rFonts w:ascii="Times New Roman" w:cs="Times New Roman" w:eastAsia="Times New Roman" w:hAnsi="Times New Roman"/>
          <w:sz w:val="24"/>
          <w:szCs w:val="24"/>
          <w:rtl w:val="0"/>
        </w:rPr>
        <w:t xml:space="preserve"> ACM Transactions on Software Engineering and Methodology.</w:t>
      </w:r>
    </w:p>
    <w:p w:rsidR="00000000" w:rsidDel="00000000" w:rsidP="00000000" w:rsidRDefault="00000000" w:rsidRPr="00000000" w14:paraId="000001EE">
      <w:pPr>
        <w:spacing w:line="480" w:lineRule="auto"/>
        <w:ind w:left="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Diebold, P.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From Backlogs to Bots: Generative AI’s Impact on Agile Role Evolution.</w:t>
      </w:r>
      <w:r w:rsidDel="00000000" w:rsidR="00000000" w:rsidRPr="00000000">
        <w:rPr>
          <w:rFonts w:ascii="Times New Roman" w:cs="Times New Roman" w:eastAsia="Times New Roman" w:hAnsi="Times New Roman"/>
          <w:sz w:val="24"/>
          <w:szCs w:val="24"/>
          <w:rtl w:val="0"/>
        </w:rPr>
        <w:t xml:space="preserve"> Journal of Software: Evolution and Process.</w:t>
      </w:r>
    </w:p>
    <w:p w:rsidR="00000000" w:rsidDel="00000000" w:rsidP="00000000" w:rsidRDefault="00000000" w:rsidRPr="00000000" w14:paraId="000001EF">
      <w:pPr>
        <w:spacing w:line="480" w:lineRule="auto"/>
        <w:ind w:left="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Weng, J.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Putting Intellectual Robots to Work: Implementing Generative AI Tools in Project Management.</w:t>
      </w:r>
      <w:r w:rsidDel="00000000" w:rsidR="00000000" w:rsidRPr="00000000">
        <w:rPr>
          <w:rFonts w:ascii="Times New Roman" w:cs="Times New Roman" w:eastAsia="Times New Roman" w:hAnsi="Times New Roman"/>
          <w:sz w:val="24"/>
          <w:szCs w:val="24"/>
          <w:rtl w:val="0"/>
        </w:rPr>
        <w:t xml:space="preserve"> School of Professional Studies, New York University.</w:t>
      </w:r>
    </w:p>
    <w:p w:rsidR="00000000" w:rsidDel="00000000" w:rsidP="00000000" w:rsidRDefault="00000000" w:rsidRPr="00000000" w14:paraId="000001F0">
      <w:pPr>
        <w:spacing w:line="480" w:lineRule="auto"/>
        <w:ind w:left="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Thool, A. U. (2026).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Bridging Security and Agility: A Comprehensive Approach to Integrating Security Practices in Agile Development through DAST, LLMs, &amp; Automation.</w:t>
      </w:r>
      <w:r w:rsidDel="00000000" w:rsidR="00000000" w:rsidRPr="00000000">
        <w:rPr>
          <w:rFonts w:ascii="Times New Roman" w:cs="Times New Roman" w:eastAsia="Times New Roman" w:hAnsi="Times New Roman"/>
          <w:sz w:val="24"/>
          <w:szCs w:val="24"/>
          <w:rtl w:val="0"/>
        </w:rPr>
        <w:t xml:space="preserve"> Virginia Polytechnic Institute and State University.</w:t>
      </w:r>
    </w:p>
    <w:p w:rsidR="00000000" w:rsidDel="00000000" w:rsidP="00000000" w:rsidRDefault="00000000" w:rsidRPr="00000000" w14:paraId="000001F1">
      <w:pPr>
        <w:spacing w:line="480" w:lineRule="auto"/>
        <w:ind w:left="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Grassi, D., Lanubile, F., Novielli, N., Quaranta, L., &amp; Serebrenik, A. (2026).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Self-monitoring of Developers’ Emotions: The Case of Agile Retrospective Meetings.</w:t>
      </w:r>
      <w:r w:rsidDel="00000000" w:rsidR="00000000" w:rsidRPr="00000000">
        <w:rPr>
          <w:rFonts w:ascii="Times New Roman" w:cs="Times New Roman" w:eastAsia="Times New Roman" w:hAnsi="Times New Roman"/>
          <w:sz w:val="24"/>
          <w:szCs w:val="24"/>
          <w:rtl w:val="0"/>
        </w:rPr>
        <w:t xml:space="preserve"> ACM Transactions on Software Engineering and Methodology.</w:t>
      </w:r>
    </w:p>
    <w:p w:rsidR="00000000" w:rsidDel="00000000" w:rsidP="00000000" w:rsidRDefault="00000000" w:rsidRPr="00000000" w14:paraId="000001F2">
      <w:pPr>
        <w:spacing w:line="480" w:lineRule="auto"/>
        <w:ind w:left="709" w:hanging="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tl w:val="0"/>
        </w:rPr>
      </w:r>
    </w:p>
    <w:p w:rsidR="00000000" w:rsidDel="00000000" w:rsidP="00000000" w:rsidRDefault="00000000" w:rsidRPr="00000000" w14:paraId="000001F5">
      <w:pPr>
        <w:rPr>
          <w:rFonts w:ascii="Arial" w:cs="Arial" w:eastAsia="Arial" w:hAnsi="Arial"/>
        </w:rPr>
      </w:pPr>
      <w:r w:rsidDel="00000000" w:rsidR="00000000" w:rsidRPr="00000000">
        <w:rPr>
          <w:rtl w:val="0"/>
        </w:rPr>
      </w:r>
    </w:p>
    <w:p w:rsidR="00000000" w:rsidDel="00000000" w:rsidP="00000000" w:rsidRDefault="00000000" w:rsidRPr="00000000" w14:paraId="000001F6">
      <w:pPr>
        <w:rPr>
          <w:rFonts w:ascii="Arial" w:cs="Arial" w:eastAsia="Arial" w:hAnsi="Arial"/>
        </w:rPr>
      </w:pPr>
      <w:r w:rsidDel="00000000" w:rsidR="00000000" w:rsidRPr="00000000">
        <w:rPr>
          <w:rtl w:val="0"/>
        </w:rPr>
      </w:r>
    </w:p>
    <w:p w:rsidR="00000000" w:rsidDel="00000000" w:rsidP="00000000" w:rsidRDefault="00000000" w:rsidRPr="00000000" w14:paraId="000001F7">
      <w:pPr>
        <w:rPr>
          <w:rFonts w:ascii="Arial" w:cs="Arial" w:eastAsia="Arial" w:hAnsi="Arial"/>
        </w:rPr>
      </w:pPr>
      <w:r w:rsidDel="00000000" w:rsidR="00000000" w:rsidRPr="00000000">
        <w:rPr>
          <w:rtl w:val="0"/>
        </w:rPr>
      </w:r>
    </w:p>
    <w:p w:rsidR="00000000" w:rsidDel="00000000" w:rsidP="00000000" w:rsidRDefault="00000000" w:rsidRPr="00000000" w14:paraId="000001F8">
      <w:pPr>
        <w:rPr>
          <w:rFonts w:ascii="Arial" w:cs="Arial" w:eastAsia="Arial" w:hAnsi="Arial"/>
        </w:rPr>
      </w:pPr>
      <w:r w:rsidDel="00000000" w:rsidR="00000000" w:rsidRPr="00000000">
        <w:rPr>
          <w:rtl w:val="0"/>
        </w:rPr>
      </w:r>
    </w:p>
    <w:p w:rsidR="00000000" w:rsidDel="00000000" w:rsidP="00000000" w:rsidRDefault="00000000" w:rsidRPr="00000000" w14:paraId="000001F9">
      <w:pPr>
        <w:rPr>
          <w:rFonts w:ascii="Arial" w:cs="Arial" w:eastAsia="Arial" w:hAnsi="Arial"/>
        </w:rPr>
      </w:pPr>
      <w:r w:rsidDel="00000000" w:rsidR="00000000" w:rsidRPr="00000000">
        <w:rPr>
          <w:rtl w:val="0"/>
        </w:rPr>
      </w:r>
    </w:p>
    <w:p w:rsidR="00000000" w:rsidDel="00000000" w:rsidP="00000000" w:rsidRDefault="00000000" w:rsidRPr="00000000" w14:paraId="000001FA">
      <w:pPr>
        <w:rPr>
          <w:rFonts w:ascii="Arial" w:cs="Arial" w:eastAsia="Arial" w:hAnsi="Arial"/>
        </w:rPr>
      </w:pPr>
      <w:r w:rsidDel="00000000" w:rsidR="00000000" w:rsidRPr="00000000">
        <w:rPr>
          <w:rtl w:val="0"/>
        </w:rPr>
      </w:r>
    </w:p>
    <w:p w:rsidR="00000000" w:rsidDel="00000000" w:rsidP="00000000" w:rsidRDefault="00000000" w:rsidRPr="00000000" w14:paraId="000001FB">
      <w:pPr>
        <w:rPr>
          <w:rFonts w:ascii="Arial" w:cs="Arial" w:eastAsia="Arial" w:hAnsi="Arial"/>
        </w:rPr>
      </w:pPr>
      <w:r w:rsidDel="00000000" w:rsidR="00000000" w:rsidRPr="00000000">
        <w:rPr>
          <w:rtl w:val="0"/>
        </w:rPr>
      </w:r>
    </w:p>
    <w:p w:rsidR="00000000" w:rsidDel="00000000" w:rsidP="00000000" w:rsidRDefault="00000000" w:rsidRPr="00000000" w14:paraId="000001FC">
      <w:pPr>
        <w:rPr>
          <w:rFonts w:ascii="Arial" w:cs="Arial" w:eastAsia="Arial" w:hAnsi="Arial"/>
        </w:rPr>
      </w:pPr>
      <w:r w:rsidDel="00000000" w:rsidR="00000000" w:rsidRPr="00000000">
        <w:rPr>
          <w:rtl w:val="0"/>
        </w:rPr>
      </w:r>
    </w:p>
    <w:p w:rsidR="00000000" w:rsidDel="00000000" w:rsidP="00000000" w:rsidRDefault="00000000" w:rsidRPr="00000000" w14:paraId="000001FD">
      <w:pPr>
        <w:rPr>
          <w:rFonts w:ascii="Arial" w:cs="Arial" w:eastAsia="Arial" w:hAnsi="Arial"/>
        </w:rPr>
      </w:pP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tl w:val="0"/>
        </w:rPr>
      </w:r>
    </w:p>
    <w:p w:rsidR="00000000" w:rsidDel="00000000" w:rsidP="00000000" w:rsidRDefault="00000000" w:rsidRPr="00000000" w14:paraId="000001FF">
      <w:pPr>
        <w:rPr>
          <w:rFonts w:ascii="Arial" w:cs="Arial" w:eastAsia="Arial" w:hAnsi="Arial"/>
        </w:rPr>
      </w:pPr>
      <w:r w:rsidDel="00000000" w:rsidR="00000000" w:rsidRPr="00000000">
        <w:rPr>
          <w:rtl w:val="0"/>
        </w:rPr>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tl w:val="0"/>
        </w:rPr>
      </w:r>
    </w:p>
    <w:p w:rsidR="00000000" w:rsidDel="00000000" w:rsidP="00000000" w:rsidRDefault="00000000" w:rsidRPr="00000000" w14:paraId="00000202">
      <w:pPr>
        <w:rPr>
          <w:rFonts w:ascii="Arial" w:cs="Arial" w:eastAsia="Arial" w:hAnsi="Arial"/>
        </w:rPr>
      </w:pPr>
      <w:r w:rsidDel="00000000" w:rsidR="00000000" w:rsidRPr="00000000">
        <w:rPr>
          <w:rtl w:val="0"/>
        </w:rPr>
      </w:r>
    </w:p>
    <w:p w:rsidR="00000000" w:rsidDel="00000000" w:rsidP="00000000" w:rsidRDefault="00000000" w:rsidRPr="00000000" w14:paraId="00000203">
      <w:pPr>
        <w:rPr>
          <w:rFonts w:ascii="Arial" w:cs="Arial" w:eastAsia="Arial" w:hAnsi="Arial"/>
        </w:rPr>
      </w:pP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tl w:val="0"/>
        </w:rPr>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tl w:val="0"/>
        </w:rPr>
      </w:r>
    </w:p>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tl w:val="0"/>
        </w:rPr>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Texto de contraportada</w:t>
      </w:r>
    </w:p>
    <w:p w:rsidR="00000000" w:rsidDel="00000000" w:rsidP="00000000" w:rsidRDefault="00000000" w:rsidRPr="00000000" w14:paraId="0000020D">
      <w:pPr>
        <w:rPr>
          <w:rFonts w:ascii="Arial" w:cs="Arial" w:eastAsia="Arial" w:hAnsi="Arial"/>
          <w:color w:val="2f5496"/>
        </w:rPr>
      </w:pPr>
      <w:r w:rsidDel="00000000" w:rsidR="00000000" w:rsidRPr="00000000">
        <w:rPr>
          <w:rFonts w:ascii="Arial" w:cs="Arial" w:eastAsia="Arial" w:hAnsi="Arial"/>
          <w:color w:val="2f5496"/>
          <w:rtl w:val="0"/>
        </w:rPr>
        <w:t xml:space="preserve">Para la contraportada de su libro es necesario que redacte una sinopsis o un texto alusivo, se recomienda una extensión máxima de cuatro párrafos.</w:t>
      </w:r>
    </w:p>
    <w:p w:rsidR="00000000" w:rsidDel="00000000" w:rsidP="00000000" w:rsidRDefault="00000000" w:rsidRPr="00000000" w14:paraId="0000020E">
      <w:pPr>
        <w:rPr>
          <w:rFonts w:ascii="Arial" w:cs="Arial" w:eastAsia="Arial" w:hAnsi="Arial"/>
          <w:color w:val="2f5496"/>
        </w:rPr>
      </w:pPr>
      <w:r w:rsidDel="00000000" w:rsidR="00000000" w:rsidRPr="00000000">
        <w:rPr>
          <w:color w:val="808080"/>
          <w:rtl w:val="0"/>
        </w:rPr>
        <w:t xml:space="preserve">Haga clic o pulse aquí para escribir texto.</w:t>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Plantilla general para libros</w:t>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