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  <w:bookmarkStart w:id="0" w:name="_GoBack"/>
      <w:bookmarkEnd w:id="0"/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2E644B" w:rsidP="00CF1500">
      <w:pPr>
        <w:jc w:val="center"/>
        <w:rPr>
          <w:b/>
        </w:rPr>
      </w:pPr>
      <w:r>
        <w:rPr>
          <w:b/>
        </w:rPr>
        <w:t>Software Quality Assurance Plan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proofErr w:type="spellStart"/>
      <w:r w:rsidR="00AD58B2">
        <w:t>Multia</w:t>
      </w:r>
      <w:r w:rsidR="00EB5358" w:rsidRPr="00CF1500">
        <w:t>gent</w:t>
      </w:r>
      <w:proofErr w:type="spellEnd"/>
      <w:r w:rsidR="00EB5358" w:rsidRPr="00CF1500">
        <w:t xml:space="preserve">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5D48A8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4151762" w:history="1">
            <w:r w:rsidR="005D48A8" w:rsidRPr="0008321C">
              <w:rPr>
                <w:rStyle w:val="Hyperlink"/>
                <w:noProof/>
              </w:rPr>
              <w:t>1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Purpose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_Toc304151762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3" w:history="1">
            <w:r w:rsidR="005D48A8" w:rsidRPr="0008321C">
              <w:rPr>
                <w:rStyle w:val="Hyperlink"/>
                <w:noProof/>
              </w:rPr>
              <w:t>2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References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_Toc304151763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4" w:history="1">
            <w:r w:rsidR="005D48A8" w:rsidRPr="0008321C">
              <w:rPr>
                <w:rStyle w:val="Hyperlink"/>
                <w:noProof/>
              </w:rPr>
              <w:t>3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Management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_Toc304151764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5" w:history="1">
            <w:r w:rsidR="005D48A8" w:rsidRPr="0008321C">
              <w:rPr>
                <w:rStyle w:val="Hyperlink"/>
                <w:noProof/>
              </w:rPr>
              <w:t>3.1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Management Organization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_Toc304151765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6" w:history="1">
            <w:r w:rsidR="005D48A8" w:rsidRPr="0008321C">
              <w:rPr>
                <w:rStyle w:val="Hyperlink"/>
                <w:noProof/>
              </w:rPr>
              <w:t>3.1.1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Supervisory Committee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_Toc304151766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7" w:history="1">
            <w:r w:rsidR="005D48A8" w:rsidRPr="0008321C">
              <w:rPr>
                <w:rStyle w:val="Hyperlink"/>
                <w:noProof/>
              </w:rPr>
              <w:t>3.1.2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Major Professor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_Toc304151767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8" w:history="1">
            <w:r w:rsidR="005D48A8" w:rsidRPr="0008321C">
              <w:rPr>
                <w:rStyle w:val="Hyperlink"/>
                <w:noProof/>
              </w:rPr>
              <w:t>3.1.3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Developer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_Toc304151768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69" w:history="1">
            <w:r w:rsidR="005D48A8" w:rsidRPr="0008321C">
              <w:rPr>
                <w:rStyle w:val="Hyperlink"/>
                <w:noProof/>
              </w:rPr>
              <w:t>3.1.4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Technical Inspectors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_Toc304151769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0" w:history="1">
            <w:r w:rsidR="005D48A8" w:rsidRPr="0008321C">
              <w:rPr>
                <w:rStyle w:val="Hyperlink"/>
                <w:noProof/>
              </w:rPr>
              <w:t>3.2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Tasks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_Toc304151770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1" w:history="1">
            <w:r w:rsidR="005D48A8" w:rsidRPr="0008321C">
              <w:rPr>
                <w:rStyle w:val="Hyperlink"/>
                <w:noProof/>
              </w:rPr>
              <w:t>3.3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Roles and Responsibilities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_Toc304151771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2" w:history="1">
            <w:r w:rsidR="005D48A8" w:rsidRPr="0008321C">
              <w:rPr>
                <w:rStyle w:val="Hyperlink"/>
                <w:noProof/>
              </w:rPr>
              <w:t>3.3.1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Supervisory Committee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_Toc304151772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3" w:history="1">
            <w:r w:rsidR="005D48A8" w:rsidRPr="0008321C">
              <w:rPr>
                <w:rStyle w:val="Hyperlink"/>
                <w:noProof/>
              </w:rPr>
              <w:t>3.3.2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Major Professor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_Toc304151773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3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4" w:history="1">
            <w:r w:rsidR="005D48A8" w:rsidRPr="0008321C">
              <w:rPr>
                <w:rStyle w:val="Hyperlink"/>
                <w:noProof/>
              </w:rPr>
              <w:t>3.3.3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Developer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_Toc304151774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5" w:history="1">
            <w:r w:rsidR="005D48A8" w:rsidRPr="0008321C">
              <w:rPr>
                <w:rStyle w:val="Hyperlink"/>
                <w:noProof/>
              </w:rPr>
              <w:t>3.3.4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Technical Inspectors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_Toc304151775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6" w:history="1">
            <w:r w:rsidR="005D48A8" w:rsidRPr="0008321C">
              <w:rPr>
                <w:rStyle w:val="Hyperlink"/>
                <w:noProof/>
              </w:rPr>
              <w:t>4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Documentation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_Toc304151776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7" w:history="1">
            <w:r w:rsidR="005D48A8" w:rsidRPr="0008321C">
              <w:rPr>
                <w:rStyle w:val="Hyperlink"/>
                <w:noProof/>
              </w:rPr>
              <w:t>4.1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Purpose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_Toc304151777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8" w:history="1">
            <w:r w:rsidR="005D48A8" w:rsidRPr="0008321C">
              <w:rPr>
                <w:rStyle w:val="Hyperlink"/>
                <w:noProof/>
              </w:rPr>
              <w:t>4.2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Minimum Documentation Requirement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_Toc304151778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79" w:history="1">
            <w:r w:rsidR="005D48A8" w:rsidRPr="0008321C">
              <w:rPr>
                <w:rStyle w:val="Hyperlink"/>
                <w:noProof/>
              </w:rPr>
              <w:t>5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Standards, Practices, Conventions and Metrics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_Toc304151779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0" w:history="1">
            <w:r w:rsidR="005D48A8" w:rsidRPr="0008321C">
              <w:rPr>
                <w:rStyle w:val="Hyperlink"/>
                <w:noProof/>
              </w:rPr>
              <w:t>6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Reviews and audits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_Toc304151780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1" w:history="1">
            <w:r w:rsidR="005D48A8" w:rsidRPr="0008321C">
              <w:rPr>
                <w:rStyle w:val="Hyperlink"/>
                <w:noProof/>
              </w:rPr>
              <w:t>7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Test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_Toc304151781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2" w:history="1">
            <w:r w:rsidR="005D48A8" w:rsidRPr="0008321C">
              <w:rPr>
                <w:rStyle w:val="Hyperlink"/>
                <w:noProof/>
              </w:rPr>
              <w:t>8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Problem reporting and corrective action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_Toc304151782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3" w:history="1">
            <w:r w:rsidR="005D48A8" w:rsidRPr="0008321C">
              <w:rPr>
                <w:rStyle w:val="Hyperlink"/>
                <w:noProof/>
              </w:rPr>
              <w:t>9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Tools, techniques, and methodologies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_Toc304151783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4" w:history="1">
            <w:r w:rsidR="005D48A8" w:rsidRPr="0008321C">
              <w:rPr>
                <w:rStyle w:val="Hyperlink"/>
                <w:noProof/>
              </w:rPr>
              <w:t>10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Code control, media control and supplier control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_Toc304151784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5" w:history="1">
            <w:r w:rsidR="005D48A8" w:rsidRPr="0008321C">
              <w:rPr>
                <w:rStyle w:val="Hyperlink"/>
                <w:noProof/>
              </w:rPr>
              <w:t>11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Record collection, maintenance and retention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_Toc304151785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4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5D48A8" w:rsidRDefault="00F70F8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151786" w:history="1">
            <w:r w:rsidR="005D48A8" w:rsidRPr="0008321C">
              <w:rPr>
                <w:rStyle w:val="Hyperlink"/>
                <w:noProof/>
              </w:rPr>
              <w:t>12</w:t>
            </w:r>
            <w:r w:rsidR="005D48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D48A8" w:rsidRPr="0008321C">
              <w:rPr>
                <w:rStyle w:val="Hyperlink"/>
                <w:noProof/>
              </w:rPr>
              <w:t>Risk management</w:t>
            </w:r>
            <w:r w:rsidR="005D48A8">
              <w:rPr>
                <w:noProof/>
                <w:webHidden/>
              </w:rPr>
              <w:tab/>
            </w:r>
            <w:r w:rsidR="005D48A8">
              <w:rPr>
                <w:noProof/>
                <w:webHidden/>
              </w:rPr>
              <w:fldChar w:fldCharType="begin"/>
            </w:r>
            <w:r w:rsidR="005D48A8">
              <w:rPr>
                <w:noProof/>
                <w:webHidden/>
              </w:rPr>
              <w:instrText xml:space="preserve"> PAGEREF _Toc304151786 \h </w:instrText>
            </w:r>
            <w:r w:rsidR="005D48A8">
              <w:rPr>
                <w:noProof/>
                <w:webHidden/>
              </w:rPr>
            </w:r>
            <w:r w:rsidR="005D48A8">
              <w:rPr>
                <w:noProof/>
                <w:webHidden/>
              </w:rPr>
              <w:fldChar w:fldCharType="separate"/>
            </w:r>
            <w:r w:rsidR="005D48A8">
              <w:rPr>
                <w:noProof/>
                <w:webHidden/>
              </w:rPr>
              <w:t>5</w:t>
            </w:r>
            <w:r w:rsidR="005D48A8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930183" w:rsidRDefault="00930183" w:rsidP="002E644B">
      <w:pPr>
        <w:pStyle w:val="Heading1"/>
      </w:pPr>
      <w:r>
        <w:br w:type="page"/>
      </w:r>
      <w:bookmarkStart w:id="1" w:name="_Toc304151762"/>
      <w:r w:rsidR="002E644B">
        <w:lastRenderedPageBreak/>
        <w:t>Purpose</w:t>
      </w:r>
      <w:bookmarkEnd w:id="1"/>
    </w:p>
    <w:p w:rsidR="002E644B" w:rsidRDefault="002E644B" w:rsidP="007D4573">
      <w:pPr>
        <w:spacing w:after="200"/>
      </w:pPr>
      <w:r>
        <w:t xml:space="preserve">This document serves as the Software Quality Assurance (SQA) plan for the </w:t>
      </w:r>
      <w:proofErr w:type="spellStart"/>
      <w:r w:rsidR="00F32992">
        <w:t>Multiagent</w:t>
      </w:r>
      <w:proofErr w:type="spellEnd"/>
      <w:r w:rsidR="00F32992">
        <w:t xml:space="preserve"> Control of Traffic Signals system.  This project is the Master of Software Engineering final project for Bryan Nehl.</w:t>
      </w:r>
    </w:p>
    <w:p w:rsidR="002E644B" w:rsidRDefault="002E644B" w:rsidP="002E644B">
      <w:pPr>
        <w:pStyle w:val="Heading1"/>
      </w:pPr>
      <w:bookmarkStart w:id="2" w:name="_Toc304151763"/>
      <w:r>
        <w:t>References</w:t>
      </w:r>
      <w:bookmarkEnd w:id="2"/>
    </w:p>
    <w:p w:rsidR="00F32992" w:rsidRDefault="00F32992" w:rsidP="00F32992">
      <w:pPr>
        <w:pStyle w:val="ListParagraph"/>
        <w:numPr>
          <w:ilvl w:val="0"/>
          <w:numId w:val="46"/>
        </w:numPr>
        <w:spacing w:after="200"/>
      </w:pPr>
      <w:r>
        <w:t>Bryan Nehl. “</w:t>
      </w:r>
      <w:proofErr w:type="spellStart"/>
      <w:r>
        <w:t>Multiagent</w:t>
      </w:r>
      <w:proofErr w:type="spellEnd"/>
      <w:r>
        <w:t xml:space="preserve"> Control of Traffic Signals Project Plan 1.0”, </w:t>
      </w:r>
      <w:r w:rsidR="004A4920" w:rsidRPr="008315BA">
        <w:t>http://people.cis.ksu.edu/~bnehl/repos/macts.git/</w:t>
      </w:r>
    </w:p>
    <w:p w:rsidR="004A4920" w:rsidRDefault="004A4920" w:rsidP="004A4920">
      <w:pPr>
        <w:pStyle w:val="ListParagraph"/>
        <w:spacing w:after="200"/>
      </w:pPr>
    </w:p>
    <w:p w:rsidR="004A4920" w:rsidRDefault="00F32992" w:rsidP="004A4920">
      <w:pPr>
        <w:pStyle w:val="ListParagraph"/>
        <w:numPr>
          <w:ilvl w:val="0"/>
          <w:numId w:val="46"/>
        </w:numPr>
        <w:spacing w:after="200"/>
      </w:pPr>
      <w:r>
        <w:t>IEEE Std. 730-1998, IEEE Standard for Software Quality Assurance Plans, IEEE 1998.</w:t>
      </w:r>
    </w:p>
    <w:p w:rsidR="004A4920" w:rsidRDefault="004A4920" w:rsidP="004A4920">
      <w:pPr>
        <w:pStyle w:val="ListParagraph"/>
        <w:spacing w:after="200"/>
      </w:pPr>
    </w:p>
    <w:p w:rsidR="00F32992" w:rsidRDefault="00F32992" w:rsidP="00F32992">
      <w:pPr>
        <w:pStyle w:val="ListParagraph"/>
        <w:numPr>
          <w:ilvl w:val="0"/>
          <w:numId w:val="46"/>
        </w:numPr>
        <w:spacing w:after="200"/>
      </w:pPr>
      <w:r>
        <w:t>IEEE Std. 730.1-1995 IEEE Guide for Software Quality Assurance Planning, IEEE, 1995.</w:t>
      </w:r>
    </w:p>
    <w:p w:rsidR="004A4920" w:rsidRDefault="004A4920" w:rsidP="004A4920">
      <w:pPr>
        <w:pStyle w:val="ListParagraph"/>
        <w:spacing w:after="200"/>
      </w:pPr>
    </w:p>
    <w:p w:rsidR="00DA40E7" w:rsidRDefault="00DA40E7" w:rsidP="00F32992">
      <w:pPr>
        <w:pStyle w:val="ListParagraph"/>
        <w:numPr>
          <w:ilvl w:val="0"/>
          <w:numId w:val="46"/>
        </w:numPr>
        <w:spacing w:after="200"/>
      </w:pPr>
      <w:r>
        <w:t>Kyle Hill. “</w:t>
      </w:r>
      <w:proofErr w:type="spellStart"/>
      <w:r>
        <w:t>GMoDS</w:t>
      </w:r>
      <w:proofErr w:type="spellEnd"/>
      <w:r>
        <w:t xml:space="preserve">-based Runtime Agent Role Interpreter SQA Plan 1.0”.  </w:t>
      </w:r>
      <w:r w:rsidRPr="00DA40E7">
        <w:t>http://people.cis.ksu.edu/~kylhill/phase_1/sqa_plan.pdf</w:t>
      </w:r>
      <w:r>
        <w:t>.</w:t>
      </w:r>
    </w:p>
    <w:p w:rsidR="002E644B" w:rsidRDefault="002E644B" w:rsidP="002E644B">
      <w:pPr>
        <w:pStyle w:val="Heading1"/>
      </w:pPr>
      <w:bookmarkStart w:id="3" w:name="_Toc304151764"/>
      <w:r>
        <w:t>Management</w:t>
      </w:r>
      <w:bookmarkEnd w:id="3"/>
    </w:p>
    <w:p w:rsidR="002E644B" w:rsidRDefault="00DA40E7" w:rsidP="004A4920">
      <w:pPr>
        <w:pStyle w:val="Heading2"/>
      </w:pPr>
      <w:bookmarkStart w:id="4" w:name="_Toc304151765"/>
      <w:r>
        <w:t>Management Organization</w:t>
      </w:r>
      <w:bookmarkEnd w:id="4"/>
    </w:p>
    <w:p w:rsidR="004A4920" w:rsidRDefault="004A4920" w:rsidP="004A4920">
      <w:pPr>
        <w:pStyle w:val="Heading3"/>
      </w:pPr>
      <w:bookmarkStart w:id="5" w:name="_Toc304151766"/>
      <w:r>
        <w:t>Supervisory Committee</w:t>
      </w:r>
      <w:bookmarkEnd w:id="5"/>
    </w:p>
    <w:p w:rsidR="004A4920" w:rsidRDefault="004A4920" w:rsidP="004A4920">
      <w:pPr>
        <w:pStyle w:val="ListParagraph"/>
        <w:numPr>
          <w:ilvl w:val="0"/>
          <w:numId w:val="47"/>
        </w:numPr>
        <w:spacing w:after="200"/>
      </w:pPr>
      <w:r>
        <w:t xml:space="preserve">Dr. Scott </w:t>
      </w:r>
      <w:proofErr w:type="spellStart"/>
      <w:r>
        <w:t>DeLoach</w:t>
      </w:r>
      <w:proofErr w:type="spellEnd"/>
    </w:p>
    <w:p w:rsidR="004A4920" w:rsidRDefault="004A4920" w:rsidP="004A4920">
      <w:pPr>
        <w:pStyle w:val="ListParagraph"/>
        <w:numPr>
          <w:ilvl w:val="0"/>
          <w:numId w:val="47"/>
        </w:numPr>
        <w:spacing w:after="200"/>
      </w:pPr>
      <w:r>
        <w:t xml:space="preserve">Dr. </w:t>
      </w:r>
      <w:proofErr w:type="spellStart"/>
      <w:r>
        <w:t>Gurdip</w:t>
      </w:r>
      <w:proofErr w:type="spellEnd"/>
      <w:r>
        <w:t xml:space="preserve"> Singh</w:t>
      </w:r>
    </w:p>
    <w:p w:rsidR="004A4920" w:rsidRDefault="004A4920" w:rsidP="004A4920">
      <w:pPr>
        <w:pStyle w:val="ListParagraph"/>
        <w:numPr>
          <w:ilvl w:val="0"/>
          <w:numId w:val="47"/>
        </w:numPr>
        <w:spacing w:after="200"/>
      </w:pPr>
      <w:r>
        <w:t>Dr. David Gustafson</w:t>
      </w:r>
    </w:p>
    <w:p w:rsidR="004A4920" w:rsidRDefault="004A4920" w:rsidP="004A4920">
      <w:pPr>
        <w:pStyle w:val="Heading3"/>
      </w:pPr>
      <w:bookmarkStart w:id="6" w:name="_Toc304151767"/>
      <w:r>
        <w:t>Major Professor</w:t>
      </w:r>
      <w:bookmarkEnd w:id="6"/>
    </w:p>
    <w:p w:rsidR="004A4920" w:rsidRDefault="004A4920" w:rsidP="004A4920">
      <w:pPr>
        <w:pStyle w:val="ListParagraph"/>
        <w:numPr>
          <w:ilvl w:val="0"/>
          <w:numId w:val="48"/>
        </w:numPr>
        <w:spacing w:after="200"/>
      </w:pPr>
      <w:r>
        <w:t xml:space="preserve">Dr. Scott </w:t>
      </w:r>
      <w:proofErr w:type="spellStart"/>
      <w:r>
        <w:t>DeLoach</w:t>
      </w:r>
      <w:proofErr w:type="spellEnd"/>
    </w:p>
    <w:p w:rsidR="004A4920" w:rsidRDefault="004A4920" w:rsidP="004A4920">
      <w:pPr>
        <w:pStyle w:val="Heading3"/>
      </w:pPr>
      <w:bookmarkStart w:id="7" w:name="_Toc304151768"/>
      <w:r>
        <w:t>Developer</w:t>
      </w:r>
      <w:bookmarkEnd w:id="7"/>
    </w:p>
    <w:p w:rsidR="004A4920" w:rsidRDefault="004A4920" w:rsidP="004A4920">
      <w:pPr>
        <w:pStyle w:val="ListParagraph"/>
        <w:numPr>
          <w:ilvl w:val="0"/>
          <w:numId w:val="48"/>
        </w:numPr>
        <w:spacing w:after="200"/>
      </w:pPr>
      <w:r>
        <w:t>Bryan Nehl</w:t>
      </w:r>
    </w:p>
    <w:p w:rsidR="004A4920" w:rsidRDefault="004A4920" w:rsidP="004A4920">
      <w:pPr>
        <w:pStyle w:val="Heading3"/>
      </w:pPr>
      <w:bookmarkStart w:id="8" w:name="_Toc304151769"/>
      <w:r>
        <w:t>Technical Inspectors</w:t>
      </w:r>
      <w:bookmarkEnd w:id="8"/>
    </w:p>
    <w:p w:rsidR="004A4920" w:rsidRDefault="004A4920" w:rsidP="004A4920">
      <w:pPr>
        <w:pStyle w:val="ListParagraph"/>
        <w:numPr>
          <w:ilvl w:val="0"/>
          <w:numId w:val="48"/>
        </w:numPr>
        <w:spacing w:after="200"/>
      </w:pPr>
      <w:r>
        <w:t>Inspector 1 (TBD)</w:t>
      </w:r>
    </w:p>
    <w:p w:rsidR="004A4920" w:rsidRDefault="004A4920" w:rsidP="007D4573">
      <w:pPr>
        <w:pStyle w:val="ListParagraph"/>
        <w:numPr>
          <w:ilvl w:val="0"/>
          <w:numId w:val="48"/>
        </w:numPr>
        <w:spacing w:after="200"/>
      </w:pPr>
      <w:r>
        <w:t>Inspector 2 (TBD)</w:t>
      </w:r>
    </w:p>
    <w:p w:rsidR="00DA40E7" w:rsidRDefault="00DA40E7" w:rsidP="004A4920">
      <w:pPr>
        <w:pStyle w:val="Heading2"/>
      </w:pPr>
      <w:bookmarkStart w:id="9" w:name="_Toc304151770"/>
      <w:r>
        <w:t>Tasks</w:t>
      </w:r>
      <w:bookmarkEnd w:id="9"/>
    </w:p>
    <w:p w:rsidR="004A4920" w:rsidRDefault="008315BA" w:rsidP="007D4573">
      <w:pPr>
        <w:spacing w:after="200"/>
      </w:pPr>
      <w:r>
        <w:t>The project plan[1] details the major tasks that are to be completed.</w:t>
      </w:r>
    </w:p>
    <w:p w:rsidR="00DA40E7" w:rsidRDefault="00DA40E7" w:rsidP="004A4920">
      <w:pPr>
        <w:pStyle w:val="Heading2"/>
      </w:pPr>
      <w:bookmarkStart w:id="10" w:name="_Toc304151771"/>
      <w:r>
        <w:t>Roles and Responsibilities</w:t>
      </w:r>
      <w:bookmarkEnd w:id="10"/>
    </w:p>
    <w:p w:rsidR="004A4920" w:rsidRDefault="004A4920" w:rsidP="004A4920">
      <w:pPr>
        <w:pStyle w:val="Heading3"/>
      </w:pPr>
      <w:bookmarkStart w:id="11" w:name="_Toc304151772"/>
      <w:r>
        <w:t>Supervisory Committee</w:t>
      </w:r>
      <w:bookmarkEnd w:id="11"/>
    </w:p>
    <w:p w:rsidR="004A4920" w:rsidRPr="004A4920" w:rsidRDefault="004A4920" w:rsidP="004A4920">
      <w:proofErr w:type="spellStart"/>
      <w:proofErr w:type="gramStart"/>
      <w:r>
        <w:t>asf</w:t>
      </w:r>
      <w:proofErr w:type="spellEnd"/>
      <w:proofErr w:type="gramEnd"/>
    </w:p>
    <w:p w:rsidR="004A4920" w:rsidRDefault="004A4920" w:rsidP="004A4920">
      <w:pPr>
        <w:pStyle w:val="Heading3"/>
      </w:pPr>
      <w:bookmarkStart w:id="12" w:name="_Toc304151773"/>
      <w:r>
        <w:t>Major Professor</w:t>
      </w:r>
      <w:bookmarkEnd w:id="12"/>
    </w:p>
    <w:p w:rsidR="004A4920" w:rsidRDefault="004A4920" w:rsidP="004A4920">
      <w:pPr>
        <w:spacing w:after="200"/>
      </w:pPr>
      <w:proofErr w:type="spellStart"/>
      <w:proofErr w:type="gramStart"/>
      <w:r>
        <w:t>asdf</w:t>
      </w:r>
      <w:proofErr w:type="spellEnd"/>
      <w:proofErr w:type="gramEnd"/>
    </w:p>
    <w:p w:rsidR="004A4920" w:rsidRDefault="004A4920" w:rsidP="004A4920">
      <w:pPr>
        <w:pStyle w:val="Heading3"/>
      </w:pPr>
      <w:bookmarkStart w:id="13" w:name="_Toc304151774"/>
      <w:r>
        <w:lastRenderedPageBreak/>
        <w:t>Developer</w:t>
      </w:r>
      <w:bookmarkEnd w:id="13"/>
    </w:p>
    <w:p w:rsidR="004A4920" w:rsidRDefault="004A4920" w:rsidP="004A4920">
      <w:pPr>
        <w:spacing w:after="200"/>
      </w:pPr>
      <w:proofErr w:type="spellStart"/>
      <w:proofErr w:type="gramStart"/>
      <w:r>
        <w:t>asdf</w:t>
      </w:r>
      <w:proofErr w:type="spellEnd"/>
      <w:proofErr w:type="gramEnd"/>
    </w:p>
    <w:p w:rsidR="004A4920" w:rsidRDefault="004A4920" w:rsidP="004A4920">
      <w:pPr>
        <w:pStyle w:val="Heading3"/>
      </w:pPr>
      <w:bookmarkStart w:id="14" w:name="_Toc304151775"/>
      <w:r>
        <w:t>Technical Inspectors</w:t>
      </w:r>
      <w:bookmarkEnd w:id="14"/>
    </w:p>
    <w:p w:rsidR="004A4920" w:rsidRDefault="004A4920" w:rsidP="004A4920">
      <w:pPr>
        <w:spacing w:after="200"/>
      </w:pPr>
      <w:proofErr w:type="spellStart"/>
      <w:proofErr w:type="gramStart"/>
      <w:r>
        <w:t>adf</w:t>
      </w:r>
      <w:proofErr w:type="spellEnd"/>
      <w:proofErr w:type="gramEnd"/>
    </w:p>
    <w:p w:rsidR="002E644B" w:rsidRDefault="002E644B" w:rsidP="002E644B">
      <w:pPr>
        <w:pStyle w:val="Heading1"/>
      </w:pPr>
      <w:bookmarkStart w:id="15" w:name="_Toc304151776"/>
      <w:r>
        <w:t>Documentation</w:t>
      </w:r>
      <w:bookmarkEnd w:id="15"/>
    </w:p>
    <w:p w:rsidR="002E644B" w:rsidRDefault="002E644B" w:rsidP="004A4920">
      <w:pPr>
        <w:tabs>
          <w:tab w:val="left" w:pos="2418"/>
        </w:tabs>
        <w:spacing w:after="200"/>
      </w:pPr>
      <w:proofErr w:type="spellStart"/>
      <w:r>
        <w:t>Asdf</w:t>
      </w:r>
      <w:proofErr w:type="spellEnd"/>
      <w:r w:rsidR="004A4920">
        <w:tab/>
      </w:r>
    </w:p>
    <w:p w:rsidR="004A4920" w:rsidRDefault="004A4920" w:rsidP="004A4920">
      <w:pPr>
        <w:pStyle w:val="Heading2"/>
      </w:pPr>
      <w:bookmarkStart w:id="16" w:name="_Toc304151777"/>
      <w:r>
        <w:t>Purpose</w:t>
      </w:r>
      <w:bookmarkEnd w:id="16"/>
    </w:p>
    <w:p w:rsidR="004A4920" w:rsidRDefault="004A4920" w:rsidP="004A4920">
      <w:pPr>
        <w:tabs>
          <w:tab w:val="left" w:pos="2418"/>
        </w:tabs>
        <w:spacing w:after="200"/>
      </w:pPr>
      <w:proofErr w:type="spellStart"/>
      <w:r>
        <w:t>Asdf</w:t>
      </w:r>
      <w:proofErr w:type="spellEnd"/>
    </w:p>
    <w:p w:rsidR="004A4920" w:rsidRDefault="004A4920" w:rsidP="004A4920">
      <w:pPr>
        <w:pStyle w:val="Heading2"/>
      </w:pPr>
      <w:bookmarkStart w:id="17" w:name="_Toc304151778"/>
      <w:commentRangeStart w:id="18"/>
      <w:r>
        <w:t>Minimum</w:t>
      </w:r>
      <w:commentRangeEnd w:id="18"/>
      <w:r w:rsidR="005D48A8">
        <w:rPr>
          <w:rStyle w:val="CommentReference"/>
          <w:rFonts w:eastAsiaTheme="minorHAnsi" w:cs="Times New Roman"/>
          <w:b w:val="0"/>
          <w:bCs w:val="0"/>
        </w:rPr>
        <w:commentReference w:id="18"/>
      </w:r>
      <w:r>
        <w:t xml:space="preserve"> Documentation Requirement</w:t>
      </w:r>
      <w:bookmarkEnd w:id="17"/>
    </w:p>
    <w:p w:rsidR="004A4920" w:rsidRDefault="004A4920" w:rsidP="004A4920">
      <w:pPr>
        <w:tabs>
          <w:tab w:val="left" w:pos="2418"/>
        </w:tabs>
        <w:spacing w:after="200"/>
      </w:pPr>
      <w:r>
        <w:t>Phase 1</w:t>
      </w:r>
    </w:p>
    <w:p w:rsidR="004A4920" w:rsidRDefault="004A4920" w:rsidP="004A4920">
      <w:pPr>
        <w:tabs>
          <w:tab w:val="left" w:pos="2418"/>
        </w:tabs>
        <w:spacing w:after="200"/>
      </w:pPr>
      <w:r>
        <w:t>Phase 2</w:t>
      </w:r>
    </w:p>
    <w:p w:rsidR="004A4920" w:rsidRDefault="004A4920" w:rsidP="004A4920">
      <w:pPr>
        <w:tabs>
          <w:tab w:val="left" w:pos="2418"/>
        </w:tabs>
        <w:spacing w:after="200"/>
      </w:pPr>
      <w:r>
        <w:t>Phase 3</w:t>
      </w:r>
    </w:p>
    <w:p w:rsidR="002E644B" w:rsidRDefault="002E644B" w:rsidP="002E644B">
      <w:pPr>
        <w:pStyle w:val="Heading1"/>
      </w:pPr>
      <w:bookmarkStart w:id="19" w:name="_Toc304151779"/>
      <w:r>
        <w:t>Standards, Practices, Conventions and Metrics</w:t>
      </w:r>
      <w:bookmarkEnd w:id="19"/>
    </w:p>
    <w:p w:rsidR="002E644B" w:rsidRDefault="002E644B" w:rsidP="007D4573">
      <w:pPr>
        <w:spacing w:after="200"/>
      </w:pPr>
      <w:proofErr w:type="spellStart"/>
      <w:r>
        <w:t>Asdf</w:t>
      </w:r>
      <w:proofErr w:type="spellEnd"/>
    </w:p>
    <w:p w:rsidR="002E644B" w:rsidRDefault="008315BA" w:rsidP="002E644B">
      <w:pPr>
        <w:pStyle w:val="Heading1"/>
      </w:pPr>
      <w:bookmarkStart w:id="20" w:name="_Toc304151780"/>
      <w:r>
        <w:t>Reviews and audits</w:t>
      </w:r>
      <w:bookmarkEnd w:id="20"/>
    </w:p>
    <w:p w:rsidR="002E644B" w:rsidRDefault="002E644B" w:rsidP="007D4573">
      <w:pPr>
        <w:spacing w:after="200"/>
      </w:pPr>
      <w:proofErr w:type="spellStart"/>
      <w:r>
        <w:t>Asdf</w:t>
      </w:r>
      <w:proofErr w:type="spellEnd"/>
    </w:p>
    <w:p w:rsidR="002E644B" w:rsidRDefault="002E644B" w:rsidP="002E644B">
      <w:pPr>
        <w:pStyle w:val="Heading1"/>
      </w:pPr>
      <w:bookmarkStart w:id="21" w:name="_Toc304151781"/>
      <w:r>
        <w:t>Test</w:t>
      </w:r>
      <w:bookmarkEnd w:id="21"/>
    </w:p>
    <w:p w:rsidR="002E644B" w:rsidRDefault="002E644B" w:rsidP="007D4573">
      <w:pPr>
        <w:spacing w:after="200"/>
      </w:pPr>
      <w:proofErr w:type="spellStart"/>
      <w:r>
        <w:t>Asdf</w:t>
      </w:r>
      <w:proofErr w:type="spellEnd"/>
    </w:p>
    <w:p w:rsidR="002E644B" w:rsidRDefault="002E644B" w:rsidP="002E644B">
      <w:pPr>
        <w:pStyle w:val="Heading1"/>
      </w:pPr>
      <w:bookmarkStart w:id="22" w:name="_Toc304151782"/>
      <w:r>
        <w:t xml:space="preserve">Problem </w:t>
      </w:r>
      <w:r w:rsidR="008315BA">
        <w:t>r</w:t>
      </w:r>
      <w:r>
        <w:t xml:space="preserve">eporting and </w:t>
      </w:r>
      <w:r w:rsidR="008315BA">
        <w:t>c</w:t>
      </w:r>
      <w:r>
        <w:t xml:space="preserve">orrective </w:t>
      </w:r>
      <w:r w:rsidR="008315BA">
        <w:t>a</w:t>
      </w:r>
      <w:r>
        <w:t>ction</w:t>
      </w:r>
      <w:bookmarkEnd w:id="22"/>
    </w:p>
    <w:p w:rsidR="002E644B" w:rsidRDefault="005D48A8" w:rsidP="007D4573">
      <w:pPr>
        <w:spacing w:after="200"/>
      </w:pPr>
      <w:r>
        <w:t>Developer</w:t>
      </w:r>
    </w:p>
    <w:p w:rsidR="005D48A8" w:rsidRDefault="005D48A8" w:rsidP="007D4573">
      <w:pPr>
        <w:spacing w:after="200"/>
      </w:pPr>
      <w:r>
        <w:t xml:space="preserve">Major </w:t>
      </w:r>
      <w:proofErr w:type="gramStart"/>
      <w:r>
        <w:t>professor</w:t>
      </w:r>
      <w:proofErr w:type="gramEnd"/>
    </w:p>
    <w:p w:rsidR="005D48A8" w:rsidRDefault="005D48A8" w:rsidP="007D4573">
      <w:pPr>
        <w:spacing w:after="200"/>
      </w:pPr>
      <w:r>
        <w:t>Supervisory committee</w:t>
      </w:r>
    </w:p>
    <w:p w:rsidR="005D48A8" w:rsidRDefault="005D48A8" w:rsidP="007D4573">
      <w:pPr>
        <w:spacing w:after="200"/>
      </w:pPr>
      <w:r>
        <w:t>Technical inspectors</w:t>
      </w:r>
    </w:p>
    <w:p w:rsidR="002E644B" w:rsidRDefault="002E644B" w:rsidP="002E644B">
      <w:pPr>
        <w:pStyle w:val="Heading1"/>
      </w:pPr>
      <w:bookmarkStart w:id="23" w:name="_Toc304151783"/>
      <w:r>
        <w:t xml:space="preserve">Tools, </w:t>
      </w:r>
      <w:r w:rsidR="008315BA">
        <w:t>t</w:t>
      </w:r>
      <w:r>
        <w:t xml:space="preserve">echniques, and </w:t>
      </w:r>
      <w:r w:rsidR="008315BA">
        <w:t>m</w:t>
      </w:r>
      <w:r>
        <w:t>ethodologies</w:t>
      </w:r>
      <w:bookmarkEnd w:id="23"/>
    </w:p>
    <w:p w:rsidR="002E644B" w:rsidRDefault="002E644B" w:rsidP="007D4573">
      <w:pPr>
        <w:spacing w:after="200"/>
      </w:pPr>
      <w:proofErr w:type="spellStart"/>
      <w:proofErr w:type="gramStart"/>
      <w:r>
        <w:t>asdf</w:t>
      </w:r>
      <w:proofErr w:type="spellEnd"/>
      <w:proofErr w:type="gramEnd"/>
    </w:p>
    <w:p w:rsidR="002E644B" w:rsidRDefault="008315BA" w:rsidP="002E644B">
      <w:pPr>
        <w:pStyle w:val="Heading1"/>
      </w:pPr>
      <w:bookmarkStart w:id="24" w:name="_Toc304151784"/>
      <w:r>
        <w:t>Code control, m</w:t>
      </w:r>
      <w:r w:rsidR="002E644B">
        <w:t xml:space="preserve">edia </w:t>
      </w:r>
      <w:r>
        <w:t>c</w:t>
      </w:r>
      <w:r w:rsidR="002E644B">
        <w:t>ontrol</w:t>
      </w:r>
      <w:r>
        <w:t xml:space="preserve"> and supplier control</w:t>
      </w:r>
      <w:bookmarkEnd w:id="24"/>
    </w:p>
    <w:p w:rsidR="002E644B" w:rsidRDefault="002E644B" w:rsidP="007D4573">
      <w:pPr>
        <w:spacing w:after="200"/>
      </w:pPr>
      <w:proofErr w:type="spellStart"/>
      <w:proofErr w:type="gramStart"/>
      <w:r>
        <w:t>asdf</w:t>
      </w:r>
      <w:proofErr w:type="spellEnd"/>
      <w:proofErr w:type="gramEnd"/>
    </w:p>
    <w:p w:rsidR="002E644B" w:rsidRDefault="002E644B" w:rsidP="002E644B">
      <w:pPr>
        <w:pStyle w:val="Heading1"/>
      </w:pPr>
      <w:bookmarkStart w:id="25" w:name="_Toc304151785"/>
      <w:r>
        <w:t xml:space="preserve">Record </w:t>
      </w:r>
      <w:r w:rsidR="008315BA">
        <w:t>c</w:t>
      </w:r>
      <w:r>
        <w:t xml:space="preserve">ollection, </w:t>
      </w:r>
      <w:r w:rsidR="008315BA">
        <w:t>m</w:t>
      </w:r>
      <w:r>
        <w:t xml:space="preserve">aintenance and </w:t>
      </w:r>
      <w:r w:rsidR="008315BA">
        <w:t>r</w:t>
      </w:r>
      <w:r>
        <w:t>etention</w:t>
      </w:r>
      <w:bookmarkEnd w:id="25"/>
    </w:p>
    <w:p w:rsidR="002E644B" w:rsidRDefault="002E644B" w:rsidP="007D4573">
      <w:pPr>
        <w:spacing w:after="200"/>
      </w:pPr>
      <w:proofErr w:type="spellStart"/>
      <w:r>
        <w:t>Asdf</w:t>
      </w:r>
      <w:proofErr w:type="spellEnd"/>
    </w:p>
    <w:p w:rsidR="002E644B" w:rsidRDefault="002E644B" w:rsidP="002E644B">
      <w:pPr>
        <w:pStyle w:val="Heading1"/>
      </w:pPr>
      <w:bookmarkStart w:id="26" w:name="_Toc304151786"/>
      <w:r>
        <w:t xml:space="preserve">Risk </w:t>
      </w:r>
      <w:r w:rsidR="008315BA">
        <w:t>m</w:t>
      </w:r>
      <w:r>
        <w:t>anagement</w:t>
      </w:r>
      <w:bookmarkEnd w:id="26"/>
    </w:p>
    <w:p w:rsidR="002E644B" w:rsidRDefault="005D48A8" w:rsidP="007D4573">
      <w:pPr>
        <w:spacing w:after="200"/>
      </w:pPr>
      <w:r>
        <w:lastRenderedPageBreak/>
        <w:t>Developer</w:t>
      </w:r>
    </w:p>
    <w:p w:rsidR="005D48A8" w:rsidRDefault="005D48A8" w:rsidP="007D4573">
      <w:pPr>
        <w:spacing w:after="200"/>
      </w:pPr>
      <w:r>
        <w:t xml:space="preserve">Major </w:t>
      </w:r>
      <w:proofErr w:type="gramStart"/>
      <w:r>
        <w:t>professor</w:t>
      </w:r>
      <w:proofErr w:type="gramEnd"/>
    </w:p>
    <w:sectPr w:rsidR="005D48A8" w:rsidSect="00CF1500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8" w:author="Bryan Nehl" w:date="2011-09-18T23:22:00Z" w:initials="bdn">
    <w:p w:rsidR="005D48A8" w:rsidRDefault="005D48A8">
      <w:pPr>
        <w:pStyle w:val="CommentText"/>
      </w:pPr>
      <w:r>
        <w:rPr>
          <w:rStyle w:val="CommentReference"/>
        </w:rPr>
        <w:annotationRef/>
      </w:r>
      <w:r>
        <w:t>See OneNote for each phases deliverables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F88" w:rsidRDefault="00F70F88" w:rsidP="008C13DF">
      <w:r>
        <w:separator/>
      </w:r>
    </w:p>
  </w:endnote>
  <w:endnote w:type="continuationSeparator" w:id="0">
    <w:p w:rsidR="00F70F88" w:rsidRDefault="00F70F88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522250"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522250"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4688" w:rsidRPr="00CF1500" w:rsidRDefault="00B04688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5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B04688" w:rsidRDefault="00B0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F88" w:rsidRDefault="00F70F88" w:rsidP="008C13DF">
      <w:r>
        <w:separator/>
      </w:r>
    </w:p>
  </w:footnote>
  <w:footnote w:type="continuationSeparator" w:id="0">
    <w:p w:rsidR="00F70F88" w:rsidRDefault="00F70F88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Pr="00930183" w:rsidRDefault="00AD58B2" w:rsidP="00930183">
    <w:pPr>
      <w:pStyle w:val="Header"/>
    </w:pPr>
    <w:proofErr w:type="spellStart"/>
    <w:r>
      <w:t>Multia</w:t>
    </w:r>
    <w:r w:rsidR="00B04688">
      <w:t>gent</w:t>
    </w:r>
    <w:proofErr w:type="spellEnd"/>
    <w:r w:rsidR="00B04688">
      <w:t xml:space="preserve"> Control of Traffic Signals</w:t>
    </w:r>
    <w:r w:rsidR="00B04688">
      <w:tab/>
    </w:r>
    <w:r w:rsidR="00B04688">
      <w:tab/>
    </w:r>
    <w:r w:rsidR="002E644B">
      <w:t>SQA Plan</w:t>
    </w:r>
    <w:r w:rsidR="00B04688">
      <w:t xml:space="preserve"> 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688" w:rsidRDefault="00B04688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522250">
      <w:rPr>
        <w:noProof/>
      </w:rPr>
      <w:t>2011-09-18 23:39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8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4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3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5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7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1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8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0"/>
  </w:num>
  <w:num w:numId="44">
    <w:abstractNumId w:val="11"/>
  </w:num>
  <w:num w:numId="45">
    <w:abstractNumId w:val="14"/>
  </w:num>
  <w:num w:numId="46">
    <w:abstractNumId w:val="39"/>
  </w:num>
  <w:num w:numId="47">
    <w:abstractNumId w:val="0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61A3C"/>
    <w:rsid w:val="000734D0"/>
    <w:rsid w:val="000754C5"/>
    <w:rsid w:val="00091789"/>
    <w:rsid w:val="000B7E45"/>
    <w:rsid w:val="0010260F"/>
    <w:rsid w:val="00121012"/>
    <w:rsid w:val="0019326E"/>
    <w:rsid w:val="001C4E73"/>
    <w:rsid w:val="001F32B6"/>
    <w:rsid w:val="001F5961"/>
    <w:rsid w:val="002001A9"/>
    <w:rsid w:val="00286DC0"/>
    <w:rsid w:val="002E644B"/>
    <w:rsid w:val="00314613"/>
    <w:rsid w:val="00334865"/>
    <w:rsid w:val="003602F9"/>
    <w:rsid w:val="003622B9"/>
    <w:rsid w:val="00384823"/>
    <w:rsid w:val="00390C10"/>
    <w:rsid w:val="003A2F54"/>
    <w:rsid w:val="003B7E48"/>
    <w:rsid w:val="003C3828"/>
    <w:rsid w:val="003C3B5E"/>
    <w:rsid w:val="003C480A"/>
    <w:rsid w:val="003E6122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57345"/>
    <w:rsid w:val="00597016"/>
    <w:rsid w:val="005A2813"/>
    <w:rsid w:val="005D48A8"/>
    <w:rsid w:val="005E2EDA"/>
    <w:rsid w:val="00684C33"/>
    <w:rsid w:val="006C0CF8"/>
    <w:rsid w:val="006D1026"/>
    <w:rsid w:val="006F1246"/>
    <w:rsid w:val="00745975"/>
    <w:rsid w:val="007725C4"/>
    <w:rsid w:val="00790F75"/>
    <w:rsid w:val="007A4D89"/>
    <w:rsid w:val="007A7BE9"/>
    <w:rsid w:val="007B7EF8"/>
    <w:rsid w:val="007D4573"/>
    <w:rsid w:val="0080282E"/>
    <w:rsid w:val="008315BA"/>
    <w:rsid w:val="008B1449"/>
    <w:rsid w:val="008C13DF"/>
    <w:rsid w:val="008C666A"/>
    <w:rsid w:val="008F785C"/>
    <w:rsid w:val="00905D7C"/>
    <w:rsid w:val="00930183"/>
    <w:rsid w:val="00944CC0"/>
    <w:rsid w:val="009664AD"/>
    <w:rsid w:val="009702C1"/>
    <w:rsid w:val="0097542C"/>
    <w:rsid w:val="00992C33"/>
    <w:rsid w:val="009B4AAA"/>
    <w:rsid w:val="009D0C18"/>
    <w:rsid w:val="009F728C"/>
    <w:rsid w:val="00A12F04"/>
    <w:rsid w:val="00A22B23"/>
    <w:rsid w:val="00A411DF"/>
    <w:rsid w:val="00A46763"/>
    <w:rsid w:val="00A4702D"/>
    <w:rsid w:val="00A47BA8"/>
    <w:rsid w:val="00A82008"/>
    <w:rsid w:val="00AA1EA3"/>
    <w:rsid w:val="00AD58B2"/>
    <w:rsid w:val="00AF5E4D"/>
    <w:rsid w:val="00B04688"/>
    <w:rsid w:val="00B06AB7"/>
    <w:rsid w:val="00B24F6F"/>
    <w:rsid w:val="00B30D6A"/>
    <w:rsid w:val="00B908AD"/>
    <w:rsid w:val="00BB246F"/>
    <w:rsid w:val="00BB4380"/>
    <w:rsid w:val="00C124BC"/>
    <w:rsid w:val="00C23CD1"/>
    <w:rsid w:val="00C75D9A"/>
    <w:rsid w:val="00CC5146"/>
    <w:rsid w:val="00CD5F78"/>
    <w:rsid w:val="00CF1500"/>
    <w:rsid w:val="00CF569C"/>
    <w:rsid w:val="00D874E6"/>
    <w:rsid w:val="00DA40E7"/>
    <w:rsid w:val="00DF0430"/>
    <w:rsid w:val="00E200CD"/>
    <w:rsid w:val="00E27353"/>
    <w:rsid w:val="00E3677E"/>
    <w:rsid w:val="00E50D28"/>
    <w:rsid w:val="00E624A5"/>
    <w:rsid w:val="00E70EE0"/>
    <w:rsid w:val="00E77790"/>
    <w:rsid w:val="00EB5358"/>
    <w:rsid w:val="00F04E1B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A4702D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4702D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F506970-FC49-466F-9C17-5C6039B1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SolOso</dc:creator>
  <cp:lastModifiedBy>Bryan Nehl</cp:lastModifiedBy>
  <cp:revision>25</cp:revision>
  <dcterms:created xsi:type="dcterms:W3CDTF">2011-08-27T20:35:00Z</dcterms:created>
  <dcterms:modified xsi:type="dcterms:W3CDTF">2011-09-19T04:39:00Z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