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161BE1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161BE1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161B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5C68CD4" w:rsidR="00ED64F1" w:rsidRPr="00974B11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974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8D3E14" w:rsidRPr="00974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продаје карата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5C68CD4" w:rsidR="00ED64F1" w:rsidRPr="00974B11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974B1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8D3E14" w:rsidRPr="00974B1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продаје карата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161B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161BE1">
        <w:rPr>
          <w:rFonts w:ascii="Times New Roman" w:hAnsi="Times New Roman" w:cs="Times New Roman"/>
        </w:rPr>
        <w:br w:type="page"/>
      </w:r>
    </w:p>
    <w:p w14:paraId="7B758078" w14:textId="77777777" w:rsidR="007C2913" w:rsidRPr="00161BE1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B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161BE1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161BE1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161BE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161BE1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405ECD75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45DBB"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161BE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161BE1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1558DD36" w:rsidR="00D0621E" w:rsidRPr="00731601" w:rsidRDefault="0073160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A3EDA99" w:rsidR="00D0621E" w:rsidRPr="00731601" w:rsidRDefault="0073160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01934EBF" w:rsidR="00D0621E" w:rsidRPr="00731601" w:rsidRDefault="0073160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2893EF75" w:rsidR="00D0621E" w:rsidRPr="00731601" w:rsidRDefault="0073160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161BE1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161BE1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161BE1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161BE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11B59CE8" w14:textId="0CE49B49" w:rsidR="00731601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161B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1B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1B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92455" w:history="1">
            <w:r w:rsidR="00731601" w:rsidRPr="00ED4EF3">
              <w:rPr>
                <w:rStyle w:val="Hyperlink"/>
                <w:noProof/>
              </w:rPr>
              <w:t>1.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noProof/>
              </w:rPr>
              <w:t>УВОД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_Toc36292455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3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7F512C12" w14:textId="37148F2B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56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_Toc36292456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3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6814ACCB" w14:textId="698762BB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57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_Toc36292457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3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7C35C421" w14:textId="791957B3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58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_Toc36292458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3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35B224C5" w14:textId="12F476B9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59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_Toc36292459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3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0E3959EF" w14:textId="5E51DFBD" w:rsidR="00731601" w:rsidRDefault="00685098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0" w:history="1">
            <w:r w:rsidR="00731601" w:rsidRPr="00ED4EF3">
              <w:rPr>
                <w:rStyle w:val="Hyperlink"/>
                <w:noProof/>
                <w:lang w:val="sr-Cyrl-RS"/>
              </w:rPr>
              <w:t>2.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noProof/>
                <w:lang w:val="sr-Cyrl-RS"/>
              </w:rPr>
              <w:t>СЦЕНАРИО ПРОДАЈЕ КАРАТА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_Toc36292460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493BDA6C" w14:textId="788A9C05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1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_Toc36292461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18374EB5" w14:textId="562B3D65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2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_Toc36292462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1CD337B1" w14:textId="33DA96A1" w:rsidR="00731601" w:rsidRDefault="00685098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3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успешно бележи продају карата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_Toc36292463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6E0C5525" w14:textId="74F3CC57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4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_Toc36292464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6A2B5018" w14:textId="567CC241" w:rsidR="00731601" w:rsidRDefault="00685098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5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продаје карата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_Toc36292465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1AAC990A" w14:textId="1077E375" w:rsidR="00731601" w:rsidRDefault="00685098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6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није одабрао валидна места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_Toc36292466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4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6A77D2D2" w14:textId="432050E5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7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_Toc36292467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5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11DFB95A" w14:textId="39D3A128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8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_Toc36292468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5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4ED67D39" w14:textId="0293BD78" w:rsidR="00731601" w:rsidRDefault="00685098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2469" w:history="1"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 w:rsidR="00731601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731601" w:rsidRPr="00ED4EF3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731601">
              <w:rPr>
                <w:noProof/>
                <w:webHidden/>
              </w:rPr>
              <w:tab/>
            </w:r>
            <w:r w:rsidR="00731601">
              <w:rPr>
                <w:noProof/>
                <w:webHidden/>
              </w:rPr>
              <w:fldChar w:fldCharType="begin"/>
            </w:r>
            <w:r w:rsidR="00731601">
              <w:rPr>
                <w:noProof/>
                <w:webHidden/>
              </w:rPr>
              <w:instrText xml:space="preserve"> PAGEREF _Toc36292469 \h </w:instrText>
            </w:r>
            <w:r w:rsidR="00731601">
              <w:rPr>
                <w:noProof/>
                <w:webHidden/>
              </w:rPr>
            </w:r>
            <w:r w:rsidR="00731601">
              <w:rPr>
                <w:noProof/>
                <w:webHidden/>
              </w:rPr>
              <w:fldChar w:fldCharType="separate"/>
            </w:r>
            <w:r w:rsidR="00AD7B8B">
              <w:rPr>
                <w:noProof/>
                <w:webHidden/>
              </w:rPr>
              <w:t>5</w:t>
            </w:r>
            <w:r w:rsidR="00731601">
              <w:rPr>
                <w:noProof/>
                <w:webHidden/>
              </w:rPr>
              <w:fldChar w:fldCharType="end"/>
            </w:r>
          </w:hyperlink>
        </w:p>
        <w:p w14:paraId="23A989F5" w14:textId="158ED125" w:rsidR="004F5A73" w:rsidRPr="00161BE1" w:rsidRDefault="004F5A73">
          <w:pPr>
            <w:rPr>
              <w:rFonts w:ascii="Times New Roman" w:hAnsi="Times New Roman" w:cs="Times New Roman"/>
            </w:rPr>
          </w:pPr>
          <w:r w:rsidRPr="00161BE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161BE1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</w:p>
    <w:p w14:paraId="3B1C0644" w14:textId="7FADDB42" w:rsidR="007C2913" w:rsidRPr="00161BE1" w:rsidRDefault="00174C54">
      <w:pPr>
        <w:pStyle w:val="Heading1"/>
        <w:numPr>
          <w:ilvl w:val="0"/>
          <w:numId w:val="9"/>
        </w:numPr>
      </w:pPr>
      <w:bookmarkStart w:id="0" w:name="_Toc36292455"/>
      <w:r w:rsidRPr="00161BE1">
        <w:lastRenderedPageBreak/>
        <w:t>УВОД</w:t>
      </w:r>
      <w:bookmarkEnd w:id="0"/>
    </w:p>
    <w:p w14:paraId="3D29327A" w14:textId="06B8ECEA" w:rsidR="007C2913" w:rsidRPr="00161BE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6292456"/>
      <w:r w:rsidRPr="00161BE1">
        <w:rPr>
          <w:rFonts w:ascii="Times New Roman" w:hAnsi="Times New Roman" w:cs="Times New Roman"/>
          <w:lang w:val="sr-Cyrl-RS"/>
        </w:rPr>
        <w:t>Резиме</w:t>
      </w:r>
      <w:bookmarkEnd w:id="1"/>
    </w:p>
    <w:p w14:paraId="7FE53DC9" w14:textId="676E5BB4" w:rsidR="00D441B3" w:rsidRPr="00161BE1" w:rsidRDefault="00F705A4" w:rsidP="00D441B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8D3E14" w:rsidRPr="00161BE1">
        <w:rPr>
          <w:rFonts w:ascii="Times New Roman" w:hAnsi="Times New Roman" w:cs="Times New Roman"/>
          <w:lang w:val="sr-Cyrl-RS"/>
        </w:rPr>
        <w:t>продаји карата</w:t>
      </w:r>
      <w:r w:rsidRPr="00161BE1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161BE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2457"/>
      <w:r w:rsidRPr="00161BE1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2"/>
    </w:p>
    <w:p w14:paraId="3583099A" w14:textId="3F81E3F5" w:rsidR="00D441B3" w:rsidRPr="00161BE1" w:rsidRDefault="00F705A4" w:rsidP="00D441B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161BE1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161BE1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6292458"/>
      <w:r w:rsidRPr="00161BE1">
        <w:rPr>
          <w:rFonts w:ascii="Times New Roman" w:hAnsi="Times New Roman" w:cs="Times New Roman"/>
          <w:lang w:val="sr-Cyrl-RS"/>
        </w:rPr>
        <w:t>Референце</w:t>
      </w:r>
      <w:bookmarkEnd w:id="3"/>
    </w:p>
    <w:p w14:paraId="1991FF32" w14:textId="0ED4792F" w:rsidR="007C4670" w:rsidRPr="00161BE1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161BE1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161BE1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2459"/>
      <w:r w:rsidRPr="00161BE1">
        <w:rPr>
          <w:rFonts w:ascii="Times New Roman" w:hAnsi="Times New Roman" w:cs="Times New Roman"/>
          <w:lang w:val="sr-Cyrl-RS"/>
        </w:rPr>
        <w:t>Отворена питања</w:t>
      </w:r>
      <w:bookmarkEnd w:id="4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161BE1" w14:paraId="3DAF0D3D" w14:textId="77777777" w:rsidTr="006572D2">
        <w:tc>
          <w:tcPr>
            <w:tcW w:w="1345" w:type="dxa"/>
          </w:tcPr>
          <w:p w14:paraId="5BE4444A" w14:textId="6B119EB2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8D3E14" w:rsidRPr="00161BE1" w14:paraId="704EEBB3" w14:textId="77777777" w:rsidTr="008D3E14">
        <w:trPr>
          <w:trHeight w:val="165"/>
        </w:trPr>
        <w:tc>
          <w:tcPr>
            <w:tcW w:w="1345" w:type="dxa"/>
          </w:tcPr>
          <w:p w14:paraId="419C1C40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1CF4A628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70971D60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161BE1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161BE1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</w:p>
    <w:p w14:paraId="40CD8885" w14:textId="77777777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0AB53DCA" w:rsidR="006572D2" w:rsidRPr="00161BE1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5" w:name="_Toc36292460"/>
      <w:r w:rsidRPr="00161BE1">
        <w:rPr>
          <w:lang w:val="sr-Cyrl-RS"/>
        </w:rPr>
        <w:t xml:space="preserve">СЦЕНАРИО </w:t>
      </w:r>
      <w:r w:rsidR="008D3E14" w:rsidRPr="00161BE1">
        <w:rPr>
          <w:lang w:val="sr-Cyrl-RS"/>
        </w:rPr>
        <w:t>ПРОДАЈЕ КАРАТА</w:t>
      </w:r>
      <w:bookmarkEnd w:id="5"/>
    </w:p>
    <w:p w14:paraId="38E0FDA9" w14:textId="030A95FB" w:rsidR="006572D2" w:rsidRPr="00161BE1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6" w:name="_Toc36292461"/>
      <w:r w:rsidRPr="00161BE1">
        <w:rPr>
          <w:rFonts w:ascii="Times New Roman" w:hAnsi="Times New Roman" w:cs="Times New Roman"/>
          <w:lang w:val="sr-Cyrl-RS"/>
        </w:rPr>
        <w:t>Кратак опис</w:t>
      </w:r>
      <w:bookmarkEnd w:id="6"/>
    </w:p>
    <w:p w14:paraId="13F41667" w14:textId="118FBDC6" w:rsidR="008D3E14" w:rsidRPr="00161BE1" w:rsidRDefault="008D3E14" w:rsidP="00012A6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Потребно је да се продате карте убележе у базу података како би корисници били свесни броја слободних места, као и да би спречили резервације већ купљених карата. Ова дужност се обавља са налога радника. Радник бира пројекцију за коју жели да изврши продају карата, па затим врши одабир места у сали. Коначно, продаја се потврђује, и радник може наставити са даљим радом.</w:t>
      </w:r>
    </w:p>
    <w:p w14:paraId="52701DE9" w14:textId="0DDDDA52" w:rsidR="008D3E14" w:rsidRPr="00161BE1" w:rsidRDefault="008D3E14" w:rsidP="00012A63">
      <w:pPr>
        <w:rPr>
          <w:rFonts w:ascii="Times New Roman" w:hAnsi="Times New Roman" w:cs="Times New Roman"/>
          <w:lang w:val="en-US"/>
        </w:rPr>
      </w:pPr>
      <w:r w:rsidRPr="00161BE1">
        <w:rPr>
          <w:rFonts w:ascii="Times New Roman" w:hAnsi="Times New Roman" w:cs="Times New Roman"/>
          <w:lang w:val="sr-Cyrl-RS"/>
        </w:rPr>
        <w:t>У оквиру ове функционалности није обухваћена</w:t>
      </w:r>
      <w:r w:rsidR="003B0850" w:rsidRPr="00161BE1">
        <w:rPr>
          <w:rFonts w:ascii="Times New Roman" w:hAnsi="Times New Roman" w:cs="Times New Roman"/>
          <w:lang w:val="sr-Cyrl-RS"/>
        </w:rPr>
        <w:t xml:space="preserve"> обрада плаћања за карте</w:t>
      </w:r>
      <w:r w:rsidRPr="00161BE1">
        <w:rPr>
          <w:rFonts w:ascii="Times New Roman" w:hAnsi="Times New Roman" w:cs="Times New Roman"/>
          <w:lang w:val="sr-Cyrl-RS"/>
        </w:rPr>
        <w:t>.</w:t>
      </w:r>
    </w:p>
    <w:p w14:paraId="414D9AAD" w14:textId="1F52A4AA" w:rsidR="00544EFA" w:rsidRPr="00161BE1" w:rsidRDefault="00731601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2462"/>
      <w:r>
        <w:rPr>
          <w:rFonts w:ascii="Times New Roman" w:hAnsi="Times New Roman" w:cs="Times New Roman"/>
          <w:lang w:val="sr-Cyrl-RS"/>
        </w:rPr>
        <w:t>Главни т</w:t>
      </w:r>
      <w:r w:rsidR="00544EFA" w:rsidRPr="00161BE1">
        <w:rPr>
          <w:rFonts w:ascii="Times New Roman" w:hAnsi="Times New Roman" w:cs="Times New Roman"/>
          <w:lang w:val="sr-Cyrl-RS"/>
        </w:rPr>
        <w:t>ок догађаја</w:t>
      </w:r>
      <w:bookmarkEnd w:id="7"/>
    </w:p>
    <w:p w14:paraId="6B30382F" w14:textId="4D174A71" w:rsidR="00612AA6" w:rsidRPr="00161BE1" w:rsidRDefault="008D3E14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8" w:name="_Toc36292463"/>
      <w:r w:rsidRPr="00161BE1">
        <w:rPr>
          <w:rFonts w:ascii="Times New Roman" w:hAnsi="Times New Roman" w:cs="Times New Roman"/>
          <w:lang w:val="sr-Cyrl-RS"/>
        </w:rPr>
        <w:t>Корисник успешно бележи продају карата</w:t>
      </w:r>
      <w:bookmarkEnd w:id="8"/>
    </w:p>
    <w:p w14:paraId="29E3571F" w14:textId="60E4B1D0" w:rsidR="00544EFA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9" w:name="_Hlk34244887"/>
      <w:r w:rsidRPr="00161BE1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</w:t>
      </w:r>
      <w:r w:rsidR="00612AA6" w:rsidRPr="00161BE1">
        <w:rPr>
          <w:rFonts w:ascii="Times New Roman" w:hAnsi="Times New Roman" w:cs="Times New Roman"/>
          <w:lang w:val="sr-Cyrl-RS"/>
        </w:rPr>
        <w:t>.</w:t>
      </w:r>
    </w:p>
    <w:p w14:paraId="7F739108" w14:textId="20C853C3" w:rsidR="00612AA6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приказује репертоар биоскопа</w:t>
      </w:r>
      <w:r w:rsidR="00154BF7" w:rsidRPr="00161BE1">
        <w:rPr>
          <w:rFonts w:ascii="Times New Roman" w:hAnsi="Times New Roman" w:cs="Times New Roman"/>
          <w:lang w:val="sr-Cyrl-RS"/>
        </w:rPr>
        <w:t>.</w:t>
      </w:r>
    </w:p>
    <w:p w14:paraId="0B2B107C" w14:textId="10E5A2AD" w:rsidR="00612AA6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бира из репертоара једну пројекцију за продају карата</w:t>
      </w:r>
      <w:r w:rsidR="009F5D32" w:rsidRPr="00161BE1">
        <w:rPr>
          <w:rFonts w:ascii="Times New Roman" w:hAnsi="Times New Roman" w:cs="Times New Roman"/>
          <w:lang w:val="sr-Cyrl-RS"/>
        </w:rPr>
        <w:t>.</w:t>
      </w:r>
    </w:p>
    <w:p w14:paraId="093B1AE8" w14:textId="2DA255C4" w:rsidR="007A22CF" w:rsidRPr="00161BE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3B0850" w:rsidRPr="00161BE1">
        <w:rPr>
          <w:rFonts w:ascii="Times New Roman" w:hAnsi="Times New Roman" w:cs="Times New Roman"/>
          <w:lang w:val="sr-Cyrl-RS"/>
        </w:rPr>
        <w:t>план седишта, у коме су различитим бојама означена слободна, резервисана и купљена места. Приказана је и укупна цена за сва одабрана места. Очекује се од корисника да одабере места која жели да прода.</w:t>
      </w:r>
    </w:p>
    <w:p w14:paraId="399007DF" w14:textId="08DBE94E" w:rsidR="007A22CF" w:rsidRPr="00161BE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</w:t>
      </w:r>
      <w:r w:rsidR="00DD277B" w:rsidRPr="00161BE1">
        <w:rPr>
          <w:rFonts w:ascii="Times New Roman" w:hAnsi="Times New Roman" w:cs="Times New Roman"/>
          <w:lang w:val="sr-Cyrl-RS"/>
        </w:rPr>
        <w:t xml:space="preserve"> </w:t>
      </w:r>
      <w:r w:rsidR="003B0850" w:rsidRPr="00161BE1">
        <w:rPr>
          <w:rFonts w:ascii="Times New Roman" w:hAnsi="Times New Roman" w:cs="Times New Roman"/>
          <w:lang w:val="sr-Cyrl-RS"/>
        </w:rPr>
        <w:t>кликом на места бира једно или више њих за продају.</w:t>
      </w:r>
    </w:p>
    <w:p w14:paraId="094A6830" w14:textId="03F0F092" w:rsidR="00DD277B" w:rsidRPr="00161BE1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Систем </w:t>
      </w:r>
      <w:r w:rsidR="003B0850" w:rsidRPr="00161BE1">
        <w:rPr>
          <w:rFonts w:ascii="Times New Roman" w:hAnsi="Times New Roman" w:cs="Times New Roman"/>
          <w:lang w:val="sr-Cyrl-RS"/>
        </w:rPr>
        <w:t xml:space="preserve">након сваког одабраног места </w:t>
      </w:r>
      <w:r w:rsidR="00AB687E" w:rsidRPr="00161BE1">
        <w:rPr>
          <w:rFonts w:ascii="Times New Roman" w:hAnsi="Times New Roman" w:cs="Times New Roman"/>
          <w:lang w:val="sr-Cyrl-RS"/>
        </w:rPr>
        <w:t>освежава укупну цену. Систем од корисника очекује потврду продаје.</w:t>
      </w:r>
    </w:p>
    <w:p w14:paraId="4D49CC88" w14:textId="188C1365" w:rsidR="00AB687E" w:rsidRPr="00161BE1" w:rsidRDefault="00AB687E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финализује продају одабраних места притиском на дугме за потврду продаје.</w:t>
      </w:r>
    </w:p>
    <w:p w14:paraId="50D0C4E2" w14:textId="1B733722" w:rsidR="00AB687E" w:rsidRDefault="00AB687E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проверава одабрана места и одобрава продају. Систем приказује исту страницу из корака 4 са продатим местима означеним одговарајућом бојом. Кориснику је омогућена даља продаја слободних места.</w:t>
      </w:r>
    </w:p>
    <w:p w14:paraId="2E16D0F2" w14:textId="4F01EDA0" w:rsidR="00731601" w:rsidRPr="00731601" w:rsidRDefault="00731601" w:rsidP="00731601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6292464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672BE5F7" w14:textId="3562E285" w:rsidR="007C2913" w:rsidRPr="00161BE1" w:rsidRDefault="00AB687E" w:rsidP="009E285F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1" w:name="_Toc36292465"/>
      <w:bookmarkEnd w:id="9"/>
      <w:r w:rsidRPr="00161BE1">
        <w:rPr>
          <w:rFonts w:ascii="Times New Roman" w:hAnsi="Times New Roman" w:cs="Times New Roman"/>
          <w:lang w:val="sr-Cyrl-RS"/>
        </w:rPr>
        <w:t xml:space="preserve">Корисник </w:t>
      </w:r>
      <w:r w:rsidR="00557BDA" w:rsidRPr="00161BE1">
        <w:rPr>
          <w:rFonts w:ascii="Times New Roman" w:hAnsi="Times New Roman" w:cs="Times New Roman"/>
          <w:lang w:val="sr-Cyrl-RS"/>
        </w:rPr>
        <w:t>одус</w:t>
      </w:r>
      <w:bookmarkStart w:id="12" w:name="_GoBack"/>
      <w:bookmarkEnd w:id="12"/>
      <w:r w:rsidR="00557BDA" w:rsidRPr="00161BE1">
        <w:rPr>
          <w:rFonts w:ascii="Times New Roman" w:hAnsi="Times New Roman" w:cs="Times New Roman"/>
          <w:lang w:val="sr-Cyrl-RS"/>
        </w:rPr>
        <w:t>таје од продаје карата</w:t>
      </w:r>
      <w:bookmarkEnd w:id="11"/>
    </w:p>
    <w:p w14:paraId="7AA09FD5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B6665B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E5C1206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85CA543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AC80C01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614A716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03EB8C4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645E88E" w14:textId="79511C0A" w:rsidR="00AB687E" w:rsidRPr="00161BE1" w:rsidRDefault="00557BDA" w:rsidP="00557BD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одустаје од продаје карата притискајући дугме за одустајање</w:t>
      </w:r>
      <w:r w:rsidR="00AB687E" w:rsidRPr="00161BE1">
        <w:rPr>
          <w:rFonts w:ascii="Times New Roman" w:hAnsi="Times New Roman" w:cs="Times New Roman"/>
          <w:lang w:val="sr-Cyrl-RS"/>
        </w:rPr>
        <w:t>.</w:t>
      </w:r>
    </w:p>
    <w:p w14:paraId="37AD93C9" w14:textId="0A8756A3" w:rsidR="00557BDA" w:rsidRPr="00161BE1" w:rsidRDefault="00557BDA" w:rsidP="00557BDA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7E4FC8A9" w14:textId="77777777" w:rsidR="00AB687E" w:rsidRPr="00161BE1" w:rsidRDefault="00AB687E" w:rsidP="009E285F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3" w:name="_Toc36292466"/>
      <w:r w:rsidRPr="00161BE1">
        <w:rPr>
          <w:rFonts w:ascii="Times New Roman" w:hAnsi="Times New Roman" w:cs="Times New Roman"/>
          <w:lang w:val="sr-Cyrl-RS"/>
        </w:rPr>
        <w:t>Корисник није одабрао валидна места</w:t>
      </w:r>
      <w:bookmarkEnd w:id="13"/>
    </w:p>
    <w:p w14:paraId="5DC46E19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5997849" w14:textId="03FB60FD" w:rsidR="00AB687E" w:rsidRPr="00161BE1" w:rsidRDefault="00AB687E" w:rsidP="00557BD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проверава одабрана места и детектује да корисник није одабрао ниједно место, или је одабрао већ продата или резервисана места. Враћа се на страницу из корака 4 и приказује се коментар да се морају одабрати само слободна места.</w:t>
      </w:r>
    </w:p>
    <w:p w14:paraId="6CF84FAF" w14:textId="0918FF01" w:rsidR="004274FD" w:rsidRPr="00161BE1" w:rsidRDefault="004274FD" w:rsidP="009E285F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4" w:name="_Toc36292467"/>
      <w:r w:rsidRPr="00161BE1">
        <w:rPr>
          <w:rFonts w:ascii="Times New Roman" w:hAnsi="Times New Roman" w:cs="Times New Roman"/>
          <w:lang w:val="sr-Cyrl-RS"/>
        </w:rPr>
        <w:lastRenderedPageBreak/>
        <w:t>Посебни захтеви</w:t>
      </w:r>
      <w:bookmarkEnd w:id="14"/>
    </w:p>
    <w:p w14:paraId="41B9D621" w14:textId="02D0623C" w:rsidR="004274FD" w:rsidRPr="00161BE1" w:rsidRDefault="00AB687E" w:rsidP="004274FD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Треба омогућити истовремени рад више радника. Већи број радника може истовремено пролазити кроз процес </w:t>
      </w:r>
      <w:r w:rsidR="00557BDA" w:rsidRPr="00161BE1">
        <w:rPr>
          <w:rFonts w:ascii="Times New Roman" w:hAnsi="Times New Roman" w:cs="Times New Roman"/>
          <w:lang w:val="sr-Cyrl-RS"/>
        </w:rPr>
        <w:t>продаје места за исту пројекцију, и у том случају је битно обезбедити да више од једног радника не изврши продају истог места.</w:t>
      </w:r>
    </w:p>
    <w:p w14:paraId="6F8B777F" w14:textId="106EA819" w:rsidR="004274FD" w:rsidRPr="00161BE1" w:rsidRDefault="004274FD" w:rsidP="009E285F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5" w:name="_Toc36292468"/>
      <w:r w:rsidRPr="00161BE1">
        <w:rPr>
          <w:rFonts w:ascii="Times New Roman" w:hAnsi="Times New Roman" w:cs="Times New Roman"/>
          <w:lang w:val="sr-Cyrl-RS"/>
        </w:rPr>
        <w:t>Предуслови</w:t>
      </w:r>
      <w:bookmarkEnd w:id="15"/>
    </w:p>
    <w:p w14:paraId="6BB8179C" w14:textId="1F624D88" w:rsidR="004274FD" w:rsidRPr="00161BE1" w:rsidRDefault="00557BDA" w:rsidP="004274FD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Продаја карата</w:t>
      </w:r>
      <w:r w:rsidR="00C8551A" w:rsidRPr="00161BE1">
        <w:rPr>
          <w:rFonts w:ascii="Times New Roman" w:hAnsi="Times New Roman" w:cs="Times New Roman"/>
          <w:lang w:val="sr-Cyrl-RS"/>
        </w:rPr>
        <w:t xml:space="preserve"> је омогућен</w:t>
      </w:r>
      <w:r w:rsidRPr="00161BE1">
        <w:rPr>
          <w:rFonts w:ascii="Times New Roman" w:hAnsi="Times New Roman" w:cs="Times New Roman"/>
          <w:lang w:val="sr-Cyrl-RS"/>
        </w:rPr>
        <w:t>а</w:t>
      </w:r>
      <w:r w:rsidR="00C8551A" w:rsidRPr="00161BE1">
        <w:rPr>
          <w:rFonts w:ascii="Times New Roman" w:hAnsi="Times New Roman" w:cs="Times New Roman"/>
          <w:lang w:val="sr-Cyrl-RS"/>
        </w:rPr>
        <w:t xml:space="preserve"> само са налога </w:t>
      </w:r>
      <w:r w:rsidR="00E06ED9" w:rsidRPr="00161BE1">
        <w:rPr>
          <w:rFonts w:ascii="Times New Roman" w:hAnsi="Times New Roman" w:cs="Times New Roman"/>
          <w:lang w:val="sr-Cyrl-RS"/>
        </w:rPr>
        <w:t>радника</w:t>
      </w:r>
      <w:r w:rsidR="00C8551A" w:rsidRPr="00161BE1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161BE1">
        <w:rPr>
          <w:rFonts w:ascii="Times New Roman" w:hAnsi="Times New Roman" w:cs="Times New Roman"/>
          <w:lang w:val="sr-Cyrl-RS"/>
        </w:rPr>
        <w:t>алог те врсте</w:t>
      </w:r>
      <w:r w:rsidR="00C8551A" w:rsidRPr="00161BE1">
        <w:rPr>
          <w:rFonts w:ascii="Times New Roman" w:hAnsi="Times New Roman" w:cs="Times New Roman"/>
          <w:lang w:val="sr-Cyrl-RS"/>
        </w:rPr>
        <w:t>.</w:t>
      </w:r>
      <w:r w:rsidRPr="00161BE1">
        <w:rPr>
          <w:rFonts w:ascii="Times New Roman" w:hAnsi="Times New Roman" w:cs="Times New Roman"/>
          <w:lang w:val="sr-Cyrl-RS"/>
        </w:rPr>
        <w:t xml:space="preserve"> Такође мора постојати макар једна пројекција за коју би се вршила продаја места.</w:t>
      </w:r>
    </w:p>
    <w:p w14:paraId="09AC662F" w14:textId="12971836" w:rsidR="004274FD" w:rsidRPr="00161BE1" w:rsidRDefault="004274FD" w:rsidP="009E285F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16" w:name="_Toc36292469"/>
      <w:r w:rsidRPr="00161BE1">
        <w:rPr>
          <w:rFonts w:ascii="Times New Roman" w:hAnsi="Times New Roman" w:cs="Times New Roman"/>
          <w:lang w:val="sr-Cyrl-RS"/>
        </w:rPr>
        <w:t>Последице</w:t>
      </w:r>
      <w:bookmarkEnd w:id="16"/>
    </w:p>
    <w:p w14:paraId="3E2DE00D" w14:textId="4698F5EF" w:rsidR="00E06ED9" w:rsidRPr="00161BE1" w:rsidRDefault="00C8551A" w:rsidP="007133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Након успеш</w:t>
      </w:r>
      <w:r w:rsidR="00557BDA" w:rsidRPr="00161BE1">
        <w:rPr>
          <w:rFonts w:ascii="Times New Roman" w:hAnsi="Times New Roman" w:cs="Times New Roman"/>
          <w:lang w:val="sr-Cyrl-RS"/>
        </w:rPr>
        <w:t xml:space="preserve">не продаје карата, </w:t>
      </w:r>
      <w:r w:rsidR="00E06ED9" w:rsidRPr="00161BE1">
        <w:rPr>
          <w:rFonts w:ascii="Times New Roman" w:hAnsi="Times New Roman" w:cs="Times New Roman"/>
          <w:lang w:val="sr-Cyrl-RS"/>
        </w:rPr>
        <w:t>у бази података</w:t>
      </w:r>
      <w:r w:rsidR="007133FA" w:rsidRPr="00161BE1">
        <w:rPr>
          <w:rFonts w:ascii="Times New Roman" w:hAnsi="Times New Roman" w:cs="Times New Roman"/>
          <w:lang w:val="sr-Cyrl-RS"/>
        </w:rPr>
        <w:t xml:space="preserve"> се </w:t>
      </w:r>
      <w:r w:rsidR="00557BDA" w:rsidRPr="00161BE1">
        <w:rPr>
          <w:rFonts w:ascii="Times New Roman" w:hAnsi="Times New Roman" w:cs="Times New Roman"/>
          <w:lang w:val="sr-Cyrl-RS"/>
        </w:rPr>
        <w:t>одабрана места бележе као заузета</w:t>
      </w:r>
      <w:r w:rsidR="00E06ED9" w:rsidRPr="00161BE1">
        <w:rPr>
          <w:rFonts w:ascii="Times New Roman" w:hAnsi="Times New Roman" w:cs="Times New Roman"/>
          <w:lang w:val="sr-Cyrl-RS"/>
        </w:rPr>
        <w:t>.</w:t>
      </w:r>
    </w:p>
    <w:sectPr w:rsidR="00E06ED9" w:rsidRPr="00161BE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6AA8" w14:textId="77777777" w:rsidR="00685098" w:rsidRDefault="00685098">
      <w:pPr>
        <w:spacing w:line="240" w:lineRule="auto"/>
      </w:pPr>
      <w:r>
        <w:separator/>
      </w:r>
    </w:p>
  </w:endnote>
  <w:endnote w:type="continuationSeparator" w:id="0">
    <w:p w14:paraId="7A85C6D3" w14:textId="77777777" w:rsidR="00685098" w:rsidRDefault="0068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5BDA1" w14:textId="77777777" w:rsidR="00685098" w:rsidRDefault="00685098">
      <w:pPr>
        <w:spacing w:line="240" w:lineRule="auto"/>
      </w:pPr>
      <w:r>
        <w:separator/>
      </w:r>
    </w:p>
  </w:footnote>
  <w:footnote w:type="continuationSeparator" w:id="0">
    <w:p w14:paraId="1C4ADD44" w14:textId="77777777" w:rsidR="00685098" w:rsidRDefault="0068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E87672"/>
    <w:multiLevelType w:val="multilevel"/>
    <w:tmpl w:val="E0F2564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F40C2C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4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1"/>
  </w:num>
  <w:num w:numId="18">
    <w:abstractNumId w:val="35"/>
  </w:num>
  <w:num w:numId="19">
    <w:abstractNumId w:val="36"/>
  </w:num>
  <w:num w:numId="20">
    <w:abstractNumId w:val="9"/>
  </w:num>
  <w:num w:numId="21">
    <w:abstractNumId w:val="39"/>
  </w:num>
  <w:num w:numId="22">
    <w:abstractNumId w:val="15"/>
  </w:num>
  <w:num w:numId="23">
    <w:abstractNumId w:val="40"/>
  </w:num>
  <w:num w:numId="24">
    <w:abstractNumId w:val="12"/>
  </w:num>
  <w:num w:numId="25">
    <w:abstractNumId w:val="3"/>
  </w:num>
  <w:num w:numId="26">
    <w:abstractNumId w:val="20"/>
  </w:num>
  <w:num w:numId="27">
    <w:abstractNumId w:val="38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7"/>
  </w:num>
  <w:num w:numId="39">
    <w:abstractNumId w:val="28"/>
  </w:num>
  <w:num w:numId="40">
    <w:abstractNumId w:val="22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3A3F"/>
    <w:rsid w:val="00015795"/>
    <w:rsid w:val="00040406"/>
    <w:rsid w:val="00075C3A"/>
    <w:rsid w:val="00076E08"/>
    <w:rsid w:val="000C4935"/>
    <w:rsid w:val="00116F27"/>
    <w:rsid w:val="00154BF7"/>
    <w:rsid w:val="00161BE1"/>
    <w:rsid w:val="00174C54"/>
    <w:rsid w:val="001F5632"/>
    <w:rsid w:val="00211213"/>
    <w:rsid w:val="002135A1"/>
    <w:rsid w:val="00244DD5"/>
    <w:rsid w:val="002644FE"/>
    <w:rsid w:val="002E56F0"/>
    <w:rsid w:val="003260CA"/>
    <w:rsid w:val="003B0850"/>
    <w:rsid w:val="004274FD"/>
    <w:rsid w:val="004B09D3"/>
    <w:rsid w:val="004F5A73"/>
    <w:rsid w:val="00544EFA"/>
    <w:rsid w:val="00557BDA"/>
    <w:rsid w:val="00564973"/>
    <w:rsid w:val="00587750"/>
    <w:rsid w:val="005B1C33"/>
    <w:rsid w:val="005D3D31"/>
    <w:rsid w:val="006018D4"/>
    <w:rsid w:val="006051EE"/>
    <w:rsid w:val="00612AA6"/>
    <w:rsid w:val="0063742E"/>
    <w:rsid w:val="006572D2"/>
    <w:rsid w:val="00661C3E"/>
    <w:rsid w:val="00685098"/>
    <w:rsid w:val="00700352"/>
    <w:rsid w:val="007133FA"/>
    <w:rsid w:val="00731601"/>
    <w:rsid w:val="00770493"/>
    <w:rsid w:val="00781EC9"/>
    <w:rsid w:val="007A22CF"/>
    <w:rsid w:val="007C2913"/>
    <w:rsid w:val="007C4670"/>
    <w:rsid w:val="007F4BD1"/>
    <w:rsid w:val="00811E12"/>
    <w:rsid w:val="008358A4"/>
    <w:rsid w:val="008950AA"/>
    <w:rsid w:val="008B23E6"/>
    <w:rsid w:val="008D3E14"/>
    <w:rsid w:val="00963C41"/>
    <w:rsid w:val="00970DA6"/>
    <w:rsid w:val="00974B11"/>
    <w:rsid w:val="00995478"/>
    <w:rsid w:val="009E285F"/>
    <w:rsid w:val="009F5D32"/>
    <w:rsid w:val="00A1310D"/>
    <w:rsid w:val="00A22A07"/>
    <w:rsid w:val="00A706FE"/>
    <w:rsid w:val="00AA587F"/>
    <w:rsid w:val="00AB687E"/>
    <w:rsid w:val="00AD51A8"/>
    <w:rsid w:val="00AD7B8B"/>
    <w:rsid w:val="00B214FF"/>
    <w:rsid w:val="00B76765"/>
    <w:rsid w:val="00BC6AC4"/>
    <w:rsid w:val="00BD55D3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3133C"/>
    <w:rsid w:val="00E45DBB"/>
    <w:rsid w:val="00E63A20"/>
    <w:rsid w:val="00E80381"/>
    <w:rsid w:val="00E87365"/>
    <w:rsid w:val="00EA47CD"/>
    <w:rsid w:val="00ED64F1"/>
    <w:rsid w:val="00F32068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16EB-01AD-42E1-882D-B87E94F0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59</cp:revision>
  <cp:lastPrinted>2020-03-28T11:59:00Z</cp:lastPrinted>
  <dcterms:created xsi:type="dcterms:W3CDTF">2020-02-22T12:13:00Z</dcterms:created>
  <dcterms:modified xsi:type="dcterms:W3CDTF">2020-03-28T11:59:00Z</dcterms:modified>
</cp:coreProperties>
</file>