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96"/>
          <w:szCs w:val="96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7621</wp:posOffset>
                </wp:positionV>
                <wp:extent cx="3640455" cy="942975"/>
                <wp:effectExtent b="0" l="0" r="0" t="0"/>
                <wp:wrapSquare wrapText="bothSides" distB="45720" distT="45720" distL="114300" distR="114300"/>
                <wp:docPr id="23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3540060" y="3322800"/>
                          <a:ext cx="361188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Универзитет у Београду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Електротехнички факултет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Принципи софтверског инжењерства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7621</wp:posOffset>
                </wp:positionV>
                <wp:extent cx="3640455" cy="942975"/>
                <wp:effectExtent b="0" l="0" r="0" t="0"/>
                <wp:wrapSquare wrapText="bothSides" distB="45720" distT="45720" distL="114300" distR="114300"/>
                <wp:docPr id="232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40455" cy="9429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2070100</wp:posOffset>
                </wp:positionH>
                <wp:positionV relativeFrom="paragraph">
                  <wp:posOffset>8948420</wp:posOffset>
                </wp:positionV>
                <wp:extent cx="1537335" cy="401955"/>
                <wp:effectExtent b="0" l="0" r="0" t="0"/>
                <wp:wrapSquare wrapText="bothSides" distB="45720" distT="45720" distL="114300" distR="114300"/>
                <wp:docPr id="23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591620" y="3593310"/>
                          <a:ext cx="1508760" cy="373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Београд, 2020.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2070100</wp:posOffset>
                </wp:positionH>
                <wp:positionV relativeFrom="paragraph">
                  <wp:posOffset>8948420</wp:posOffset>
                </wp:positionV>
                <wp:extent cx="1537335" cy="401955"/>
                <wp:effectExtent b="0" l="0" r="0" t="0"/>
                <wp:wrapSquare wrapText="bothSides" distB="45720" distT="45720" distL="114300" distR="114300"/>
                <wp:docPr id="23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37335" cy="4019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647700</wp:posOffset>
                </wp:positionH>
                <wp:positionV relativeFrom="paragraph">
                  <wp:posOffset>2661920</wp:posOffset>
                </wp:positionV>
                <wp:extent cx="4403090" cy="1625631"/>
                <wp:effectExtent b="0" l="0" r="0" t="0"/>
                <wp:wrapSquare wrapText="bothSides" distB="45720" distT="45720" distL="114300" distR="114300"/>
                <wp:docPr id="23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789550" y="3077700"/>
                          <a:ext cx="5112900" cy="1404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52"/>
                                <w:vertAlign w:val="baseline"/>
                              </w:rPr>
                              <w:t xml:space="preserve">Спецификација сценарија употребе функционалности администрирања система -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52"/>
                                <w:vertAlign w:val="baseline"/>
                              </w:rPr>
                              <w:t xml:space="preserve">одобравање биоскопа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647700</wp:posOffset>
                </wp:positionH>
                <wp:positionV relativeFrom="paragraph">
                  <wp:posOffset>2661920</wp:posOffset>
                </wp:positionV>
                <wp:extent cx="4403090" cy="1625631"/>
                <wp:effectExtent b="0" l="0" r="0" t="0"/>
                <wp:wrapSquare wrapText="bothSides" distB="45720" distT="45720" distL="114300" distR="114300"/>
                <wp:docPr id="233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03090" cy="162563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91443</wp:posOffset>
            </wp:positionH>
            <wp:positionV relativeFrom="paragraph">
              <wp:posOffset>6577330</wp:posOffset>
            </wp:positionV>
            <wp:extent cx="1424940" cy="434975"/>
            <wp:effectExtent b="0" l="0" r="0" t="0"/>
            <wp:wrapSquare wrapText="bothSides" distB="0" distT="0" distL="114300" distR="114300"/>
            <wp:docPr id="23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4940" cy="4349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s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1439545</wp:posOffset>
                </wp:positionH>
                <wp:positionV relativeFrom="paragraph">
                  <wp:posOffset>45720</wp:posOffset>
                </wp:positionV>
                <wp:extent cx="2854325" cy="572135"/>
                <wp:wrapSquare wrapText="bothSides" distB="45720" distT="45720" distL="114300" distR="114300"/>
                <wp:docPr id="230" name=""/>
                <a:graphic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4325" cy="572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1E12" w:rsidDel="00000000" w:rsidP="00811E12" w:rsidRDefault="00811E12" w:rsidRPr="00661C3E" w14:paraId="737FBF98" w14:textId="2453DCC6">
                            <w:pPr>
                              <w:jc w:val="center"/>
                              <w:rPr>
                                <w:rFonts w:ascii="Dancing Script" w:hAnsi="Dancing Script"/>
                                <w:sz w:val="44"/>
                                <w:szCs w:val="44"/>
                                <w:lang w:val="en-US"/>
                              </w:rPr>
                            </w:pPr>
                            <w:r w:rsidDel="00000000" w:rsidR="00000000" w:rsidRPr="00000000">
                              <w:rPr>
                                <w:noProof w:val="1"/>
                              </w:rPr>
                              <w:drawing>
                                <wp:inline distB="0" distT="0" distL="0" distR="0">
                                  <wp:extent cx="1049572" cy="451597"/>
                                  <wp:effectExtent b="5715" l="0" r="0" t="0"/>
                                  <wp:docPr id="10" name="Picture 10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07517" cy="47652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Ctr="0" anchor="t" bIns="45720" lIns="91440" rIns="91440" rot="0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1439545</wp:posOffset>
                </wp:positionH>
                <wp:positionV relativeFrom="paragraph">
                  <wp:posOffset>45720</wp:posOffset>
                </wp:positionV>
                <wp:extent cx="2854325" cy="572135"/>
                <wp:effectExtent b="0" l="0" r="0" t="0"/>
                <wp:wrapSquare wrapText="bothSides" distB="45720" distT="45720" distL="114300" distR="114300"/>
                <wp:docPr id="230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54325" cy="5721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ВЕРЗИЈЕ ДОКУМЕНТА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79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44"/>
        <w:gridCol w:w="2645"/>
        <w:gridCol w:w="2645"/>
        <w:gridCol w:w="2645"/>
        <w:tblGridChange w:id="0">
          <w:tblGrid>
            <w:gridCol w:w="2644"/>
            <w:gridCol w:w="2645"/>
            <w:gridCol w:w="2645"/>
            <w:gridCol w:w="2645"/>
          </w:tblGrid>
        </w:tblGridChange>
      </w:tblGrid>
      <w:tr>
        <w:trPr>
          <w:trHeight w:val="256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Број верзије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Опис измене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Датум измене</w:t>
            </w:r>
          </w:p>
        </w:tc>
        <w:tc>
          <w:tcPr/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Аутор</w:t>
            </w:r>
          </w:p>
        </w:tc>
      </w:tr>
      <w:tr>
        <w:trPr>
          <w:trHeight w:val="239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Основна верзија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06.03.2020</w:t>
            </w:r>
          </w:p>
        </w:tc>
        <w:tc>
          <w:tcPr/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Мартин Митровић</w:t>
            </w:r>
          </w:p>
        </w:tc>
      </w:tr>
      <w:tr>
        <w:trPr>
          <w:trHeight w:val="256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6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САДРЖАЈ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8">
          <w:pPr>
            <w:tabs>
              <w:tab w:val="right" w:pos="9030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6"/>
              <w:szCs w:val="26"/>
              <w:rtl w:val="0"/>
            </w:rPr>
            <w:t xml:space="preserve">  1. </w:t>
          </w:r>
          <w:hyperlink w:anchor="_heading=h.30j0zl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УВОД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pos="9030"/>
            </w:tabs>
            <w:spacing w:before="6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   </w:t>
          </w:r>
          <w:r w:rsidDel="00000000" w:rsidR="00000000" w:rsidRPr="00000000">
            <w:rPr>
              <w:rtl w:val="0"/>
            </w:rPr>
            <w:t xml:space="preserve">1.1 </w:t>
          </w:r>
          <w:hyperlink w:anchor="_heading=h.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Резиме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9030"/>
            </w:tabs>
            <w:spacing w:before="6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   1.2 </w:t>
          </w:r>
          <w:hyperlink w:anchor="_heading=h.3znysh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Намена документа и циљне групе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9030"/>
            </w:tabs>
            <w:spacing w:before="6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   1.</w:t>
          </w:r>
          <w:r w:rsidDel="00000000" w:rsidR="00000000" w:rsidRPr="00000000">
            <w:rPr>
              <w:rtl w:val="0"/>
            </w:rPr>
            <w:t xml:space="preserve">3 </w:t>
          </w:r>
          <w:hyperlink w:anchor="_heading=h.2et92p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Референце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9030"/>
            </w:tabs>
            <w:spacing w:before="6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   1.4 </w:t>
          </w:r>
          <w:hyperlink w:anchor="_heading=h.tyjcw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Отворена питања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 2. </w:t>
          </w:r>
          <w:hyperlink w:anchor="_heading=h.3dy6vk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СЦЕНАРИО ПРЕТРАЖИВАЊА БИОСКОПА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9030"/>
            </w:tabs>
            <w:spacing w:before="6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   </w:t>
          </w:r>
          <w:r w:rsidDel="00000000" w:rsidR="00000000" w:rsidRPr="00000000">
            <w:rPr>
              <w:rtl w:val="0"/>
            </w:rPr>
            <w:t xml:space="preserve">2.1 </w:t>
          </w:r>
          <w:hyperlink w:anchor="_heading=h.1t3h5s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Кратак опис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9030"/>
            </w:tabs>
            <w:spacing w:before="6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   2.2 </w:t>
          </w:r>
          <w:hyperlink w:anchor="_heading=h.4d34og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Ток догађаја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030"/>
            </w:tabs>
            <w:spacing w:before="6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     2.2.1 </w:t>
          </w:r>
          <w:hyperlink w:anchor="_heading=h.2s8eyo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Успешно одобравање налога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030"/>
            </w:tabs>
            <w:spacing w:before="60" w:line="240" w:lineRule="auto"/>
            <w:ind w:left="0" w:firstLine="0"/>
            <w:rPr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     2.2.2 </w:t>
          </w:r>
          <w:hyperlink w:anchor="_heading=h.ihdbz54ladq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Администратор брише захтев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_heading=h.ihdbz54ladqt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030"/>
            </w:tabs>
            <w:spacing w:before="60" w:line="240" w:lineRule="auto"/>
            <w:ind w:left="0" w:firstLine="0"/>
            <w:rPr/>
          </w:pPr>
          <w:r w:rsidDel="00000000" w:rsidR="00000000" w:rsidRPr="00000000">
            <w:rPr>
              <w:rtl w:val="0"/>
            </w:rPr>
            <w:t xml:space="preserve">      2.2.3 </w:t>
          </w:r>
          <w:hyperlink w:anchor="_heading=h.nzyn7if4173x">
            <w:r w:rsidDel="00000000" w:rsidR="00000000" w:rsidRPr="00000000">
              <w:rPr>
                <w:rtl w:val="0"/>
              </w:rPr>
              <w:t xml:space="preserve">Администратор брише захтев без прегледа информација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_heading=h.nzyn7if4173x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030"/>
            </w:tabs>
            <w:spacing w:before="6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  <w:t xml:space="preserve">      2.2.4 </w:t>
          </w:r>
          <w:hyperlink w:anchor="_heading=h.183dojn4day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Администратор одустаје од потврде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_heading=h.183dojn4dayt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030"/>
            </w:tabs>
            <w:spacing w:before="6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   2.3 </w:t>
          </w:r>
          <w:hyperlink w:anchor="_heading=h.al0kyxia0gj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Посебни захтеви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_heading=h.al0kyxia0gjb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030"/>
            </w:tabs>
            <w:spacing w:before="6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   2.4 </w:t>
          </w:r>
          <w:hyperlink w:anchor="_heading=h.44sini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Предуслови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_heading=h.44sinio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030"/>
            </w:tabs>
            <w:spacing w:after="80" w:before="6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   2.</w:t>
          </w:r>
          <w:r w:rsidDel="00000000" w:rsidR="00000000" w:rsidRPr="00000000">
            <w:rPr>
              <w:rtl w:val="0"/>
            </w:rPr>
            <w:t xml:space="preserve">5 </w:t>
          </w:r>
          <w:hyperlink w:anchor="_heading=h.2jxsxq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Последице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_heading=h.2jxsxqh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numPr>
          <w:ilvl w:val="0"/>
          <w:numId w:val="6"/>
        </w:numPr>
        <w:ind w:left="720" w:hanging="360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УВОД</w:t>
      </w:r>
    </w:p>
    <w:p w:rsidR="00000000" w:rsidDel="00000000" w:rsidP="00000000" w:rsidRDefault="00000000" w:rsidRPr="00000000" w14:paraId="0000002B">
      <w:pPr>
        <w:pStyle w:val="Heading2"/>
        <w:numPr>
          <w:ilvl w:val="1"/>
          <w:numId w:val="2"/>
        </w:numPr>
        <w:ind w:left="528" w:hanging="528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Резиме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Дефинисање сценарија употребе при администрирању система. Конкретно при одобравању захтева биоскопа за креирањем налога.</w:t>
      </w:r>
    </w:p>
    <w:p w:rsidR="00000000" w:rsidDel="00000000" w:rsidP="00000000" w:rsidRDefault="00000000" w:rsidRPr="00000000" w14:paraId="0000002D">
      <w:pPr>
        <w:pStyle w:val="Heading2"/>
        <w:numPr>
          <w:ilvl w:val="1"/>
          <w:numId w:val="2"/>
        </w:numPr>
        <w:ind w:left="528" w:hanging="528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Намена документа и циљне групе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Документ ће користити сви чланови пројектног тима у развоју пројекта и тестирању, а може се користити и при писању упутства за употребу.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numPr>
          <w:ilvl w:val="1"/>
          <w:numId w:val="2"/>
        </w:numPr>
        <w:ind w:left="528" w:hanging="528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Референце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Пројектни задатак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Упутство за писање спецификације сценарија употребе функционалности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numPr>
          <w:ilvl w:val="1"/>
          <w:numId w:val="2"/>
        </w:numPr>
        <w:ind w:left="528" w:hanging="528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Отворена питања</w:t>
      </w:r>
    </w:p>
    <w:tbl>
      <w:tblPr>
        <w:tblStyle w:val="Table2"/>
        <w:tblW w:w="10587.0" w:type="dxa"/>
        <w:jc w:val="left"/>
        <w:tblInd w:w="-78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45"/>
        <w:gridCol w:w="4832"/>
        <w:gridCol w:w="4410"/>
        <w:tblGridChange w:id="0">
          <w:tblGrid>
            <w:gridCol w:w="1345"/>
            <w:gridCol w:w="4832"/>
            <w:gridCol w:w="4410"/>
          </w:tblGrid>
        </w:tblGridChange>
      </w:tblGrid>
      <w:tr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Редни број</w:t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Опис</w:t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Решење</w:t>
            </w:r>
          </w:p>
        </w:tc>
      </w:tr>
      <w:tr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numPr>
          <w:ilvl w:val="0"/>
          <w:numId w:val="6"/>
        </w:numPr>
        <w:ind w:left="720" w:hanging="360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СЦЕНАРИО ПРЕТРАЖИВАЊА БИОСКОПА</w:t>
      </w:r>
    </w:p>
    <w:p w:rsidR="00000000" w:rsidDel="00000000" w:rsidP="00000000" w:rsidRDefault="00000000" w:rsidRPr="00000000" w14:paraId="0000003F">
      <w:pPr>
        <w:pStyle w:val="Heading2"/>
        <w:numPr>
          <w:ilvl w:val="1"/>
          <w:numId w:val="7"/>
        </w:numPr>
        <w:ind w:left="645" w:hanging="645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Кратак опис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Након што биоскоп поднесе захтев за креирање налога, уз све неопходне податке, мора сачекати да га администратор одобри. Свако ко има право администратора може то учинити из дела “Requests” у администраторском режиму.</w:t>
      </w:r>
    </w:p>
    <w:p w:rsidR="00000000" w:rsidDel="00000000" w:rsidP="00000000" w:rsidRDefault="00000000" w:rsidRPr="00000000" w14:paraId="00000041">
      <w:pPr>
        <w:pStyle w:val="Heading2"/>
        <w:numPr>
          <w:ilvl w:val="1"/>
          <w:numId w:val="7"/>
        </w:numPr>
        <w:ind w:left="645" w:hanging="645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Ток догађаја</w:t>
      </w:r>
    </w:p>
    <w:p w:rsidR="00000000" w:rsidDel="00000000" w:rsidP="00000000" w:rsidRDefault="00000000" w:rsidRPr="00000000" w14:paraId="00000042">
      <w:pPr>
        <w:pStyle w:val="Heading3"/>
        <w:numPr>
          <w:ilvl w:val="2"/>
          <w:numId w:val="8"/>
        </w:numPr>
        <w:ind w:left="720" w:hanging="720"/>
        <w:rPr/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Успешно одобравање налога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Администратор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бира опцију </w:t>
      </w:r>
      <w:r w:rsidDel="00000000" w:rsidR="00000000" w:rsidRPr="00000000">
        <w:rPr>
          <w:rtl w:val="0"/>
        </w:rPr>
        <w:t xml:space="preserve">прегледа поднетих захтева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Систем приказује </w:t>
      </w:r>
      <w:r w:rsidDel="00000000" w:rsidR="00000000" w:rsidRPr="00000000">
        <w:rPr>
          <w:rtl w:val="0"/>
        </w:rPr>
        <w:t xml:space="preserve">страницу са свим поднетим захтевима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Администратор кликом на неки захтев отвара страницу са информацијама о датом захтеву.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Кликом на дугме “Approve” администратор потврђује постојање налога тог биоскопа.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Систем бележи нови налог биоскопа и брише постојећи захтев.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keepNext w:val="1"/>
        <w:keepLines w:val="1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20" w:line="276" w:lineRule="auto"/>
        <w:ind w:left="720" w:right="0" w:hanging="720"/>
        <w:jc w:val="left"/>
        <w:rPr/>
      </w:pPr>
      <w:bookmarkStart w:colFirst="0" w:colLast="0" w:name="_heading=h.ihdbz54ladqt" w:id="10"/>
      <w:bookmarkEnd w:id="10"/>
      <w:r w:rsidDel="00000000" w:rsidR="00000000" w:rsidRPr="00000000">
        <w:rPr>
          <w:rtl w:val="0"/>
        </w:rPr>
        <w:t xml:space="preserve">Администратор брише захтев </w:t>
      </w:r>
    </w:p>
    <w:p w:rsidR="00000000" w:rsidDel="00000000" w:rsidP="00000000" w:rsidRDefault="00000000" w:rsidRPr="00000000" w14:paraId="00000049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Кликом на дугме “Delete” администратор брише захтев датог биоскопа.</w:t>
      </w:r>
    </w:p>
    <w:p w:rsidR="00000000" w:rsidDel="00000000" w:rsidP="00000000" w:rsidRDefault="00000000" w:rsidRPr="00000000" w14:paraId="0000004A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Случај употребе се враћа на корак 2 без прављења новог налога биоскопа.</w:t>
      </w:r>
    </w:p>
    <w:p w:rsidR="00000000" w:rsidDel="00000000" w:rsidP="00000000" w:rsidRDefault="00000000" w:rsidRPr="00000000" w14:paraId="0000004B">
      <w:pPr>
        <w:pStyle w:val="Heading3"/>
        <w:numPr>
          <w:ilvl w:val="2"/>
          <w:numId w:val="4"/>
        </w:numPr>
        <w:ind w:left="720"/>
      </w:pPr>
      <w:bookmarkStart w:colFirst="0" w:colLast="0" w:name="_heading=h.nzyn7if4173x" w:id="11"/>
      <w:bookmarkEnd w:id="11"/>
      <w:r w:rsidDel="00000000" w:rsidR="00000000" w:rsidRPr="00000000">
        <w:rPr>
          <w:rtl w:val="0"/>
        </w:rPr>
        <w:t xml:space="preserve">Администратор брише захтев без прегледа информација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Администратор кликом на дугме за брисање захтева трајно брише захтев, при чему се не прави нови профил биоскопа.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Случај употребе се враћа на корак 2.</w:t>
      </w:r>
    </w:p>
    <w:p w:rsidR="00000000" w:rsidDel="00000000" w:rsidP="00000000" w:rsidRDefault="00000000" w:rsidRPr="00000000" w14:paraId="0000004E">
      <w:pPr>
        <w:pStyle w:val="Heading3"/>
        <w:numPr>
          <w:ilvl w:val="2"/>
          <w:numId w:val="4"/>
        </w:numPr>
        <w:ind w:left="720"/>
      </w:pPr>
      <w:bookmarkStart w:colFirst="0" w:colLast="0" w:name="_heading=h.183dojn4dayt" w:id="12"/>
      <w:bookmarkEnd w:id="12"/>
      <w:r w:rsidDel="00000000" w:rsidR="00000000" w:rsidRPr="00000000">
        <w:rPr>
          <w:rtl w:val="0"/>
        </w:rPr>
        <w:t xml:space="preserve">Администратор одустаје од потврде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Администратор кликом на линк ка некој другој страници, или затварањем странице, одустаје од потврде захтева. </w:t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Завршава се случај употребе.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ind w:left="645" w:firstLine="0"/>
        <w:rPr/>
      </w:pPr>
      <w:bookmarkStart w:colFirst="0" w:colLast="0" w:name="_heading=h.1ksv4uv" w:id="13"/>
      <w:bookmarkEnd w:id="1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numPr>
          <w:ilvl w:val="1"/>
          <w:numId w:val="4"/>
        </w:numPr>
        <w:ind w:left="645" w:hanging="645"/>
        <w:rPr/>
      </w:pPr>
      <w:bookmarkStart w:colFirst="0" w:colLast="0" w:name="_heading=h.al0kyxia0gjb" w:id="14"/>
      <w:bookmarkEnd w:id="14"/>
      <w:r w:rsidDel="00000000" w:rsidR="00000000" w:rsidRPr="00000000">
        <w:rPr>
          <w:rtl w:val="0"/>
        </w:rPr>
        <w:t xml:space="preserve">Посебни захтеви</w:t>
      </w:r>
    </w:p>
    <w:p w:rsidR="00000000" w:rsidDel="00000000" w:rsidP="00000000" w:rsidRDefault="00000000" w:rsidRPr="00000000" w14:paraId="00000053">
      <w:pPr>
        <w:ind w:firstLine="720"/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54">
      <w:pPr>
        <w:pStyle w:val="Heading2"/>
        <w:numPr>
          <w:ilvl w:val="1"/>
          <w:numId w:val="4"/>
        </w:numPr>
        <w:ind w:left="645" w:hanging="645"/>
        <w:rPr/>
      </w:pPr>
      <w:bookmarkStart w:colFirst="0" w:colLast="0" w:name="_heading=h.44sinio" w:id="15"/>
      <w:bookmarkEnd w:id="15"/>
      <w:r w:rsidDel="00000000" w:rsidR="00000000" w:rsidRPr="00000000">
        <w:rPr>
          <w:rtl w:val="0"/>
        </w:rPr>
        <w:t xml:space="preserve">Предуслови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  <w:t xml:space="preserve">Администратор мора бити улогован да би могао да одобри захтеве биоскопа. Биоскоп мора да поднесе захтев да би могао да буде одобрен.</w:t>
      </w:r>
    </w:p>
    <w:p w:rsidR="00000000" w:rsidDel="00000000" w:rsidP="00000000" w:rsidRDefault="00000000" w:rsidRPr="00000000" w14:paraId="00000056">
      <w:pPr>
        <w:pStyle w:val="Heading2"/>
        <w:numPr>
          <w:ilvl w:val="1"/>
          <w:numId w:val="4"/>
        </w:numPr>
        <w:ind w:left="645" w:hanging="645"/>
        <w:rPr/>
      </w:pPr>
      <w:bookmarkStart w:colFirst="0" w:colLast="0" w:name="_heading=h.2jxsxqh" w:id="16"/>
      <w:bookmarkEnd w:id="16"/>
      <w:r w:rsidDel="00000000" w:rsidR="00000000" w:rsidRPr="00000000">
        <w:rPr>
          <w:rtl w:val="0"/>
        </w:rPr>
        <w:t xml:space="preserve">Последице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У бази података се, у случају потврде захтева, сада налази нови налог биоскопа.</w:t>
      </w:r>
      <w:r w:rsidDel="00000000" w:rsidR="00000000" w:rsidRPr="00000000">
        <w:rPr>
          <w:rtl w:val="0"/>
        </w:rPr>
      </w:r>
    </w:p>
    <w:sectPr>
      <w:headerReference r:id="rId13" w:type="default"/>
      <w:footerReference r:id="rId14" w:type="default"/>
      <w:pgSz w:h="16834" w:w="11909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Ubuntu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tabs>
        <w:tab w:val="center" w:pos="4514"/>
        <w:tab w:val="left" w:pos="6324"/>
      </w:tabs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ab/>
    </w:r>
    <w:r w:rsidDel="00000000" w:rsidR="00000000" w:rsidRPr="00000000">
      <w:rPr>
        <w:rFonts w:ascii="Times New Roman" w:cs="Times New Roman" w:eastAsia="Times New Roman" w:hAnsi="Times New Roman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ab/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rPr>
        <w:rFonts w:ascii="Ubuntu" w:cs="Ubuntu" w:eastAsia="Ubuntu" w:hAnsi="Ubuntu"/>
      </w:rPr>
    </w:pPr>
    <w:r w:rsidDel="00000000" w:rsidR="00000000" w:rsidRPr="00000000">
      <w:rPr>
        <w:rFonts w:ascii="Ubuntu" w:cs="Ubuntu" w:eastAsia="Ubuntu" w:hAnsi="Ubuntu"/>
      </w:rPr>
      <w:drawing>
        <wp:inline distB="0" distT="0" distL="0" distR="0">
          <wp:extent cx="943262" cy="288638"/>
          <wp:effectExtent b="0" l="0" r="0" t="0"/>
          <wp:docPr descr="A picture containing clipart&#10;&#10;Description automatically generated" id="234" name="image2.png"/>
          <a:graphic>
            <a:graphicData uri="http://schemas.openxmlformats.org/drawingml/2006/picture">
              <pic:pic>
                <pic:nvPicPr>
                  <pic:cNvPr descr="A picture containing clipart&#10;&#10;Description automatically generated"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43262" cy="2886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528" w:hanging="528"/>
      </w:pPr>
      <w:rPr/>
    </w:lvl>
    <w:lvl w:ilvl="1">
      <w:start w:val="1"/>
      <w:numFmt w:val="decimal"/>
      <w:lvlText w:val="%1.%2"/>
      <w:lvlJc w:val="left"/>
      <w:pPr>
        <w:ind w:left="528" w:hanging="528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800" w:hanging="180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2"/>
      <w:numFmt w:val="decimal"/>
      <w:lvlText w:val="%1"/>
      <w:lvlJc w:val="left"/>
      <w:pPr>
        <w:ind w:left="645" w:hanging="645"/>
      </w:pPr>
      <w:rPr/>
    </w:lvl>
    <w:lvl w:ilvl="1">
      <w:start w:val="2"/>
      <w:numFmt w:val="decimal"/>
      <w:lvlText w:val="%1.%2"/>
      <w:lvlJc w:val="left"/>
      <w:pPr>
        <w:ind w:left="645" w:hanging="645"/>
      </w:pPr>
      <w:rPr/>
    </w:lvl>
    <w:lvl w:ilvl="2">
      <w:start w:val="2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800" w:hanging="1800"/>
      </w:pPr>
      <w:rPr/>
    </w:lvl>
  </w:abstractNum>
  <w:abstractNum w:abstractNumId="5">
    <w:lvl w:ilvl="0">
      <w:start w:val="1"/>
      <w:numFmt w:val="decimal"/>
      <w:lvlText w:val="3.б.%1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2"/>
      <w:numFmt w:val="decimal"/>
      <w:lvlText w:val="%1"/>
      <w:lvlJc w:val="left"/>
      <w:pPr>
        <w:ind w:left="645" w:hanging="645"/>
      </w:pPr>
      <w:rPr/>
    </w:lvl>
    <w:lvl w:ilvl="1">
      <w:start w:val="1"/>
      <w:numFmt w:val="decimal"/>
      <w:lvlText w:val="%1.%2"/>
      <w:lvlJc w:val="left"/>
      <w:pPr>
        <w:ind w:left="645" w:hanging="645"/>
      </w:pPr>
      <w:rPr/>
    </w:lvl>
    <w:lvl w:ilvl="2">
      <w:start w:val="2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800" w:hanging="1800"/>
      </w:pPr>
      <w:rPr/>
    </w:lvl>
  </w:abstractNum>
  <w:abstractNum w:abstractNumId="8">
    <w:lvl w:ilvl="0">
      <w:start w:val="2"/>
      <w:numFmt w:val="decimal"/>
      <w:lvlText w:val="%1"/>
      <w:lvlJc w:val="left"/>
      <w:pPr>
        <w:ind w:left="645" w:hanging="645"/>
      </w:pPr>
      <w:rPr/>
    </w:lvl>
    <w:lvl w:ilvl="1">
      <w:start w:val="2"/>
      <w:numFmt w:val="decimal"/>
      <w:lvlText w:val="%1.%2"/>
      <w:lvlJc w:val="left"/>
      <w:pPr>
        <w:ind w:left="645" w:hanging="645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800" w:hanging="1800"/>
      </w:pPr>
      <w:rPr/>
    </w:lvl>
  </w:abstractNum>
  <w:abstractNum w:abstractNumId="9">
    <w:lvl w:ilvl="0">
      <w:start w:val="1"/>
      <w:numFmt w:val="decimal"/>
      <w:lvlText w:val="4.а.%1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r-Cyrl-R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left="720" w:hanging="360"/>
      <w:jc w:val="center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left="720" w:hanging="360"/>
      <w:jc w:val="center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left="720" w:hanging="360"/>
      <w:jc w:val="center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ind w:left="720" w:hanging="360"/>
      <w:jc w:val="center"/>
      <w:outlineLvl w:val="0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2">
    <w:name w:val="heading 2"/>
    <w:basedOn w:val="Normal"/>
    <w:next w:val="Normal"/>
    <w:uiPriority w:val="9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8B23E6"/>
    <w:pPr>
      <w:spacing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8B23E6"/>
    <w:rPr>
      <w:rFonts w:ascii="Segoe UI" w:cs="Segoe UI" w:hAnsi="Segoe UI"/>
      <w:sz w:val="18"/>
      <w:szCs w:val="18"/>
    </w:rPr>
  </w:style>
  <w:style w:type="character" w:styleId="5yl5" w:customStyle="1">
    <w:name w:val="_5yl5"/>
    <w:basedOn w:val="DefaultParagraphFont"/>
    <w:rsid w:val="00040406"/>
  </w:style>
  <w:style w:type="paragraph" w:styleId="Header">
    <w:name w:val="header"/>
    <w:basedOn w:val="Normal"/>
    <w:link w:val="HeaderChar"/>
    <w:uiPriority w:val="99"/>
    <w:unhideWhenUsed w:val="1"/>
    <w:rsid w:val="00040406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40406"/>
  </w:style>
  <w:style w:type="paragraph" w:styleId="Footer">
    <w:name w:val="footer"/>
    <w:basedOn w:val="Normal"/>
    <w:link w:val="FooterChar"/>
    <w:uiPriority w:val="99"/>
    <w:unhideWhenUsed w:val="1"/>
    <w:rsid w:val="00040406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40406"/>
  </w:style>
  <w:style w:type="paragraph" w:styleId="TOCHeading">
    <w:name w:val="TOC Heading"/>
    <w:basedOn w:val="Heading1"/>
    <w:next w:val="Normal"/>
    <w:uiPriority w:val="39"/>
    <w:unhideWhenUsed w:val="1"/>
    <w:qFormat w:val="1"/>
    <w:rsid w:val="004F5A73"/>
    <w:pPr>
      <w:spacing w:before="240" w:line="259" w:lineRule="auto"/>
      <w:ind w:left="0" w:firstLine="0"/>
      <w:jc w:val="left"/>
      <w:outlineLvl w:val="9"/>
    </w:pPr>
    <w:rPr>
      <w:rFonts w:asciiTheme="majorHAnsi" w:cstheme="majorBidi" w:eastAsiaTheme="majorEastAsia" w:hAnsiTheme="majorHAnsi"/>
      <w:b w:val="0"/>
      <w:color w:val="365f91" w:themeColor="accent1" w:themeShade="0000BF"/>
      <w:sz w:val="32"/>
      <w:szCs w:val="32"/>
      <w:lang w:val="en-US"/>
    </w:rPr>
  </w:style>
  <w:style w:type="paragraph" w:styleId="TOC1">
    <w:name w:val="toc 1"/>
    <w:basedOn w:val="Normal"/>
    <w:next w:val="Normal"/>
    <w:autoRedefine w:val="1"/>
    <w:uiPriority w:val="39"/>
    <w:unhideWhenUsed w:val="1"/>
    <w:rsid w:val="00811E12"/>
    <w:pPr>
      <w:tabs>
        <w:tab w:val="left" w:pos="440"/>
        <w:tab w:val="right" w:leader="dot" w:pos="9019"/>
      </w:tabs>
      <w:spacing w:after="100"/>
    </w:pPr>
  </w:style>
  <w:style w:type="character" w:styleId="Hyperlink">
    <w:name w:val="Hyperlink"/>
    <w:basedOn w:val="DefaultParagraphFont"/>
    <w:uiPriority w:val="99"/>
    <w:unhideWhenUsed w:val="1"/>
    <w:rsid w:val="004F5A73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 w:val="1"/>
    <w:uiPriority w:val="39"/>
    <w:unhideWhenUsed w:val="1"/>
    <w:rsid w:val="00D441B3"/>
    <w:pPr>
      <w:spacing w:after="100"/>
      <w:ind w:left="220"/>
    </w:pPr>
  </w:style>
  <w:style w:type="paragraph" w:styleId="ListParagraph">
    <w:name w:val="List Paragraph"/>
    <w:basedOn w:val="Normal"/>
    <w:uiPriority w:val="34"/>
    <w:qFormat w:val="1"/>
    <w:rsid w:val="00D441B3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661C3E"/>
    <w:pPr>
      <w:spacing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OC3">
    <w:name w:val="toc 3"/>
    <w:basedOn w:val="Normal"/>
    <w:next w:val="Normal"/>
    <w:autoRedefine w:val="1"/>
    <w:uiPriority w:val="39"/>
    <w:unhideWhenUsed w:val="1"/>
    <w:rsid w:val="00811E12"/>
    <w:pPr>
      <w:spacing w:after="100"/>
      <w:ind w:left="440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7.png"/><Relationship Id="rId13" Type="http://schemas.openxmlformats.org/officeDocument/2006/relationships/header" Target="header1.xml"/><Relationship Id="rId12" Type="http://schemas.openxmlformats.org/officeDocument/2006/relationships/image" Target="media/image4.png"/><Relationship Id="rId1" Type="http://schemas.openxmlformats.org/officeDocument/2006/relationships/image" Target="media/image1.png"/><Relationship Id="rId2" Type="http://schemas.openxmlformats.org/officeDocument/2006/relationships/theme" Target="theme/theme1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5.png"/><Relationship Id="rId1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2" Type="http://schemas.openxmlformats.org/officeDocument/2006/relationships/font" Target="fonts/Ubuntu-regular.ttf"/><Relationship Id="rId3" Type="http://schemas.openxmlformats.org/officeDocument/2006/relationships/font" Target="fonts/Ubuntu-bold.ttf"/><Relationship Id="rId4" Type="http://schemas.openxmlformats.org/officeDocument/2006/relationships/font" Target="fonts/Ubuntu-italic.ttf"/><Relationship Id="rId5" Type="http://schemas.openxmlformats.org/officeDocument/2006/relationships/font" Target="fonts/Ubuntu-boldItalic.ttf"/></Relationships>
</file>

<file path=word/_rels/header1.xml.rels><?xml version="1.0" encoding="UTF-8" standalone="yes"?><Relationships xmlns="http://schemas.openxmlformats.org/package/2006/relationships"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2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A/CgpT/ydIC7kdKUjT2DIV5ydw==">AMUW2mXbPGLnHHe2F3GmtKmVJJXWdcXIeoSxSHaRMrvUzAy9e5sc6/MapEaHaCjUkQs28LlpFmZAbWya2i7XRYAV9fGr9znRqU6vseQx6quVL9OQamVvMk8s8hTzfKN88QNYBuLLty+V2IibIkJEkh1+qtHkJLACsD4lq7J6O4MEH4DucgNPRAHbuI1rblIVRLTsgNr2poUDeJCxFhH1HOa6LFh9KBXvnBdFyGlrSNMkQLl0nmJkRZKG6VLdDAua6gZIcDgIk4Juwrnsr26TXU1EjaouCpyqeFQfppLRhj41mfUKiKrq3j6s7pOxBgyScLd6LQXjiQ37QyLMfEq3TZ/Amdpvx8WI6mVN/UypPSAHHv7FWqVTTbvFB3ZTcMwlysOjt2oCNA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2020-02-22T12:13:00Z</dcterms:created>
  <dc:creator>Milos</dc:creator>
</cp:coreProperties>
</file>