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E2F45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E2F45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E2F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1CFEF5F3" w:rsidR="00ED64F1" w:rsidRPr="0012725B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у</w:t>
                            </w:r>
                            <w:r w:rsidR="008C6424"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прављања радницима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1CFEF5F3" w:rsidR="00ED64F1" w:rsidRPr="0012725B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у</w:t>
                      </w:r>
                      <w:r w:rsidR="008C6424"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прављања радницима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E2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E2F45">
        <w:rPr>
          <w:rFonts w:ascii="Times New Roman" w:hAnsi="Times New Roman" w:cs="Times New Roman"/>
        </w:rPr>
        <w:br w:type="page"/>
      </w:r>
    </w:p>
    <w:p w14:paraId="7B758078" w14:textId="77777777" w:rsidR="007C2913" w:rsidRPr="009E2F45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2F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E2F45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E2F45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E2F45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E2F45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E2F45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E2F45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9E2F45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E2F45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E2F45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E2F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6FA1FDB1" w14:textId="2E9DAA1D" w:rsidR="00EE46E8" w:rsidRPr="009E2F45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9E2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E2F4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E2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252666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_Toc34252666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E5701" w14:textId="04FF09F8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67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_Toc34252667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C83D3" w14:textId="4EC05A6B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68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_Toc34252668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4A13EA" w14:textId="3DD2C2F5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69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_Toc34252669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ABED0" w14:textId="3B597A16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0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_Toc34252670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7245B" w14:textId="03E6778A" w:rsidR="00EE46E8" w:rsidRPr="009E2F45" w:rsidRDefault="00F164C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1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УПРАВЉАЊА РАДНИЦИМА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_Toc34252671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A7507" w14:textId="66F4FB50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2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_Toc34252672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D84957" w14:textId="1BEBFD3B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3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_Toc34252673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24023" w14:textId="0EB0F663" w:rsidR="00EE46E8" w:rsidRPr="009E2F45" w:rsidRDefault="00F164C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4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Радник се успешно додаје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_Toc34252674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334A9" w14:textId="446DDB6D" w:rsidR="00EE46E8" w:rsidRPr="009E2F45" w:rsidRDefault="00F164C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5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са датом адресом већ постоји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_Toc34252675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682F35" w14:textId="063C825C" w:rsidR="00EE46E8" w:rsidRPr="009E2F45" w:rsidRDefault="00F164C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6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_Toc34252676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E7C8CF" w14:textId="721422D4" w:rsidR="00EE46E8" w:rsidRPr="009E2F45" w:rsidRDefault="00F164C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7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2.2.4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Радник се брише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_Toc34252677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FB51F" w14:textId="68AE250F" w:rsidR="00EE46E8" w:rsidRPr="009E2F45" w:rsidRDefault="00F164C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8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2.2.5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укланања радника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_Toc34252678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42CEA" w14:textId="0E527CA6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79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_Toc34252679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C1839" w14:textId="331DD6E6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80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_Toc34252680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A2F6D" w14:textId="54616B80" w:rsidR="00EE46E8" w:rsidRPr="009E2F45" w:rsidRDefault="00F164C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52681" w:history="1"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EE46E8" w:rsidRPr="009E2F45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EE46E8" w:rsidRPr="009E2F45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instrText xml:space="preserve"> PAGEREF _Toc34252681 \h </w:instrTex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09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46E8" w:rsidRPr="009E2F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45733416" w:rsidR="004F5A73" w:rsidRPr="009E2F45" w:rsidRDefault="004F5A73">
          <w:pPr>
            <w:rPr>
              <w:rFonts w:ascii="Times New Roman" w:hAnsi="Times New Roman" w:cs="Times New Roman"/>
            </w:rPr>
          </w:pPr>
          <w:r w:rsidRPr="009E2F4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E2F45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</w:p>
    <w:p w14:paraId="3B1C0644" w14:textId="7FADDB42" w:rsidR="007C2913" w:rsidRPr="009E2F45" w:rsidRDefault="00174C54">
      <w:pPr>
        <w:pStyle w:val="Heading1"/>
        <w:numPr>
          <w:ilvl w:val="0"/>
          <w:numId w:val="9"/>
        </w:numPr>
      </w:pPr>
      <w:bookmarkStart w:id="1" w:name="_Toc34252666"/>
      <w:r w:rsidRPr="009E2F45">
        <w:lastRenderedPageBreak/>
        <w:t>УВОД</w:t>
      </w:r>
      <w:bookmarkEnd w:id="1"/>
    </w:p>
    <w:p w14:paraId="3D29327A" w14:textId="06B8ECEA" w:rsidR="007C2913" w:rsidRPr="009E2F45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252667"/>
      <w:r w:rsidRPr="009E2F45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65A495E4" w:rsidR="00D441B3" w:rsidRPr="009E2F45" w:rsidRDefault="00F705A4" w:rsidP="00D441B3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8C6424" w:rsidRPr="009E2F45">
        <w:rPr>
          <w:rFonts w:ascii="Times New Roman" w:hAnsi="Times New Roman" w:cs="Times New Roman"/>
          <w:lang w:val="sr-Cyrl-RS"/>
        </w:rPr>
        <w:t>управљању</w:t>
      </w:r>
      <w:r w:rsidRPr="009E2F45">
        <w:rPr>
          <w:rFonts w:ascii="Times New Roman" w:hAnsi="Times New Roman" w:cs="Times New Roman"/>
          <w:lang w:val="sr-Cyrl-RS"/>
        </w:rPr>
        <w:t xml:space="preserve"> </w:t>
      </w:r>
      <w:r w:rsidR="008C6424" w:rsidRPr="009E2F45">
        <w:rPr>
          <w:rFonts w:ascii="Times New Roman" w:hAnsi="Times New Roman" w:cs="Times New Roman"/>
          <w:lang w:val="sr-Cyrl-RS"/>
        </w:rPr>
        <w:t>радницима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9E2F45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252668"/>
      <w:r w:rsidRPr="009E2F45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9E2F45" w:rsidRDefault="00F705A4" w:rsidP="00D441B3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E2F45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E2F45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252669"/>
      <w:r w:rsidRPr="009E2F45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9E2F45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E2F45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E2F45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252670"/>
      <w:r w:rsidRPr="009E2F45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E2F45" w14:paraId="3DAF0D3D" w14:textId="77777777" w:rsidTr="006572D2">
        <w:tc>
          <w:tcPr>
            <w:tcW w:w="1345" w:type="dxa"/>
          </w:tcPr>
          <w:p w14:paraId="5BE4444A" w14:textId="6B119EB2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9E2F45" w14:paraId="062FA287" w14:textId="77777777" w:rsidTr="006572D2">
        <w:tc>
          <w:tcPr>
            <w:tcW w:w="1345" w:type="dxa"/>
          </w:tcPr>
          <w:p w14:paraId="0D1BEE71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E2F45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E2F45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</w:p>
    <w:p w14:paraId="40CD8885" w14:textId="77777777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64C77CBC" w:rsidR="006572D2" w:rsidRPr="009E2F45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252671"/>
      <w:r w:rsidRPr="009E2F45">
        <w:rPr>
          <w:lang w:val="sr-Cyrl-RS"/>
        </w:rPr>
        <w:t xml:space="preserve">СЦЕНАРИО </w:t>
      </w:r>
      <w:r w:rsidR="00AC24B6" w:rsidRPr="009E2F45">
        <w:rPr>
          <w:lang w:val="sr-Cyrl-RS"/>
        </w:rPr>
        <w:t>УПРАВЉАЊА РАДНИЦИМА</w:t>
      </w:r>
      <w:bookmarkEnd w:id="6"/>
    </w:p>
    <w:p w14:paraId="38E0FDA9" w14:textId="030A95FB" w:rsidR="006572D2" w:rsidRPr="009E2F45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252672"/>
      <w:r w:rsidRPr="009E2F45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25010FE1" w14:textId="4F64F30F" w:rsidR="00075C3A" w:rsidRPr="009E2F45" w:rsidRDefault="008C6424" w:rsidP="00012A63">
      <w:pPr>
        <w:rPr>
          <w:rFonts w:ascii="Times New Roman" w:hAnsi="Times New Roman" w:cs="Times New Roman"/>
          <w:lang w:val="en-US"/>
        </w:rPr>
      </w:pPr>
      <w:r w:rsidRPr="009E2F45">
        <w:rPr>
          <w:rFonts w:ascii="Times New Roman" w:hAnsi="Times New Roman" w:cs="Times New Roman"/>
          <w:lang w:val="sr-Cyrl-RS"/>
        </w:rPr>
        <w:t xml:space="preserve">За свакодневне дужности </w:t>
      </w:r>
      <w:r w:rsidR="00CF1465" w:rsidRPr="009E2F45">
        <w:rPr>
          <w:rFonts w:ascii="Times New Roman" w:hAnsi="Times New Roman" w:cs="Times New Roman"/>
          <w:lang w:val="sr-Cyrl-RS"/>
        </w:rPr>
        <w:t xml:space="preserve">потребне за рад </w:t>
      </w:r>
      <w:r w:rsidRPr="009E2F45">
        <w:rPr>
          <w:rFonts w:ascii="Times New Roman" w:hAnsi="Times New Roman" w:cs="Times New Roman"/>
          <w:lang w:val="sr-Cyrl-RS"/>
        </w:rPr>
        <w:t xml:space="preserve">биоскопа, као што су уређивање репертоара, </w:t>
      </w:r>
      <w:r w:rsidR="00CF1465" w:rsidRPr="009E2F45">
        <w:rPr>
          <w:rFonts w:ascii="Times New Roman" w:hAnsi="Times New Roman" w:cs="Times New Roman"/>
          <w:lang w:val="sr-Cyrl-RS"/>
        </w:rPr>
        <w:t>остваривање резервација и продаја карата, треба користити налог радника. Налог радника се креира помоћу налога биоскопа. За креацију налога радника потребна је мејл адреса и лозинка. Након креације, на налог радника се пријављије на исти начин као и на остале налоге.</w:t>
      </w:r>
      <w:r w:rsidR="00AC24B6" w:rsidRPr="009E2F45">
        <w:rPr>
          <w:rFonts w:ascii="Times New Roman" w:hAnsi="Times New Roman" w:cs="Times New Roman"/>
          <w:lang w:val="sr-Cyrl-RS"/>
        </w:rPr>
        <w:t xml:space="preserve"> Биоскоп има увид у све своје раднике, и осим додавања нових, има и могућност укланања радника.</w:t>
      </w:r>
    </w:p>
    <w:p w14:paraId="414D9AAD" w14:textId="75F856C0" w:rsidR="00544EFA" w:rsidRPr="009E2F45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252673"/>
      <w:r w:rsidRPr="009E2F45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6B30382F" w14:textId="3A361C5A" w:rsidR="00612AA6" w:rsidRPr="009E2F45" w:rsidRDefault="00AC24B6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252674"/>
      <w:r w:rsidRPr="009E2F45">
        <w:rPr>
          <w:rFonts w:ascii="Times New Roman" w:hAnsi="Times New Roman" w:cs="Times New Roman"/>
          <w:lang w:val="sr-Cyrl-RS"/>
        </w:rPr>
        <w:t>Радник се успешно додаје</w:t>
      </w:r>
      <w:bookmarkEnd w:id="9"/>
    </w:p>
    <w:p w14:paraId="29E3571F" w14:textId="51C79CF8" w:rsidR="00544EFA" w:rsidRPr="009E2F45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9E2F45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9E2F45">
        <w:rPr>
          <w:rFonts w:ascii="Times New Roman" w:hAnsi="Times New Roman" w:cs="Times New Roman"/>
          <w:lang w:val="sr-Cyrl-RS"/>
        </w:rPr>
        <w:t xml:space="preserve">притиска дугме за </w:t>
      </w:r>
      <w:r w:rsidR="00AC24B6" w:rsidRPr="009E2F45">
        <w:rPr>
          <w:rFonts w:ascii="Times New Roman" w:hAnsi="Times New Roman" w:cs="Times New Roman"/>
          <w:lang w:val="sr-Cyrl-RS"/>
        </w:rPr>
        <w:t>страницу за управљање радницима.</w:t>
      </w:r>
    </w:p>
    <w:p w14:paraId="7F739108" w14:textId="225E6C3A" w:rsidR="00612AA6" w:rsidRPr="009E2F45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AC24B6" w:rsidRPr="009E2F45">
        <w:rPr>
          <w:rFonts w:ascii="Times New Roman" w:hAnsi="Times New Roman" w:cs="Times New Roman"/>
          <w:lang w:val="sr-Cyrl-RS"/>
        </w:rPr>
        <w:t>листу радника и опције за додавање новог радника или укланање постојећих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B2B107C" w14:textId="40C554B4" w:rsidR="00612AA6" w:rsidRPr="009E2F45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бира опцију додавања </w:t>
      </w:r>
      <w:r w:rsidR="00AC24B6" w:rsidRPr="009E2F45">
        <w:rPr>
          <w:rFonts w:ascii="Times New Roman" w:hAnsi="Times New Roman" w:cs="Times New Roman"/>
          <w:lang w:val="sr-Cyrl-RS"/>
        </w:rPr>
        <w:t>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93B1AE8" w14:textId="39538717" w:rsidR="007A22CF" w:rsidRPr="009E2F45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Потребно је прикупити податке о </w:t>
      </w:r>
      <w:r w:rsidR="00AC24B6" w:rsidRPr="009E2F45">
        <w:rPr>
          <w:rFonts w:ascii="Times New Roman" w:hAnsi="Times New Roman" w:cs="Times New Roman"/>
          <w:lang w:val="sr-Cyrl-RS"/>
        </w:rPr>
        <w:t>раднику</w:t>
      </w:r>
      <w:r w:rsidRPr="009E2F45">
        <w:rPr>
          <w:rFonts w:ascii="Times New Roman" w:hAnsi="Times New Roman" w:cs="Times New Roman"/>
          <w:lang w:val="sr-Cyrl-RS"/>
        </w:rPr>
        <w:t xml:space="preserve">. </w:t>
      </w:r>
      <w:r w:rsidR="007A22CF" w:rsidRPr="009E2F45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9E2F45">
        <w:rPr>
          <w:rFonts w:ascii="Times New Roman" w:hAnsi="Times New Roman" w:cs="Times New Roman"/>
          <w:lang w:val="sr-Cyrl-RS"/>
        </w:rPr>
        <w:t xml:space="preserve">форму са </w:t>
      </w:r>
      <w:r w:rsidR="00AC24B6" w:rsidRPr="009E2F45">
        <w:rPr>
          <w:rFonts w:ascii="Times New Roman" w:hAnsi="Times New Roman" w:cs="Times New Roman"/>
          <w:lang w:val="sr-Cyrl-RS"/>
        </w:rPr>
        <w:t>пар</w:t>
      </w:r>
      <w:r w:rsidRPr="009E2F45">
        <w:rPr>
          <w:rFonts w:ascii="Times New Roman" w:hAnsi="Times New Roman" w:cs="Times New Roman"/>
          <w:lang w:val="sr-Cyrl-RS"/>
        </w:rPr>
        <w:t xml:space="preserve"> обавезних поља. Међу обавезним пољима су: </w:t>
      </w:r>
      <w:r w:rsidR="00B214FF" w:rsidRPr="009E2F45">
        <w:rPr>
          <w:rFonts w:ascii="Times New Roman" w:hAnsi="Times New Roman" w:cs="Times New Roman"/>
          <w:lang w:val="sr-Cyrl-RS"/>
        </w:rPr>
        <w:t xml:space="preserve">поље за </w:t>
      </w:r>
      <w:r w:rsidR="00AC24B6" w:rsidRPr="009E2F45">
        <w:rPr>
          <w:rFonts w:ascii="Times New Roman" w:hAnsi="Times New Roman" w:cs="Times New Roman"/>
          <w:lang w:val="sr-Cyrl-RS"/>
        </w:rPr>
        <w:t>мејл адресу</w:t>
      </w:r>
      <w:r w:rsidRPr="009E2F45">
        <w:rPr>
          <w:rFonts w:ascii="Times New Roman" w:hAnsi="Times New Roman" w:cs="Times New Roman"/>
          <w:lang w:val="sr-Cyrl-RS"/>
        </w:rPr>
        <w:t>, пољ</w:t>
      </w:r>
      <w:r w:rsidR="00B214FF" w:rsidRPr="009E2F45">
        <w:rPr>
          <w:rFonts w:ascii="Times New Roman" w:hAnsi="Times New Roman" w:cs="Times New Roman"/>
          <w:lang w:val="sr-Cyrl-RS"/>
        </w:rPr>
        <w:t>е</w:t>
      </w:r>
      <w:r w:rsidRPr="009E2F45">
        <w:rPr>
          <w:rFonts w:ascii="Times New Roman" w:hAnsi="Times New Roman" w:cs="Times New Roman"/>
          <w:lang w:val="sr-Cyrl-RS"/>
        </w:rPr>
        <w:t xml:space="preserve"> за </w:t>
      </w:r>
      <w:r w:rsidR="00AC24B6" w:rsidRPr="009E2F45">
        <w:rPr>
          <w:rFonts w:ascii="Times New Roman" w:hAnsi="Times New Roman" w:cs="Times New Roman"/>
          <w:lang w:val="sr-Cyrl-RS"/>
        </w:rPr>
        <w:t>унос лозинке и</w:t>
      </w:r>
      <w:r w:rsidRPr="009E2F45">
        <w:rPr>
          <w:rFonts w:ascii="Times New Roman" w:hAnsi="Times New Roman" w:cs="Times New Roman"/>
          <w:lang w:val="sr-Cyrl-RS"/>
        </w:rPr>
        <w:t xml:space="preserve"> </w:t>
      </w:r>
      <w:r w:rsidR="00B214FF" w:rsidRPr="009E2F45">
        <w:rPr>
          <w:rFonts w:ascii="Times New Roman" w:hAnsi="Times New Roman" w:cs="Times New Roman"/>
          <w:lang w:val="sr-Cyrl-RS"/>
        </w:rPr>
        <w:t xml:space="preserve">поље за </w:t>
      </w:r>
      <w:r w:rsidR="00AC24B6" w:rsidRPr="009E2F45">
        <w:rPr>
          <w:rFonts w:ascii="Times New Roman" w:hAnsi="Times New Roman" w:cs="Times New Roman"/>
          <w:lang w:val="sr-Cyrl-RS"/>
        </w:rPr>
        <w:t>потврду лозинке</w:t>
      </w:r>
      <w:r w:rsidR="00B214FF" w:rsidRPr="009E2F45">
        <w:rPr>
          <w:rFonts w:ascii="Times New Roman" w:hAnsi="Times New Roman" w:cs="Times New Roman"/>
          <w:lang w:val="sr-Cyrl-RS"/>
        </w:rPr>
        <w:t>.</w:t>
      </w:r>
      <w:r w:rsidR="00AC24B6" w:rsidRPr="009E2F45">
        <w:rPr>
          <w:rFonts w:ascii="Times New Roman" w:hAnsi="Times New Roman" w:cs="Times New Roman"/>
          <w:lang w:val="sr-Cyrl-RS"/>
        </w:rPr>
        <w:t xml:space="preserve"> Такође је приказан и индикатор јачине лозинке.</w:t>
      </w:r>
    </w:p>
    <w:p w14:paraId="399007DF" w14:textId="3C89CB4D" w:rsidR="007A22CF" w:rsidRPr="009E2F45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</w:t>
      </w:r>
      <w:r w:rsidR="00DD277B" w:rsidRPr="009E2F45">
        <w:rPr>
          <w:rFonts w:ascii="Times New Roman" w:hAnsi="Times New Roman" w:cs="Times New Roman"/>
          <w:lang w:val="sr-Cyrl-RS"/>
        </w:rPr>
        <w:t xml:space="preserve"> </w:t>
      </w:r>
      <w:r w:rsidR="00AC24B6" w:rsidRPr="009E2F45">
        <w:rPr>
          <w:rFonts w:ascii="Times New Roman" w:hAnsi="Times New Roman" w:cs="Times New Roman"/>
          <w:lang w:val="sr-Cyrl-RS"/>
        </w:rPr>
        <w:t>попуњава сва поља</w:t>
      </w:r>
      <w:r w:rsidR="00B214FF" w:rsidRPr="009E2F45">
        <w:rPr>
          <w:rFonts w:ascii="Times New Roman" w:hAnsi="Times New Roman" w:cs="Times New Roman"/>
          <w:lang w:val="sr-Cyrl-RS"/>
        </w:rPr>
        <w:t xml:space="preserve"> и притиска дугме за потврду додавања </w:t>
      </w:r>
      <w:r w:rsidR="00AC24B6" w:rsidRPr="009E2F45">
        <w:rPr>
          <w:rFonts w:ascii="Times New Roman" w:hAnsi="Times New Roman" w:cs="Times New Roman"/>
          <w:lang w:val="sr-Cyrl-RS"/>
        </w:rPr>
        <w:t>новог радника у биоскоп</w:t>
      </w:r>
      <w:r w:rsidR="00B214FF" w:rsidRPr="009E2F45">
        <w:rPr>
          <w:rFonts w:ascii="Times New Roman" w:hAnsi="Times New Roman" w:cs="Times New Roman"/>
          <w:lang w:val="sr-Cyrl-RS"/>
        </w:rPr>
        <w:t>.</w:t>
      </w:r>
    </w:p>
    <w:p w14:paraId="094A6830" w14:textId="6749B744" w:rsidR="00DD277B" w:rsidRPr="009E2F45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9E2F45">
        <w:rPr>
          <w:rFonts w:ascii="Times New Roman" w:hAnsi="Times New Roman" w:cs="Times New Roman"/>
          <w:lang w:val="sr-Cyrl-RS"/>
        </w:rPr>
        <w:t xml:space="preserve">проверава унете податке и </w:t>
      </w:r>
      <w:r w:rsidR="00B214FF" w:rsidRPr="009E2F45">
        <w:rPr>
          <w:rFonts w:ascii="Times New Roman" w:hAnsi="Times New Roman" w:cs="Times New Roman"/>
          <w:lang w:val="sr-Cyrl-RS"/>
        </w:rPr>
        <w:t xml:space="preserve">приказује кориснику </w:t>
      </w:r>
      <w:r w:rsidR="00AC24B6" w:rsidRPr="009E2F45">
        <w:rPr>
          <w:rFonts w:ascii="Times New Roman" w:hAnsi="Times New Roman" w:cs="Times New Roman"/>
          <w:lang w:val="sr-Cyrl-RS"/>
        </w:rPr>
        <w:t>листу радника међу којима је и нови радник</w:t>
      </w:r>
      <w:r w:rsidR="00612AA6" w:rsidRPr="009E2F45">
        <w:rPr>
          <w:rFonts w:ascii="Times New Roman" w:hAnsi="Times New Roman" w:cs="Times New Roman"/>
          <w:lang w:val="sr-Cyrl-RS"/>
        </w:rPr>
        <w:t>.</w:t>
      </w:r>
    </w:p>
    <w:p w14:paraId="40625DDC" w14:textId="77777777" w:rsidR="00AC24B6" w:rsidRPr="009E2F45" w:rsidRDefault="00AC24B6" w:rsidP="00AC24B6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071595"/>
      <w:bookmarkStart w:id="12" w:name="_Toc34252675"/>
      <w:bookmarkEnd w:id="10"/>
      <w:r w:rsidRPr="009E2F45">
        <w:rPr>
          <w:rFonts w:ascii="Times New Roman" w:hAnsi="Times New Roman" w:cs="Times New Roman"/>
          <w:lang w:val="sr-Cyrl-RS"/>
        </w:rPr>
        <w:t>Корисник са датом адресом већ постоји</w:t>
      </w:r>
      <w:bookmarkEnd w:id="11"/>
      <w:bookmarkEnd w:id="12"/>
    </w:p>
    <w:p w14:paraId="60363F5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82B9D3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6BF836C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0E44C20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3FF314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BC2981F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43485B87" w:rsidR="00587750" w:rsidRPr="009E2F45" w:rsidRDefault="00AC24B6" w:rsidP="00AC24B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4 са додатим коментаром да је мејл адреса заузета.</w:t>
      </w:r>
    </w:p>
    <w:p w14:paraId="0A267CA2" w14:textId="458FB101" w:rsidR="00AC24B6" w:rsidRPr="009E2F45" w:rsidRDefault="00AC24B6" w:rsidP="00AC24B6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071596"/>
      <w:bookmarkStart w:id="14" w:name="_Toc34252676"/>
      <w:bookmarkStart w:id="15" w:name="_Hlk34248953"/>
      <w:r w:rsidRPr="009E2F45">
        <w:rPr>
          <w:rFonts w:ascii="Times New Roman" w:hAnsi="Times New Roman" w:cs="Times New Roman"/>
          <w:lang w:val="sr-Cyrl-RS"/>
        </w:rPr>
        <w:t>Лозинке се не поклапају</w:t>
      </w:r>
      <w:bookmarkEnd w:id="13"/>
      <w:bookmarkEnd w:id="14"/>
    </w:p>
    <w:p w14:paraId="28F28FAD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2192CA0C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0A1A847C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17378095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5CDBA3E9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438EA55A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513330DB" w14:textId="77777777" w:rsidR="00AC24B6" w:rsidRPr="009E2F45" w:rsidRDefault="00AC24B6" w:rsidP="00AC24B6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526A4057" w:rsidR="00D83AD8" w:rsidRPr="009E2F45" w:rsidRDefault="00AC24B6" w:rsidP="00AC24B6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Вредности које је корисник унео нису идентичне, што значи да је корисник направио грешку при уносу лозинке. Кориснику се приказује форма из корака 4 са коментаром да обе вредности морају бити идентичне</w:t>
      </w:r>
      <w:r w:rsidR="00211213" w:rsidRPr="009E2F45">
        <w:rPr>
          <w:rFonts w:ascii="Times New Roman" w:hAnsi="Times New Roman" w:cs="Times New Roman"/>
          <w:lang w:val="sr-Cyrl-RS"/>
        </w:rPr>
        <w:t>.</w:t>
      </w:r>
    </w:p>
    <w:bookmarkEnd w:id="15"/>
    <w:p w14:paraId="3361755F" w14:textId="061C60DC" w:rsidR="00AA587F" w:rsidRPr="009E2F45" w:rsidRDefault="00211213" w:rsidP="008E320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Враћа се на форму из корака 4 са коментаром да је пројекција у конфликту са другом пројекцијом, и да јој се мора променити или време почетка или сала.</w:t>
      </w:r>
    </w:p>
    <w:p w14:paraId="60216B75" w14:textId="7188D00B" w:rsidR="00AA587F" w:rsidRPr="009E2F45" w:rsidRDefault="008E3203" w:rsidP="00AA587F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6" w:name="_Toc34252677"/>
      <w:r w:rsidRPr="009E2F45">
        <w:rPr>
          <w:rFonts w:ascii="Times New Roman" w:hAnsi="Times New Roman" w:cs="Times New Roman"/>
          <w:lang w:val="sr-Cyrl-RS"/>
        </w:rPr>
        <w:t>Радник се брише</w:t>
      </w:r>
      <w:bookmarkEnd w:id="16"/>
    </w:p>
    <w:p w14:paraId="7D245CFD" w14:textId="7FDD280D" w:rsidR="00AA587F" w:rsidRPr="009E2F45" w:rsidRDefault="008E3203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 притиска дугме за страницу за управљање радницима</w:t>
      </w:r>
      <w:r w:rsidR="00AA587F" w:rsidRPr="009E2F45">
        <w:rPr>
          <w:rFonts w:ascii="Times New Roman" w:hAnsi="Times New Roman" w:cs="Times New Roman"/>
          <w:lang w:val="sr-Cyrl-RS"/>
        </w:rPr>
        <w:t>.</w:t>
      </w:r>
    </w:p>
    <w:p w14:paraId="77104EEB" w14:textId="0F352A64" w:rsidR="00AA587F" w:rsidRPr="009E2F45" w:rsidRDefault="008E3203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Систем приказује листу радника и опције за додавање новог радника или укланање постојећих</w:t>
      </w:r>
      <w:r w:rsidR="00AA587F" w:rsidRPr="009E2F45">
        <w:rPr>
          <w:rFonts w:ascii="Times New Roman" w:hAnsi="Times New Roman" w:cs="Times New Roman"/>
          <w:lang w:val="sr-Cyrl-RS"/>
        </w:rPr>
        <w:t>.</w:t>
      </w:r>
    </w:p>
    <w:p w14:paraId="47B074B2" w14:textId="00C5820D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бира из </w:t>
      </w:r>
      <w:r w:rsidR="008E3203" w:rsidRPr="009E2F45">
        <w:rPr>
          <w:rFonts w:ascii="Times New Roman" w:hAnsi="Times New Roman" w:cs="Times New Roman"/>
          <w:lang w:val="sr-Cyrl-RS"/>
        </w:rPr>
        <w:t xml:space="preserve">листе </w:t>
      </w:r>
      <w:r w:rsidRPr="009E2F45">
        <w:rPr>
          <w:rFonts w:ascii="Times New Roman" w:hAnsi="Times New Roman" w:cs="Times New Roman"/>
          <w:lang w:val="sr-Cyrl-RS"/>
        </w:rPr>
        <w:t>једн</w:t>
      </w:r>
      <w:r w:rsidR="008E3203" w:rsidRPr="009E2F45">
        <w:rPr>
          <w:rFonts w:ascii="Times New Roman" w:hAnsi="Times New Roman" w:cs="Times New Roman"/>
          <w:lang w:val="sr-Cyrl-RS"/>
        </w:rPr>
        <w:t xml:space="preserve">ог радника </w:t>
      </w:r>
      <w:r w:rsidRPr="009E2F45">
        <w:rPr>
          <w:rFonts w:ascii="Times New Roman" w:hAnsi="Times New Roman" w:cs="Times New Roman"/>
          <w:lang w:val="sr-Cyrl-RS"/>
        </w:rPr>
        <w:t xml:space="preserve">за </w:t>
      </w:r>
      <w:r w:rsidR="008E3203" w:rsidRPr="009E2F45">
        <w:rPr>
          <w:rFonts w:ascii="Times New Roman" w:hAnsi="Times New Roman" w:cs="Times New Roman"/>
          <w:lang w:val="sr-Cyrl-RS"/>
        </w:rPr>
        <w:t>укланање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5779BD16" w14:textId="5A7F6A35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lastRenderedPageBreak/>
        <w:t xml:space="preserve">Систем приказује кориснику прозор у коме се очекује потврда </w:t>
      </w:r>
      <w:r w:rsidR="008E3203" w:rsidRPr="009E2F45">
        <w:rPr>
          <w:rFonts w:ascii="Times New Roman" w:hAnsi="Times New Roman" w:cs="Times New Roman"/>
          <w:lang w:val="sr-Cyrl-RS"/>
        </w:rPr>
        <w:t>укланања</w:t>
      </w:r>
      <w:r w:rsidRPr="009E2F45">
        <w:rPr>
          <w:rFonts w:ascii="Times New Roman" w:hAnsi="Times New Roman" w:cs="Times New Roman"/>
          <w:lang w:val="sr-Cyrl-RS"/>
        </w:rPr>
        <w:t xml:space="preserve"> одабран</w:t>
      </w:r>
      <w:r w:rsidR="008E3203" w:rsidRPr="009E2F45">
        <w:rPr>
          <w:rFonts w:ascii="Times New Roman" w:hAnsi="Times New Roman" w:cs="Times New Roman"/>
          <w:lang w:val="sr-Cyrl-RS"/>
        </w:rPr>
        <w:t>ог 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7457C876" w14:textId="4D570180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66B23E0B" w14:textId="406DA978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</w:t>
      </w:r>
      <w:r w:rsidR="008E3203" w:rsidRPr="009E2F45">
        <w:rPr>
          <w:rFonts w:ascii="Times New Roman" w:hAnsi="Times New Roman" w:cs="Times New Roman"/>
          <w:lang w:val="sr-Cyrl-RS"/>
        </w:rPr>
        <w:t>уклања радника и његов налог.</w:t>
      </w:r>
      <w:r w:rsidR="00963C41" w:rsidRPr="009E2F45">
        <w:rPr>
          <w:rFonts w:ascii="Times New Roman" w:hAnsi="Times New Roman" w:cs="Times New Roman"/>
          <w:lang w:val="sr-Cyrl-RS"/>
        </w:rPr>
        <w:t xml:space="preserve"> Систем приказује </w:t>
      </w:r>
      <w:r w:rsidR="008E3203" w:rsidRPr="009E2F45">
        <w:rPr>
          <w:rFonts w:ascii="Times New Roman" w:hAnsi="Times New Roman" w:cs="Times New Roman"/>
          <w:lang w:val="sr-Cyrl-RS"/>
        </w:rPr>
        <w:t>листу радника након укланања одабраног</w:t>
      </w:r>
      <w:r w:rsidR="00963C41" w:rsidRPr="009E2F45">
        <w:rPr>
          <w:rFonts w:ascii="Times New Roman" w:hAnsi="Times New Roman" w:cs="Times New Roman"/>
          <w:lang w:val="sr-Cyrl-RS"/>
        </w:rPr>
        <w:t>.</w:t>
      </w:r>
    </w:p>
    <w:p w14:paraId="5F030A7B" w14:textId="56CB90EA" w:rsidR="00AA587F" w:rsidRPr="009E2F45" w:rsidRDefault="00963C41" w:rsidP="00AA587F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7" w:name="_Toc34252678"/>
      <w:r w:rsidRPr="009E2F45">
        <w:rPr>
          <w:rFonts w:ascii="Times New Roman" w:hAnsi="Times New Roman" w:cs="Times New Roman"/>
          <w:lang w:val="sr-Cyrl-RS"/>
        </w:rPr>
        <w:t xml:space="preserve">Корисник одустаје од </w:t>
      </w:r>
      <w:r w:rsidR="008E3203" w:rsidRPr="009E2F45">
        <w:rPr>
          <w:rFonts w:ascii="Times New Roman" w:hAnsi="Times New Roman" w:cs="Times New Roman"/>
          <w:lang w:val="sr-Cyrl-RS"/>
        </w:rPr>
        <w:t>укланања радника</w:t>
      </w:r>
      <w:bookmarkEnd w:id="17"/>
    </w:p>
    <w:p w14:paraId="12B5EC66" w14:textId="77777777" w:rsidR="00AA587F" w:rsidRPr="009E2F45" w:rsidRDefault="00AA587F" w:rsidP="00AC24B6">
      <w:pPr>
        <w:numPr>
          <w:ilvl w:val="0"/>
          <w:numId w:val="42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683AC51E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1A8F55A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9D9554A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1A9B852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71103B8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2C89331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8871C21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E5A8596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BB887E2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54C64A5E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21374C79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7D4A602A" w14:textId="3BA84292" w:rsidR="00963C41" w:rsidRPr="009E2F45" w:rsidRDefault="00963C41" w:rsidP="00963C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одустаје од </w:t>
      </w:r>
      <w:r w:rsidR="008E3203" w:rsidRPr="009E2F45">
        <w:rPr>
          <w:rFonts w:ascii="Times New Roman" w:hAnsi="Times New Roman" w:cs="Times New Roman"/>
          <w:lang w:val="sr-Cyrl-RS"/>
        </w:rPr>
        <w:t>укланања радника</w:t>
      </w:r>
      <w:r w:rsidRPr="009E2F45">
        <w:rPr>
          <w:rFonts w:ascii="Times New Roman" w:hAnsi="Times New Roman" w:cs="Times New Roman"/>
          <w:lang w:val="sr-Cyrl-RS"/>
        </w:rPr>
        <w:t xml:space="preserve"> и притиска дугме за одустајање.</w:t>
      </w:r>
    </w:p>
    <w:p w14:paraId="0E010A88" w14:textId="73A6A7D0" w:rsidR="00963C41" w:rsidRPr="009E2F45" w:rsidRDefault="00963C41" w:rsidP="00963C4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Систем приказује неизмењен</w:t>
      </w:r>
      <w:r w:rsidR="008E3203" w:rsidRPr="009E2F45">
        <w:rPr>
          <w:rFonts w:ascii="Times New Roman" w:hAnsi="Times New Roman" w:cs="Times New Roman"/>
          <w:lang w:val="sr-Cyrl-RS"/>
        </w:rPr>
        <w:t>у листу 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6CF84FAF" w14:textId="0918FF01" w:rsidR="004274FD" w:rsidRPr="009E2F45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8" w:name="_Toc34252679"/>
      <w:r w:rsidRPr="009E2F45">
        <w:rPr>
          <w:rFonts w:ascii="Times New Roman" w:hAnsi="Times New Roman" w:cs="Times New Roman"/>
          <w:lang w:val="sr-Cyrl-RS"/>
        </w:rPr>
        <w:t>Посебни захтеви</w:t>
      </w:r>
      <w:bookmarkEnd w:id="18"/>
    </w:p>
    <w:p w14:paraId="41B9D621" w14:textId="1ACFBDC2" w:rsidR="004274FD" w:rsidRPr="009E2F45" w:rsidRDefault="00370665" w:rsidP="004274FD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додавању радника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</w:t>
      </w:r>
      <w:r w:rsidR="00A22A07" w:rsidRPr="009E2F45">
        <w:rPr>
          <w:rFonts w:ascii="Times New Roman" w:hAnsi="Times New Roman" w:cs="Times New Roman"/>
          <w:lang w:val="sr-Cyrl-RS"/>
        </w:rPr>
        <w:t>.</w:t>
      </w:r>
    </w:p>
    <w:p w14:paraId="6F8B777F" w14:textId="106EA819" w:rsidR="004274FD" w:rsidRPr="009E2F45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9" w:name="_Toc34252680"/>
      <w:r w:rsidRPr="009E2F45">
        <w:rPr>
          <w:rFonts w:ascii="Times New Roman" w:hAnsi="Times New Roman" w:cs="Times New Roman"/>
          <w:lang w:val="sr-Cyrl-RS"/>
        </w:rPr>
        <w:t>Предуслови</w:t>
      </w:r>
      <w:bookmarkEnd w:id="19"/>
    </w:p>
    <w:p w14:paraId="6BB8179C" w14:textId="711C02AA" w:rsidR="004274FD" w:rsidRPr="009E2F45" w:rsidRDefault="008E3203" w:rsidP="004274FD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Управљање радницима</w:t>
      </w:r>
      <w:r w:rsidR="00C8551A" w:rsidRPr="009E2F45">
        <w:rPr>
          <w:rFonts w:ascii="Times New Roman" w:hAnsi="Times New Roman" w:cs="Times New Roman"/>
          <w:lang w:val="sr-Cyrl-RS"/>
        </w:rPr>
        <w:t xml:space="preserve"> је омогућено само са налога биоскоп</w:t>
      </w:r>
      <w:r w:rsidRPr="009E2F45">
        <w:rPr>
          <w:rFonts w:ascii="Times New Roman" w:hAnsi="Times New Roman" w:cs="Times New Roman"/>
          <w:lang w:val="sr-Cyrl-RS"/>
        </w:rPr>
        <w:t>а</w:t>
      </w:r>
      <w:r w:rsidR="00C8551A" w:rsidRPr="009E2F45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9E2F45">
        <w:rPr>
          <w:rFonts w:ascii="Times New Roman" w:hAnsi="Times New Roman" w:cs="Times New Roman"/>
          <w:lang w:val="sr-Cyrl-RS"/>
        </w:rPr>
        <w:t xml:space="preserve">алог </w:t>
      </w:r>
      <w:r w:rsidRPr="009E2F45">
        <w:rPr>
          <w:rFonts w:ascii="Times New Roman" w:hAnsi="Times New Roman" w:cs="Times New Roman"/>
          <w:lang w:val="sr-Cyrl-RS"/>
        </w:rPr>
        <w:t>тог типа</w:t>
      </w:r>
      <w:r w:rsidR="00C8551A" w:rsidRPr="009E2F45">
        <w:rPr>
          <w:rFonts w:ascii="Times New Roman" w:hAnsi="Times New Roman" w:cs="Times New Roman"/>
          <w:lang w:val="sr-Cyrl-RS"/>
        </w:rPr>
        <w:t>.</w:t>
      </w:r>
    </w:p>
    <w:p w14:paraId="09AC662F" w14:textId="12971836" w:rsidR="004274FD" w:rsidRPr="009E2F45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20" w:name="_Toc34252681"/>
      <w:r w:rsidRPr="009E2F45">
        <w:rPr>
          <w:rFonts w:ascii="Times New Roman" w:hAnsi="Times New Roman" w:cs="Times New Roman"/>
          <w:lang w:val="sr-Cyrl-RS"/>
        </w:rPr>
        <w:t>Последице</w:t>
      </w:r>
      <w:bookmarkEnd w:id="20"/>
    </w:p>
    <w:p w14:paraId="4CD4964E" w14:textId="03E51C88" w:rsidR="004274FD" w:rsidRPr="009E2F45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Након успешн</w:t>
      </w:r>
      <w:r w:rsidR="00E06ED9" w:rsidRPr="009E2F45">
        <w:rPr>
          <w:rFonts w:ascii="Times New Roman" w:hAnsi="Times New Roman" w:cs="Times New Roman"/>
          <w:lang w:val="sr-Cyrl-RS"/>
        </w:rPr>
        <w:t xml:space="preserve">ог додавања, </w:t>
      </w:r>
      <w:r w:rsidR="00370665" w:rsidRPr="009E2F45">
        <w:rPr>
          <w:rFonts w:ascii="Times New Roman" w:hAnsi="Times New Roman" w:cs="Times New Roman"/>
          <w:lang w:val="sr-Cyrl-RS"/>
        </w:rPr>
        <w:t xml:space="preserve">радник </w:t>
      </w:r>
      <w:r w:rsidR="00E06ED9" w:rsidRPr="009E2F45">
        <w:rPr>
          <w:rFonts w:ascii="Times New Roman" w:hAnsi="Times New Roman" w:cs="Times New Roman"/>
          <w:lang w:val="sr-Cyrl-RS"/>
        </w:rPr>
        <w:t>се чува у бази података.</w:t>
      </w:r>
    </w:p>
    <w:p w14:paraId="3E2DE00D" w14:textId="796A451F" w:rsidR="00E06ED9" w:rsidRPr="009E2F45" w:rsidRDefault="00370665" w:rsidP="003706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Након укланања, радник се брише из базе података</w:t>
      </w:r>
      <w:r w:rsidR="00C8551A" w:rsidRPr="009E2F45">
        <w:rPr>
          <w:rFonts w:ascii="Times New Roman" w:hAnsi="Times New Roman" w:cs="Times New Roman"/>
          <w:lang w:val="sr-Cyrl-RS"/>
        </w:rPr>
        <w:t>.</w:t>
      </w:r>
    </w:p>
    <w:sectPr w:rsidR="00E06ED9" w:rsidRPr="009E2F45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B6DBB" w14:textId="77777777" w:rsidR="00F164CD" w:rsidRDefault="00F164CD">
      <w:pPr>
        <w:spacing w:line="240" w:lineRule="auto"/>
      </w:pPr>
      <w:r>
        <w:separator/>
      </w:r>
    </w:p>
  </w:endnote>
  <w:endnote w:type="continuationSeparator" w:id="0">
    <w:p w14:paraId="1EC4230E" w14:textId="77777777" w:rsidR="00F164CD" w:rsidRDefault="00F16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F16A" w14:textId="77777777" w:rsidR="00F164CD" w:rsidRDefault="00F164CD">
      <w:pPr>
        <w:spacing w:line="240" w:lineRule="auto"/>
      </w:pPr>
      <w:r>
        <w:separator/>
      </w:r>
    </w:p>
  </w:footnote>
  <w:footnote w:type="continuationSeparator" w:id="0">
    <w:p w14:paraId="16AD5A12" w14:textId="77777777" w:rsidR="00F164CD" w:rsidRDefault="00F16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1885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4"/>
  </w:num>
  <w:num w:numId="4">
    <w:abstractNumId w:val="17"/>
  </w:num>
  <w:num w:numId="5">
    <w:abstractNumId w:val="0"/>
  </w:num>
  <w:num w:numId="6">
    <w:abstractNumId w:val="9"/>
  </w:num>
  <w:num w:numId="7">
    <w:abstractNumId w:val="32"/>
  </w:num>
  <w:num w:numId="8">
    <w:abstractNumId w:val="7"/>
  </w:num>
  <w:num w:numId="9">
    <w:abstractNumId w:val="20"/>
  </w:num>
  <w:num w:numId="10">
    <w:abstractNumId w:val="24"/>
  </w:num>
  <w:num w:numId="11">
    <w:abstractNumId w:val="33"/>
  </w:num>
  <w:num w:numId="12">
    <w:abstractNumId w:val="19"/>
  </w:num>
  <w:num w:numId="13">
    <w:abstractNumId w:val="25"/>
  </w:num>
  <w:num w:numId="14">
    <w:abstractNumId w:val="27"/>
  </w:num>
  <w:num w:numId="15">
    <w:abstractNumId w:val="28"/>
  </w:num>
  <w:num w:numId="16">
    <w:abstractNumId w:val="31"/>
  </w:num>
  <w:num w:numId="17">
    <w:abstractNumId w:val="41"/>
  </w:num>
  <w:num w:numId="18">
    <w:abstractNumId w:val="35"/>
  </w:num>
  <w:num w:numId="19">
    <w:abstractNumId w:val="36"/>
  </w:num>
  <w:num w:numId="20">
    <w:abstractNumId w:val="10"/>
  </w:num>
  <w:num w:numId="21">
    <w:abstractNumId w:val="39"/>
  </w:num>
  <w:num w:numId="22">
    <w:abstractNumId w:val="16"/>
  </w:num>
  <w:num w:numId="23">
    <w:abstractNumId w:val="40"/>
  </w:num>
  <w:num w:numId="24">
    <w:abstractNumId w:val="13"/>
  </w:num>
  <w:num w:numId="25">
    <w:abstractNumId w:val="4"/>
  </w:num>
  <w:num w:numId="26">
    <w:abstractNumId w:val="21"/>
  </w:num>
  <w:num w:numId="27">
    <w:abstractNumId w:val="38"/>
  </w:num>
  <w:num w:numId="28">
    <w:abstractNumId w:val="15"/>
  </w:num>
  <w:num w:numId="29">
    <w:abstractNumId w:val="14"/>
  </w:num>
  <w:num w:numId="30">
    <w:abstractNumId w:val="12"/>
  </w:num>
  <w:num w:numId="31">
    <w:abstractNumId w:val="2"/>
  </w:num>
  <w:num w:numId="32">
    <w:abstractNumId w:val="8"/>
  </w:num>
  <w:num w:numId="33">
    <w:abstractNumId w:val="3"/>
  </w:num>
  <w:num w:numId="34">
    <w:abstractNumId w:val="18"/>
  </w:num>
  <w:num w:numId="35">
    <w:abstractNumId w:val="22"/>
  </w:num>
  <w:num w:numId="36">
    <w:abstractNumId w:val="26"/>
  </w:num>
  <w:num w:numId="37">
    <w:abstractNumId w:val="5"/>
  </w:num>
  <w:num w:numId="38">
    <w:abstractNumId w:val="37"/>
  </w:num>
  <w:num w:numId="39">
    <w:abstractNumId w:val="29"/>
  </w:num>
  <w:num w:numId="40">
    <w:abstractNumId w:val="23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12725B"/>
    <w:rsid w:val="00174C54"/>
    <w:rsid w:val="00211213"/>
    <w:rsid w:val="002135A1"/>
    <w:rsid w:val="00235FAF"/>
    <w:rsid w:val="00244DD5"/>
    <w:rsid w:val="002644FE"/>
    <w:rsid w:val="00370665"/>
    <w:rsid w:val="004274FD"/>
    <w:rsid w:val="004B09D3"/>
    <w:rsid w:val="004F5A73"/>
    <w:rsid w:val="00544EFA"/>
    <w:rsid w:val="00564973"/>
    <w:rsid w:val="00587750"/>
    <w:rsid w:val="005D3D31"/>
    <w:rsid w:val="006018D4"/>
    <w:rsid w:val="00612AA6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8C6424"/>
    <w:rsid w:val="008E3203"/>
    <w:rsid w:val="00963C41"/>
    <w:rsid w:val="00970DA6"/>
    <w:rsid w:val="00995478"/>
    <w:rsid w:val="009E2F45"/>
    <w:rsid w:val="00A1310D"/>
    <w:rsid w:val="00A22A07"/>
    <w:rsid w:val="00A53E73"/>
    <w:rsid w:val="00AA587F"/>
    <w:rsid w:val="00AC24B6"/>
    <w:rsid w:val="00AD51A8"/>
    <w:rsid w:val="00B214FF"/>
    <w:rsid w:val="00B76765"/>
    <w:rsid w:val="00BC6AC4"/>
    <w:rsid w:val="00C545B9"/>
    <w:rsid w:val="00C55E47"/>
    <w:rsid w:val="00C8551A"/>
    <w:rsid w:val="00CA0B59"/>
    <w:rsid w:val="00CF1465"/>
    <w:rsid w:val="00D0621E"/>
    <w:rsid w:val="00D441B3"/>
    <w:rsid w:val="00D56375"/>
    <w:rsid w:val="00D83AD8"/>
    <w:rsid w:val="00DB0960"/>
    <w:rsid w:val="00DD277B"/>
    <w:rsid w:val="00E06ED9"/>
    <w:rsid w:val="00E63A20"/>
    <w:rsid w:val="00E87365"/>
    <w:rsid w:val="00EA47CD"/>
    <w:rsid w:val="00ED64F1"/>
    <w:rsid w:val="00EE46E8"/>
    <w:rsid w:val="00F164CD"/>
    <w:rsid w:val="00F32068"/>
    <w:rsid w:val="00F50AAE"/>
    <w:rsid w:val="00F705A4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96C4-35C8-4876-8CB9-8075614E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48</cp:revision>
  <cp:lastPrinted>2020-03-06T19:16:00Z</cp:lastPrinted>
  <dcterms:created xsi:type="dcterms:W3CDTF">2020-02-22T12:13:00Z</dcterms:created>
  <dcterms:modified xsi:type="dcterms:W3CDTF">2020-03-06T19:16:00Z</dcterms:modified>
</cp:coreProperties>
</file>