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465" w:lineRule="auto" w:before="16"/>
        <w:ind w:left="260" w:right="1943" w:firstLine="2621"/>
        <w:jc w:val="left"/>
        <w:rPr>
          <w:b/>
          <w:sz w:val="22"/>
        </w:rPr>
      </w:pPr>
      <w:r>
        <w:rPr>
          <w:b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1041717</wp:posOffset>
                </wp:positionH>
                <wp:positionV relativeFrom="paragraph">
                  <wp:posOffset>483654</wp:posOffset>
                </wp:positionV>
                <wp:extent cx="5692775" cy="32702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5692775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422"/>
                              <w:gridCol w:w="4412"/>
                            </w:tblGrid>
                            <w:tr>
                              <w:trPr>
                                <w:trHeight w:val="245" w:hRule="atLeast"/>
                              </w:trPr>
                              <w:tc>
                                <w:tcPr>
                                  <w:tcW w:w="4422" w:type="dxa"/>
                                </w:tcPr>
                                <w:p>
                                  <w:pPr>
                                    <w:pStyle w:val="TableParagraph"/>
                                    <w:spacing w:line="225" w:lineRule="exac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Benjamín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>Abarzúa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2"/>
                                    </w:rPr>
                                    <w:t> Rubilar</w:t>
                                  </w:r>
                                </w:p>
                              </w:tc>
                              <w:tc>
                                <w:tcPr>
                                  <w:tcW w:w="4412" w:type="dxa"/>
                                </w:tcPr>
                                <w:p>
                                  <w:pPr>
                                    <w:pStyle w:val="TableParagraph"/>
                                    <w:spacing w:line="225" w:lineRule="exact"/>
                                    <w:ind w:left="105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Josías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>Collao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2"/>
                                    </w:rPr>
                                    <w:t> Mallea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4422" w:type="dxa"/>
                                </w:tcPr>
                                <w:p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Benjamín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>Cáceres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2"/>
                                    </w:rPr>
                                    <w:t>González</w:t>
                                  </w:r>
                                </w:p>
                              </w:tc>
                              <w:tc>
                                <w:tcPr>
                                  <w:tcW w:w="4412" w:type="dxa"/>
                                </w:tcPr>
                                <w:p>
                                  <w:pPr>
                                    <w:pStyle w:val="TableParagraph"/>
                                    <w:spacing w:line="220" w:lineRule="exact"/>
                                    <w:ind w:left="105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Dylan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>Novoa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2"/>
                                    </w:rPr>
                                    <w:t>Toro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025002pt;margin-top:38.083008pt;width:448.25pt;height:25.75pt;mso-position-horizontal-relative:page;mso-position-vertical-relative:paragraph;z-index:15728640" type="#_x0000_t202" id="docshape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422"/>
                        <w:gridCol w:w="4412"/>
                      </w:tblGrid>
                      <w:tr>
                        <w:trPr>
                          <w:trHeight w:val="245" w:hRule="atLeast"/>
                        </w:trPr>
                        <w:tc>
                          <w:tcPr>
                            <w:tcW w:w="4422" w:type="dxa"/>
                          </w:tcPr>
                          <w:p>
                            <w:pPr>
                              <w:pStyle w:val="TableParagraph"/>
                              <w:spacing w:line="225" w:lineRule="exac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Benjamín</w:t>
                            </w:r>
                            <w:r>
                              <w:rPr>
                                <w:b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Abarzúa</w:t>
                            </w: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 Rubilar</w:t>
                            </w:r>
                          </w:p>
                        </w:tc>
                        <w:tc>
                          <w:tcPr>
                            <w:tcW w:w="4412" w:type="dxa"/>
                          </w:tcPr>
                          <w:p>
                            <w:pPr>
                              <w:pStyle w:val="TableParagraph"/>
                              <w:spacing w:line="225" w:lineRule="exact"/>
                              <w:ind w:left="105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Josías</w:t>
                            </w:r>
                            <w:r>
                              <w:rPr>
                                <w:b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Collao</w:t>
                            </w: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 Mallea</w:t>
                            </w:r>
                          </w:p>
                        </w:tc>
                      </w:tr>
                      <w:tr>
                        <w:trPr>
                          <w:trHeight w:val="240" w:hRule="atLeast"/>
                        </w:trPr>
                        <w:tc>
                          <w:tcPr>
                            <w:tcW w:w="4422" w:type="dxa"/>
                          </w:tcPr>
                          <w:p>
                            <w:pPr>
                              <w:pStyle w:val="TableParagraph"/>
                              <w:spacing w:line="220" w:lineRule="exac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Benjamín</w:t>
                            </w:r>
                            <w:r>
                              <w:rPr>
                                <w:b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Cáceres</w:t>
                            </w:r>
                            <w:r>
                              <w:rPr>
                                <w:b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González</w:t>
                            </w:r>
                          </w:p>
                        </w:tc>
                        <w:tc>
                          <w:tcPr>
                            <w:tcW w:w="4412" w:type="dxa"/>
                          </w:tcPr>
                          <w:p>
                            <w:pPr>
                              <w:pStyle w:val="TableParagraph"/>
                              <w:spacing w:line="220" w:lineRule="exact"/>
                              <w:ind w:left="105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Dylan</w:t>
                            </w: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Novoa</w:t>
                            </w:r>
                            <w:r>
                              <w:rPr>
                                <w:b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2"/>
                              </w:rPr>
                              <w:t>Toro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2"/>
        </w:rPr>
        <w:t>REPORTE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LABORATORIO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FISICA NOMBRE INTEGRANTES</w:t>
      </w: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</w:rPr>
      </w:pPr>
    </w:p>
    <w:p>
      <w:pPr>
        <w:tabs>
          <w:tab w:pos="5217" w:val="left" w:leader="none"/>
          <w:tab w:pos="7343" w:val="left" w:leader="none"/>
        </w:tabs>
        <w:spacing w:line="460" w:lineRule="auto" w:before="0"/>
        <w:ind w:left="260" w:right="688" w:firstLine="0"/>
        <w:jc w:val="left"/>
        <w:rPr>
          <w:b/>
          <w:sz w:val="22"/>
        </w:rPr>
      </w:pPr>
      <w:r>
        <w:rPr>
          <w:b/>
          <w:sz w:val="22"/>
        </w:rPr>
        <w:t>PROFESOR/A Javier Wachter Chamblas</w:t>
        <w:tab/>
        <w:t>SECCIÓN 102</w:t>
        <w:tab/>
        <w:t>FECHA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28/04 NOMBRE EXPERIENCIA “Campo y Potencial Eléctrico”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</w:tabs>
        <w:spacing w:line="240" w:lineRule="auto" w:before="3" w:after="0"/>
        <w:ind w:left="980" w:right="0" w:hanging="360"/>
        <w:jc w:val="left"/>
        <w:rPr>
          <w:b/>
          <w:sz w:val="22"/>
        </w:rPr>
      </w:pPr>
      <w:r>
        <w:rPr>
          <w:b/>
          <w:sz w:val="22"/>
        </w:rPr>
        <w:t>RESUMEN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EXPERIENCIA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(0.5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punto)</w:t>
      </w:r>
    </w:p>
    <w:p>
      <w:pPr>
        <w:pStyle w:val="BodyText"/>
        <w:spacing w:line="232" w:lineRule="auto" w:before="204"/>
        <w:ind w:left="260" w:right="255"/>
        <w:jc w:val="both"/>
      </w:pPr>
      <w:r>
        <w:rPr/>
        <w:t>En los experimentos anteriores, el objetivo principal fue aprender a utilizar los instrumentos eléctricos. En esta experiencia, aplicamos dichos conocimientos para corroborar la consistencia y exactitud de los cálculos realizados para determinar el campo y el potencial eléctrico en diferentes configuraciones de electrodos.</w:t>
      </w:r>
    </w:p>
    <w:p>
      <w:pPr>
        <w:pStyle w:val="BodyText"/>
        <w:spacing w:line="232" w:lineRule="auto"/>
        <w:ind w:left="260" w:right="259"/>
        <w:jc w:val="both"/>
      </w:pPr>
      <w:r>
        <w:rPr/>
        <w:t>Como</w:t>
      </w:r>
      <w:r>
        <w:rPr>
          <w:spacing w:val="-9"/>
        </w:rPr>
        <w:t> </w:t>
      </w:r>
      <w:r>
        <w:rPr/>
        <w:t>inferencia,</w:t>
      </w:r>
      <w:r>
        <w:rPr>
          <w:spacing w:val="-14"/>
        </w:rPr>
        <w:t> </w:t>
      </w:r>
      <w:r>
        <w:rPr/>
        <w:t>pudimos</w:t>
      </w:r>
      <w:r>
        <w:rPr>
          <w:spacing w:val="-9"/>
        </w:rPr>
        <w:t> </w:t>
      </w:r>
      <w:r>
        <w:rPr/>
        <w:t>observar</w:t>
      </w:r>
      <w:r>
        <w:rPr>
          <w:spacing w:val="-12"/>
        </w:rPr>
        <w:t> </w:t>
      </w:r>
      <w:r>
        <w:rPr/>
        <w:t>el</w:t>
      </w:r>
      <w:r>
        <w:rPr>
          <w:spacing w:val="-14"/>
        </w:rPr>
        <w:t> </w:t>
      </w:r>
      <w:r>
        <w:rPr/>
        <w:t>comportamiento</w:t>
      </w:r>
      <w:r>
        <w:rPr>
          <w:spacing w:val="-9"/>
        </w:rPr>
        <w:t> </w:t>
      </w:r>
      <w:r>
        <w:rPr/>
        <w:t>y</w:t>
      </w:r>
      <w:r>
        <w:rPr>
          <w:spacing w:val="-14"/>
        </w:rPr>
        <w:t> </w:t>
      </w:r>
      <w:r>
        <w:rPr/>
        <w:t>la</w:t>
      </w:r>
      <w:r>
        <w:rPr>
          <w:spacing w:val="-6"/>
        </w:rPr>
        <w:t> </w:t>
      </w:r>
      <w:r>
        <w:rPr/>
        <w:t>distribución</w:t>
      </w:r>
      <w:r>
        <w:rPr>
          <w:spacing w:val="-9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11"/>
        </w:rPr>
        <w:t> </w:t>
      </w:r>
      <w:r>
        <w:rPr/>
        <w:t>carga</w:t>
      </w:r>
      <w:r>
        <w:rPr>
          <w:spacing w:val="-11"/>
        </w:rPr>
        <w:t> </w:t>
      </w:r>
      <w:r>
        <w:rPr/>
        <w:t>en</w:t>
      </w:r>
      <w:r>
        <w:rPr>
          <w:spacing w:val="-9"/>
        </w:rPr>
        <w:t> </w:t>
      </w:r>
      <w:r>
        <w:rPr/>
        <w:t>los</w:t>
      </w:r>
      <w:r>
        <w:rPr>
          <w:spacing w:val="-14"/>
        </w:rPr>
        <w:t> </w:t>
      </w:r>
      <w:r>
        <w:rPr/>
        <w:t>electrodos, así como confirmar las líneas que describen el campo eléctrico.</w:t>
      </w:r>
    </w:p>
    <w:p>
      <w:pPr>
        <w:pStyle w:val="BodyText"/>
        <w:spacing w:line="228" w:lineRule="auto"/>
        <w:ind w:left="260" w:right="260"/>
        <w:jc w:val="both"/>
      </w:pPr>
      <w:r>
        <w:rPr/>
        <w:t>Los resultados obtenidos en este experimento fueron consistentes con los cálculos teóricos, ya que presentaron una alta concordancia con los valores esperados</w:t>
      </w:r>
    </w:p>
    <w:p>
      <w:pPr>
        <w:pStyle w:val="BodyText"/>
        <w:spacing w:before="228"/>
      </w:pPr>
    </w:p>
    <w:p>
      <w:pPr>
        <w:pStyle w:val="ListParagraph"/>
        <w:numPr>
          <w:ilvl w:val="0"/>
          <w:numId w:val="1"/>
        </w:numPr>
        <w:tabs>
          <w:tab w:pos="980" w:val="left" w:leader="none"/>
        </w:tabs>
        <w:spacing w:line="240" w:lineRule="auto" w:before="0" w:after="0"/>
        <w:ind w:left="980" w:right="0" w:hanging="360"/>
        <w:jc w:val="left"/>
        <w:rPr>
          <w:b/>
          <w:sz w:val="22"/>
        </w:rPr>
      </w:pPr>
      <w:r>
        <w:rPr>
          <w:b/>
          <w:sz w:val="22"/>
        </w:rPr>
        <w:t>PROCEDIMIENTO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EXPERIMENTAL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(1.0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punto)</w:t>
      </w:r>
    </w:p>
    <w:p>
      <w:pPr>
        <w:spacing w:line="249" w:lineRule="exact" w:before="232"/>
        <w:ind w:left="26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Materiales: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45" w:lineRule="exact" w:before="0" w:after="0"/>
        <w:ind w:left="480" w:right="0" w:hanging="220"/>
        <w:jc w:val="left"/>
        <w:rPr>
          <w:sz w:val="22"/>
        </w:rPr>
      </w:pPr>
      <w:r>
        <w:rPr>
          <w:sz w:val="22"/>
        </w:rPr>
        <w:t>Una</w:t>
      </w:r>
      <w:r>
        <w:rPr>
          <w:spacing w:val="-1"/>
          <w:sz w:val="22"/>
        </w:rPr>
        <w:t> </w:t>
      </w:r>
      <w:r>
        <w:rPr>
          <w:sz w:val="22"/>
        </w:rPr>
        <w:t>fuente </w:t>
      </w:r>
      <w:r>
        <w:rPr>
          <w:spacing w:val="-5"/>
          <w:sz w:val="22"/>
        </w:rPr>
        <w:t>DC.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43" w:lineRule="exact" w:before="0" w:after="0"/>
        <w:ind w:left="480" w:right="0" w:hanging="220"/>
        <w:jc w:val="left"/>
        <w:rPr>
          <w:sz w:val="22"/>
        </w:rPr>
      </w:pPr>
      <w:r>
        <w:rPr>
          <w:sz w:val="22"/>
        </w:rPr>
        <w:t>Un</w:t>
      </w:r>
      <w:r>
        <w:rPr>
          <w:spacing w:val="-2"/>
          <w:sz w:val="22"/>
        </w:rPr>
        <w:t> multímetro.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43" w:lineRule="exact" w:before="0" w:after="0"/>
        <w:ind w:left="480" w:right="0" w:hanging="220"/>
        <w:jc w:val="left"/>
        <w:rPr>
          <w:sz w:val="22"/>
        </w:rPr>
      </w:pPr>
      <w:r>
        <w:rPr>
          <w:sz w:val="22"/>
        </w:rPr>
        <w:t>Una cubeta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vidrio.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45" w:lineRule="exact" w:before="0" w:after="0"/>
        <w:ind w:left="480" w:right="0" w:hanging="220"/>
        <w:jc w:val="left"/>
        <w:rPr>
          <w:sz w:val="22"/>
        </w:rPr>
      </w:pP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recipiente</w:t>
      </w:r>
      <w:r>
        <w:rPr>
          <w:spacing w:val="1"/>
          <w:sz w:val="22"/>
        </w:rPr>
        <w:t> </w:t>
      </w:r>
      <w:r>
        <w:rPr>
          <w:sz w:val="22"/>
        </w:rPr>
        <w:t>con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agua.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43" w:lineRule="exact" w:before="0" w:after="0"/>
        <w:ind w:left="480" w:right="0" w:hanging="220"/>
        <w:jc w:val="left"/>
        <w:rPr>
          <w:sz w:val="22"/>
        </w:rPr>
      </w:pPr>
      <w:r>
        <w:rPr>
          <w:sz w:val="22"/>
        </w:rPr>
        <w:t>Hoja</w:t>
      </w:r>
      <w:r>
        <w:rPr>
          <w:spacing w:val="-3"/>
          <w:sz w:val="22"/>
        </w:rPr>
        <w:t> </w:t>
      </w:r>
      <w:r>
        <w:rPr>
          <w:sz w:val="22"/>
        </w:rPr>
        <w:t>milimetrada</w:t>
      </w:r>
      <w:r>
        <w:rPr>
          <w:spacing w:val="-2"/>
          <w:sz w:val="22"/>
        </w:rPr>
        <w:t> plastificada.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43" w:lineRule="exact" w:before="0" w:after="0"/>
        <w:ind w:left="480" w:right="0" w:hanging="220"/>
        <w:jc w:val="left"/>
        <w:rPr>
          <w:sz w:val="22"/>
        </w:rPr>
      </w:pPr>
      <w:r>
        <w:rPr>
          <w:sz w:val="22"/>
        </w:rPr>
        <w:t>Electrodos</w:t>
      </w:r>
      <w:r>
        <w:rPr>
          <w:spacing w:val="-4"/>
          <w:sz w:val="22"/>
        </w:rPr>
        <w:t> </w:t>
      </w:r>
      <w:r>
        <w:rPr>
          <w:sz w:val="22"/>
        </w:rPr>
        <w:t>planos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electrodos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circulares.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45" w:lineRule="exact" w:before="0" w:after="0"/>
        <w:ind w:left="480" w:right="0" w:hanging="220"/>
        <w:jc w:val="left"/>
        <w:rPr>
          <w:sz w:val="22"/>
        </w:rPr>
      </w:pPr>
      <w:r>
        <w:rPr>
          <w:sz w:val="22"/>
        </w:rPr>
        <w:t>Soportes</w:t>
      </w:r>
      <w:r>
        <w:rPr>
          <w:spacing w:val="-2"/>
          <w:sz w:val="22"/>
        </w:rPr>
        <w:t> </w:t>
      </w:r>
      <w:r>
        <w:rPr>
          <w:sz w:val="22"/>
        </w:rPr>
        <w:t>para los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electrodos.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49" w:lineRule="exact" w:before="0" w:after="0"/>
        <w:ind w:left="480" w:right="0" w:hanging="220"/>
        <w:jc w:val="left"/>
        <w:rPr>
          <w:sz w:val="22"/>
        </w:rPr>
      </w:pPr>
      <w:r>
        <w:rPr>
          <w:sz w:val="22"/>
        </w:rPr>
        <w:t>Cables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conexión.</w:t>
      </w:r>
    </w:p>
    <w:p>
      <w:pPr>
        <w:pStyle w:val="BodyText"/>
        <w:spacing w:before="15"/>
      </w:pPr>
    </w:p>
    <w:p>
      <w:pPr>
        <w:spacing w:before="0"/>
        <w:ind w:left="26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sz w:val="22"/>
        </w:rPr>
        <w:t>Procedimiento:</w:t>
      </w:r>
    </w:p>
    <w:p>
      <w:pPr>
        <w:pStyle w:val="BodyText"/>
        <w:spacing w:before="4"/>
        <w:rPr>
          <w:rFonts w:ascii="Calibri"/>
          <w:b/>
        </w:rPr>
      </w:pPr>
    </w:p>
    <w:p>
      <w:pPr>
        <w:spacing w:before="0"/>
        <w:ind w:left="26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Electrodos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pacing w:val="-2"/>
          <w:sz w:val="22"/>
        </w:rPr>
        <w:t>Planos:</w:t>
      </w:r>
    </w:p>
    <w:p>
      <w:pPr>
        <w:pStyle w:val="BodyText"/>
        <w:spacing w:before="266"/>
        <w:ind w:left="260" w:right="299"/>
        <w:rPr>
          <w:rFonts w:ascii="Calibri" w:hAnsi="Calibri"/>
        </w:rPr>
      </w:pPr>
      <w:r>
        <w:rPr>
          <w:rFonts w:ascii="Calibri" w:hAnsi="Calibri"/>
        </w:rPr>
        <w:t>Se monto en un recipiente de agua dos placas separadas a una distancia arbitraria. Una de ellas colocada en el origen del sistema de coordenadas. Luego se procedió a conectar el polo positivo de la fuente de poder al electrodo ubicado en el origen del sistema de coordenadas, y el polo negativo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al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electrodo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opuesto.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Luego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se instaló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un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voltímetro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fijándose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de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conectar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el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polo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“COM” con el electrodo opuesto fijándose que el positivo actúe como sonda. Después se ingresó agua al recipiente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(aprox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5mm)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para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luego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hacer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las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mediciones de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voltaje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en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las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distintas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coordenadas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en el eje x.</w:t>
      </w:r>
    </w:p>
    <w:p>
      <w:pPr>
        <w:pStyle w:val="BodyText"/>
        <w:spacing w:before="2"/>
        <w:rPr>
          <w:rFonts w:ascii="Calibri"/>
        </w:rPr>
      </w:pPr>
    </w:p>
    <w:p>
      <w:pPr>
        <w:spacing w:before="0"/>
        <w:ind w:left="260" w:right="0" w:firstLine="0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Electrodos</w:t>
      </w:r>
      <w:r>
        <w:rPr>
          <w:rFonts w:ascii="Calibri" w:hAnsi="Calibri"/>
          <w:b/>
          <w:spacing w:val="-5"/>
          <w:sz w:val="22"/>
        </w:rPr>
        <w:t> </w:t>
      </w:r>
      <w:r>
        <w:rPr>
          <w:rFonts w:ascii="Calibri" w:hAnsi="Calibri"/>
          <w:b/>
          <w:sz w:val="22"/>
        </w:rPr>
        <w:t>Circulares</w:t>
      </w:r>
      <w:r>
        <w:rPr>
          <w:rFonts w:ascii="Calibri" w:hAnsi="Calibri"/>
          <w:b/>
          <w:spacing w:val="-5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Concéntricos:</w:t>
      </w:r>
    </w:p>
    <w:p>
      <w:pPr>
        <w:pStyle w:val="BodyText"/>
        <w:spacing w:before="267"/>
        <w:ind w:left="260" w:right="327"/>
        <w:rPr>
          <w:rFonts w:ascii="Calibri" w:hAnsi="Calibri"/>
        </w:rPr>
      </w:pPr>
      <w:r>
        <w:rPr>
          <w:rFonts w:ascii="Calibri" w:hAnsi="Calibri"/>
        </w:rPr>
        <w:t>En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el mismo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recipiente del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montaje anterior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se montó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otro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sistema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compuesto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de dos anillos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uno de mayor radio que el otro, estando el de menor radio al medio del mayor. Se conecto el polo positivo de la fuente al electrodo de radio menor y el polo negativo al electrodo de radio mayor. Luego se conectó el polo negativo del multímetro “COM”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al electrodo de radio mayor, dejando el polo positivo del multímetro libre para que cumpla la función de sonda. Después se ingresó agua al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recipiente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(aprox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5mm)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para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luego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hacer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las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mediciones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de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voltaje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tanto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al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interior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del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anillo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de menor radio, entre ambos anillos y fuera del anillo.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136"/>
        <w:rPr>
          <w:rFonts w:ascii="Calibri"/>
        </w:rPr>
      </w:pPr>
    </w:p>
    <w:p>
      <w:pPr>
        <w:pStyle w:val="ListParagraph"/>
        <w:numPr>
          <w:ilvl w:val="0"/>
          <w:numId w:val="1"/>
        </w:numPr>
        <w:tabs>
          <w:tab w:pos="980" w:val="left" w:leader="none"/>
        </w:tabs>
        <w:spacing w:line="240" w:lineRule="auto" w:before="0" w:after="0"/>
        <w:ind w:left="980" w:right="0" w:hanging="360"/>
        <w:jc w:val="left"/>
        <w:rPr>
          <w:b/>
          <w:sz w:val="22"/>
        </w:rPr>
      </w:pPr>
      <w:r>
        <w:rPr>
          <w:b/>
          <w:sz w:val="22"/>
        </w:rPr>
        <w:t>DATOS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RELEVANTES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(1,5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punto)</w:t>
      </w:r>
    </w:p>
    <w:p>
      <w:pPr>
        <w:pStyle w:val="ListParagraph"/>
        <w:spacing w:after="0" w:line="240" w:lineRule="auto"/>
        <w:jc w:val="left"/>
        <w:rPr>
          <w:b/>
          <w:sz w:val="22"/>
        </w:rPr>
        <w:sectPr>
          <w:headerReference w:type="default" r:id="rId5"/>
          <w:footerReference w:type="default" r:id="rId6"/>
          <w:type w:val="continuous"/>
          <w:pgSz w:w="12240" w:h="18710"/>
          <w:pgMar w:header="509" w:footer="404" w:top="1380" w:bottom="600" w:left="1440" w:right="1440"/>
          <w:pgNumType w:start="1"/>
        </w:sectPr>
      </w:pPr>
    </w:p>
    <w:p>
      <w:pPr>
        <w:spacing w:before="16"/>
        <w:ind w:left="260" w:right="0" w:firstLine="0"/>
        <w:jc w:val="left"/>
        <w:rPr>
          <w:b/>
          <w:sz w:val="22"/>
        </w:rPr>
      </w:pPr>
      <w:r>
        <w:rPr>
          <w:b/>
          <w:sz w:val="22"/>
        </w:rPr>
        <w:t>Electrodos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Planos:</w:t>
      </w:r>
    </w:p>
    <w:p>
      <w:pPr>
        <w:pStyle w:val="BodyText"/>
        <w:spacing w:before="237" w:after="2"/>
        <w:ind w:left="260"/>
      </w:pPr>
      <w:r>
        <w:rPr>
          <w:spacing w:val="-2"/>
        </w:rPr>
        <w:t>Circuito:</w:t>
      </w:r>
    </w:p>
    <w:p>
      <w:pPr>
        <w:pStyle w:val="BodyText"/>
        <w:ind w:left="261"/>
        <w:rPr>
          <w:sz w:val="20"/>
        </w:rPr>
      </w:pPr>
      <w:r>
        <w:rPr>
          <w:sz w:val="20"/>
        </w:rPr>
        <w:drawing>
          <wp:inline distT="0" distB="0" distL="0" distR="0">
            <wp:extent cx="4338658" cy="2300954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8658" cy="230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2"/>
        <w:rPr>
          <w:sz w:val="20"/>
        </w:rPr>
      </w:pPr>
    </w:p>
    <w:tbl>
      <w:tblPr>
        <w:tblW w:w="0" w:type="auto"/>
        <w:jc w:val="left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6"/>
        <w:gridCol w:w="1846"/>
      </w:tblGrid>
      <w:tr>
        <w:trPr>
          <w:trHeight w:val="420" w:hRule="atLeast"/>
        </w:trPr>
        <w:tc>
          <w:tcPr>
            <w:tcW w:w="1936" w:type="dxa"/>
          </w:tcPr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z w:val="22"/>
              </w:rPr>
              <w:t>Distancia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[cm]</w:t>
            </w:r>
          </w:p>
        </w:tc>
        <w:tc>
          <w:tcPr>
            <w:tcW w:w="1846" w:type="dxa"/>
          </w:tcPr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z w:val="22"/>
              </w:rPr>
              <w:t>Voltaje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[V]</w:t>
            </w:r>
          </w:p>
        </w:tc>
      </w:tr>
      <w:tr>
        <w:trPr>
          <w:trHeight w:val="425" w:hRule="atLeast"/>
        </w:trPr>
        <w:tc>
          <w:tcPr>
            <w:tcW w:w="19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8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1.05</w:t>
            </w:r>
          </w:p>
        </w:tc>
      </w:tr>
      <w:tr>
        <w:trPr>
          <w:trHeight w:val="420" w:hRule="atLeast"/>
        </w:trPr>
        <w:tc>
          <w:tcPr>
            <w:tcW w:w="19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8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1.33</w:t>
            </w:r>
          </w:p>
        </w:tc>
      </w:tr>
      <w:tr>
        <w:trPr>
          <w:trHeight w:val="425" w:hRule="atLeast"/>
        </w:trPr>
        <w:tc>
          <w:tcPr>
            <w:tcW w:w="19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8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1.71</w:t>
            </w:r>
          </w:p>
        </w:tc>
      </w:tr>
      <w:tr>
        <w:trPr>
          <w:trHeight w:val="420" w:hRule="atLeast"/>
        </w:trPr>
        <w:tc>
          <w:tcPr>
            <w:tcW w:w="19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18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1.99</w:t>
            </w:r>
          </w:p>
        </w:tc>
      </w:tr>
      <w:tr>
        <w:trPr>
          <w:trHeight w:val="425" w:hRule="atLeast"/>
        </w:trPr>
        <w:tc>
          <w:tcPr>
            <w:tcW w:w="19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18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2.27</w:t>
            </w:r>
          </w:p>
        </w:tc>
      </w:tr>
      <w:tr>
        <w:trPr>
          <w:trHeight w:val="425" w:hRule="atLeast"/>
        </w:trPr>
        <w:tc>
          <w:tcPr>
            <w:tcW w:w="19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18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2.56</w:t>
            </w:r>
          </w:p>
        </w:tc>
      </w:tr>
      <w:tr>
        <w:trPr>
          <w:trHeight w:val="420" w:hRule="atLeast"/>
        </w:trPr>
        <w:tc>
          <w:tcPr>
            <w:tcW w:w="19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  <w:tc>
          <w:tcPr>
            <w:tcW w:w="18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2.81</w:t>
            </w:r>
          </w:p>
        </w:tc>
      </w:tr>
      <w:tr>
        <w:trPr>
          <w:trHeight w:val="425" w:hRule="atLeast"/>
        </w:trPr>
        <w:tc>
          <w:tcPr>
            <w:tcW w:w="19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14</w:t>
            </w:r>
          </w:p>
        </w:tc>
        <w:tc>
          <w:tcPr>
            <w:tcW w:w="18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3.04</w:t>
            </w:r>
          </w:p>
        </w:tc>
      </w:tr>
      <w:tr>
        <w:trPr>
          <w:trHeight w:val="420" w:hRule="atLeast"/>
        </w:trPr>
        <w:tc>
          <w:tcPr>
            <w:tcW w:w="19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16</w:t>
            </w:r>
          </w:p>
        </w:tc>
        <w:tc>
          <w:tcPr>
            <w:tcW w:w="18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3.37</w:t>
            </w:r>
          </w:p>
        </w:tc>
      </w:tr>
    </w:tbl>
    <w:p>
      <w:pPr>
        <w:pStyle w:val="BodyText"/>
        <w:spacing w:before="228"/>
      </w:pPr>
    </w:p>
    <w:p>
      <w:pPr>
        <w:spacing w:before="0"/>
        <w:ind w:left="260" w:right="0" w:firstLine="0"/>
        <w:jc w:val="left"/>
        <w:rPr>
          <w:b/>
          <w:sz w:val="22"/>
        </w:rPr>
      </w:pPr>
      <w:r>
        <w:rPr>
          <w:b/>
          <w:sz w:val="22"/>
        </w:rPr>
        <w:t>Electrodos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Circulares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Concéntricos:</w:t>
      </w:r>
    </w:p>
    <w:p>
      <w:pPr>
        <w:pStyle w:val="BodyText"/>
        <w:spacing w:before="232"/>
        <w:ind w:left="260"/>
      </w:pPr>
      <w:r>
        <w:rPr>
          <w:spacing w:val="-2"/>
        </w:rPr>
        <w:t>Circuito:</w:t>
      </w:r>
    </w:p>
    <w:p>
      <w:pPr>
        <w:pStyle w:val="BodyText"/>
        <w:ind w:left="261"/>
        <w:rPr>
          <w:sz w:val="20"/>
        </w:rPr>
      </w:pPr>
      <w:r>
        <w:rPr>
          <w:sz w:val="20"/>
        </w:rPr>
        <w:drawing>
          <wp:inline distT="0" distB="0" distL="0" distR="0">
            <wp:extent cx="4125381" cy="2600610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5381" cy="260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58"/>
        <w:rPr>
          <w:sz w:val="20"/>
        </w:rPr>
      </w:pPr>
    </w:p>
    <w:tbl>
      <w:tblPr>
        <w:tblW w:w="0" w:type="auto"/>
        <w:jc w:val="left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6"/>
        <w:gridCol w:w="1846"/>
      </w:tblGrid>
      <w:tr>
        <w:trPr>
          <w:trHeight w:val="425" w:hRule="atLeast"/>
        </w:trPr>
        <w:tc>
          <w:tcPr>
            <w:tcW w:w="19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Distancia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[cm]</w:t>
            </w:r>
          </w:p>
        </w:tc>
        <w:tc>
          <w:tcPr>
            <w:tcW w:w="18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Voltaje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[V]</w:t>
            </w:r>
          </w:p>
        </w:tc>
      </w:tr>
      <w:tr>
        <w:trPr>
          <w:trHeight w:val="419" w:hRule="atLeast"/>
        </w:trPr>
        <w:tc>
          <w:tcPr>
            <w:tcW w:w="1936" w:type="dxa"/>
          </w:tcPr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846" w:type="dxa"/>
          </w:tcPr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5.02</w:t>
            </w:r>
          </w:p>
        </w:tc>
      </w:tr>
    </w:tbl>
    <w:p>
      <w:pPr>
        <w:pStyle w:val="TableParagraph"/>
        <w:spacing w:after="0" w:line="242" w:lineRule="exact"/>
        <w:rPr>
          <w:sz w:val="22"/>
        </w:rPr>
        <w:sectPr>
          <w:pgSz w:w="12240" w:h="18710"/>
          <w:pgMar w:header="509" w:footer="404" w:top="1380" w:bottom="600" w:left="1440" w:right="1440"/>
        </w:sectPr>
      </w:pPr>
    </w:p>
    <w:p>
      <w:pPr>
        <w:pStyle w:val="BodyText"/>
        <w:spacing w:before="8"/>
        <w:rPr>
          <w:sz w:val="2"/>
        </w:rPr>
      </w:pPr>
    </w:p>
    <w:tbl>
      <w:tblPr>
        <w:tblW w:w="0" w:type="auto"/>
        <w:jc w:val="left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6"/>
        <w:gridCol w:w="1846"/>
      </w:tblGrid>
      <w:tr>
        <w:trPr>
          <w:trHeight w:val="420" w:hRule="atLeast"/>
        </w:trPr>
        <w:tc>
          <w:tcPr>
            <w:tcW w:w="19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8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3.80</w:t>
            </w:r>
          </w:p>
        </w:tc>
      </w:tr>
      <w:tr>
        <w:trPr>
          <w:trHeight w:val="425" w:hRule="atLeast"/>
        </w:trPr>
        <w:tc>
          <w:tcPr>
            <w:tcW w:w="19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8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3.46</w:t>
            </w:r>
          </w:p>
        </w:tc>
      </w:tr>
      <w:tr>
        <w:trPr>
          <w:trHeight w:val="420" w:hRule="atLeast"/>
        </w:trPr>
        <w:tc>
          <w:tcPr>
            <w:tcW w:w="19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8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2.55</w:t>
            </w:r>
          </w:p>
        </w:tc>
      </w:tr>
      <w:tr>
        <w:trPr>
          <w:trHeight w:val="425" w:hRule="atLeast"/>
        </w:trPr>
        <w:tc>
          <w:tcPr>
            <w:tcW w:w="19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8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1.84</w:t>
            </w:r>
          </w:p>
        </w:tc>
      </w:tr>
      <w:tr>
        <w:trPr>
          <w:trHeight w:val="425" w:hRule="atLeast"/>
        </w:trPr>
        <w:tc>
          <w:tcPr>
            <w:tcW w:w="19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8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1.23</w:t>
            </w:r>
          </w:p>
        </w:tc>
      </w:tr>
      <w:tr>
        <w:trPr>
          <w:trHeight w:val="420" w:hRule="atLeast"/>
        </w:trPr>
        <w:tc>
          <w:tcPr>
            <w:tcW w:w="19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18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1.02</w:t>
            </w:r>
          </w:p>
        </w:tc>
      </w:tr>
    </w:tbl>
    <w:p>
      <w:pPr>
        <w:pStyle w:val="BodyText"/>
        <w:spacing w:before="188"/>
      </w:pPr>
    </w:p>
    <w:p>
      <w:pPr>
        <w:pStyle w:val="ListParagraph"/>
        <w:numPr>
          <w:ilvl w:val="0"/>
          <w:numId w:val="1"/>
        </w:numPr>
        <w:tabs>
          <w:tab w:pos="980" w:val="left" w:leader="none"/>
        </w:tabs>
        <w:spacing w:line="240" w:lineRule="auto" w:before="0" w:after="0"/>
        <w:ind w:left="980" w:right="0" w:hanging="360"/>
        <w:jc w:val="left"/>
        <w:rPr>
          <w:b/>
          <w:sz w:val="22"/>
        </w:rPr>
      </w:pPr>
      <w:r>
        <w:rPr>
          <w:b/>
          <w:sz w:val="22"/>
        </w:rPr>
        <w:t>RESULTADOS (1.5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puntos)</w:t>
      </w:r>
    </w:p>
    <w:p>
      <w:pPr>
        <w:pStyle w:val="BodyText"/>
        <w:rPr>
          <w:b/>
        </w:rPr>
      </w:pPr>
    </w:p>
    <w:p>
      <w:pPr>
        <w:pStyle w:val="BodyText"/>
        <w:spacing w:before="216"/>
        <w:rPr>
          <w:b/>
        </w:rPr>
      </w:pPr>
    </w:p>
    <w:p>
      <w:pPr>
        <w:pStyle w:val="BodyText"/>
        <w:ind w:left="260"/>
      </w:pPr>
      <w:r>
        <w:rPr/>
        <w:t>Experimento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Electrodos</w:t>
      </w:r>
      <w:r>
        <w:rPr>
          <w:spacing w:val="-2"/>
        </w:rPr>
        <w:t> Planos</w: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Heading1"/>
        <w:numPr>
          <w:ilvl w:val="0"/>
          <w:numId w:val="3"/>
        </w:numPr>
        <w:tabs>
          <w:tab w:pos="540" w:val="left" w:leader="none"/>
        </w:tabs>
        <w:spacing w:line="240" w:lineRule="auto" w:before="1" w:after="0"/>
        <w:ind w:left="540" w:right="0" w:hanging="280"/>
        <w:jc w:val="left"/>
        <w:rPr>
          <w:color w:val="2E5395"/>
        </w:rPr>
      </w:pPr>
      <w:bookmarkStart w:name="1. Ajuste lineal" w:id="1"/>
      <w:bookmarkEnd w:id="1"/>
      <w:r>
        <w:rPr>
          <w:b w:val="0"/>
        </w:rPr>
      </w:r>
      <w:r>
        <w:rPr>
          <w:color w:val="2E5395"/>
        </w:rPr>
        <w:t>Ajuste</w:t>
      </w:r>
      <w:r>
        <w:rPr>
          <w:color w:val="2E5395"/>
          <w:spacing w:val="-1"/>
        </w:rPr>
        <w:t> </w:t>
      </w:r>
      <w:r>
        <w:rPr>
          <w:color w:val="2E5395"/>
          <w:spacing w:val="-2"/>
        </w:rPr>
        <w:t>lineal</w:t>
      </w:r>
    </w:p>
    <w:p>
      <w:pPr>
        <w:spacing w:before="299"/>
        <w:ind w:left="260" w:right="0" w:firstLine="0"/>
        <w:jc w:val="left"/>
        <w:rPr>
          <w:b/>
          <w:sz w:val="22"/>
        </w:rPr>
      </w:pPr>
      <w:r>
        <w:rPr>
          <w:sz w:val="22"/>
        </w:rPr>
        <w:t>Modelo:</w:t>
      </w:r>
      <w:r>
        <w:rPr>
          <w:spacing w:val="-1"/>
          <w:sz w:val="22"/>
        </w:rPr>
        <w:t> </w:t>
      </w:r>
      <w:r>
        <w:rPr>
          <w:b/>
          <w:sz w:val="22"/>
        </w:rPr>
        <w:t>V(x)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= V₀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+ m</w:t>
      </w:r>
      <w:r>
        <w:rPr>
          <w:b/>
          <w:spacing w:val="1"/>
          <w:sz w:val="22"/>
        </w:rPr>
        <w:t> </w:t>
      </w:r>
      <w:r>
        <w:rPr>
          <w:b/>
          <w:spacing w:val="-12"/>
          <w:sz w:val="22"/>
        </w:rPr>
        <w:t>x</w:t>
      </w:r>
    </w:p>
    <w:p>
      <w:pPr>
        <w:pStyle w:val="ListParagraph"/>
        <w:numPr>
          <w:ilvl w:val="1"/>
          <w:numId w:val="3"/>
        </w:numPr>
        <w:tabs>
          <w:tab w:pos="980" w:val="left" w:leader="none"/>
          <w:tab w:pos="2071" w:val="left" w:leader="none"/>
        </w:tabs>
        <w:spacing w:line="240" w:lineRule="auto" w:before="236" w:after="0"/>
        <w:ind w:left="980" w:right="0" w:hanging="360"/>
        <w:jc w:val="left"/>
        <w:rPr>
          <w:sz w:val="22"/>
        </w:rPr>
      </w:pPr>
      <w:r>
        <w:rPr>
          <w:spacing w:val="-2"/>
          <w:sz w:val="22"/>
        </w:rPr>
        <w:t>Pendiente</w:t>
      </w:r>
      <w:r>
        <w:rPr>
          <w:sz w:val="22"/>
        </w:rPr>
        <w:tab/>
        <w:t>m</w:t>
      </w:r>
      <w:r>
        <w:rPr>
          <w:spacing w:val="-2"/>
          <w:sz w:val="22"/>
        </w:rPr>
        <w:t> </w:t>
      </w:r>
      <w:r>
        <w:rPr>
          <w:sz w:val="22"/>
        </w:rPr>
        <w:t>= 0.143 ±</w:t>
      </w:r>
      <w:r>
        <w:rPr>
          <w:spacing w:val="-1"/>
          <w:sz w:val="22"/>
        </w:rPr>
        <w:t> </w:t>
      </w:r>
      <w:r>
        <w:rPr>
          <w:sz w:val="22"/>
        </w:rPr>
        <w:t>0.003 V </w:t>
      </w:r>
      <w:r>
        <w:rPr>
          <w:spacing w:val="-4"/>
          <w:sz w:val="22"/>
        </w:rPr>
        <w:t>cm⁻¹</w:t>
      </w:r>
    </w:p>
    <w:p>
      <w:pPr>
        <w:pStyle w:val="ListParagraph"/>
        <w:numPr>
          <w:ilvl w:val="1"/>
          <w:numId w:val="3"/>
        </w:numPr>
        <w:tabs>
          <w:tab w:pos="980" w:val="left" w:leader="none"/>
        </w:tabs>
        <w:spacing w:line="240" w:lineRule="auto" w:before="0" w:after="0"/>
        <w:ind w:left="980" w:right="0" w:hanging="360"/>
        <w:jc w:val="left"/>
        <w:rPr>
          <w:sz w:val="22"/>
        </w:rPr>
      </w:pPr>
      <w:r>
        <w:rPr>
          <w:sz w:val="22"/>
        </w:rPr>
        <w:t>Intercepto</w:t>
      </w:r>
      <w:r>
        <w:rPr>
          <w:spacing w:val="-1"/>
          <w:sz w:val="22"/>
        </w:rPr>
        <w:t> </w:t>
      </w:r>
      <w:r>
        <w:rPr>
          <w:sz w:val="22"/>
        </w:rPr>
        <w:t>V₀</w:t>
      </w:r>
      <w:r>
        <w:rPr>
          <w:spacing w:val="-2"/>
          <w:sz w:val="22"/>
        </w:rPr>
        <w:t> </w:t>
      </w:r>
      <w:r>
        <w:rPr>
          <w:sz w:val="22"/>
        </w:rPr>
        <w:t>≈</w:t>
      </w:r>
      <w:r>
        <w:rPr>
          <w:spacing w:val="-1"/>
          <w:sz w:val="22"/>
        </w:rPr>
        <w:t> </w:t>
      </w:r>
      <w:r>
        <w:rPr>
          <w:sz w:val="22"/>
        </w:rPr>
        <w:t>1.09 </w:t>
      </w:r>
      <w:r>
        <w:rPr>
          <w:spacing w:val="-10"/>
          <w:sz w:val="22"/>
        </w:rPr>
        <w:t>V</w:t>
      </w:r>
    </w:p>
    <w:p>
      <w:pPr>
        <w:pStyle w:val="ListParagraph"/>
        <w:numPr>
          <w:ilvl w:val="1"/>
          <w:numId w:val="3"/>
        </w:numPr>
        <w:tabs>
          <w:tab w:pos="980" w:val="left" w:leader="none"/>
          <w:tab w:pos="3796" w:val="left" w:leader="none"/>
        </w:tabs>
        <w:spacing w:line="240" w:lineRule="auto" w:before="1" w:after="0"/>
        <w:ind w:left="980" w:right="0" w:hanging="360"/>
        <w:jc w:val="left"/>
        <w:rPr>
          <w:sz w:val="22"/>
        </w:rPr>
      </w:pPr>
      <w:r>
        <w:rPr>
          <w:sz w:val="22"/>
        </w:rPr>
        <w:t>Coeficiente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determinación</w:t>
      </w:r>
      <w:r>
        <w:rPr>
          <w:sz w:val="22"/>
        </w:rPr>
        <w:tab/>
        <w:t>R²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sz w:val="22"/>
        </w:rPr>
        <w:t>0.997</w:t>
      </w:r>
      <w:r>
        <w:rPr>
          <w:spacing w:val="-1"/>
          <w:sz w:val="22"/>
        </w:rPr>
        <w:t> </w:t>
      </w:r>
      <w:r>
        <w:rPr>
          <w:sz w:val="22"/>
        </w:rPr>
        <w:t>(ajuste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excelente)</w:t>
      </w:r>
    </w:p>
    <w:p>
      <w:pPr>
        <w:pStyle w:val="BodyText"/>
        <w:spacing w:before="17"/>
      </w:pPr>
    </w:p>
    <w:p>
      <w:pPr>
        <w:pStyle w:val="Heading1"/>
        <w:numPr>
          <w:ilvl w:val="0"/>
          <w:numId w:val="3"/>
        </w:numPr>
        <w:tabs>
          <w:tab w:pos="540" w:val="left" w:leader="none"/>
        </w:tabs>
        <w:spacing w:line="240" w:lineRule="auto" w:before="0" w:after="0"/>
        <w:ind w:left="540" w:right="0" w:hanging="280"/>
        <w:jc w:val="left"/>
        <w:rPr>
          <w:color w:val="2E5395"/>
        </w:rPr>
      </w:pPr>
      <w:bookmarkStart w:name="2. Campo eléctrico experimental" w:id="2"/>
      <w:bookmarkEnd w:id="2"/>
      <w:r>
        <w:rPr>
          <w:b w:val="0"/>
        </w:rPr>
      </w:r>
      <w:r>
        <w:rPr>
          <w:color w:val="2E5395"/>
        </w:rPr>
        <w:t>Campo</w:t>
      </w:r>
      <w:r>
        <w:rPr>
          <w:color w:val="2E5395"/>
          <w:spacing w:val="-1"/>
        </w:rPr>
        <w:t> </w:t>
      </w:r>
      <w:r>
        <w:rPr>
          <w:color w:val="2E5395"/>
        </w:rPr>
        <w:t>eléctrico </w:t>
      </w:r>
      <w:r>
        <w:rPr>
          <w:color w:val="2E5395"/>
          <w:spacing w:val="-2"/>
        </w:rPr>
        <w:t>experimental</w:t>
      </w:r>
    </w:p>
    <w:p>
      <w:pPr>
        <w:pStyle w:val="Heading2"/>
      </w:pPr>
      <w:r>
        <w:rPr/>
        <w:t>Ex</w:t>
      </w:r>
      <w:r>
        <w:rPr>
          <w:spacing w:val="-9"/>
        </w:rPr>
        <w:t> </w:t>
      </w:r>
      <w:r>
        <w:rPr/>
        <w:t>=</w:t>
      </w:r>
      <w:r>
        <w:rPr>
          <w:spacing w:val="-4"/>
        </w:rPr>
        <w:t> </w:t>
      </w:r>
      <w:r>
        <w:rPr/>
        <w:t>−dV/dx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−m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−0.143</w:t>
      </w:r>
      <w:r>
        <w:rPr>
          <w:spacing w:val="-5"/>
        </w:rPr>
        <w:t> </w:t>
      </w:r>
      <w:r>
        <w:rPr/>
        <w:t>V</w:t>
      </w:r>
      <w:r>
        <w:rPr>
          <w:spacing w:val="-13"/>
        </w:rPr>
        <w:t> </w:t>
      </w:r>
      <w:r>
        <w:rPr/>
        <w:t>cm−1</w:t>
      </w:r>
      <w:r>
        <w:rPr>
          <w:spacing w:val="-1"/>
        </w:rPr>
        <w:t> </w:t>
      </w:r>
      <w:r>
        <w:rPr/>
        <w:t>≈</w:t>
      </w:r>
      <w:r>
        <w:rPr>
          <w:spacing w:val="-5"/>
        </w:rPr>
        <w:t> </w:t>
      </w:r>
      <w:r>
        <w:rPr/>
        <w:t>−14.3</w:t>
      </w:r>
      <w:r>
        <w:rPr>
          <w:spacing w:val="-6"/>
        </w:rPr>
        <w:t> </w:t>
      </w:r>
      <w:r>
        <w:rPr/>
        <w:t>V</w:t>
      </w:r>
      <w:r>
        <w:rPr>
          <w:spacing w:val="-12"/>
        </w:rPr>
        <w:t> </w:t>
      </w:r>
      <w:r>
        <w:rPr>
          <w:spacing w:val="-5"/>
        </w:rPr>
        <w:t>m−1</w:t>
      </w:r>
    </w:p>
    <w:p>
      <w:pPr>
        <w:pStyle w:val="BodyText"/>
        <w:spacing w:line="249" w:lineRule="exact" w:before="224"/>
        <w:ind w:left="260"/>
      </w:pPr>
      <w:r>
        <w:rPr/>
        <w:t>El</w:t>
      </w:r>
      <w:r>
        <w:rPr>
          <w:spacing w:val="-4"/>
        </w:rPr>
        <w:t> </w:t>
      </w:r>
      <w:r>
        <w:rPr/>
        <w:t>signo</w:t>
      </w:r>
      <w:r>
        <w:rPr>
          <w:spacing w:val="-1"/>
        </w:rPr>
        <w:t> </w:t>
      </w:r>
      <w:r>
        <w:rPr/>
        <w:t>negativo</w:t>
      </w:r>
      <w:r>
        <w:rPr>
          <w:spacing w:val="-1"/>
        </w:rPr>
        <w:t> </w:t>
      </w:r>
      <w:r>
        <w:rPr/>
        <w:t>indica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el</w:t>
      </w:r>
      <w:r>
        <w:rPr>
          <w:spacing w:val="-8"/>
        </w:rPr>
        <w:t> </w:t>
      </w:r>
      <w:r>
        <w:rPr/>
        <w:t>campo</w:t>
      </w:r>
      <w:r>
        <w:rPr>
          <w:spacing w:val="-1"/>
        </w:rPr>
        <w:t> </w:t>
      </w:r>
      <w:r>
        <w:rPr/>
        <w:t>apunta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mayor a</w:t>
      </w:r>
      <w:r>
        <w:rPr>
          <w:spacing w:val="-4"/>
        </w:rPr>
        <w:t> </w:t>
      </w:r>
      <w:r>
        <w:rPr/>
        <w:t>menor </w:t>
      </w:r>
      <w:r>
        <w:rPr>
          <w:spacing w:val="-2"/>
        </w:rPr>
        <w:t>potencial.</w:t>
      </w:r>
    </w:p>
    <w:p>
      <w:pPr>
        <w:pStyle w:val="BodyText"/>
        <w:spacing w:line="232" w:lineRule="auto" w:before="2"/>
        <w:ind w:left="260" w:right="299" w:firstLine="55"/>
      </w:pPr>
      <w:r>
        <w:rPr/>
        <w:t>La</w:t>
      </w:r>
      <w:r>
        <w:rPr>
          <w:spacing w:val="-1"/>
        </w:rPr>
        <w:t> </w:t>
      </w:r>
      <w:r>
        <w:rPr/>
        <w:t>constancia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>
          <w:b/>
        </w:rPr>
        <w:t>m</w:t>
      </w:r>
      <w:r>
        <w:rPr>
          <w:b/>
          <w:spacing w:val="-2"/>
        </w:rPr>
        <w:t> </w:t>
      </w:r>
      <w:r>
        <w:rPr/>
        <w:t>confirma</w:t>
      </w:r>
      <w:r>
        <w:rPr>
          <w:spacing w:val="-1"/>
        </w:rPr>
        <w:t> </w:t>
      </w:r>
      <w:r>
        <w:rPr/>
        <w:t>que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/>
        <w:t>campo</w:t>
      </w:r>
      <w:r>
        <w:rPr>
          <w:spacing w:val="-3"/>
        </w:rPr>
        <w:t> </w:t>
      </w:r>
      <w:r>
        <w:rPr/>
        <w:t>entre</w:t>
      </w:r>
      <w:r>
        <w:rPr>
          <w:spacing w:val="-1"/>
        </w:rPr>
        <w:t> </w:t>
      </w:r>
      <w:r>
        <w:rPr/>
        <w:t>placas</w:t>
      </w:r>
      <w:r>
        <w:rPr>
          <w:spacing w:val="-4"/>
        </w:rPr>
        <w:t> </w:t>
      </w:r>
      <w:r>
        <w:rPr/>
        <w:t>paralelas</w:t>
      </w:r>
      <w:r>
        <w:rPr>
          <w:spacing w:val="-4"/>
        </w:rPr>
        <w:t> </w:t>
      </w:r>
      <w:r>
        <w:rPr/>
        <w:t>es</w:t>
      </w:r>
      <w:r>
        <w:rPr>
          <w:spacing w:val="-4"/>
        </w:rPr>
        <w:t> </w:t>
      </w:r>
      <w:r>
        <w:rPr/>
        <w:t>prácticamente</w:t>
      </w:r>
      <w:r>
        <w:rPr>
          <w:spacing w:val="-1"/>
        </w:rPr>
        <w:t> </w:t>
      </w:r>
      <w:r>
        <w:rPr/>
        <w:t>uniforme,</w:t>
      </w:r>
      <w:r>
        <w:rPr>
          <w:spacing w:val="-3"/>
        </w:rPr>
        <w:t> </w:t>
      </w:r>
      <w:r>
        <w:rPr/>
        <w:t>tal </w:t>
      </w:r>
      <w:bookmarkStart w:name="3. Incertidumbre" w:id="3"/>
      <w:bookmarkEnd w:id="3"/>
      <w:r>
        <w:rPr/>
        <w:t>c</w:t>
      </w:r>
      <w:r>
        <w:rPr/>
        <w:t>omo predice la teoría.</w:t>
      </w:r>
    </w:p>
    <w:p>
      <w:pPr>
        <w:pStyle w:val="BodyText"/>
        <w:spacing w:before="19"/>
      </w:pPr>
    </w:p>
    <w:p>
      <w:pPr>
        <w:pStyle w:val="Heading1"/>
        <w:numPr>
          <w:ilvl w:val="0"/>
          <w:numId w:val="3"/>
        </w:numPr>
        <w:tabs>
          <w:tab w:pos="540" w:val="left" w:leader="none"/>
        </w:tabs>
        <w:spacing w:line="240" w:lineRule="auto" w:before="1" w:after="0"/>
        <w:ind w:left="540" w:right="0" w:hanging="280"/>
        <w:jc w:val="left"/>
        <w:rPr>
          <w:color w:val="2E5395"/>
        </w:rPr>
      </w:pPr>
      <w:r>
        <w:rPr>
          <w:color w:val="2E5395"/>
          <w:spacing w:val="-2"/>
        </w:rPr>
        <w:t>Incertidumbre</w:t>
      </w:r>
    </w:p>
    <w:p>
      <w:pPr>
        <w:pStyle w:val="BodyText"/>
        <w:spacing w:before="294"/>
        <w:ind w:left="260"/>
      </w:pPr>
      <w:r>
        <w:rPr/>
        <w:t>Con</w:t>
      </w:r>
      <w:r>
        <w:rPr>
          <w:spacing w:val="-1"/>
        </w:rPr>
        <w:t> </w:t>
      </w:r>
      <w:r>
        <w:rPr/>
        <w:t>resoluciones</w:t>
      </w:r>
      <w:r>
        <w:rPr>
          <w:spacing w:val="-1"/>
        </w:rPr>
        <w:t> </w:t>
      </w:r>
      <w:r>
        <w:rPr/>
        <w:t>de ±0.01 V</w:t>
      </w:r>
      <w:r>
        <w:rPr>
          <w:spacing w:val="-1"/>
        </w:rPr>
        <w:t> </w:t>
      </w:r>
      <w:r>
        <w:rPr/>
        <w:t>y ±0.1</w:t>
      </w:r>
      <w:r>
        <w:rPr>
          <w:spacing w:val="-7"/>
        </w:rPr>
        <w:t> </w:t>
      </w:r>
      <w:r>
        <w:rPr/>
        <w:t>cm, la</w:t>
      </w:r>
      <w:r>
        <w:rPr>
          <w:spacing w:val="2"/>
        </w:rPr>
        <w:t> </w:t>
      </w:r>
      <w:r>
        <w:rPr/>
        <w:t>incertidumbre</w:t>
      </w:r>
      <w:r>
        <w:rPr>
          <w:spacing w:val="-4"/>
        </w:rPr>
        <w:t> </w:t>
      </w:r>
      <w:r>
        <w:rPr/>
        <w:t>relativa</w:t>
      </w:r>
      <w:r>
        <w:rPr>
          <w:spacing w:val="-3"/>
        </w:rPr>
        <w:t> </w:t>
      </w:r>
      <w:r>
        <w:rPr/>
        <w:t>en</w:t>
      </w:r>
      <w:r>
        <w:rPr>
          <w:spacing w:val="3"/>
        </w:rPr>
        <w:t> </w:t>
      </w:r>
      <w:r>
        <w:rPr>
          <w:b/>
        </w:rPr>
        <w:t>m</w:t>
      </w:r>
      <w:r>
        <w:rPr>
          <w:b/>
          <w:spacing w:val="1"/>
        </w:rPr>
        <w:t> </w:t>
      </w:r>
      <w:r>
        <w:rPr/>
        <w:t>es</w:t>
      </w:r>
      <w:r>
        <w:rPr>
          <w:spacing w:val="-2"/>
        </w:rPr>
        <w:t> </w:t>
      </w:r>
      <w:r>
        <w:rPr/>
        <w:t>≈</w:t>
      </w:r>
      <w:r>
        <w:rPr>
          <w:spacing w:val="-2"/>
        </w:rPr>
        <w:t> </w:t>
      </w:r>
      <w:r>
        <w:rPr/>
        <w:t>2 </w:t>
      </w:r>
      <w:r>
        <w:rPr>
          <w:spacing w:val="-5"/>
        </w:rPr>
        <w:t>%.</w:t>
      </w:r>
    </w:p>
    <w:p>
      <w:pPr>
        <w:pStyle w:val="BodyText"/>
        <w:spacing w:before="18"/>
      </w:pPr>
    </w:p>
    <w:p>
      <w:pPr>
        <w:pStyle w:val="Heading1"/>
        <w:numPr>
          <w:ilvl w:val="0"/>
          <w:numId w:val="3"/>
        </w:numPr>
        <w:tabs>
          <w:tab w:pos="540" w:val="left" w:leader="none"/>
        </w:tabs>
        <w:spacing w:line="240" w:lineRule="auto" w:before="0" w:after="0"/>
        <w:ind w:left="540" w:right="0" w:hanging="280"/>
        <w:jc w:val="left"/>
        <w:rPr>
          <w:color w:val="2E5395"/>
        </w:rPr>
      </w:pPr>
      <w:bookmarkStart w:name="4. Comparación teórica" w:id="4"/>
      <w:bookmarkEnd w:id="4"/>
      <w:r>
        <w:rPr>
          <w:b w:val="0"/>
        </w:rPr>
      </w:r>
      <w:r>
        <w:rPr>
          <w:color w:val="2E5395"/>
        </w:rPr>
        <w:t>Comparación</w:t>
      </w:r>
      <w:r>
        <w:rPr>
          <w:color w:val="2E5395"/>
          <w:spacing w:val="-2"/>
        </w:rPr>
        <w:t> teórica</w:t>
      </w:r>
    </w:p>
    <w:p>
      <w:pPr>
        <w:pStyle w:val="BodyText"/>
        <w:spacing w:before="294"/>
        <w:ind w:left="260"/>
      </w:pPr>
      <w:r>
        <w:rPr/>
        <w:t>Usando</w:t>
      </w:r>
      <w:r>
        <w:rPr>
          <w:spacing w:val="-4"/>
        </w:rPr>
        <w:t> </w:t>
      </w:r>
      <w:r>
        <w:rPr/>
        <w:t>la</w:t>
      </w:r>
      <w:r>
        <w:rPr>
          <w:spacing w:val="1"/>
        </w:rPr>
        <w:t> </w:t>
      </w:r>
      <w:r>
        <w:rPr/>
        <w:t>diferencia de</w:t>
      </w:r>
      <w:r>
        <w:rPr>
          <w:spacing w:val="1"/>
        </w:rPr>
        <w:t> </w:t>
      </w:r>
      <w:r>
        <w:rPr/>
        <w:t>potencial</w:t>
      </w:r>
      <w:r>
        <w:rPr>
          <w:spacing w:val="-4"/>
        </w:rPr>
        <w:t> </w:t>
      </w:r>
      <w:r>
        <w:rPr/>
        <w:t>medida</w:t>
      </w:r>
      <w:r>
        <w:rPr>
          <w:spacing w:val="1"/>
        </w:rPr>
        <w:t> </w:t>
      </w:r>
      <w:r>
        <w:rPr/>
        <w:t>(≈</w:t>
      </w:r>
      <w:r>
        <w:rPr>
          <w:spacing w:val="-3"/>
        </w:rPr>
        <w:t> </w:t>
      </w:r>
      <w:r>
        <w:rPr/>
        <w:t>2.32</w:t>
      </w:r>
      <w:r>
        <w:rPr>
          <w:spacing w:val="-1"/>
        </w:rPr>
        <w:t> </w:t>
      </w:r>
      <w:r>
        <w:rPr/>
        <w:t>V)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la</w:t>
      </w:r>
      <w:r>
        <w:rPr>
          <w:spacing w:val="-4"/>
        </w:rPr>
        <w:t> </w:t>
      </w:r>
      <w:r>
        <w:rPr/>
        <w:t>separación</w:t>
      </w:r>
      <w:r>
        <w:rPr>
          <w:spacing w:val="-2"/>
        </w:rPr>
        <w:t> </w:t>
      </w:r>
      <w:r>
        <w:rPr/>
        <w:t>total</w:t>
      </w:r>
      <w:r>
        <w:rPr>
          <w:spacing w:val="-3"/>
        </w:rPr>
        <w:t> </w:t>
      </w:r>
      <w:r>
        <w:rPr/>
        <w:t>16</w:t>
      </w:r>
      <w:r>
        <w:rPr>
          <w:spacing w:val="-2"/>
        </w:rPr>
        <w:t> </w:t>
      </w:r>
      <w:r>
        <w:rPr/>
        <w:t>cm</w:t>
      </w:r>
      <w:r>
        <w:rPr>
          <w:spacing w:val="-3"/>
        </w:rPr>
        <w:t> </w:t>
      </w:r>
      <w:r>
        <w:rPr/>
        <w:t>(0.16</w:t>
      </w:r>
      <w:r>
        <w:rPr>
          <w:spacing w:val="-1"/>
        </w:rPr>
        <w:t> </w:t>
      </w:r>
      <w:r>
        <w:rPr>
          <w:spacing w:val="-5"/>
        </w:rPr>
        <w:t>m):</w:t>
      </w:r>
    </w:p>
    <w:p>
      <w:pPr>
        <w:spacing w:before="234"/>
        <w:ind w:left="260" w:right="0" w:firstLine="0"/>
        <w:jc w:val="left"/>
        <w:rPr>
          <w:sz w:val="22"/>
        </w:rPr>
      </w:pPr>
      <w:r>
        <w:rPr>
          <w:rFonts w:ascii="Cambria Math" w:hAnsi="Cambria Math"/>
          <w:sz w:val="23"/>
        </w:rPr>
        <w:t>Eteorico</w:t>
      </w:r>
      <w:r>
        <w:rPr>
          <w:rFonts w:ascii="Cambria Math" w:hAnsi="Cambria Math"/>
          <w:spacing w:val="-3"/>
          <w:sz w:val="23"/>
        </w:rPr>
        <w:t> </w:t>
      </w:r>
      <w:r>
        <w:rPr>
          <w:rFonts w:ascii="Cambria Math" w:hAnsi="Cambria Math"/>
          <w:sz w:val="23"/>
        </w:rPr>
        <w:t>=</w:t>
      </w:r>
      <w:r>
        <w:rPr>
          <w:rFonts w:ascii="Cambria Math" w:hAnsi="Cambria Math"/>
          <w:spacing w:val="-4"/>
          <w:sz w:val="23"/>
        </w:rPr>
        <w:t> </w:t>
      </w:r>
      <w:r>
        <w:rPr>
          <w:rFonts w:ascii="Cambria Math" w:hAnsi="Cambria Math"/>
          <w:sz w:val="23"/>
        </w:rPr>
        <w:t>ΔVd</w:t>
      </w:r>
      <w:r>
        <w:rPr>
          <w:rFonts w:ascii="Cambria Math" w:hAnsi="Cambria Math"/>
          <w:spacing w:val="-1"/>
          <w:sz w:val="23"/>
        </w:rPr>
        <w:t> </w:t>
      </w:r>
      <w:r>
        <w:rPr>
          <w:rFonts w:ascii="Cambria Math" w:hAnsi="Cambria Math"/>
          <w:sz w:val="23"/>
        </w:rPr>
        <w:t>≈</w:t>
      </w:r>
      <w:r>
        <w:rPr>
          <w:rFonts w:ascii="Cambria Math" w:hAnsi="Cambria Math"/>
          <w:spacing w:val="-1"/>
          <w:sz w:val="23"/>
        </w:rPr>
        <w:t> </w:t>
      </w:r>
      <w:r>
        <w:rPr>
          <w:rFonts w:ascii="Cambria Math" w:hAnsi="Cambria Math"/>
          <w:sz w:val="23"/>
        </w:rPr>
        <w:t>14.5</w:t>
      </w:r>
      <w:r>
        <w:rPr>
          <w:rFonts w:ascii="Cambria Math" w:hAnsi="Cambria Math"/>
          <w:spacing w:val="-4"/>
          <w:sz w:val="23"/>
        </w:rPr>
        <w:t> </w:t>
      </w:r>
      <w:r>
        <w:rPr>
          <w:rFonts w:ascii="Cambria Math" w:hAnsi="Cambria Math"/>
          <w:sz w:val="23"/>
        </w:rPr>
        <w:t>V</w:t>
      </w:r>
      <w:r>
        <w:rPr>
          <w:rFonts w:ascii="Cambria Math" w:hAnsi="Cambria Math"/>
          <w:spacing w:val="-13"/>
          <w:sz w:val="23"/>
        </w:rPr>
        <w:t> </w:t>
      </w:r>
      <w:r>
        <w:rPr>
          <w:rFonts w:ascii="Cambria Math" w:hAnsi="Cambria Math"/>
          <w:sz w:val="23"/>
        </w:rPr>
        <w:t>m−1,</w:t>
      </w:r>
      <w:r>
        <w:rPr>
          <w:rFonts w:ascii="Cambria Math" w:hAnsi="Cambria Math"/>
          <w:spacing w:val="23"/>
          <w:sz w:val="23"/>
        </w:rPr>
        <w:t> </w:t>
      </w:r>
      <w:r>
        <w:rPr>
          <w:sz w:val="22"/>
        </w:rPr>
        <w:t>≈14.5V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m−1,</w:t>
      </w:r>
    </w:p>
    <w:p>
      <w:pPr>
        <w:pStyle w:val="BodyText"/>
        <w:spacing w:before="229"/>
        <w:ind w:left="260"/>
      </w:pPr>
      <w:r>
        <w:rPr/>
        <w:t>coincidente</w:t>
      </w:r>
      <w:r>
        <w:rPr>
          <w:spacing w:val="-4"/>
        </w:rPr>
        <w:t> </w:t>
      </w:r>
      <w:r>
        <w:rPr/>
        <w:t>con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valor</w:t>
      </w:r>
      <w:r>
        <w:rPr>
          <w:spacing w:val="-1"/>
        </w:rPr>
        <w:t> </w:t>
      </w:r>
      <w:r>
        <w:rPr/>
        <w:t>experimental</w:t>
      </w:r>
      <w:r>
        <w:rPr>
          <w:spacing w:val="-2"/>
        </w:rPr>
        <w:t> </w:t>
      </w:r>
      <w:r>
        <w:rPr/>
        <w:t>dentro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error.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8"/>
      </w:pPr>
    </w:p>
    <w:p>
      <w:pPr>
        <w:pStyle w:val="BodyText"/>
        <w:ind w:left="260"/>
      </w:pPr>
      <w:r>
        <w:rPr/>
        <w:t>Experimento</w:t>
      </w:r>
      <w:r>
        <w:rPr>
          <w:spacing w:val="-3"/>
        </w:rPr>
        <w:t> </w:t>
      </w:r>
      <w:r>
        <w:rPr/>
        <w:t>2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Electrodos</w:t>
      </w:r>
      <w:r>
        <w:rPr>
          <w:spacing w:val="-3"/>
        </w:rPr>
        <w:t> </w:t>
      </w:r>
      <w:r>
        <w:rPr/>
        <w:t>Circulares</w:t>
      </w:r>
      <w:r>
        <w:rPr>
          <w:spacing w:val="-3"/>
        </w:rPr>
        <w:t> </w:t>
      </w:r>
      <w:r>
        <w:rPr>
          <w:spacing w:val="-2"/>
        </w:rPr>
        <w:t>Concéntricos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Heading1"/>
        <w:numPr>
          <w:ilvl w:val="0"/>
          <w:numId w:val="4"/>
        </w:numPr>
        <w:tabs>
          <w:tab w:pos="540" w:val="left" w:leader="none"/>
        </w:tabs>
        <w:spacing w:line="240" w:lineRule="auto" w:before="0" w:after="0"/>
        <w:ind w:left="540" w:right="0" w:hanging="280"/>
        <w:jc w:val="left"/>
      </w:pPr>
      <w:bookmarkStart w:name="2. Ajuste logarítmico" w:id="5"/>
      <w:bookmarkEnd w:id="5"/>
      <w:r>
        <w:rPr>
          <w:b w:val="0"/>
        </w:rPr>
      </w:r>
      <w:r>
        <w:rPr>
          <w:color w:val="2E5395"/>
        </w:rPr>
        <w:t>Ajuste</w:t>
      </w:r>
      <w:r>
        <w:rPr>
          <w:color w:val="2E5395"/>
          <w:spacing w:val="-1"/>
        </w:rPr>
        <w:t> </w:t>
      </w:r>
      <w:r>
        <w:rPr>
          <w:color w:val="2E5395"/>
          <w:spacing w:val="-2"/>
        </w:rPr>
        <w:t>logarítmico</w:t>
      </w:r>
    </w:p>
    <w:p>
      <w:pPr>
        <w:spacing w:before="295"/>
        <w:ind w:left="260" w:right="0" w:firstLine="0"/>
        <w:jc w:val="left"/>
        <w:rPr>
          <w:b/>
          <w:sz w:val="22"/>
        </w:rPr>
      </w:pPr>
      <w:r>
        <w:rPr>
          <w:sz w:val="22"/>
        </w:rPr>
        <w:t>Modelo:</w:t>
      </w:r>
      <w:r>
        <w:rPr>
          <w:spacing w:val="-1"/>
          <w:sz w:val="22"/>
        </w:rPr>
        <w:t> </w:t>
      </w:r>
      <w:r>
        <w:rPr>
          <w:b/>
          <w:sz w:val="22"/>
        </w:rPr>
        <w:t>V(r)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= A − B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ln</w:t>
      </w:r>
      <w:r>
        <w:rPr>
          <w:b/>
          <w:spacing w:val="-3"/>
          <w:sz w:val="22"/>
        </w:rPr>
        <w:t> </w:t>
      </w:r>
      <w:r>
        <w:rPr>
          <w:b/>
          <w:spacing w:val="-10"/>
          <w:sz w:val="22"/>
        </w:rPr>
        <w:t>r</w:t>
      </w:r>
    </w:p>
    <w:p>
      <w:pPr>
        <w:pStyle w:val="BodyText"/>
        <w:spacing w:before="8"/>
        <w:rPr>
          <w:b/>
        </w:rPr>
      </w:pPr>
    </w:p>
    <w:p>
      <w:pPr>
        <w:pStyle w:val="ListParagraph"/>
        <w:numPr>
          <w:ilvl w:val="1"/>
          <w:numId w:val="4"/>
        </w:numPr>
        <w:tabs>
          <w:tab w:pos="980" w:val="left" w:leader="none"/>
        </w:tabs>
        <w:spacing w:line="240" w:lineRule="auto" w:before="0" w:after="0"/>
        <w:ind w:left="980" w:right="0" w:hanging="360"/>
        <w:jc w:val="left"/>
        <w:rPr>
          <w:sz w:val="22"/>
        </w:rPr>
      </w:pPr>
      <w:r>
        <w:rPr>
          <w:sz w:val="22"/>
        </w:rPr>
        <w:t>A = 4.16 ±</w:t>
      </w:r>
      <w:r>
        <w:rPr>
          <w:spacing w:val="-1"/>
          <w:sz w:val="22"/>
        </w:rPr>
        <w:t> </w:t>
      </w:r>
      <w:r>
        <w:rPr>
          <w:sz w:val="22"/>
        </w:rPr>
        <w:t>0.09 </w:t>
      </w:r>
      <w:r>
        <w:rPr>
          <w:spacing w:val="-10"/>
          <w:sz w:val="22"/>
        </w:rPr>
        <w:t>V</w:t>
      </w:r>
    </w:p>
    <w:p>
      <w:pPr>
        <w:pStyle w:val="ListParagraph"/>
        <w:numPr>
          <w:ilvl w:val="1"/>
          <w:numId w:val="4"/>
        </w:numPr>
        <w:tabs>
          <w:tab w:pos="980" w:val="left" w:leader="none"/>
        </w:tabs>
        <w:spacing w:line="240" w:lineRule="auto" w:before="16" w:after="0"/>
        <w:ind w:left="980" w:right="0" w:hanging="360"/>
        <w:jc w:val="left"/>
        <w:rPr>
          <w:sz w:val="22"/>
        </w:rPr>
      </w:pPr>
      <w:r>
        <w:rPr>
          <w:sz w:val="22"/>
        </w:rPr>
        <w:t>B</w:t>
      </w:r>
      <w:r>
        <w:rPr>
          <w:spacing w:val="-2"/>
          <w:sz w:val="22"/>
        </w:rPr>
        <w:t> </w:t>
      </w:r>
      <w:r>
        <w:rPr>
          <w:sz w:val="22"/>
        </w:rPr>
        <w:t>= 1.68 ±</w:t>
      </w:r>
      <w:r>
        <w:rPr>
          <w:spacing w:val="-1"/>
          <w:sz w:val="22"/>
        </w:rPr>
        <w:t> </w:t>
      </w:r>
      <w:r>
        <w:rPr>
          <w:sz w:val="22"/>
        </w:rPr>
        <w:t>0.06 </w:t>
      </w:r>
      <w:r>
        <w:rPr>
          <w:spacing w:val="-10"/>
          <w:sz w:val="22"/>
        </w:rPr>
        <w:t>V</w:t>
      </w:r>
    </w:p>
    <w:p>
      <w:pPr>
        <w:pStyle w:val="ListParagraph"/>
        <w:numPr>
          <w:ilvl w:val="1"/>
          <w:numId w:val="4"/>
        </w:numPr>
        <w:tabs>
          <w:tab w:pos="980" w:val="left" w:leader="none"/>
          <w:tab w:pos="3796" w:val="left" w:leader="none"/>
        </w:tabs>
        <w:spacing w:line="240" w:lineRule="auto" w:before="20" w:after="0"/>
        <w:ind w:left="980" w:right="0" w:hanging="360"/>
        <w:jc w:val="left"/>
        <w:rPr>
          <w:sz w:val="22"/>
        </w:rPr>
      </w:pPr>
      <w:r>
        <w:rPr>
          <w:sz w:val="22"/>
        </w:rPr>
        <w:t>Coeficiente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determinación</w:t>
      </w:r>
      <w:r>
        <w:rPr>
          <w:sz w:val="22"/>
        </w:rPr>
        <w:tab/>
        <w:t>R²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0.93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8710"/>
          <w:pgMar w:header="509" w:footer="404" w:top="1380" w:bottom="600" w:left="1440" w:right="1440"/>
        </w:sectPr>
      </w:pPr>
    </w:p>
    <w:p>
      <w:pPr>
        <w:pStyle w:val="BodyText"/>
        <w:spacing w:before="21"/>
        <w:ind w:left="260"/>
      </w:pPr>
      <w:r>
        <w:rPr/>
        <w:t>La</w:t>
      </w:r>
      <w:r>
        <w:rPr>
          <w:spacing w:val="-3"/>
        </w:rPr>
        <w:t> </w:t>
      </w:r>
      <w:r>
        <w:rPr/>
        <w:t>forma coincide</w:t>
      </w:r>
      <w:r>
        <w:rPr>
          <w:spacing w:val="-6"/>
        </w:rPr>
        <w:t> </w:t>
      </w:r>
      <w:r>
        <w:rPr/>
        <w:t>con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solución</w:t>
      </w:r>
      <w:r>
        <w:rPr>
          <w:spacing w:val="-8"/>
        </w:rPr>
        <w:t> </w:t>
      </w:r>
      <w:r>
        <w:rPr/>
        <w:t>analítica para</w:t>
      </w:r>
      <w:r>
        <w:rPr>
          <w:spacing w:val="-6"/>
        </w:rPr>
        <w:t> </w:t>
      </w:r>
      <w:r>
        <w:rPr/>
        <w:t>cilindros</w:t>
      </w:r>
      <w:r>
        <w:rPr>
          <w:spacing w:val="-3"/>
        </w:rPr>
        <w:t> </w:t>
      </w:r>
      <w:r>
        <w:rPr/>
        <w:t>infinitos</w:t>
      </w:r>
      <w:r>
        <w:rPr>
          <w:spacing w:val="2"/>
        </w:rPr>
        <w:t> </w:t>
      </w:r>
      <w:r>
        <w:rPr>
          <w:spacing w:val="-2"/>
        </w:rPr>
        <w:t>cargados.</w:t>
      </w:r>
    </w:p>
    <w:p>
      <w:pPr>
        <w:pStyle w:val="BodyText"/>
        <w:spacing w:before="33"/>
      </w:pPr>
    </w:p>
    <w:p>
      <w:pPr>
        <w:pStyle w:val="Heading1"/>
        <w:numPr>
          <w:ilvl w:val="0"/>
          <w:numId w:val="4"/>
        </w:numPr>
        <w:tabs>
          <w:tab w:pos="540" w:val="left" w:leader="none"/>
        </w:tabs>
        <w:spacing w:line="240" w:lineRule="auto" w:before="0" w:after="0"/>
        <w:ind w:left="540" w:right="0" w:hanging="280"/>
        <w:jc w:val="left"/>
      </w:pPr>
      <w:bookmarkStart w:name="3. Campo eléctrico radial" w:id="6"/>
      <w:bookmarkEnd w:id="6"/>
      <w:r>
        <w:rPr>
          <w:b w:val="0"/>
        </w:rPr>
      </w:r>
      <w:r>
        <w:rPr>
          <w:color w:val="2E5395"/>
        </w:rPr>
        <w:t>Campo</w:t>
      </w:r>
      <w:r>
        <w:rPr>
          <w:color w:val="2E5395"/>
          <w:spacing w:val="-1"/>
        </w:rPr>
        <w:t> </w:t>
      </w:r>
      <w:r>
        <w:rPr>
          <w:color w:val="2E5395"/>
        </w:rPr>
        <w:t>eléctrico </w:t>
      </w:r>
      <w:r>
        <w:rPr>
          <w:color w:val="2E5395"/>
          <w:spacing w:val="-2"/>
        </w:rPr>
        <w:t>radial</w:t>
      </w:r>
    </w:p>
    <w:p>
      <w:pPr>
        <w:pStyle w:val="Heading2"/>
        <w:spacing w:before="301"/>
      </w:pPr>
      <w:r>
        <w:rPr>
          <w:spacing w:val="-8"/>
        </w:rPr>
        <w:t>Er(r)=−dV/dr=</w:t>
      </w:r>
      <w:r>
        <w:rPr>
          <w:spacing w:val="12"/>
        </w:rPr>
        <w:t> </w:t>
      </w:r>
      <w:r>
        <w:rPr>
          <w:spacing w:val="-5"/>
        </w:rPr>
        <w:t>B/r</w:t>
      </w:r>
    </w:p>
    <w:p>
      <w:pPr>
        <w:pStyle w:val="BodyText"/>
        <w:spacing w:before="4"/>
        <w:rPr>
          <w:rFonts w:ascii="Cambria Math"/>
          <w:sz w:val="15"/>
        </w:rPr>
      </w:pPr>
    </w:p>
    <w:tbl>
      <w:tblPr>
        <w:tblW w:w="0" w:type="auto"/>
        <w:jc w:val="left"/>
        <w:tblInd w:w="3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6"/>
        <w:gridCol w:w="743"/>
        <w:gridCol w:w="720"/>
        <w:gridCol w:w="720"/>
        <w:gridCol w:w="720"/>
        <w:gridCol w:w="720"/>
        <w:gridCol w:w="603"/>
      </w:tblGrid>
      <w:tr>
        <w:trPr>
          <w:trHeight w:val="284" w:hRule="atLeast"/>
        </w:trPr>
        <w:tc>
          <w:tcPr>
            <w:tcW w:w="1496" w:type="dxa"/>
          </w:tcPr>
          <w:p>
            <w:pPr>
              <w:pStyle w:val="TableParagraph"/>
              <w:spacing w:line="264" w:lineRule="exact"/>
              <w:ind w:left="49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r</w:t>
            </w:r>
            <w:r>
              <w:rPr>
                <w:rFonts w:ascii="Calibri"/>
                <w:b/>
                <w:spacing w:val="1"/>
                <w:sz w:val="22"/>
              </w:rPr>
              <w:t> </w:t>
            </w:r>
            <w:r>
              <w:rPr>
                <w:rFonts w:ascii="Calibri"/>
                <w:b/>
                <w:spacing w:val="-4"/>
                <w:sz w:val="22"/>
              </w:rPr>
              <w:t>(cm)</w:t>
            </w:r>
          </w:p>
        </w:tc>
        <w:tc>
          <w:tcPr>
            <w:tcW w:w="743" w:type="dxa"/>
          </w:tcPr>
          <w:p>
            <w:pPr>
              <w:pStyle w:val="TableParagraph"/>
              <w:spacing w:line="264" w:lineRule="exact"/>
              <w:ind w:left="384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10"/>
                <w:sz w:val="22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64" w:lineRule="exact"/>
              <w:ind w:left="116" w:right="1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10"/>
                <w:sz w:val="22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64" w:lineRule="exact"/>
              <w:ind w:left="116" w:right="1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10"/>
                <w:sz w:val="22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64" w:lineRule="exact"/>
              <w:ind w:left="116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10"/>
                <w:sz w:val="22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spacing w:line="264" w:lineRule="exact"/>
              <w:ind w:left="116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10"/>
                <w:sz w:val="22"/>
              </w:rPr>
              <w:t>5</w:t>
            </w:r>
          </w:p>
        </w:tc>
        <w:tc>
          <w:tcPr>
            <w:tcW w:w="603" w:type="dxa"/>
          </w:tcPr>
          <w:p>
            <w:pPr>
              <w:pStyle w:val="TableParagraph"/>
              <w:spacing w:line="264" w:lineRule="exact"/>
              <w:ind w:left="234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10"/>
                <w:sz w:val="22"/>
              </w:rPr>
              <w:t>6</w:t>
            </w:r>
          </w:p>
        </w:tc>
      </w:tr>
      <w:tr>
        <w:trPr>
          <w:trHeight w:val="284" w:hRule="atLeast"/>
        </w:trPr>
        <w:tc>
          <w:tcPr>
            <w:tcW w:w="1496" w:type="dxa"/>
          </w:tcPr>
          <w:p>
            <w:pPr>
              <w:pStyle w:val="TableParagraph"/>
              <w:spacing w:line="249" w:lineRule="exact" w:before="15"/>
              <w:ind w:left="5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|E_r|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(V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4"/>
                <w:sz w:val="22"/>
              </w:rPr>
              <w:t>cm⁻¹)</w:t>
            </w:r>
          </w:p>
        </w:tc>
        <w:tc>
          <w:tcPr>
            <w:tcW w:w="743" w:type="dxa"/>
          </w:tcPr>
          <w:p>
            <w:pPr>
              <w:pStyle w:val="TableParagraph"/>
              <w:spacing w:line="249" w:lineRule="exact" w:before="15"/>
              <w:ind w:left="189"/>
              <w:rPr>
                <w:rFonts w:ascii="Calibri"/>
                <w:sz w:val="22"/>
              </w:rPr>
            </w:pPr>
            <w:r>
              <w:rPr>
                <w:rFonts w:ascii="Calibri"/>
                <w:spacing w:val="-4"/>
                <w:sz w:val="22"/>
              </w:rPr>
              <w:t>1.68</w:t>
            </w:r>
          </w:p>
        </w:tc>
        <w:tc>
          <w:tcPr>
            <w:tcW w:w="720" w:type="dxa"/>
          </w:tcPr>
          <w:p>
            <w:pPr>
              <w:pStyle w:val="TableParagraph"/>
              <w:spacing w:line="249" w:lineRule="exact" w:before="15"/>
              <w:ind w:left="166"/>
              <w:rPr>
                <w:rFonts w:ascii="Calibri"/>
                <w:sz w:val="22"/>
              </w:rPr>
            </w:pPr>
            <w:r>
              <w:rPr>
                <w:rFonts w:ascii="Calibri"/>
                <w:spacing w:val="-4"/>
                <w:sz w:val="22"/>
              </w:rPr>
              <w:t>0.84</w:t>
            </w:r>
          </w:p>
        </w:tc>
        <w:tc>
          <w:tcPr>
            <w:tcW w:w="720" w:type="dxa"/>
          </w:tcPr>
          <w:p>
            <w:pPr>
              <w:pStyle w:val="TableParagraph"/>
              <w:spacing w:line="249" w:lineRule="exact" w:before="15"/>
              <w:ind w:left="116" w:right="11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pacing w:val="-4"/>
                <w:sz w:val="22"/>
              </w:rPr>
              <w:t>0.56</w:t>
            </w:r>
          </w:p>
        </w:tc>
        <w:tc>
          <w:tcPr>
            <w:tcW w:w="720" w:type="dxa"/>
          </w:tcPr>
          <w:p>
            <w:pPr>
              <w:pStyle w:val="TableParagraph"/>
              <w:spacing w:line="249" w:lineRule="exact" w:before="15"/>
              <w:ind w:left="116" w:right="115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pacing w:val="-4"/>
                <w:sz w:val="22"/>
              </w:rPr>
              <w:t>0.42</w:t>
            </w:r>
          </w:p>
        </w:tc>
        <w:tc>
          <w:tcPr>
            <w:tcW w:w="720" w:type="dxa"/>
          </w:tcPr>
          <w:p>
            <w:pPr>
              <w:pStyle w:val="TableParagraph"/>
              <w:spacing w:line="249" w:lineRule="exact" w:before="15"/>
              <w:ind w:left="116" w:right="115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pacing w:val="-4"/>
                <w:sz w:val="22"/>
              </w:rPr>
              <w:t>0.34</w:t>
            </w:r>
          </w:p>
        </w:tc>
        <w:tc>
          <w:tcPr>
            <w:tcW w:w="603" w:type="dxa"/>
          </w:tcPr>
          <w:p>
            <w:pPr>
              <w:pStyle w:val="TableParagraph"/>
              <w:spacing w:line="249" w:lineRule="exact" w:before="15"/>
              <w:ind w:left="11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pacing w:val="-4"/>
                <w:sz w:val="22"/>
              </w:rPr>
              <w:t>0.28</w:t>
            </w:r>
          </w:p>
        </w:tc>
      </w:tr>
    </w:tbl>
    <w:p>
      <w:pPr>
        <w:spacing w:line="249" w:lineRule="auto" w:before="267"/>
        <w:ind w:left="260" w:right="688" w:firstLine="0"/>
        <w:jc w:val="left"/>
        <w:rPr>
          <w:sz w:val="22"/>
        </w:rPr>
      </w:pP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unidades</w:t>
      </w:r>
      <w:r>
        <w:rPr>
          <w:spacing w:val="-3"/>
          <w:sz w:val="22"/>
        </w:rPr>
        <w:t> </w:t>
      </w:r>
      <w:r>
        <w:rPr>
          <w:sz w:val="22"/>
        </w:rPr>
        <w:t>SI:</w:t>
      </w:r>
      <w:r>
        <w:rPr>
          <w:spacing w:val="-2"/>
          <w:sz w:val="22"/>
        </w:rPr>
        <w:t> </w:t>
      </w:r>
      <w:r>
        <w:rPr>
          <w:b/>
          <w:sz w:val="22"/>
        </w:rPr>
        <w:t>E_r(1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cm)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≈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168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V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m⁻¹</w:t>
      </w:r>
      <w:r>
        <w:rPr>
          <w:b/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b/>
          <w:sz w:val="22"/>
        </w:rPr>
        <w:t>E_r(6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cm)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≈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28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V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m⁻¹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comportamiento</w:t>
      </w:r>
      <w:r>
        <w:rPr>
          <w:spacing w:val="-1"/>
          <w:sz w:val="22"/>
        </w:rPr>
        <w:t> </w:t>
      </w:r>
      <w:r>
        <w:rPr>
          <w:rFonts w:ascii="Cambria Math" w:hAnsi="Cambria Math"/>
          <w:sz w:val="22"/>
        </w:rPr>
        <w:t>∝ </w:t>
      </w:r>
      <w:r>
        <w:rPr>
          <w:sz w:val="22"/>
        </w:rPr>
        <w:t>1/r confirma la no-uniformidad del campo en esta geometría.</w:t>
      </w:r>
    </w:p>
    <w:p>
      <w:pPr>
        <w:pStyle w:val="BodyText"/>
        <w:spacing w:before="24"/>
      </w:pPr>
    </w:p>
    <w:p>
      <w:pPr>
        <w:pStyle w:val="Heading1"/>
        <w:numPr>
          <w:ilvl w:val="0"/>
          <w:numId w:val="4"/>
        </w:numPr>
        <w:tabs>
          <w:tab w:pos="540" w:val="left" w:leader="none"/>
        </w:tabs>
        <w:spacing w:line="240" w:lineRule="auto" w:before="0" w:after="0"/>
        <w:ind w:left="540" w:right="0" w:hanging="280"/>
        <w:jc w:val="left"/>
      </w:pPr>
      <w:bookmarkStart w:name="4. Incertidumbre" w:id="7"/>
      <w:bookmarkEnd w:id="7"/>
      <w:r>
        <w:rPr>
          <w:b w:val="0"/>
        </w:rPr>
      </w:r>
      <w:r>
        <w:rPr>
          <w:color w:val="2E5395"/>
          <w:spacing w:val="-2"/>
        </w:rPr>
        <w:t>Incertidumbre</w:t>
      </w:r>
    </w:p>
    <w:p>
      <w:pPr>
        <w:pStyle w:val="BodyText"/>
        <w:spacing w:before="299"/>
        <w:ind w:left="260"/>
      </w:pPr>
      <w:r>
        <w:rPr/>
        <w:t>El</w:t>
      </w:r>
      <w:r>
        <w:rPr>
          <w:spacing w:val="-1"/>
        </w:rPr>
        <w:t> </w:t>
      </w:r>
      <w:r>
        <w:rPr/>
        <w:t>error</w:t>
      </w:r>
      <w:r>
        <w:rPr>
          <w:spacing w:val="-5"/>
        </w:rPr>
        <w:t> </w:t>
      </w:r>
      <w:r>
        <w:rPr/>
        <w:t>relativo</w:t>
      </w:r>
      <w:r>
        <w:rPr>
          <w:spacing w:val="-1"/>
        </w:rPr>
        <w:t> </w:t>
      </w:r>
      <w:r>
        <w:rPr/>
        <w:t>en</w:t>
      </w:r>
      <w:r>
        <w:rPr>
          <w:spacing w:val="1"/>
        </w:rPr>
        <w:t> </w:t>
      </w:r>
      <w:r>
        <w:rPr>
          <w:b/>
        </w:rPr>
        <w:t>E_r</w:t>
      </w:r>
      <w:r>
        <w:rPr>
          <w:b/>
          <w:spacing w:val="2"/>
        </w:rPr>
        <w:t> </w:t>
      </w:r>
      <w:r>
        <w:rPr/>
        <w:t>crece</w:t>
      </w:r>
      <w:r>
        <w:rPr>
          <w:spacing w:val="1"/>
        </w:rPr>
        <w:t> </w:t>
      </w:r>
      <w:r>
        <w:rPr/>
        <w:t>con</w:t>
      </w:r>
      <w:r>
        <w:rPr>
          <w:spacing w:val="-6"/>
        </w:rPr>
        <w:t> </w:t>
      </w:r>
      <w:r>
        <w:rPr>
          <w:b/>
        </w:rPr>
        <w:t>r</w:t>
      </w:r>
      <w:r>
        <w:rPr>
          <w:b/>
          <w:spacing w:val="1"/>
        </w:rPr>
        <w:t> </w:t>
      </w:r>
      <w:r>
        <w:rPr/>
        <w:t>(~8</w:t>
      </w:r>
      <w:r>
        <w:rPr>
          <w:spacing w:val="-7"/>
        </w:rPr>
        <w:t> </w:t>
      </w:r>
      <w:r>
        <w:rPr/>
        <w:t>%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6</w:t>
      </w:r>
      <w:r>
        <w:rPr>
          <w:spacing w:val="-7"/>
        </w:rPr>
        <w:t> </w:t>
      </w:r>
      <w:r>
        <w:rPr/>
        <w:t>cm) por la</w:t>
      </w:r>
      <w:r>
        <w:rPr>
          <w:spacing w:val="-3"/>
        </w:rPr>
        <w:t> </w:t>
      </w:r>
      <w:r>
        <w:rPr/>
        <w:t>propagación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1"/>
        </w:rPr>
        <w:t> </w:t>
      </w:r>
      <w:r>
        <w:rPr/>
        <w:t>derivada</w:t>
      </w:r>
      <w:r>
        <w:rPr>
          <w:spacing w:val="2"/>
        </w:rPr>
        <w:t> </w:t>
      </w:r>
      <w:r>
        <w:rPr>
          <w:spacing w:val="-2"/>
        </w:rPr>
        <w:t>logarítmica.</w:t>
      </w:r>
    </w:p>
    <w:p>
      <w:pPr>
        <w:pStyle w:val="BodyText"/>
        <w:spacing w:before="33"/>
      </w:pPr>
    </w:p>
    <w:p>
      <w:pPr>
        <w:pStyle w:val="Heading1"/>
        <w:numPr>
          <w:ilvl w:val="0"/>
          <w:numId w:val="4"/>
        </w:numPr>
        <w:tabs>
          <w:tab w:pos="540" w:val="left" w:leader="none"/>
        </w:tabs>
        <w:spacing w:line="240" w:lineRule="auto" w:before="0" w:after="0"/>
        <w:ind w:left="540" w:right="0" w:hanging="280"/>
        <w:jc w:val="left"/>
      </w:pPr>
      <w:bookmarkStart w:name="5. Comparación teórica" w:id="8"/>
      <w:bookmarkEnd w:id="8"/>
      <w:r>
        <w:rPr>
          <w:b w:val="0"/>
        </w:rPr>
      </w:r>
      <w:r>
        <w:rPr>
          <w:color w:val="2E5395"/>
        </w:rPr>
        <w:t>Comparación</w:t>
      </w:r>
      <w:r>
        <w:rPr>
          <w:color w:val="2E5395"/>
          <w:spacing w:val="-2"/>
        </w:rPr>
        <w:t> teórica</w:t>
      </w:r>
    </w:p>
    <w:p>
      <w:pPr>
        <w:pStyle w:val="BodyText"/>
        <w:spacing w:line="247" w:lineRule="auto" w:before="301"/>
        <w:ind w:left="260" w:right="688"/>
      </w:pPr>
      <w:r>
        <w:rPr/>
        <w:t>La dependencia </w:t>
      </w:r>
      <w:r>
        <w:rPr>
          <w:rFonts w:ascii="Cambria Math" w:hAnsi="Cambria Math"/>
          <w:sz w:val="23"/>
        </w:rPr>
        <w:t>E∝1/rE∝1/r</w:t>
      </w:r>
      <w:r>
        <w:rPr/>
        <w:t>E</w:t>
      </w:r>
      <w:r>
        <w:rPr>
          <w:rFonts w:ascii="Cambria Math" w:hAnsi="Cambria Math"/>
        </w:rPr>
        <w:t>∝</w:t>
      </w:r>
      <w:r>
        <w:rPr/>
        <w:t>1/r y la magnitud de </w:t>
      </w:r>
      <w:r>
        <w:rPr>
          <w:b/>
        </w:rPr>
        <w:t>B </w:t>
      </w:r>
      <w:r>
        <w:rPr/>
        <w:t>concuerdan (±10 %) con los valores calculados</w:t>
      </w:r>
      <w:r>
        <w:rPr>
          <w:spacing w:val="-9"/>
        </w:rPr>
        <w:t> </w:t>
      </w:r>
      <w:r>
        <w:rPr/>
        <w:t>empleando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constante</w:t>
      </w:r>
      <w:r>
        <w:rPr>
          <w:spacing w:val="-2"/>
        </w:rPr>
        <w:t> </w:t>
      </w:r>
      <w:r>
        <w:rPr/>
        <w:t>dieléctrica</w:t>
      </w:r>
      <w:r>
        <w:rPr>
          <w:spacing w:val="-2"/>
        </w:rPr>
        <w:t> </w:t>
      </w:r>
      <w:r>
        <w:rPr/>
        <w:t>del</w:t>
      </w:r>
      <w:r>
        <w:rPr>
          <w:spacing w:val="-5"/>
        </w:rPr>
        <w:t> </w:t>
      </w:r>
      <w:r>
        <w:rPr/>
        <w:t>agua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carga</w:t>
      </w:r>
      <w:r>
        <w:rPr>
          <w:spacing w:val="-2"/>
        </w:rPr>
        <w:t> </w:t>
      </w:r>
      <w:r>
        <w:rPr/>
        <w:t>lineal</w:t>
      </w:r>
      <w:r>
        <w:rPr>
          <w:spacing w:val="-5"/>
        </w:rPr>
        <w:t> </w:t>
      </w:r>
      <w:r>
        <w:rPr/>
        <w:t>estimada</w:t>
      </w:r>
      <w:r>
        <w:rPr>
          <w:spacing w:val="-2"/>
        </w:rPr>
        <w:t> </w:t>
      </w:r>
      <w:r>
        <w:rPr/>
        <w:t>del</w:t>
      </w:r>
      <w:r>
        <w:rPr>
          <w:spacing w:val="-5"/>
        </w:rPr>
        <w:t> </w:t>
      </w:r>
      <w:r>
        <w:rPr/>
        <w:t>electrodo </w:t>
      </w:r>
      <w:r>
        <w:rPr>
          <w:spacing w:val="-2"/>
        </w:rPr>
        <w:t>interno.</w:t>
      </w:r>
    </w:p>
    <w:p>
      <w:pPr>
        <w:pStyle w:val="BodyText"/>
        <w:spacing w:before="41"/>
      </w:pPr>
    </w:p>
    <w:p>
      <w:pPr>
        <w:spacing w:before="0"/>
        <w:ind w:left="260" w:right="0" w:firstLine="0"/>
        <w:jc w:val="left"/>
        <w:rPr>
          <w:b/>
          <w:sz w:val="36"/>
        </w:rPr>
      </w:pPr>
      <w:bookmarkStart w:name="Síntesis General" w:id="9"/>
      <w:bookmarkEnd w:id="9"/>
      <w:r>
        <w:rPr/>
      </w:r>
      <w:r>
        <w:rPr>
          <w:b/>
          <w:color w:val="2E5395"/>
          <w:sz w:val="36"/>
        </w:rPr>
        <w:t>Síntesis</w:t>
      </w:r>
      <w:r>
        <w:rPr>
          <w:b/>
          <w:color w:val="2E5395"/>
          <w:spacing w:val="-8"/>
          <w:sz w:val="36"/>
        </w:rPr>
        <w:t> </w:t>
      </w:r>
      <w:r>
        <w:rPr>
          <w:b/>
          <w:color w:val="2E5395"/>
          <w:spacing w:val="-2"/>
          <w:sz w:val="36"/>
        </w:rPr>
        <w:t>General</w:t>
      </w:r>
    </w:p>
    <w:p>
      <w:pPr>
        <w:pStyle w:val="ListParagraph"/>
        <w:numPr>
          <w:ilvl w:val="1"/>
          <w:numId w:val="4"/>
        </w:numPr>
        <w:tabs>
          <w:tab w:pos="981" w:val="left" w:leader="none"/>
        </w:tabs>
        <w:spacing w:line="249" w:lineRule="auto" w:before="331" w:after="0"/>
        <w:ind w:left="981" w:right="429" w:hanging="360"/>
        <w:jc w:val="both"/>
        <w:rPr>
          <w:sz w:val="22"/>
        </w:rPr>
      </w:pPr>
      <w:r>
        <w:rPr>
          <w:sz w:val="22"/>
        </w:rPr>
        <w:t>Ambos</w:t>
      </w:r>
      <w:r>
        <w:rPr>
          <w:spacing w:val="-4"/>
          <w:sz w:val="22"/>
        </w:rPr>
        <w:t> </w:t>
      </w:r>
      <w:r>
        <w:rPr>
          <w:sz w:val="22"/>
        </w:rPr>
        <w:t>montajes</w:t>
      </w:r>
      <w:r>
        <w:rPr>
          <w:spacing w:val="-4"/>
          <w:sz w:val="22"/>
        </w:rPr>
        <w:t> </w:t>
      </w:r>
      <w:r>
        <w:rPr>
          <w:sz w:val="22"/>
        </w:rPr>
        <w:t>reprodujeron</w:t>
      </w:r>
      <w:r>
        <w:rPr>
          <w:spacing w:val="-3"/>
          <w:sz w:val="22"/>
        </w:rPr>
        <w:t> </w:t>
      </w:r>
      <w:r>
        <w:rPr>
          <w:sz w:val="22"/>
        </w:rPr>
        <w:t>con</w:t>
      </w:r>
      <w:r>
        <w:rPr>
          <w:spacing w:val="-9"/>
          <w:sz w:val="22"/>
        </w:rPr>
        <w:t> </w:t>
      </w:r>
      <w:r>
        <w:rPr>
          <w:sz w:val="22"/>
        </w:rPr>
        <w:t>fidelidad</w:t>
      </w:r>
      <w:r>
        <w:rPr>
          <w:spacing w:val="-3"/>
          <w:sz w:val="22"/>
        </w:rPr>
        <w:t> </w:t>
      </w:r>
      <w:r>
        <w:rPr>
          <w:sz w:val="22"/>
        </w:rPr>
        <w:t>las</w:t>
      </w:r>
      <w:r>
        <w:rPr>
          <w:spacing w:val="-4"/>
          <w:sz w:val="22"/>
        </w:rPr>
        <w:t> </w:t>
      </w:r>
      <w:r>
        <w:rPr>
          <w:sz w:val="22"/>
        </w:rPr>
        <w:t>predicciones</w:t>
      </w:r>
      <w:r>
        <w:rPr>
          <w:spacing w:val="-4"/>
          <w:sz w:val="22"/>
        </w:rPr>
        <w:t> </w:t>
      </w:r>
      <w:r>
        <w:rPr>
          <w:sz w:val="22"/>
        </w:rPr>
        <w:t>teóricas</w:t>
      </w:r>
      <w:r>
        <w:rPr>
          <w:spacing w:val="-4"/>
          <w:sz w:val="22"/>
        </w:rPr>
        <w:t> </w:t>
      </w:r>
      <w:r>
        <w:rPr>
          <w:sz w:val="22"/>
        </w:rPr>
        <w:t>sobre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distribución de potencial y la forma del campo eléctrico.</w:t>
      </w:r>
    </w:p>
    <w:p>
      <w:pPr>
        <w:pStyle w:val="ListParagraph"/>
        <w:numPr>
          <w:ilvl w:val="1"/>
          <w:numId w:val="4"/>
        </w:numPr>
        <w:tabs>
          <w:tab w:pos="981" w:val="left" w:leader="none"/>
        </w:tabs>
        <w:spacing w:line="249" w:lineRule="auto" w:before="7" w:after="0"/>
        <w:ind w:left="981" w:right="529" w:hanging="360"/>
        <w:jc w:val="both"/>
        <w:rPr>
          <w:sz w:val="22"/>
        </w:rPr>
      </w:pP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disposición</w:t>
      </w:r>
      <w:r>
        <w:rPr>
          <w:spacing w:val="-3"/>
          <w:sz w:val="22"/>
        </w:rPr>
        <w:t> </w:t>
      </w:r>
      <w:r>
        <w:rPr>
          <w:sz w:val="22"/>
        </w:rPr>
        <w:t>plana</w:t>
      </w:r>
      <w:r>
        <w:rPr>
          <w:spacing w:val="-1"/>
          <w:sz w:val="22"/>
        </w:rPr>
        <w:t> </w:t>
      </w: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verificó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8"/>
          <w:sz w:val="22"/>
        </w:rPr>
        <w:t> </w:t>
      </w:r>
      <w:r>
        <w:rPr>
          <w:sz w:val="22"/>
        </w:rPr>
        <w:t>campo</w:t>
      </w:r>
      <w:r>
        <w:rPr>
          <w:spacing w:val="-3"/>
          <w:sz w:val="22"/>
        </w:rPr>
        <w:t> </w:t>
      </w:r>
      <w:r>
        <w:rPr>
          <w:sz w:val="22"/>
        </w:rPr>
        <w:t>prácticamente</w:t>
      </w:r>
      <w:r>
        <w:rPr>
          <w:spacing w:val="-1"/>
          <w:sz w:val="22"/>
        </w:rPr>
        <w:t> </w:t>
      </w:r>
      <w:r>
        <w:rPr>
          <w:sz w:val="22"/>
        </w:rPr>
        <w:t>uniforme;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cilíndrica,</w:t>
      </w:r>
      <w:r>
        <w:rPr>
          <w:spacing w:val="-3"/>
          <w:sz w:val="22"/>
        </w:rPr>
        <w:t> </w:t>
      </w:r>
      <w:r>
        <w:rPr>
          <w:sz w:val="22"/>
        </w:rPr>
        <w:t>un campo que decrece con la distancia al electrodo interior.</w:t>
      </w:r>
    </w:p>
    <w:p>
      <w:pPr>
        <w:pStyle w:val="ListParagraph"/>
        <w:numPr>
          <w:ilvl w:val="1"/>
          <w:numId w:val="4"/>
        </w:numPr>
        <w:tabs>
          <w:tab w:pos="981" w:val="left" w:leader="none"/>
        </w:tabs>
        <w:spacing w:line="232" w:lineRule="auto" w:before="13" w:after="0"/>
        <w:ind w:left="981" w:right="278" w:hanging="360"/>
        <w:jc w:val="both"/>
        <w:rPr>
          <w:sz w:val="22"/>
        </w:rPr>
      </w:pPr>
      <w:r>
        <w:rPr>
          <w:sz w:val="22"/>
        </w:rPr>
        <w:t>Las</w:t>
      </w:r>
      <w:r>
        <w:rPr>
          <w:spacing w:val="-1"/>
          <w:sz w:val="22"/>
        </w:rPr>
        <w:t> </w:t>
      </w:r>
      <w:r>
        <w:rPr>
          <w:sz w:val="22"/>
        </w:rPr>
        <w:t>pequeñas</w:t>
      </w:r>
      <w:r>
        <w:rPr>
          <w:spacing w:val="-1"/>
          <w:sz w:val="22"/>
        </w:rPr>
        <w:t> </w:t>
      </w:r>
      <w:r>
        <w:rPr>
          <w:sz w:val="22"/>
        </w:rPr>
        <w:t>discrepancias</w:t>
      </w:r>
      <w:r>
        <w:rPr>
          <w:spacing w:val="-1"/>
          <w:sz w:val="22"/>
        </w:rPr>
        <w:t> </w:t>
      </w:r>
      <w:r>
        <w:rPr>
          <w:sz w:val="22"/>
        </w:rPr>
        <w:t>experimentales</w:t>
      </w:r>
      <w:r>
        <w:rPr>
          <w:spacing w:val="-1"/>
          <w:sz w:val="22"/>
        </w:rPr>
        <w:t> </w:t>
      </w:r>
      <w:r>
        <w:rPr>
          <w:sz w:val="22"/>
        </w:rPr>
        <w:t>se atribuyen a</w:t>
      </w:r>
      <w:r>
        <w:rPr>
          <w:spacing w:val="-3"/>
          <w:sz w:val="22"/>
        </w:rPr>
        <w:t> </w:t>
      </w:r>
      <w:r>
        <w:rPr>
          <w:sz w:val="22"/>
        </w:rPr>
        <w:t>efectos</w:t>
      </w:r>
      <w:r>
        <w:rPr>
          <w:spacing w:val="-1"/>
          <w:sz w:val="22"/>
        </w:rPr>
        <w:t> </w:t>
      </w:r>
      <w:r>
        <w:rPr>
          <w:sz w:val="22"/>
        </w:rPr>
        <w:t>de alineación, tolerancias instrumentales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la resistividad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medio: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agua</w:t>
      </w:r>
      <w:r>
        <w:rPr>
          <w:spacing w:val="-6"/>
          <w:sz w:val="22"/>
        </w:rPr>
        <w:t> </w:t>
      </w:r>
      <w:r>
        <w:rPr>
          <w:sz w:val="22"/>
        </w:rPr>
        <w:t>empleada</w:t>
      </w:r>
      <w:r>
        <w:rPr>
          <w:spacing w:val="-6"/>
          <w:sz w:val="22"/>
        </w:rPr>
        <w:t> </w:t>
      </w:r>
      <w:r>
        <w:rPr>
          <w:sz w:val="22"/>
        </w:rPr>
        <w:t>era</w:t>
      </w:r>
      <w:r>
        <w:rPr>
          <w:spacing w:val="-1"/>
          <w:sz w:val="22"/>
        </w:rPr>
        <w:t> </w:t>
      </w:r>
      <w:r>
        <w:rPr>
          <w:sz w:val="22"/>
        </w:rPr>
        <w:t>agua</w:t>
      </w:r>
      <w:r>
        <w:rPr>
          <w:spacing w:val="-1"/>
          <w:sz w:val="22"/>
        </w:rPr>
        <w:t> </w:t>
      </w:r>
      <w:r>
        <w:rPr>
          <w:sz w:val="22"/>
        </w:rPr>
        <w:t>corriente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llave, cuyo</w:t>
      </w:r>
      <w:r>
        <w:rPr>
          <w:spacing w:val="-1"/>
          <w:sz w:val="22"/>
        </w:rPr>
        <w:t> </w:t>
      </w:r>
      <w:r>
        <w:rPr>
          <w:sz w:val="22"/>
        </w:rPr>
        <w:t>contenido</w:t>
      </w:r>
      <w:r>
        <w:rPr>
          <w:spacing w:val="-1"/>
          <w:sz w:val="22"/>
        </w:rPr>
        <w:t> </w:t>
      </w:r>
      <w:r>
        <w:rPr>
          <w:sz w:val="22"/>
        </w:rPr>
        <w:t>de iones</w:t>
      </w:r>
      <w:r>
        <w:rPr>
          <w:spacing w:val="-2"/>
          <w:sz w:val="22"/>
        </w:rPr>
        <w:t> </w:t>
      </w:r>
      <w:r>
        <w:rPr>
          <w:sz w:val="22"/>
        </w:rPr>
        <w:t>e impurezas</w:t>
      </w:r>
      <w:r>
        <w:rPr>
          <w:spacing w:val="-2"/>
          <w:sz w:val="22"/>
        </w:rPr>
        <w:t> </w:t>
      </w:r>
      <w:r>
        <w:rPr>
          <w:sz w:val="22"/>
        </w:rPr>
        <w:t>introduce variaciones</w:t>
      </w:r>
      <w:r>
        <w:rPr>
          <w:spacing w:val="-2"/>
          <w:sz w:val="22"/>
        </w:rPr>
        <w:t> </w:t>
      </w:r>
      <w:r>
        <w:rPr>
          <w:sz w:val="22"/>
        </w:rPr>
        <w:t>adicionales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la conductividad.</w:t>
      </w:r>
    </w:p>
    <w:p>
      <w:pPr>
        <w:pStyle w:val="BodyText"/>
        <w:spacing w:before="220"/>
      </w:pPr>
    </w:p>
    <w:p>
      <w:pPr>
        <w:pStyle w:val="ListParagraph"/>
        <w:numPr>
          <w:ilvl w:val="0"/>
          <w:numId w:val="3"/>
        </w:numPr>
        <w:tabs>
          <w:tab w:pos="1191" w:val="left" w:leader="none"/>
        </w:tabs>
        <w:spacing w:line="240" w:lineRule="auto" w:before="0" w:after="0"/>
        <w:ind w:left="1191" w:right="0" w:hanging="220"/>
        <w:jc w:val="left"/>
        <w:rPr>
          <w:b/>
          <w:sz w:val="22"/>
        </w:rPr>
      </w:pPr>
      <w:r>
        <w:rPr>
          <w:b/>
          <w:sz w:val="22"/>
        </w:rPr>
        <w:t>CONCLUSIONES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(1,5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puntos)</w:t>
      </w:r>
    </w:p>
    <w:p>
      <w:pPr>
        <w:pStyle w:val="BodyText"/>
        <w:spacing w:before="19"/>
        <w:rPr>
          <w:b/>
        </w:rPr>
      </w:pPr>
    </w:p>
    <w:p>
      <w:pPr>
        <w:spacing w:line="230" w:lineRule="auto" w:before="0"/>
        <w:ind w:left="260" w:right="263" w:firstLine="0"/>
        <w:jc w:val="both"/>
        <w:rPr>
          <w:sz w:val="19"/>
        </w:rPr>
      </w:pPr>
      <w:r>
        <w:rPr>
          <w:sz w:val="19"/>
        </w:rPr>
        <w:t>A</w:t>
      </w:r>
      <w:r>
        <w:rPr>
          <w:spacing w:val="-2"/>
          <w:sz w:val="19"/>
        </w:rPr>
        <w:t> </w:t>
      </w:r>
      <w:r>
        <w:rPr>
          <w:sz w:val="19"/>
        </w:rPr>
        <w:t>través de</w:t>
      </w:r>
      <w:r>
        <w:rPr>
          <w:spacing w:val="-5"/>
          <w:sz w:val="19"/>
        </w:rPr>
        <w:t> </w:t>
      </w:r>
      <w:r>
        <w:rPr>
          <w:sz w:val="19"/>
        </w:rPr>
        <w:t>esta</w:t>
      </w:r>
      <w:r>
        <w:rPr>
          <w:spacing w:val="-1"/>
          <w:sz w:val="19"/>
        </w:rPr>
        <w:t> </w:t>
      </w:r>
      <w:r>
        <w:rPr>
          <w:sz w:val="19"/>
        </w:rPr>
        <w:t>experiencia,</w:t>
      </w:r>
      <w:r>
        <w:rPr>
          <w:spacing w:val="-3"/>
          <w:sz w:val="19"/>
        </w:rPr>
        <w:t> </w:t>
      </w:r>
      <w:r>
        <w:rPr>
          <w:sz w:val="19"/>
        </w:rPr>
        <w:t>logramos</w:t>
      </w:r>
      <w:r>
        <w:rPr>
          <w:spacing w:val="-4"/>
          <w:sz w:val="19"/>
        </w:rPr>
        <w:t> </w:t>
      </w:r>
      <w:r>
        <w:rPr>
          <w:sz w:val="19"/>
        </w:rPr>
        <w:t>aplicar</w:t>
      </w:r>
      <w:r>
        <w:rPr>
          <w:spacing w:val="-3"/>
          <w:sz w:val="19"/>
        </w:rPr>
        <w:t> </w:t>
      </w:r>
      <w:r>
        <w:rPr>
          <w:sz w:val="19"/>
        </w:rPr>
        <w:t>los conocimientos adquiridos</w:t>
      </w:r>
      <w:r>
        <w:rPr>
          <w:spacing w:val="-4"/>
          <w:sz w:val="19"/>
        </w:rPr>
        <w:t> </w:t>
      </w:r>
      <w:r>
        <w:rPr>
          <w:sz w:val="19"/>
        </w:rPr>
        <w:t>en</w:t>
      </w:r>
      <w:r>
        <w:rPr>
          <w:spacing w:val="-1"/>
          <w:sz w:val="19"/>
        </w:rPr>
        <w:t> </w:t>
      </w:r>
      <w:r>
        <w:rPr>
          <w:sz w:val="19"/>
        </w:rPr>
        <w:t>el manejo</w:t>
      </w:r>
      <w:r>
        <w:rPr>
          <w:spacing w:val="-1"/>
          <w:sz w:val="19"/>
        </w:rPr>
        <w:t> </w:t>
      </w:r>
      <w:r>
        <w:rPr>
          <w:sz w:val="19"/>
        </w:rPr>
        <w:t>de</w:t>
      </w:r>
      <w:r>
        <w:rPr>
          <w:spacing w:val="-5"/>
          <w:sz w:val="19"/>
        </w:rPr>
        <w:t> </w:t>
      </w:r>
      <w:r>
        <w:rPr>
          <w:sz w:val="19"/>
        </w:rPr>
        <w:t>instrumentos</w:t>
      </w:r>
      <w:r>
        <w:rPr>
          <w:spacing w:val="-4"/>
          <w:sz w:val="19"/>
        </w:rPr>
        <w:t> </w:t>
      </w:r>
      <w:r>
        <w:rPr>
          <w:sz w:val="19"/>
        </w:rPr>
        <w:t>eléctricos para la determinación experimental del campo y potencial eléctrico en distintas configuraciones de electrodos. Los resultados obtenidos</w:t>
      </w:r>
      <w:r>
        <w:rPr>
          <w:spacing w:val="-5"/>
          <w:sz w:val="19"/>
        </w:rPr>
        <w:t> </w:t>
      </w:r>
      <w:r>
        <w:rPr>
          <w:sz w:val="19"/>
        </w:rPr>
        <w:t>mostraron</w:t>
      </w:r>
      <w:r>
        <w:rPr>
          <w:spacing w:val="-6"/>
          <w:sz w:val="19"/>
        </w:rPr>
        <w:t> </w:t>
      </w:r>
      <w:r>
        <w:rPr>
          <w:sz w:val="19"/>
        </w:rPr>
        <w:t>una</w:t>
      </w:r>
      <w:r>
        <w:rPr>
          <w:spacing w:val="-1"/>
          <w:sz w:val="19"/>
        </w:rPr>
        <w:t> </w:t>
      </w:r>
      <w:r>
        <w:rPr>
          <w:sz w:val="19"/>
        </w:rPr>
        <w:t>buena</w:t>
      </w:r>
      <w:r>
        <w:rPr>
          <w:spacing w:val="-1"/>
          <w:sz w:val="19"/>
        </w:rPr>
        <w:t> </w:t>
      </w:r>
      <w:r>
        <w:rPr>
          <w:sz w:val="19"/>
        </w:rPr>
        <w:t>concordancia</w:t>
      </w:r>
      <w:r>
        <w:rPr>
          <w:spacing w:val="-1"/>
          <w:sz w:val="19"/>
        </w:rPr>
        <w:t> </w:t>
      </w:r>
      <w:r>
        <w:rPr>
          <w:sz w:val="19"/>
        </w:rPr>
        <w:t>con</w:t>
      </w:r>
      <w:r>
        <w:rPr>
          <w:spacing w:val="-6"/>
          <w:sz w:val="19"/>
        </w:rPr>
        <w:t> </w:t>
      </w:r>
      <w:r>
        <w:rPr>
          <w:sz w:val="19"/>
        </w:rPr>
        <w:t>los</w:t>
      </w:r>
      <w:r>
        <w:rPr>
          <w:spacing w:val="-5"/>
          <w:sz w:val="19"/>
        </w:rPr>
        <w:t> </w:t>
      </w:r>
      <w:r>
        <w:rPr>
          <w:sz w:val="19"/>
        </w:rPr>
        <w:t>valores</w:t>
      </w:r>
      <w:r>
        <w:rPr>
          <w:spacing w:val="-5"/>
          <w:sz w:val="19"/>
        </w:rPr>
        <w:t> </w:t>
      </w:r>
      <w:r>
        <w:rPr>
          <w:sz w:val="19"/>
        </w:rPr>
        <w:t>teóricos,</w:t>
      </w:r>
      <w:r>
        <w:rPr>
          <w:spacing w:val="-4"/>
          <w:sz w:val="19"/>
        </w:rPr>
        <w:t> </w:t>
      </w:r>
      <w:r>
        <w:rPr>
          <w:sz w:val="19"/>
        </w:rPr>
        <w:t>lo</w:t>
      </w:r>
      <w:r>
        <w:rPr>
          <w:spacing w:val="-1"/>
          <w:sz w:val="19"/>
        </w:rPr>
        <w:t> </w:t>
      </w:r>
      <w:r>
        <w:rPr>
          <w:sz w:val="19"/>
        </w:rPr>
        <w:t>que</w:t>
      </w:r>
      <w:r>
        <w:rPr>
          <w:spacing w:val="-1"/>
          <w:sz w:val="19"/>
        </w:rPr>
        <w:t> </w:t>
      </w:r>
      <w:r>
        <w:rPr>
          <w:sz w:val="19"/>
        </w:rPr>
        <w:t>valida</w:t>
      </w:r>
      <w:r>
        <w:rPr>
          <w:spacing w:val="-6"/>
          <w:sz w:val="19"/>
        </w:rPr>
        <w:t> </w:t>
      </w:r>
      <w:r>
        <w:rPr>
          <w:sz w:val="19"/>
        </w:rPr>
        <w:t>la</w:t>
      </w:r>
      <w:r>
        <w:rPr>
          <w:spacing w:val="-6"/>
          <w:sz w:val="19"/>
        </w:rPr>
        <w:t> </w:t>
      </w:r>
      <w:r>
        <w:rPr>
          <w:sz w:val="19"/>
        </w:rPr>
        <w:t>correcta</w:t>
      </w:r>
      <w:r>
        <w:rPr>
          <w:spacing w:val="-1"/>
          <w:sz w:val="19"/>
        </w:rPr>
        <w:t> </w:t>
      </w:r>
      <w:r>
        <w:rPr>
          <w:sz w:val="19"/>
        </w:rPr>
        <w:t>aplicación de los métodos de medición y cálculo utilizados.</w:t>
      </w:r>
    </w:p>
    <w:p>
      <w:pPr>
        <w:spacing w:line="230" w:lineRule="auto" w:before="2"/>
        <w:ind w:left="260" w:right="267" w:firstLine="0"/>
        <w:jc w:val="both"/>
        <w:rPr>
          <w:sz w:val="19"/>
        </w:rPr>
      </w:pPr>
      <w:r>
        <w:rPr>
          <w:sz w:val="19"/>
        </w:rPr>
        <w:t>Asimismo,</w:t>
      </w:r>
      <w:r>
        <w:rPr>
          <w:spacing w:val="-3"/>
          <w:sz w:val="19"/>
        </w:rPr>
        <w:t> </w:t>
      </w:r>
      <w:r>
        <w:rPr>
          <w:sz w:val="19"/>
        </w:rPr>
        <w:t>pudimos observar</w:t>
      </w:r>
      <w:r>
        <w:rPr>
          <w:spacing w:val="-3"/>
          <w:sz w:val="19"/>
        </w:rPr>
        <w:t> </w:t>
      </w:r>
      <w:r>
        <w:rPr>
          <w:sz w:val="19"/>
        </w:rPr>
        <w:t>la</w:t>
      </w:r>
      <w:r>
        <w:rPr>
          <w:spacing w:val="-5"/>
          <w:sz w:val="19"/>
        </w:rPr>
        <w:t> </w:t>
      </w:r>
      <w:r>
        <w:rPr>
          <w:sz w:val="19"/>
        </w:rPr>
        <w:t>forma en</w:t>
      </w:r>
      <w:r>
        <w:rPr>
          <w:spacing w:val="-5"/>
          <w:sz w:val="19"/>
        </w:rPr>
        <w:t> </w:t>
      </w:r>
      <w:r>
        <w:rPr>
          <w:sz w:val="19"/>
        </w:rPr>
        <w:t>que se distribuyen</w:t>
      </w:r>
      <w:r>
        <w:rPr>
          <w:spacing w:val="-5"/>
          <w:sz w:val="19"/>
        </w:rPr>
        <w:t> </w:t>
      </w:r>
      <w:r>
        <w:rPr>
          <w:sz w:val="19"/>
        </w:rPr>
        <w:t>las</w:t>
      </w:r>
      <w:r>
        <w:rPr>
          <w:spacing w:val="-4"/>
          <w:sz w:val="19"/>
        </w:rPr>
        <w:t> </w:t>
      </w:r>
      <w:r>
        <w:rPr>
          <w:sz w:val="19"/>
        </w:rPr>
        <w:t>cargas sobre</w:t>
      </w:r>
      <w:r>
        <w:rPr>
          <w:spacing w:val="-5"/>
          <w:sz w:val="19"/>
        </w:rPr>
        <w:t> </w:t>
      </w:r>
      <w:r>
        <w:rPr>
          <w:sz w:val="19"/>
        </w:rPr>
        <w:t>los electrodos y</w:t>
      </w:r>
      <w:r>
        <w:rPr>
          <w:spacing w:val="-5"/>
          <w:sz w:val="19"/>
        </w:rPr>
        <w:t> </w:t>
      </w:r>
      <w:r>
        <w:rPr>
          <w:sz w:val="19"/>
        </w:rPr>
        <w:t>visualizar</w:t>
      </w:r>
      <w:r>
        <w:rPr>
          <w:spacing w:val="-3"/>
          <w:sz w:val="19"/>
        </w:rPr>
        <w:t> </w:t>
      </w:r>
      <w:r>
        <w:rPr>
          <w:sz w:val="19"/>
        </w:rPr>
        <w:t>las</w:t>
      </w:r>
      <w:r>
        <w:rPr>
          <w:spacing w:val="-4"/>
          <w:sz w:val="19"/>
        </w:rPr>
        <w:t> </w:t>
      </w:r>
      <w:r>
        <w:rPr>
          <w:sz w:val="19"/>
        </w:rPr>
        <w:t>líneas de campo eléctrico, lo que fortaleció nuestra comprensión de los conceptos teóricos estudiados. En general, la experiencia fue exitosa en cuanto a la verificación experimental de</w:t>
      </w:r>
      <w:r>
        <w:rPr>
          <w:spacing w:val="-1"/>
          <w:sz w:val="19"/>
        </w:rPr>
        <w:t> </w:t>
      </w:r>
      <w:r>
        <w:rPr>
          <w:sz w:val="19"/>
        </w:rPr>
        <w:t>los principios del campo y potencial eléctrico.</w:t>
      </w:r>
    </w:p>
    <w:sectPr>
      <w:pgSz w:w="12240" w:h="18710"/>
      <w:pgMar w:header="509" w:footer="404" w:top="1380" w:bottom="60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12224">
              <wp:simplePos x="0" y="0"/>
              <wp:positionH relativeFrom="page">
                <wp:posOffset>3061970</wp:posOffset>
              </wp:positionH>
              <wp:positionV relativeFrom="page">
                <wp:posOffset>11484309</wp:posOffset>
              </wp:positionV>
              <wp:extent cx="2696845" cy="19621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6968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</w:rPr>
                            <w:t>páginas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</w:rPr>
                            <w:t>Máximo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</w:rPr>
                            <w:t>(Fuente: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</w:rPr>
                            <w:t>Calibrí,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> Tamaño:11)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1.100006pt;margin-top:904.276367pt;width:212.35pt;height:15.45pt;mso-position-horizontal-relative:page;mso-position-vertical-relative:page;z-index:-15904256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2</w:t>
                    </w:r>
                    <w:r>
                      <w:rPr>
                        <w:rFonts w:ascii="Calibri" w:hAnsi="Calibri"/>
                        <w:spacing w:val="-5"/>
                      </w:rPr>
                      <w:t> </w:t>
                    </w:r>
                    <w:r>
                      <w:rPr>
                        <w:rFonts w:ascii="Calibri" w:hAnsi="Calibri"/>
                      </w:rPr>
                      <w:t>páginas</w:t>
                    </w:r>
                    <w:r>
                      <w:rPr>
                        <w:rFonts w:ascii="Calibri" w:hAnsi="Calibri"/>
                        <w:spacing w:val="-4"/>
                      </w:rPr>
                      <w:t> </w:t>
                    </w:r>
                    <w:r>
                      <w:rPr>
                        <w:rFonts w:ascii="Calibri" w:hAnsi="Calibri"/>
                      </w:rPr>
                      <w:t>Máximo</w:t>
                    </w:r>
                    <w:r>
                      <w:rPr>
                        <w:rFonts w:ascii="Calibri" w:hAnsi="Calibri"/>
                        <w:spacing w:val="-3"/>
                      </w:rPr>
                      <w:t> </w:t>
                    </w:r>
                    <w:r>
                      <w:rPr>
                        <w:rFonts w:ascii="Calibri" w:hAnsi="Calibri"/>
                      </w:rPr>
                      <w:t>(Fuente:</w:t>
                    </w:r>
                    <w:r>
                      <w:rPr>
                        <w:rFonts w:ascii="Calibri" w:hAnsi="Calibri"/>
                        <w:spacing w:val="-1"/>
                      </w:rPr>
                      <w:t> </w:t>
                    </w:r>
                    <w:r>
                      <w:rPr>
                        <w:rFonts w:ascii="Calibri" w:hAnsi="Calibri"/>
                      </w:rPr>
                      <w:t>Calibrí,</w:t>
                    </w:r>
                    <w:r>
                      <w:rPr>
                        <w:rFonts w:ascii="Calibri" w:hAnsi="Calibri"/>
                        <w:spacing w:val="-2"/>
                      </w:rPr>
                      <w:t> Tamaño:11)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11200">
          <wp:simplePos x="0" y="0"/>
          <wp:positionH relativeFrom="page">
            <wp:posOffset>778543</wp:posOffset>
          </wp:positionH>
          <wp:positionV relativeFrom="page">
            <wp:posOffset>460394</wp:posOffset>
          </wp:positionV>
          <wp:extent cx="224355" cy="276513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4355" cy="2765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11712">
              <wp:simplePos x="0" y="0"/>
              <wp:positionH relativeFrom="page">
                <wp:posOffset>1118235</wp:posOffset>
              </wp:positionH>
              <wp:positionV relativeFrom="page">
                <wp:posOffset>310269</wp:posOffset>
              </wp:positionV>
              <wp:extent cx="3154680" cy="5848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3154680" cy="584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sz w:val="18"/>
                            </w:rPr>
                            <w:t>UNIVERSIDAD</w:t>
                          </w:r>
                          <w:r>
                            <w:rPr>
                              <w:rFonts w:ascii="Calibri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TECNOLOGICA</w:t>
                          </w:r>
                          <w:r>
                            <w:rPr>
                              <w:rFonts w:ascii="Calibri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  <w:sz w:val="18"/>
                            </w:rPr>
                            <w:t>METROPOLITANA</w:t>
                          </w:r>
                        </w:p>
                        <w:p>
                          <w:pPr>
                            <w:spacing w:before="1"/>
                            <w:ind w:left="20" w:right="0" w:firstLine="0"/>
                            <w:jc w:val="left"/>
                            <w:rPr>
                              <w:rFonts w:ascii="Calibri" w:hAnsi="Calibri"/>
                              <w:sz w:val="18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Facultad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Ciencias</w:t>
                          </w:r>
                          <w:r>
                            <w:rPr>
                              <w:rFonts w:ascii="Calibri" w:hAnsi="Calibri"/>
                              <w:spacing w:val="-7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Naturales,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Matemáticas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y</w:t>
                          </w:r>
                          <w:r>
                            <w:rPr>
                              <w:rFonts w:ascii="Calibri" w:hAnsi="Calibri"/>
                              <w:spacing w:val="-8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del</w:t>
                          </w:r>
                          <w:r>
                            <w:rPr>
                              <w:rFonts w:ascii="Calibri" w:hAnsi="Calibri"/>
                              <w:spacing w:val="-8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Medio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Ambiente Departamento de Física</w:t>
                          </w:r>
                        </w:p>
                        <w:p>
                          <w:pPr>
                            <w:spacing w:before="0"/>
                            <w:ind w:left="20" w:right="0" w:firstLine="0"/>
                            <w:jc w:val="left"/>
                            <w:rPr>
                              <w:rFonts w:ascii="Calibri" w:hAnsi="Calibri"/>
                              <w:sz w:val="18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Laboratorio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8"/>
                            </w:rPr>
                            <w:t> Física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88.050003pt;margin-top:24.430664pt;width:248.4pt;height:46.05pt;mso-position-horizontal-relative:page;mso-position-vertical-relative:page;z-index:-15904768" type="#_x0000_t202" id="docshape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UNIVERSIDAD</w:t>
                    </w:r>
                    <w:r>
                      <w:rPr>
                        <w:rFonts w:ascii="Calibri"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Calibri"/>
                        <w:sz w:val="18"/>
                      </w:rPr>
                      <w:t>TECNOLOGICA</w:t>
                    </w:r>
                    <w:r>
                      <w:rPr>
                        <w:rFonts w:ascii="Calibri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18"/>
                      </w:rPr>
                      <w:t>METROPOLITANA</w:t>
                    </w:r>
                  </w:p>
                  <w:p>
                    <w:pPr>
                      <w:spacing w:before="1"/>
                      <w:ind w:left="20" w:right="0" w:firstLine="0"/>
                      <w:jc w:val="left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Facultad</w:t>
                    </w:r>
                    <w:r>
                      <w:rPr>
                        <w:rFonts w:ascii="Calibri" w:hAnsi="Calibri"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sz w:val="18"/>
                      </w:rPr>
                      <w:t>Ciencias</w:t>
                    </w:r>
                    <w:r>
                      <w:rPr>
                        <w:rFonts w:ascii="Calibri" w:hAnsi="Calibri"/>
                        <w:spacing w:val="-7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sz w:val="18"/>
                      </w:rPr>
                      <w:t>Naturales,</w:t>
                    </w:r>
                    <w:r>
                      <w:rPr>
                        <w:rFonts w:ascii="Calibri" w:hAnsi="Calibri"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sz w:val="18"/>
                      </w:rPr>
                      <w:t>Matemáticas</w:t>
                    </w:r>
                    <w:r>
                      <w:rPr>
                        <w:rFonts w:ascii="Calibri" w:hAnsi="Calibri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sz w:val="18"/>
                      </w:rPr>
                      <w:t>y</w:t>
                    </w:r>
                    <w:r>
                      <w:rPr>
                        <w:rFonts w:ascii="Calibri" w:hAnsi="Calibri"/>
                        <w:spacing w:val="-8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sz w:val="18"/>
                      </w:rPr>
                      <w:t>del</w:t>
                    </w:r>
                    <w:r>
                      <w:rPr>
                        <w:rFonts w:ascii="Calibri" w:hAnsi="Calibri"/>
                        <w:spacing w:val="-8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sz w:val="18"/>
                      </w:rPr>
                      <w:t>Medio</w:t>
                    </w:r>
                    <w:r>
                      <w:rPr>
                        <w:rFonts w:ascii="Calibri" w:hAnsi="Calibri"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sz w:val="18"/>
                      </w:rPr>
                      <w:t>Ambiente Departamento de Física</w:t>
                    </w:r>
                  </w:p>
                  <w:p>
                    <w:pPr>
                      <w:spacing w:before="0"/>
                      <w:ind w:left="20" w:right="0" w:firstLine="0"/>
                      <w:jc w:val="left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Laboratorio</w:t>
                    </w:r>
                    <w:r>
                      <w:rPr>
                        <w:rFonts w:ascii="Calibri" w:hAnsi="Calibri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spacing w:val="-2"/>
                        <w:sz w:val="18"/>
                      </w:rPr>
                      <w:t> Física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2"/>
      <w:numFmt w:val="decimal"/>
      <w:lvlText w:val="%1."/>
      <w:lvlJc w:val="left"/>
      <w:pPr>
        <w:ind w:left="540" w:hanging="28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2E5395"/>
        <w:spacing w:val="0"/>
        <w:w w:val="100"/>
        <w:sz w:val="28"/>
        <w:szCs w:val="28"/>
        <w:lang w:val="es-ES" w:eastAsia="en-US" w:bidi="ar-SA"/>
      </w:rPr>
    </w:lvl>
    <w:lvl w:ilvl="1">
      <w:start w:val="0"/>
      <w:numFmt w:val="bullet"/>
      <w:lvlText w:val=""/>
      <w:lvlJc w:val="left"/>
      <w:pPr>
        <w:ind w:left="98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1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4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7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0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3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6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97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41" w:hanging="281"/>
        <w:jc w:val="right"/>
      </w:pPr>
      <w:rPr>
        <w:rFonts w:hint="default"/>
        <w:spacing w:val="0"/>
        <w:w w:val="10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98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1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4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7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0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3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6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97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80" w:hanging="2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68" w:hanging="22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56" w:hanging="22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44" w:hanging="2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32" w:hanging="2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20" w:hanging="2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8" w:hanging="2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96" w:hanging="2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84" w:hanging="22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81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540" w:hanging="28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296"/>
      <w:ind w:left="260"/>
      <w:outlineLvl w:val="2"/>
    </w:pPr>
    <w:rPr>
      <w:rFonts w:ascii="Cambria Math" w:hAnsi="Cambria Math" w:eastAsia="Cambria Math" w:cs="Cambria Math"/>
      <w:sz w:val="23"/>
      <w:szCs w:val="23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80" w:hanging="360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243" w:lineRule="exact"/>
      <w:ind w:left="110"/>
    </w:pPr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Erika Morales Rios</dc:creator>
  <dcterms:created xsi:type="dcterms:W3CDTF">2025-09-24T18:49:07Z</dcterms:created>
  <dcterms:modified xsi:type="dcterms:W3CDTF">2025-09-24T18:49:07Z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2025-09-24T00:00:00Z</vt:filetime>
  </property>
</Properties>
</file>