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w:t>
      </w:r>
      <w:r>
        <w:rPr>
          <w:rStyle w:val="StrongEmphasis"/>
        </w:rPr>
        <w:t xml:space="preserve"> 29: The Children of Hybris’ Arrival </w:t>
      </w:r>
      <w:r>
        <w:rPr>
          <w:rStyle w:val="StrongEmphasis"/>
        </w:rPr>
        <w:t>(Part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37562</TotalTime>
  <Application>LibreOffice/7.3.7.2$Linux_X86_64 LibreOffice_project/30$Build-2</Application>
  <AppVersion>15.0000</AppVersion>
  <Pages>302</Pages>
  <Words>154188</Words>
  <Characters>752583</Characters>
  <CharactersWithSpaces>902677</CharactersWithSpaces>
  <Paragraphs>3762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2025-01-05T19:19:05Z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