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rPr>
        <w:t>Classification</w:t>
      </w:r>
      <w:r>
        <w:rPr>
          <w:rFonts w:ascii="Arial" w:hAnsi="Arial"/>
        </w:rPr>
        <w:t>:</w:t>
      </w:r>
    </w:p>
    <w:p>
      <w:pPr>
        <w:pStyle w:val="Normal"/>
        <w:bidi w:val="0"/>
        <w:jc w:val="left"/>
        <w:rPr>
          <w:rFonts w:ascii="Arial" w:hAnsi="Arial"/>
        </w:rPr>
      </w:pPr>
      <w:r>
        <w:rPr>
          <w:rFonts w:ascii="Arial" w:hAnsi="Arial"/>
        </w:rPr>
        <w:t>Linear Classifiers</w:t>
      </w:r>
    </w:p>
    <w:p>
      <w:pPr>
        <w:pStyle w:val="Normal"/>
        <w:bidi w:val="0"/>
        <w:jc w:val="left"/>
        <w:rPr>
          <w:rFonts w:ascii="Arial" w:hAnsi="Arial"/>
        </w:rPr>
      </w:pPr>
      <w:r>
        <w:rPr>
          <w:rFonts w:ascii="Arial" w:hAnsi="Arial"/>
        </w:rPr>
        <w:t>Support Vector Machines</w:t>
      </w:r>
    </w:p>
    <w:p>
      <w:pPr>
        <w:pStyle w:val="Normal"/>
        <w:bidi w:val="0"/>
        <w:jc w:val="left"/>
        <w:rPr>
          <w:rFonts w:ascii="Arial" w:hAnsi="Arial"/>
        </w:rPr>
      </w:pPr>
      <w:r>
        <w:rPr>
          <w:rFonts w:ascii="Arial" w:hAnsi="Arial"/>
        </w:rPr>
        <w:t>Decision Trees</w:t>
      </w:r>
    </w:p>
    <w:p>
      <w:pPr>
        <w:pStyle w:val="Normal"/>
        <w:bidi w:val="0"/>
        <w:jc w:val="left"/>
        <w:rPr>
          <w:rFonts w:ascii="Arial" w:hAnsi="Arial"/>
        </w:rPr>
      </w:pPr>
      <w:r>
        <w:rPr>
          <w:rFonts w:ascii="Arial" w:hAnsi="Arial"/>
        </w:rPr>
        <w:t>K-Nearest Neighbor</w:t>
      </w:r>
    </w:p>
    <w:p>
      <w:pPr>
        <w:pStyle w:val="Normal"/>
        <w:bidi w:val="0"/>
        <w:jc w:val="left"/>
        <w:rPr>
          <w:rFonts w:ascii="Arial" w:hAnsi="Arial"/>
        </w:rPr>
      </w:pPr>
      <w:r>
        <w:rPr>
          <w:rFonts w:ascii="Arial" w:hAnsi="Arial"/>
        </w:rPr>
        <w:t>Random Forest</w:t>
      </w:r>
    </w:p>
    <w:p>
      <w:pPr>
        <w:pStyle w:val="Normal"/>
        <w:bidi w:val="0"/>
        <w:jc w:val="left"/>
        <w:rPr>
          <w:rFonts w:ascii="Arial" w:hAnsi="Arial"/>
        </w:rPr>
      </w:pPr>
      <w:r>
        <w:rPr>
          <w:rFonts w:ascii="Arial" w:hAnsi="Arial"/>
        </w:rPr>
        <w:t>Neural Networks</w:t>
      </w:r>
    </w:p>
    <w:p>
      <w:pPr>
        <w:pStyle w:val="Normal"/>
        <w:bidi w:val="0"/>
        <w:jc w:val="left"/>
        <w:rPr>
          <w:rFonts w:ascii="Arial" w:hAnsi="Arial"/>
        </w:rPr>
      </w:pPr>
      <w:r>
        <w:rPr>
          <w:rFonts w:ascii="Arial" w:hAnsi="Arial"/>
        </w:rPr>
        <w:t>Naive Bayes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Regression: </w:t>
      </w:r>
      <w:r>
        <w:rPr>
          <w:rFonts w:ascii="Arial" w:hAnsi="Arial"/>
        </w:rPr>
        <w:t>Predictive statistical process where the model attempts to find the important relationship between dependent and independent variables</w:t>
      </w:r>
    </w:p>
    <w:p>
      <w:pPr>
        <w:pStyle w:val="Normal"/>
        <w:bidi w:val="0"/>
        <w:jc w:val="left"/>
        <w:rPr>
          <w:rFonts w:ascii="Arial" w:hAnsi="Arial"/>
        </w:rPr>
      </w:pPr>
      <w:r>
        <w:rPr>
          <w:rFonts w:ascii="Arial" w:hAnsi="Arial"/>
        </w:rPr>
        <w:t>yˆ = w</w:t>
      </w:r>
      <w:r>
        <w:rPr>
          <w:rFonts w:ascii="Arial" w:hAnsi="Arial"/>
          <w:vertAlign w:val="subscript"/>
        </w:rPr>
        <w:t>0</w:t>
      </w:r>
      <w:r>
        <w:rPr>
          <w:rFonts w:ascii="Arial" w:hAnsi="Arial"/>
        </w:rPr>
        <w:t xml:space="preserve"> · x</w:t>
      </w:r>
      <w:r>
        <w:rPr>
          <w:rFonts w:ascii="Arial" w:hAnsi="Arial"/>
          <w:vertAlign w:val="subscript"/>
        </w:rPr>
        <w:t>0</w:t>
      </w:r>
      <w:r>
        <w:rPr>
          <w:rFonts w:ascii="Arial" w:hAnsi="Arial"/>
        </w:rPr>
        <w:t xml:space="preserve"> + w</w:t>
      </w:r>
      <w:r>
        <w:rPr>
          <w:rFonts w:ascii="Arial" w:hAnsi="Arial"/>
          <w:vertAlign w:val="subscript"/>
        </w:rPr>
        <w:t>1</w:t>
      </w:r>
      <w:r>
        <w:rPr>
          <w:rFonts w:ascii="Arial" w:hAnsi="Arial"/>
        </w:rPr>
        <w:t xml:space="preserve"> · x</w:t>
      </w:r>
      <w:r>
        <w:rPr>
          <w:rFonts w:ascii="Arial" w:hAnsi="Arial"/>
          <w:vertAlign w:val="subscript"/>
        </w:rPr>
        <w:t>1</w:t>
      </w:r>
      <w:r>
        <w:rPr>
          <w:rFonts w:ascii="Arial" w:hAnsi="Arial"/>
        </w:rPr>
        <w:t xml:space="preserve"> + ... + w</w:t>
      </w:r>
      <w:r>
        <w:rPr>
          <w:rFonts w:ascii="Arial" w:hAnsi="Arial"/>
          <w:vertAlign w:val="subscript"/>
        </w:rPr>
        <w:t>i</w:t>
      </w:r>
      <w:r>
        <w:rPr>
          <w:rFonts w:ascii="Arial" w:hAnsi="Arial"/>
        </w:rPr>
        <w:t xml:space="preserve"> · x</w:t>
      </w:r>
      <w:r>
        <w:rPr>
          <w:rFonts w:ascii="Arial" w:hAnsi="Arial"/>
          <w:vertAlign w:val="subscript"/>
        </w:rPr>
        <w:t>i</w:t>
      </w:r>
      <w:r>
        <w:rPr>
          <w:rFonts w:ascii="Arial" w:hAnsi="Arial"/>
        </w:rPr>
        <w:t xml:space="preserve"> + b</w:t>
      </w:r>
    </w:p>
    <w:p>
      <w:pPr>
        <w:pStyle w:val="Normal"/>
        <w:bidi w:val="0"/>
        <w:jc w:val="left"/>
        <w:rPr>
          <w:rFonts w:ascii="Arial" w:hAnsi="Arial"/>
        </w:rPr>
      </w:pPr>
      <w:r>
        <w:rPr>
          <w:rFonts w:ascii="Arial" w:hAnsi="Arial"/>
        </w:rPr>
        <w:t>x = features, w &amp; b = parameters</w:t>
      </w:r>
    </w:p>
    <w:p>
      <w:pPr>
        <w:pStyle w:val="Normal"/>
        <w:bidi w:val="0"/>
        <w:jc w:val="left"/>
        <w:rPr>
          <w:rFonts w:ascii="Arial" w:hAnsi="Arial"/>
        </w:rPr>
      </w:pPr>
      <w:r>
        <w:rPr>
          <w:rFonts w:ascii="Arial" w:hAnsi="Arial"/>
        </w:rPr>
      </w:r>
    </w:p>
    <w:p>
      <w:pPr>
        <w:pStyle w:val="Normal"/>
        <w:bidi w:val="0"/>
        <w:jc w:val="left"/>
        <w:rPr/>
      </w:pPr>
      <w:r>
        <w:rPr>
          <w:rFonts w:ascii="Arial" w:hAnsi="Arial"/>
        </w:rPr>
        <w:t xml:space="preserve">Goal: </w:t>
      </w:r>
      <w:r>
        <w:rPr>
          <w:rFonts w:ascii="Arial" w:hAnsi="Arial"/>
        </w:rPr>
        <w:t xml:space="preserve">build a model on the training data and then be able to make accurate predictions on new, unseen data that has the same characteristics as the training set that we used. </w:t>
      </w:r>
      <w:r>
        <w:rPr>
          <w:rFonts w:ascii="Arial" w:hAnsi="Arial"/>
        </w:rPr>
        <w:t>If a model is able to make accurate predictions on unseen data, we say it is able to generalize from the training data to the test data.</w:t>
      </w:r>
    </w:p>
    <w:p>
      <w:pPr>
        <w:pStyle w:val="Normal"/>
        <w:bidi w:val="0"/>
        <w:jc w:val="left"/>
        <w:rPr>
          <w:rFonts w:ascii="Arial" w:hAnsi="Arial"/>
        </w:rPr>
      </w:pPr>
      <w:r>
        <w:rPr/>
      </w:r>
    </w:p>
    <w:p>
      <w:pPr>
        <w:pStyle w:val="Normal"/>
        <w:bidi w:val="0"/>
        <w:jc w:val="left"/>
        <w:rPr>
          <w:rFonts w:ascii="Arial" w:hAnsi="Arial"/>
        </w:rPr>
      </w:pPr>
      <w:r>
        <w:rPr>
          <w:rFonts w:ascii="Arial" w:hAnsi="Arial"/>
        </w:rPr>
        <w:t xml:space="preserve">Accuracy = number of correct predictions </w:t>
      </w:r>
      <w:r>
        <w:rPr>
          <w:rFonts w:ascii="Arial" w:hAnsi="Arial"/>
        </w:rPr>
        <w:t xml:space="preserve">/ </w:t>
      </w:r>
      <w:r>
        <w:rPr>
          <w:rFonts w:ascii="Arial" w:hAnsi="Arial"/>
        </w:rPr>
        <w:t>total number of predicitons</w:t>
      </w:r>
    </w:p>
    <w:p>
      <w:pPr>
        <w:pStyle w:val="Normal"/>
        <w:bidi w:val="0"/>
        <w:jc w:val="left"/>
        <w:rPr>
          <w:rFonts w:ascii="Arial" w:hAnsi="Arial"/>
        </w:rPr>
      </w:pPr>
      <w:r>
        <w:rPr/>
      </w:r>
    </w:p>
    <w:p>
      <w:pPr>
        <w:pStyle w:val="Normal"/>
        <w:bidi w:val="0"/>
        <w:jc w:val="left"/>
        <w:rPr/>
      </w:pPr>
      <w:r>
        <w:rPr>
          <w:rFonts w:ascii="Arial" w:hAnsi="Arial"/>
        </w:rPr>
        <w:t>Overfitting We expect simple models to generalize better to new data. Therefore, we always want to find the simplest model. Building a model that is too complex for the amount of information we have, is called overfitting</w:t>
      </w:r>
    </w:p>
    <w:p>
      <w:pPr>
        <w:pStyle w:val="Normal"/>
        <w:bidi w:val="0"/>
        <w:jc w:val="left"/>
        <w:rPr>
          <w:rFonts w:ascii="Arial" w:hAnsi="Arial"/>
        </w:rPr>
      </w:pPr>
      <w:r>
        <w:rPr/>
      </w:r>
    </w:p>
    <w:tbl>
      <w:tblPr>
        <w:tblW w:w="9645" w:type="dxa"/>
        <w:jc w:val="left"/>
        <w:tblInd w:w="0" w:type="dxa"/>
        <w:tblLayout w:type="fixed"/>
        <w:tblCellMar>
          <w:top w:w="55" w:type="dxa"/>
          <w:left w:w="55" w:type="dxa"/>
          <w:bottom w:w="55" w:type="dxa"/>
          <w:right w:w="55" w:type="dxa"/>
        </w:tblCellMar>
      </w:tblPr>
      <w:tblGrid>
        <w:gridCol w:w="1020"/>
        <w:gridCol w:w="2775"/>
        <w:gridCol w:w="3015"/>
        <w:gridCol w:w="2835"/>
      </w:tblGrid>
      <w:tr>
        <w:trPr/>
        <w:tc>
          <w:tcPr>
            <w:tcW w:w="1020" w:type="dxa"/>
            <w:tcBorders>
              <w:top w:val="single" w:sz="2" w:space="0" w:color="000000"/>
              <w:left w:val="single" w:sz="2" w:space="0" w:color="000000"/>
              <w:bottom w:val="single" w:sz="2" w:space="0" w:color="000000"/>
            </w:tcBorders>
          </w:tcPr>
          <w:p>
            <w:pPr>
              <w:pStyle w:val="TableContents"/>
              <w:bidi w:val="0"/>
              <w:jc w:val="center"/>
              <w:rPr>
                <w:rFonts w:ascii="Arial" w:hAnsi="Arial"/>
                <w:b/>
                <w:b/>
                <w:bCs/>
              </w:rPr>
            </w:pPr>
            <w:r>
              <w:rPr>
                <w:rFonts w:ascii="Arial" w:hAnsi="Arial"/>
                <w:b/>
                <w:bCs/>
              </w:rPr>
              <w:t>Type</w:t>
            </w:r>
          </w:p>
        </w:tc>
        <w:tc>
          <w:tcPr>
            <w:tcW w:w="2775" w:type="dxa"/>
            <w:tcBorders>
              <w:top w:val="single" w:sz="2" w:space="0" w:color="000000"/>
              <w:left w:val="single" w:sz="2" w:space="0" w:color="000000"/>
              <w:bottom w:val="single" w:sz="2" w:space="0" w:color="000000"/>
            </w:tcBorders>
          </w:tcPr>
          <w:p>
            <w:pPr>
              <w:pStyle w:val="TableContents"/>
              <w:bidi w:val="0"/>
              <w:jc w:val="center"/>
              <w:rPr>
                <w:rFonts w:ascii="Arial" w:hAnsi="Arial"/>
                <w:b/>
                <w:b/>
                <w:bCs/>
              </w:rPr>
            </w:pPr>
            <w:r>
              <w:rPr>
                <w:rFonts w:ascii="Arial" w:hAnsi="Arial"/>
                <w:b/>
                <w:bCs/>
              </w:rPr>
              <w:t>Description</w:t>
            </w:r>
          </w:p>
        </w:tc>
        <w:tc>
          <w:tcPr>
            <w:tcW w:w="3015" w:type="dxa"/>
            <w:tcBorders>
              <w:top w:val="single" w:sz="2" w:space="0" w:color="000000"/>
              <w:left w:val="single" w:sz="2" w:space="0" w:color="000000"/>
              <w:bottom w:val="single" w:sz="2" w:space="0" w:color="000000"/>
            </w:tcBorders>
          </w:tcPr>
          <w:p>
            <w:pPr>
              <w:pStyle w:val="TableContents"/>
              <w:bidi w:val="0"/>
              <w:jc w:val="center"/>
              <w:rPr>
                <w:rFonts w:ascii="Arial" w:hAnsi="Arial"/>
                <w:b/>
                <w:b/>
                <w:bCs/>
              </w:rPr>
            </w:pPr>
            <w:r>
              <w:rPr>
                <w:rFonts w:ascii="Arial" w:hAnsi="Arial"/>
                <w:b/>
                <w:bCs/>
              </w:rPr>
              <w:t>Examples</w:t>
            </w:r>
          </w:p>
        </w:tc>
        <w:tc>
          <w:tcPr>
            <w:tcW w:w="2835"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Arial" w:hAnsi="Arial"/>
                <w:b/>
                <w:b/>
                <w:bCs/>
              </w:rPr>
            </w:pPr>
            <w:r>
              <w:rPr>
                <w:rFonts w:ascii="Arial" w:hAnsi="Arial"/>
                <w:b/>
                <w:bCs/>
              </w:rPr>
              <w:t>Operations</w:t>
            </w:r>
          </w:p>
        </w:tc>
      </w:tr>
      <w:tr>
        <w:trPr/>
        <w:tc>
          <w:tcPr>
            <w:tcW w:w="1020" w:type="dxa"/>
            <w:tcBorders>
              <w:left w:val="single" w:sz="2" w:space="0" w:color="000000"/>
              <w:bottom w:val="single" w:sz="2" w:space="0" w:color="000000"/>
            </w:tcBorders>
            <w:vAlign w:val="center"/>
          </w:tcPr>
          <w:p>
            <w:pPr>
              <w:pStyle w:val="TableContents"/>
              <w:bidi w:val="0"/>
              <w:jc w:val="center"/>
              <w:rPr>
                <w:rFonts w:ascii="Arial" w:hAnsi="Arial"/>
              </w:rPr>
            </w:pPr>
            <w:r>
              <w:rPr>
                <w:rFonts w:ascii="Arial" w:hAnsi="Arial"/>
              </w:rPr>
              <w:t>Nominal</w:t>
            </w:r>
          </w:p>
        </w:tc>
        <w:tc>
          <w:tcPr>
            <w:tcW w:w="277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 xml:space="preserve">labels to distinguis one from another </w:t>
            </w:r>
            <w:r>
              <w:rPr>
                <w:rFonts w:ascii="Arial" w:hAnsi="Arial"/>
                <w:sz w:val="22"/>
                <w:szCs w:val="22"/>
              </w:rPr>
              <w:t xml:space="preserve">( = , </w:t>
            </w:r>
            <w:r>
              <w:rPr>
                <w:rFonts w:eastAsia="Liberation Serif" w:cs="Liberation Serif" w:ascii="Arial" w:hAnsi="Arial"/>
                <w:sz w:val="22"/>
                <w:szCs w:val="22"/>
              </w:rPr>
              <w:t>≠ )</w:t>
            </w:r>
          </w:p>
        </w:tc>
        <w:tc>
          <w:tcPr>
            <w:tcW w:w="301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zip codes, ID numbers, eye color, sex</w:t>
            </w:r>
          </w:p>
        </w:tc>
        <w:tc>
          <w:tcPr>
            <w:tcW w:w="2835" w:type="dxa"/>
            <w:tcBorders>
              <w:left w:val="single" w:sz="2" w:space="0" w:color="000000"/>
              <w:bottom w:val="single" w:sz="2" w:space="0" w:color="000000"/>
              <w:right w:val="single" w:sz="2" w:space="0" w:color="000000"/>
            </w:tcBorders>
          </w:tcPr>
          <w:p>
            <w:pPr>
              <w:pStyle w:val="TableContents"/>
              <w:bidi w:val="0"/>
              <w:jc w:val="left"/>
              <w:rPr>
                <w:rFonts w:ascii="Arial" w:hAnsi="Arial"/>
                <w:sz w:val="22"/>
                <w:szCs w:val="22"/>
              </w:rPr>
            </w:pPr>
            <w:r>
              <w:rPr>
                <w:rFonts w:ascii="Arial" w:hAnsi="Arial"/>
                <w:sz w:val="22"/>
                <w:szCs w:val="22"/>
              </w:rPr>
              <w:t>mode, entropy, contingency, correlation, χ</w:t>
            </w:r>
            <w:r>
              <w:rPr>
                <w:rFonts w:ascii="Arial" w:hAnsi="Arial"/>
                <w:sz w:val="22"/>
                <w:szCs w:val="22"/>
                <w:vertAlign w:val="superscript"/>
              </w:rPr>
              <w:t>2</w:t>
            </w:r>
            <w:r>
              <w:rPr>
                <w:rFonts w:ascii="Arial" w:hAnsi="Arial"/>
                <w:sz w:val="22"/>
                <w:szCs w:val="22"/>
              </w:rPr>
              <w:t xml:space="preserve"> test</w:t>
            </w:r>
          </w:p>
        </w:tc>
      </w:tr>
      <w:tr>
        <w:trPr/>
        <w:tc>
          <w:tcPr>
            <w:tcW w:w="1020" w:type="dxa"/>
            <w:tcBorders>
              <w:left w:val="single" w:sz="2" w:space="0" w:color="000000"/>
              <w:bottom w:val="single" w:sz="2" w:space="0" w:color="000000"/>
            </w:tcBorders>
            <w:vAlign w:val="center"/>
          </w:tcPr>
          <w:p>
            <w:pPr>
              <w:pStyle w:val="TableContents"/>
              <w:bidi w:val="0"/>
              <w:jc w:val="center"/>
              <w:rPr>
                <w:rFonts w:ascii="Arial" w:hAnsi="Arial"/>
              </w:rPr>
            </w:pPr>
            <w:r>
              <w:rPr>
                <w:rFonts w:ascii="Arial" w:hAnsi="Arial"/>
              </w:rPr>
              <w:t>Ordinal</w:t>
            </w:r>
          </w:p>
        </w:tc>
        <w:tc>
          <w:tcPr>
            <w:tcW w:w="277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distinguish and rank/order</w:t>
            </w:r>
          </w:p>
          <w:p>
            <w:pPr>
              <w:pStyle w:val="TableContents"/>
              <w:bidi w:val="0"/>
              <w:jc w:val="left"/>
              <w:rPr>
                <w:rFonts w:ascii="Arial" w:hAnsi="Arial"/>
                <w:sz w:val="22"/>
                <w:szCs w:val="22"/>
              </w:rPr>
            </w:pPr>
            <w:r>
              <w:rPr>
                <w:rFonts w:ascii="Arial" w:hAnsi="Arial"/>
                <w:sz w:val="22"/>
                <w:szCs w:val="22"/>
              </w:rPr>
              <w:t>( &lt; , &gt; )</w:t>
            </w:r>
          </w:p>
        </w:tc>
        <w:tc>
          <w:tcPr>
            <w:tcW w:w="301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grades, street numbers, [good better best]</w:t>
            </w:r>
          </w:p>
        </w:tc>
        <w:tc>
          <w:tcPr>
            <w:tcW w:w="2835" w:type="dxa"/>
            <w:tcBorders>
              <w:left w:val="single" w:sz="2" w:space="0" w:color="000000"/>
              <w:bottom w:val="single" w:sz="2" w:space="0" w:color="000000"/>
              <w:right w:val="single" w:sz="2" w:space="0" w:color="000000"/>
            </w:tcBorders>
          </w:tcPr>
          <w:p>
            <w:pPr>
              <w:pStyle w:val="TableContents"/>
              <w:bidi w:val="0"/>
              <w:jc w:val="left"/>
              <w:rPr>
                <w:rFonts w:ascii="Arial" w:hAnsi="Arial"/>
                <w:sz w:val="22"/>
                <w:szCs w:val="22"/>
              </w:rPr>
            </w:pPr>
            <w:r>
              <w:rPr>
                <w:rFonts w:ascii="Arial" w:hAnsi="Arial"/>
                <w:sz w:val="22"/>
                <w:szCs w:val="22"/>
              </w:rPr>
              <w:t>median, percentiles, rank correlation, run tests, sign tests</w:t>
            </w:r>
          </w:p>
        </w:tc>
      </w:tr>
      <w:tr>
        <w:trPr/>
        <w:tc>
          <w:tcPr>
            <w:tcW w:w="1020" w:type="dxa"/>
            <w:tcBorders>
              <w:left w:val="single" w:sz="2" w:space="0" w:color="000000"/>
              <w:bottom w:val="single" w:sz="2" w:space="0" w:color="000000"/>
            </w:tcBorders>
            <w:vAlign w:val="center"/>
          </w:tcPr>
          <w:p>
            <w:pPr>
              <w:pStyle w:val="TableContents"/>
              <w:bidi w:val="0"/>
              <w:jc w:val="center"/>
              <w:rPr>
                <w:rFonts w:ascii="Arial" w:hAnsi="Arial"/>
              </w:rPr>
            </w:pPr>
            <w:r>
              <w:rPr>
                <w:rFonts w:ascii="Arial" w:hAnsi="Arial"/>
              </w:rPr>
              <w:t>Interval</w:t>
            </w:r>
          </w:p>
        </w:tc>
        <w:tc>
          <w:tcPr>
            <w:tcW w:w="277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meaningful differences between values (unit of measurment exists)</w:t>
            </w:r>
            <w:r>
              <w:rPr>
                <w:rFonts w:ascii="Arial" w:hAnsi="Arial"/>
                <w:sz w:val="22"/>
                <w:szCs w:val="22"/>
              </w:rPr>
              <w:t xml:space="preserve"> ( + , - )</w:t>
            </w:r>
          </w:p>
        </w:tc>
        <w:tc>
          <w:tcPr>
            <w:tcW w:w="301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calender dates, temp in C/F</w:t>
            </w:r>
          </w:p>
        </w:tc>
        <w:tc>
          <w:tcPr>
            <w:tcW w:w="2835" w:type="dxa"/>
            <w:tcBorders>
              <w:left w:val="single" w:sz="2" w:space="0" w:color="000000"/>
              <w:bottom w:val="single" w:sz="2" w:space="0" w:color="000000"/>
              <w:right w:val="single" w:sz="2" w:space="0" w:color="000000"/>
            </w:tcBorders>
          </w:tcPr>
          <w:p>
            <w:pPr>
              <w:pStyle w:val="TableContents"/>
              <w:bidi w:val="0"/>
              <w:jc w:val="left"/>
              <w:rPr>
                <w:rFonts w:ascii="Arial" w:hAnsi="Arial"/>
                <w:sz w:val="22"/>
                <w:szCs w:val="22"/>
              </w:rPr>
            </w:pPr>
            <w:r>
              <w:rPr>
                <w:rFonts w:ascii="Arial" w:hAnsi="Arial"/>
                <w:sz w:val="22"/>
                <w:szCs w:val="22"/>
              </w:rPr>
              <w:t>mean, standard deviation, Pearson's correlation, t and F tests</w:t>
            </w:r>
          </w:p>
        </w:tc>
      </w:tr>
      <w:tr>
        <w:trPr/>
        <w:tc>
          <w:tcPr>
            <w:tcW w:w="1020" w:type="dxa"/>
            <w:tcBorders>
              <w:left w:val="single" w:sz="2" w:space="0" w:color="000000"/>
              <w:bottom w:val="single" w:sz="2" w:space="0" w:color="000000"/>
            </w:tcBorders>
            <w:vAlign w:val="center"/>
          </w:tcPr>
          <w:p>
            <w:pPr>
              <w:pStyle w:val="TableContents"/>
              <w:bidi w:val="0"/>
              <w:jc w:val="center"/>
              <w:rPr>
                <w:rFonts w:ascii="Arial" w:hAnsi="Arial"/>
              </w:rPr>
            </w:pPr>
            <w:r>
              <w:rPr>
                <w:rFonts w:ascii="Arial" w:hAnsi="Arial"/>
              </w:rPr>
              <w:t>Ratio</w:t>
            </w:r>
          </w:p>
        </w:tc>
        <w:tc>
          <w:tcPr>
            <w:tcW w:w="277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both differences and ratios meaningful</w:t>
            </w:r>
            <w:r>
              <w:rPr>
                <w:rFonts w:ascii="Arial" w:hAnsi="Arial"/>
                <w:sz w:val="22"/>
                <w:szCs w:val="22"/>
              </w:rPr>
              <w:t xml:space="preserve"> ( * , / )</w:t>
            </w:r>
          </w:p>
        </w:tc>
        <w:tc>
          <w:tcPr>
            <w:tcW w:w="3015"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quantities, length, age, mass</w:t>
            </w:r>
            <w:r>
              <w:rPr>
                <w:rFonts w:ascii="Arial" w:hAnsi="Arial"/>
                <w:sz w:val="22"/>
                <w:szCs w:val="22"/>
              </w:rPr>
              <w:t xml:space="preserve">, </w:t>
            </w:r>
            <w:r>
              <w:rPr>
                <w:rFonts w:ascii="Arial" w:hAnsi="Arial"/>
                <w:sz w:val="22"/>
                <w:szCs w:val="22"/>
              </w:rPr>
              <w:t>weight, counts, temp in K</w:t>
            </w:r>
          </w:p>
        </w:tc>
        <w:tc>
          <w:tcPr>
            <w:tcW w:w="2835" w:type="dxa"/>
            <w:tcBorders>
              <w:left w:val="single" w:sz="2" w:space="0" w:color="000000"/>
              <w:bottom w:val="single" w:sz="2" w:space="0" w:color="000000"/>
              <w:right w:val="single" w:sz="2" w:space="0" w:color="000000"/>
            </w:tcBorders>
          </w:tcPr>
          <w:p>
            <w:pPr>
              <w:pStyle w:val="TableContents"/>
              <w:bidi w:val="0"/>
              <w:jc w:val="left"/>
              <w:rPr>
                <w:rFonts w:ascii="Arial" w:hAnsi="Arial"/>
                <w:sz w:val="22"/>
                <w:szCs w:val="22"/>
              </w:rPr>
            </w:pPr>
            <w:r>
              <w:rPr>
                <w:rFonts w:ascii="Arial" w:hAnsi="Arial"/>
                <w:sz w:val="22"/>
                <w:szCs w:val="22"/>
              </w:rPr>
              <w:t>geometric mean, harmonic mea, percent variation</w:t>
            </w:r>
          </w:p>
        </w:tc>
      </w:tr>
    </w:tbl>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pPr>
      <w:r>
        <w:rPr>
          <w:rFonts w:ascii="Arial" w:hAnsi="Arial"/>
        </w:rPr>
        <w:t>Noise refers to modification of original values</w:t>
      </w:r>
      <w:r>
        <w:rPr>
          <w:rFonts w:ascii="Arial" w:hAnsi="Arial"/>
        </w:rPr>
        <w:t>:</w:t>
      </w:r>
      <w:r>
        <w:rPr>
          <w:rFonts w:ascii="Arial" w:hAnsi="Arial"/>
        </w:rPr>
        <w:t xml:space="preserve"> data = true signal + noise</w:t>
      </w:r>
    </w:p>
    <w:p>
      <w:pPr>
        <w:pStyle w:val="Normal"/>
        <w:bidi w:val="0"/>
        <w:jc w:val="left"/>
        <w:rPr/>
      </w:pPr>
      <w:r>
        <w:rPr>
          <w:rFonts w:ascii="Arial" w:hAnsi="Arial"/>
        </w:rPr>
        <w:t>Outliers are data objects with characteristics that are considerably different than most of the other data objects in the data set</w:t>
      </w:r>
    </w:p>
    <w:p>
      <w:pPr>
        <w:pStyle w:val="Normal"/>
        <w:bidi w:val="0"/>
        <w:jc w:val="left"/>
        <w:rPr>
          <w:rFonts w:ascii="Arial" w:hAnsi="Arial"/>
        </w:rPr>
      </w:pPr>
      <w:r>
        <w:rPr/>
      </w:r>
    </w:p>
    <w:p>
      <w:pPr>
        <w:pStyle w:val="Normal"/>
        <w:bidi w:val="0"/>
        <w:jc w:val="left"/>
        <w:rPr/>
      </w:pPr>
      <w:r>
        <w:rPr>
          <w:rFonts w:ascii="Arial" w:hAnsi="Arial"/>
        </w:rPr>
        <w:t>Missing Data:</w:t>
      </w:r>
    </w:p>
    <w:p>
      <w:pPr>
        <w:pStyle w:val="Normal"/>
        <w:bidi w:val="0"/>
        <w:jc w:val="left"/>
        <w:rPr/>
      </w:pPr>
      <w:r>
        <w:rPr>
          <w:rFonts w:ascii="Arial" w:hAnsi="Arial"/>
        </w:rPr>
        <w:t>Eliminate: row or feature</w:t>
      </w:r>
    </w:p>
    <w:p>
      <w:pPr>
        <w:pStyle w:val="Normal"/>
        <w:bidi w:val="0"/>
        <w:jc w:val="left"/>
        <w:rPr/>
      </w:pPr>
      <w:r>
        <w:rPr>
          <w:rFonts w:ascii="Arial" w:hAnsi="Arial"/>
        </w:rPr>
        <w:t>Estimate:</w:t>
      </w:r>
    </w:p>
    <w:p>
      <w:pPr>
        <w:pStyle w:val="Normal"/>
        <w:bidi w:val="0"/>
        <w:jc w:val="left"/>
        <w:rPr/>
      </w:pPr>
      <w:r>
        <w:rPr>
          <w:rFonts w:ascii="Arial" w:hAnsi="Arial"/>
        </w:rPr>
        <w:tab/>
        <w:t>Constant value Imp.: (mean, median, mode constant value)</w:t>
      </w:r>
    </w:p>
    <w:p>
      <w:pPr>
        <w:pStyle w:val="Normal"/>
        <w:bidi w:val="0"/>
        <w:jc w:val="left"/>
        <w:rPr/>
      </w:pPr>
      <w:r>
        <w:rPr>
          <w:rFonts w:ascii="Arial" w:hAnsi="Arial"/>
        </w:rPr>
        <w:tab/>
        <w:t>Numerical Imp.: all possible values weighted by probabilty</w:t>
      </w:r>
    </w:p>
    <w:p>
      <w:pPr>
        <w:pStyle w:val="Normal"/>
        <w:bidi w:val="0"/>
        <w:jc w:val="left"/>
        <w:rPr/>
      </w:pPr>
      <w:r>
        <w:rPr>
          <w:rFonts w:ascii="Arial" w:hAnsi="Arial"/>
        </w:rPr>
        <w:tab/>
        <w:t>Categorical Imp.: max occured value or default value (other)</w:t>
      </w:r>
    </w:p>
    <w:p>
      <w:pPr>
        <w:pStyle w:val="Normal"/>
        <w:bidi w:val="0"/>
        <w:jc w:val="left"/>
        <w:rPr/>
      </w:pPr>
      <w:r>
        <w:rPr>
          <w:rFonts w:ascii="Arial" w:hAnsi="Arial"/>
        </w:rPr>
        <w:tab/>
        <w:t>Do Nothing: XGBoost (learn), LightGBM (ignore), does not work with LinReg</w:t>
      </w:r>
    </w:p>
    <w:p>
      <w:pPr>
        <w:pStyle w:val="Normal"/>
        <w:bidi w:val="0"/>
        <w:jc w:val="left"/>
        <w:rPr/>
      </w:pPr>
      <w:r>
        <w:rPr>
          <w:rFonts w:ascii="Arial" w:hAnsi="Arial"/>
        </w:rPr>
        <w:tab/>
        <w:t>kNN Imp.: find its k's closest neighbour (weighted avg on dist)</w:t>
      </w:r>
    </w:p>
    <w:p>
      <w:pPr>
        <w:pStyle w:val="Normal"/>
        <w:bidi w:val="0"/>
        <w:jc w:val="left"/>
        <w:rPr/>
      </w:pPr>
      <w:r>
        <w:rPr>
          <w:rFonts w:ascii="Arial" w:hAnsi="Arial"/>
        </w:rPr>
        <w:tab/>
        <w:t>Regression Imp.: predict missing values by regressing it from other related vars</w:t>
      </w:r>
    </w:p>
    <w:p>
      <w:pPr>
        <w:pStyle w:val="Normal"/>
        <w:bidi w:val="0"/>
        <w:jc w:val="left"/>
        <w:rPr/>
      </w:pPr>
      <w:r>
        <w:rPr>
          <w:rFonts w:ascii="Arial" w:hAnsi="Arial"/>
        </w:rPr>
        <w:tab/>
        <w:t>Cluster based Imp.:</w:t>
      </w:r>
    </w:p>
    <w:p>
      <w:pPr>
        <w:pStyle w:val="Normal"/>
        <w:bidi w:val="0"/>
        <w:jc w:val="left"/>
        <w:rPr>
          <w:rFonts w:ascii="Arial" w:hAnsi="Arial"/>
        </w:rPr>
      </w:pPr>
      <w:r>
        <w:rPr/>
      </w:r>
    </w:p>
    <w:p>
      <w:pPr>
        <w:pStyle w:val="Normal"/>
        <w:bidi w:val="0"/>
        <w:jc w:val="left"/>
        <w:rPr/>
      </w:pPr>
      <w:r>
        <w:rPr>
          <w:rFonts w:ascii="Arial" w:hAnsi="Arial"/>
        </w:rPr>
        <w:t>Some algorithms (i.e., neural networks, SVMs, or distance based algorithms like k-NN or k-Means) are very sensitive to the scaling of the data.</w:t>
      </w:r>
      <w:r>
        <w:rPr>
          <w:rFonts w:ascii="Arial" w:hAnsi="Arial"/>
        </w:rPr>
        <w:t xml:space="preserve"> Transformations must be applied on the total (train+test) set to ensure equal scaling.</w:t>
      </w:r>
    </w:p>
    <w:p>
      <w:pPr>
        <w:pStyle w:val="Normal"/>
        <w:bidi w:val="0"/>
        <w:jc w:val="left"/>
        <w:rPr>
          <w:rFonts w:ascii="Arial" w:hAnsi="Arial"/>
        </w:rPr>
      </w:pPr>
      <w:r>
        <w:rPr/>
      </w:r>
    </w:p>
    <w:p>
      <w:pPr>
        <w:pStyle w:val="Normal"/>
        <w:bidi w:val="0"/>
        <w:jc w:val="left"/>
        <w:rPr/>
      </w:pPr>
      <w:r>
        <w:rPr>
          <w:rFonts w:ascii="Arial" w:hAnsi="Arial"/>
        </w:rPr>
        <w:t>Standardization (or Z-score normalization):</w:t>
      </w:r>
    </w:p>
    <w:p>
      <w:pPr>
        <w:pStyle w:val="Normal"/>
        <w:bidi w:val="0"/>
        <w:jc w:val="left"/>
        <w:rPr/>
      </w:pPr>
      <w:r>
        <w:rPr>
          <w:rFonts w:ascii="Arial" w:hAnsi="Arial"/>
        </w:rPr>
        <w:t>It ensures that for each feature the mean µ</w:t>
      </w:r>
      <w:r>
        <w:rPr>
          <w:rFonts w:ascii="Arial" w:hAnsi="Arial"/>
          <w:vertAlign w:val="subscript"/>
        </w:rPr>
        <w:t>new</w:t>
      </w:r>
      <w:r>
        <w:rPr>
          <w:rFonts w:ascii="Arial" w:hAnsi="Arial"/>
        </w:rPr>
        <w:t xml:space="preserve"> is 0 and the standard deviation σ</w:t>
      </w:r>
      <w:r>
        <w:rPr>
          <w:rFonts w:ascii="Arial" w:hAnsi="Arial"/>
          <w:vertAlign w:val="subscript"/>
        </w:rPr>
        <w:t>new</w:t>
      </w:r>
      <w:r>
        <w:rPr>
          <w:rFonts w:ascii="Arial" w:hAnsi="Arial"/>
        </w:rPr>
        <w:t xml:space="preserve"> is 1</w:t>
      </w:r>
    </w:p>
    <w:p>
      <w:pPr>
        <w:pStyle w:val="Normal"/>
        <w:bidi w:val="0"/>
        <w:jc w:val="left"/>
        <w:rPr/>
      </w:pPr>
      <w:r>
        <w:rPr>
          <w:rFonts w:ascii="Arial" w:hAnsi="Arial"/>
        </w:rPr>
        <w:t>Useful for optimization algorithms (gradient descent, exploited for regression and neural networks), and for distance measurement based algorithms (k-Nearest-Neighbours)</w:t>
      </w:r>
    </w:p>
    <w:tbl>
      <w:tblPr>
        <w:tblW w:w="9075" w:type="dxa"/>
        <w:jc w:val="left"/>
        <w:tblInd w:w="0" w:type="dxa"/>
        <w:tblLayout w:type="fixed"/>
        <w:tblCellMar>
          <w:top w:w="55" w:type="dxa"/>
          <w:left w:w="55" w:type="dxa"/>
          <w:bottom w:w="55" w:type="dxa"/>
          <w:right w:w="55" w:type="dxa"/>
        </w:tblCellMar>
      </w:tblPr>
      <w:tblGrid>
        <w:gridCol w:w="4819"/>
        <w:gridCol w:w="4256"/>
      </w:tblGrid>
      <w:tr>
        <w:trPr/>
        <w:tc>
          <w:tcPr>
            <w:tcW w:w="4819" w:type="dxa"/>
            <w:tcBorders>
              <w:top w:val="single" w:sz="2" w:space="0" w:color="000000"/>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 xml:space="preserve">+ </w:t>
            </w:r>
            <w:r>
              <w:rPr>
                <w:rFonts w:ascii="Arial" w:hAnsi="Arial"/>
                <w:sz w:val="22"/>
                <w:szCs w:val="22"/>
              </w:rPr>
              <w:t>brings all features to the same magnitude</w:t>
            </w:r>
          </w:p>
        </w:tc>
        <w:tc>
          <w:tcPr>
            <w:tcW w:w="4256" w:type="dxa"/>
            <w:vMerge w:val="restart"/>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bidi w:val="0"/>
              <w:jc w:val="left"/>
              <w:rPr/>
            </w:pPr>
            <w:r>
              <w:rPr/>
            </w:r>
          </w:p>
          <w:p>
            <w:pPr>
              <w:pStyle w:val="TableContents"/>
              <w:widowControl w:val="false"/>
              <w:suppressLineNumbers/>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704340" cy="628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04340" cy="628650"/>
                          </a:xfrm>
                          <a:prstGeom prst="rect">
                            <a:avLst/>
                          </a:prstGeom>
                        </pic:spPr>
                      </pic:pic>
                    </a:graphicData>
                  </a:graphic>
                </wp:anchor>
              </w:drawing>
            </w:r>
          </w:p>
        </w:tc>
      </w:tr>
      <w:tr>
        <w:trPr/>
        <w:tc>
          <w:tcPr>
            <w:tcW w:w="4819"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 xml:space="preserve">+ </w:t>
            </w:r>
            <w:r>
              <w:rPr>
                <w:rFonts w:ascii="Arial" w:hAnsi="Arial"/>
                <w:sz w:val="22"/>
                <w:szCs w:val="22"/>
              </w:rPr>
              <w:t>ensures statistical properties for each feature</w:t>
            </w:r>
          </w:p>
          <w:p>
            <w:pPr>
              <w:pStyle w:val="TableContents"/>
              <w:bidi w:val="0"/>
              <w:jc w:val="left"/>
              <w:rPr>
                <w:rFonts w:ascii="Arial" w:hAnsi="Arial"/>
                <w:sz w:val="22"/>
                <w:szCs w:val="22"/>
              </w:rPr>
            </w:pPr>
            <w:r>
              <w:rPr>
                <w:rFonts w:ascii="Arial" w:hAnsi="Arial"/>
                <w:sz w:val="22"/>
                <w:szCs w:val="22"/>
              </w:rPr>
              <w:t xml:space="preserve">   </w:t>
            </w:r>
            <w:r>
              <w:rPr>
                <w:rFonts w:ascii="Arial" w:hAnsi="Arial"/>
                <w:sz w:val="22"/>
                <w:szCs w:val="22"/>
              </w:rPr>
              <w:t>guarantee</w:t>
            </w:r>
            <w:r>
              <w:rPr>
                <w:rFonts w:ascii="Arial" w:hAnsi="Arial"/>
                <w:sz w:val="22"/>
                <w:szCs w:val="22"/>
              </w:rPr>
              <w:t>ing</w:t>
            </w:r>
            <w:r>
              <w:rPr>
                <w:rFonts w:ascii="Arial" w:hAnsi="Arial"/>
                <w:sz w:val="22"/>
                <w:szCs w:val="22"/>
              </w:rPr>
              <w:t xml:space="preserve"> they are on the same scale</w:t>
            </w:r>
          </w:p>
        </w:tc>
        <w:tc>
          <w:tcPr>
            <w:tcW w:w="4256" w:type="dxa"/>
            <w:vMerge w:val="continue"/>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r>
          </w:p>
        </w:tc>
      </w:tr>
      <w:tr>
        <w:trPr/>
        <w:tc>
          <w:tcPr>
            <w:tcW w:w="4819"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 xml:space="preserve">- </w:t>
            </w:r>
            <w:r>
              <w:rPr>
                <w:rFonts w:ascii="Arial" w:hAnsi="Arial"/>
                <w:sz w:val="22"/>
                <w:szCs w:val="22"/>
              </w:rPr>
              <w:t>does not ensure any particular minimum and</w:t>
            </w:r>
          </w:p>
          <w:p>
            <w:pPr>
              <w:pStyle w:val="TableContents"/>
              <w:bidi w:val="0"/>
              <w:jc w:val="left"/>
              <w:rPr>
                <w:rFonts w:ascii="Arial" w:hAnsi="Arial"/>
                <w:sz w:val="22"/>
                <w:szCs w:val="22"/>
              </w:rPr>
            </w:pPr>
            <w:r>
              <w:rPr>
                <w:rFonts w:ascii="Arial" w:hAnsi="Arial"/>
                <w:sz w:val="22"/>
                <w:szCs w:val="22"/>
              </w:rPr>
              <w:t xml:space="preserve">   </w:t>
            </w:r>
            <w:r>
              <w:rPr>
                <w:rFonts w:ascii="Arial" w:hAnsi="Arial"/>
                <w:sz w:val="22"/>
                <w:szCs w:val="22"/>
              </w:rPr>
              <w:t>maximum values for the features</w:t>
            </w:r>
          </w:p>
        </w:tc>
        <w:tc>
          <w:tcPr>
            <w:tcW w:w="4256" w:type="dxa"/>
            <w:vMerge w:val="continue"/>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r>
          </w:p>
        </w:tc>
      </w:tr>
    </w:tbl>
    <w:p>
      <w:pPr>
        <w:pStyle w:val="Normal"/>
        <w:bidi w:val="0"/>
        <w:jc w:val="left"/>
        <w:rPr>
          <w:rFonts w:ascii="Arial" w:hAnsi="Arial"/>
        </w:rPr>
      </w:pPr>
      <w:r>
        <w:rPr/>
      </w:r>
    </w:p>
    <w:p>
      <w:pPr>
        <w:pStyle w:val="Normal"/>
        <w:bidi w:val="0"/>
        <w:jc w:val="left"/>
        <w:rPr/>
      </w:pPr>
      <w:r>
        <w:rPr>
          <w:rFonts w:ascii="Arial" w:hAnsi="Arial"/>
        </w:rPr>
        <w:t>Robust Standardization</w:t>
      </w:r>
    </w:p>
    <w:p>
      <w:pPr>
        <w:pStyle w:val="Normal"/>
        <w:bidi w:val="0"/>
        <w:jc w:val="left"/>
        <w:rPr/>
      </w:pPr>
      <w:r>
        <w:rPr>
          <w:rFonts w:ascii="Arial" w:hAnsi="Arial"/>
        </w:rPr>
        <w:t>It uses the median (50%ile) and IQR (75%ile - 25%ile), instead of mean and variance</w:t>
      </w:r>
    </w:p>
    <w:p>
      <w:pPr>
        <w:pStyle w:val="Normal"/>
        <w:bidi w:val="0"/>
        <w:jc w:val="left"/>
        <w:rPr/>
      </w:pPr>
      <w:r>
        <w:rPr>
          <w:rFonts w:ascii="Arial" w:hAnsi="Arial"/>
        </w:rPr>
        <w:t>The resulting variable has a zero mean and median and a standard deviation of 1</w:t>
      </w:r>
    </w:p>
    <w:tbl>
      <w:tblPr>
        <w:tblW w:w="9638" w:type="dxa"/>
        <w:jc w:val="left"/>
        <w:tblInd w:w="0" w:type="dxa"/>
        <w:tblLayout w:type="fixed"/>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 xml:space="preserve">+ </w:t>
            </w:r>
            <w:r>
              <w:rPr>
                <w:rFonts w:ascii="Arial" w:hAnsi="Arial"/>
                <w:sz w:val="22"/>
                <w:szCs w:val="22"/>
              </w:rPr>
              <w:t>ignore</w:t>
            </w:r>
            <w:r>
              <w:rPr>
                <w:rFonts w:ascii="Arial" w:hAnsi="Arial"/>
                <w:sz w:val="22"/>
                <w:szCs w:val="22"/>
              </w:rPr>
              <w:t>s</w:t>
            </w:r>
            <w:r>
              <w:rPr>
                <w:rFonts w:ascii="Arial" w:hAnsi="Arial"/>
                <w:sz w:val="22"/>
                <w:szCs w:val="22"/>
              </w:rPr>
              <w:t xml:space="preserve"> data points that are very different from the rest</w:t>
            </w:r>
          </w:p>
        </w:tc>
        <w:tc>
          <w:tcPr>
            <w:tcW w:w="4819" w:type="dxa"/>
            <w:vMerge w:val="restart"/>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bidi w:val="0"/>
              <w:jc w:val="left"/>
              <w:rPr/>
            </w:pPr>
            <w:r>
              <w:rPr/>
              <w:drawing>
                <wp:anchor behindDoc="0" distT="0" distB="0" distL="0" distR="0" simplePos="0" locked="0" layoutInCell="0" allowOverlap="1" relativeHeight="3">
                  <wp:simplePos x="0" y="0"/>
                  <wp:positionH relativeFrom="column">
                    <wp:posOffset>512445</wp:posOffset>
                  </wp:positionH>
                  <wp:positionV relativeFrom="paragraph">
                    <wp:posOffset>76200</wp:posOffset>
                  </wp:positionV>
                  <wp:extent cx="1648460" cy="485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48460" cy="485140"/>
                          </a:xfrm>
                          <a:prstGeom prst="rect">
                            <a:avLst/>
                          </a:prstGeom>
                        </pic:spPr>
                      </pic:pic>
                    </a:graphicData>
                  </a:graphic>
                </wp:anchor>
              </w:drawing>
            </w:r>
          </w:p>
        </w:tc>
      </w:tr>
      <w:tr>
        <w:trPr>
          <w:trHeight w:val="72" w:hRule="atLeast"/>
        </w:trPr>
        <w:tc>
          <w:tcPr>
            <w:tcW w:w="4819" w:type="dxa"/>
            <w:tcBorders>
              <w:left w:val="single" w:sz="2" w:space="0" w:color="000000"/>
              <w:bottom w:val="single" w:sz="2" w:space="0" w:color="000000"/>
            </w:tcBorders>
          </w:tcPr>
          <w:p>
            <w:pPr>
              <w:pStyle w:val="TableContents"/>
              <w:bidi w:val="0"/>
              <w:jc w:val="left"/>
              <w:rPr>
                <w:rFonts w:ascii="Arial" w:hAnsi="Arial"/>
                <w:sz w:val="22"/>
                <w:szCs w:val="22"/>
              </w:rPr>
            </w:pPr>
            <w:r>
              <w:rPr>
                <w:rFonts w:ascii="Arial" w:hAnsi="Arial"/>
                <w:sz w:val="22"/>
                <w:szCs w:val="22"/>
              </w:rPr>
              <w:t xml:space="preserve">+ </w:t>
            </w:r>
            <w:r>
              <w:rPr>
                <w:rFonts w:ascii="Arial" w:hAnsi="Arial"/>
                <w:sz w:val="22"/>
                <w:szCs w:val="22"/>
              </w:rPr>
              <w:t>resulting data is not skewed by outliers</w:t>
            </w:r>
          </w:p>
        </w:tc>
        <w:tc>
          <w:tcPr>
            <w:tcW w:w="4819" w:type="dxa"/>
            <w:vMerge w:val="continue"/>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r>
          </w:p>
        </w:tc>
      </w:tr>
    </w:tbl>
    <w:p>
      <w:pPr>
        <w:pStyle w:val="Normal"/>
        <w:bidi w:val="0"/>
        <w:jc w:val="left"/>
        <w:rPr>
          <w:rFonts w:ascii="Arial" w:hAnsi="Arial"/>
        </w:rPr>
      </w:pPr>
      <w:r>
        <w:rPr/>
      </w:r>
    </w:p>
    <w:p>
      <w:pPr>
        <w:pStyle w:val="Normal"/>
        <w:bidi w:val="0"/>
        <w:jc w:val="left"/>
        <w:rPr/>
      </w:pPr>
      <w:r>
        <w:rPr>
          <w:rFonts w:ascii="Arial" w:hAnsi="Arial"/>
        </w:rPr>
        <w:t>Normalization (or MinMax Scaling)</w:t>
      </w:r>
      <w:r>
        <w:rPr>
          <w:rFonts w:ascii="Arial" w:hAnsi="Arial"/>
        </w:rPr>
        <w:t>:</w:t>
      </w:r>
    </w:p>
    <w:p>
      <w:pPr>
        <w:pStyle w:val="Normal"/>
        <w:bidi w:val="0"/>
        <w:jc w:val="left"/>
        <w:rPr/>
      </w:pPr>
      <w:r>
        <w:rPr>
          <w:rFonts w:ascii="Arial" w:hAnsi="Arial"/>
        </w:rPr>
        <w:t xml:space="preserve">It </w:t>
      </w:r>
      <w:r>
        <w:rPr>
          <w:rFonts w:ascii="Arial" w:hAnsi="Arial"/>
        </w:rPr>
        <w:t>shifts and rescale the data such that all features are exactly between 0 and 1</w:t>
      </w:r>
    </w:p>
    <w:p>
      <w:pPr>
        <w:pStyle w:val="Normal"/>
        <w:bidi w:val="0"/>
        <w:jc w:val="left"/>
        <w:rPr/>
      </w:pPr>
      <w:r>
        <w:rPr>
          <w:rFonts w:ascii="Arial" w:hAnsi="Arial"/>
        </w:rPr>
        <w:t>good for: non-gaussian distributed data, algos which do not assume any dist (kNN, NN)</w:t>
      </w:r>
    </w:p>
    <w:p>
      <w:pPr>
        <w:pStyle w:val="Normal"/>
        <w:bidi w:val="0"/>
        <w:jc w:val="left"/>
        <w:rPr>
          <w:rFonts w:ascii="Arial" w:hAnsi="Ari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995170" cy="6311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95170" cy="631190"/>
                    </a:xfrm>
                    <a:prstGeom prst="rect">
                      <a:avLst/>
                    </a:prstGeom>
                  </pic:spPr>
                </pic:pic>
              </a:graphicData>
            </a:graphic>
          </wp:anchor>
        </w:drawing>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pPr>
      <w:r>
        <w:rPr>
          <w:rFonts w:ascii="Arial" w:hAnsi="Arial"/>
        </w:rPr>
        <w:t>scaling of target values is generally not required.</w:t>
      </w:r>
    </w:p>
    <w:p>
      <w:pPr>
        <w:pStyle w:val="Normal"/>
        <w:bidi w:val="0"/>
        <w:jc w:val="left"/>
        <w:rPr>
          <w:rFonts w:ascii="Arial" w:hAnsi="Arial"/>
        </w:rPr>
      </w:pPr>
      <w:r>
        <w:rPr/>
      </w:r>
    </w:p>
    <w:p>
      <w:pPr>
        <w:pStyle w:val="Normal"/>
        <w:bidi w:val="0"/>
        <w:jc w:val="left"/>
        <w:rPr/>
      </w:pPr>
      <w:r>
        <w:rPr>
          <w:rFonts w:ascii="Arial" w:hAnsi="Arial"/>
        </w:rPr>
        <w:t>Feature engineering:</w:t>
      </w:r>
    </w:p>
    <w:p>
      <w:pPr>
        <w:pStyle w:val="Normal"/>
        <w:bidi w:val="0"/>
        <w:jc w:val="left"/>
        <w:rPr/>
      </w:pPr>
      <w:r>
        <w:rPr>
          <w:rFonts w:ascii="Arial" w:hAnsi="Arial"/>
        </w:rPr>
        <w:tab/>
        <w:t xml:space="preserve">One-out-of-N encoding: </w:t>
      </w:r>
      <w:r>
        <w:rPr>
          <w:rFonts w:ascii="Arial" w:hAnsi="Arial"/>
        </w:rPr>
        <w:t>replace a categorical var</w:t>
      </w:r>
      <w:r>
        <w:rPr>
          <w:rFonts w:ascii="Arial" w:hAnsi="Arial"/>
        </w:rPr>
        <w:t>iable</w:t>
      </w:r>
      <w:r>
        <w:rPr>
          <w:rFonts w:ascii="Arial" w:hAnsi="Arial"/>
        </w:rPr>
        <w:t xml:space="preserve"> with </w:t>
      </w:r>
      <w:r>
        <w:rPr>
          <w:rFonts w:ascii="Arial" w:hAnsi="Arial"/>
          <w:i/>
          <w:iCs/>
        </w:rPr>
        <w:t>k</w:t>
      </w:r>
      <w:r>
        <w:rPr>
          <w:rFonts w:ascii="Arial" w:hAnsi="Arial"/>
        </w:rPr>
        <w:t xml:space="preserve"> possible valu</w:t>
      </w:r>
      <w:r>
        <w:rPr>
          <w:rFonts w:ascii="Arial" w:hAnsi="Arial"/>
        </w:rPr>
        <w:t>es with</w:t>
      </w:r>
      <w:r>
        <w:rPr>
          <w:rFonts w:ascii="Arial" w:hAnsi="Arial"/>
          <w:i/>
          <w:iCs/>
        </w:rPr>
        <w:t xml:space="preserve"> </w:t>
      </w:r>
      <w:r>
        <w:rPr>
          <w:rFonts w:ascii="Arial" w:hAnsi="Arial"/>
        </w:rPr>
        <w:t xml:space="preserve">k </w:t>
        <w:tab/>
        <w:tab/>
        <w:tab/>
        <w:tab/>
        <w:t xml:space="preserve">       binary features. (or </w:t>
      </w:r>
      <w:r>
        <w:rPr>
          <w:rFonts w:ascii="Arial" w:hAnsi="Arial"/>
          <w:i/>
          <w:iCs/>
        </w:rPr>
        <w:t>k-1</w:t>
      </w:r>
      <w:r>
        <w:rPr>
          <w:rFonts w:ascii="Arial" w:hAnsi="Arial"/>
        </w:rPr>
        <w:t xml:space="preserve">, the </w:t>
      </w:r>
      <w:r>
        <w:rPr>
          <w:rFonts w:ascii="Arial" w:hAnsi="Arial"/>
          <w:i/>
          <w:iCs/>
        </w:rPr>
        <w:t>k</w:t>
      </w:r>
      <w:r>
        <w:rPr>
          <w:rFonts w:ascii="Arial" w:hAnsi="Arial"/>
          <w:i/>
          <w:iCs/>
          <w:vertAlign w:val="superscript"/>
        </w:rPr>
        <w:t>th</w:t>
      </w:r>
      <w:r>
        <w:rPr>
          <w:rFonts w:ascii="Arial" w:hAnsi="Arial"/>
        </w:rPr>
        <w:t xml:space="preserve"> is deductible)</w:t>
      </w:r>
    </w:p>
    <w:p>
      <w:pPr>
        <w:pStyle w:val="Normal"/>
        <w:bidi w:val="0"/>
        <w:jc w:val="left"/>
        <w:rPr/>
      </w:pPr>
      <w:r>
        <w:rPr>
          <w:rFonts w:ascii="Arial" w:hAnsi="Arial"/>
        </w:rPr>
        <w:tab/>
      </w:r>
      <w:r>
        <w:rPr>
          <w:rFonts w:ascii="Arial" w:hAnsi="Arial"/>
        </w:rPr>
        <w:t>Categorical Variables: as integers, but must be treated as discrete</w:t>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pPr>
      <w:r>
        <w:rPr>
          <w:rFonts w:ascii="Arial" w:hAnsi="Arial"/>
        </w:rPr>
        <w:t>Binning:</w:t>
      </w:r>
    </w:p>
    <w:p>
      <w:pPr>
        <w:pStyle w:val="Normal"/>
        <w:bidi w:val="0"/>
        <w:jc w:val="left"/>
        <w:rPr/>
      </w:pPr>
      <w:r>
        <w:rPr>
          <w:rFonts w:ascii="Arial" w:hAnsi="Arial"/>
        </w:rPr>
        <w:t>make the model more robust; prevent overfitting; has a cost on the performance (binning means making data more regularized)</w:t>
      </w:r>
    </w:p>
    <w:p>
      <w:pPr>
        <w:pStyle w:val="Normal"/>
        <w:bidi w:val="0"/>
        <w:jc w:val="left"/>
        <w:rPr>
          <w:rFonts w:ascii="Arial" w:hAnsi="Arial"/>
        </w:rPr>
      </w:pPr>
      <w:r>
        <w:rPr/>
      </w:r>
    </w:p>
    <w:p>
      <w:pPr>
        <w:pStyle w:val="Normal"/>
        <w:bidi w:val="0"/>
        <w:jc w:val="left"/>
        <w:rPr/>
      </w:pPr>
      <w:r>
        <w:rPr>
          <w:rFonts w:ascii="Arial" w:hAnsi="Arial"/>
        </w:rPr>
        <w:t>Unsupervised Discretization:</w:t>
      </w:r>
    </w:p>
    <w:p>
      <w:pPr>
        <w:pStyle w:val="Normal"/>
        <w:bidi w:val="0"/>
        <w:jc w:val="left"/>
        <w:rPr/>
      </w:pPr>
      <w:r>
        <w:rPr>
          <w:rFonts w:ascii="Arial" w:hAnsi="Arial"/>
        </w:rPr>
        <w:tab/>
      </w:r>
      <w:r>
        <w:rPr>
          <w:rFonts w:ascii="Arial" w:hAnsi="Arial"/>
        </w:rPr>
        <w:t xml:space="preserve">Equal </w:t>
      </w:r>
      <w:r>
        <w:rPr>
          <w:rFonts w:ascii="Arial" w:hAnsi="Arial"/>
        </w:rPr>
        <w:t>W</w:t>
      </w:r>
      <w:r>
        <w:rPr>
          <w:rFonts w:ascii="Arial" w:hAnsi="Arial"/>
        </w:rPr>
        <w:t>i</w:t>
      </w:r>
      <w:r>
        <w:rPr>
          <w:rFonts w:ascii="Arial" w:hAnsi="Arial"/>
        </w:rPr>
        <w:t>d</w:t>
      </w:r>
      <w:r>
        <w:rPr>
          <w:rFonts w:ascii="Arial" w:hAnsi="Arial"/>
        </w:rPr>
        <w:t xml:space="preserve">th </w:t>
      </w:r>
      <w:r>
        <w:rPr>
          <w:rFonts w:ascii="Arial" w:hAnsi="Arial"/>
        </w:rPr>
        <w:t>D</w:t>
      </w:r>
      <w:r>
        <w:rPr>
          <w:rFonts w:ascii="Arial" w:hAnsi="Arial"/>
        </w:rPr>
        <w:t>isc</w:t>
      </w:r>
      <w:r>
        <w:rPr>
          <w:rFonts w:ascii="Arial" w:hAnsi="Arial"/>
        </w:rPr>
        <w:t xml:space="preserve">.: values interval is dived into </w:t>
      </w:r>
      <w:r>
        <w:rPr>
          <w:rFonts w:ascii="Arial" w:hAnsi="Arial"/>
          <w:i/>
          <w:iCs/>
        </w:rPr>
        <w:t>k</w:t>
      </w:r>
      <w:r>
        <w:rPr>
          <w:rFonts w:ascii="Arial" w:hAnsi="Arial"/>
        </w:rPr>
        <w:t xml:space="preserve"> bins of equal length</w:t>
      </w:r>
    </w:p>
    <w:p>
      <w:pPr>
        <w:pStyle w:val="Normal"/>
        <w:bidi w:val="0"/>
        <w:jc w:val="left"/>
        <w:rPr/>
      </w:pPr>
      <w:r>
        <w:rPr>
          <w:rFonts w:ascii="Arial" w:hAnsi="Arial"/>
        </w:rPr>
        <w:tab/>
        <w:t>Equal Freq Disc.: each bin contains the same number of elements</w:t>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pPr>
      <w:r>
        <w:rPr>
          <w:rFonts w:ascii="Arial" w:hAnsi="Arial"/>
        </w:rPr>
        <w:t>Supervised Discretization:</w:t>
      </w:r>
    </w:p>
    <w:p>
      <w:pPr>
        <w:pStyle w:val="Normal"/>
        <w:bidi w:val="0"/>
        <w:jc w:val="left"/>
        <w:rPr/>
      </w:pPr>
      <w:r>
        <w:rPr>
          <w:rFonts w:ascii="Arial" w:hAnsi="Arial"/>
        </w:rPr>
        <w:t>Entropy Based</w:t>
      </w:r>
      <w:r>
        <w:rPr>
          <w:rFonts w:ascii="Arial" w:hAnsi="Arial"/>
        </w:rPr>
        <w:t xml:space="preserve"> Approach finds the best split so that the bins are as pure as possible, that is the majority of the values in a bin correspond to have the same class label. Lower entropy is better, and a 0 value for entropy is the best.</w:t>
      </w:r>
      <w:r>
        <w:rPr>
          <w:rFonts w:ascii="Arial" w:hAnsi="Arial"/>
        </w:rPr>
        <w:t xml:space="preserve"> Select bin with highest gain.</w:t>
      </w:r>
    </w:p>
    <w:p>
      <w:pPr>
        <w:pStyle w:val="Normal"/>
        <w:bidi w:val="0"/>
        <w:jc w:val="left"/>
        <w:rPr>
          <w:rFonts w:ascii="Arial" w:hAnsi="Arial"/>
        </w:rPr>
      </w:pPr>
      <w:r>
        <w:rPr/>
      </w:r>
    </w:p>
    <w:tbl>
      <w:tblPr>
        <w:tblW w:w="9638" w:type="dxa"/>
        <w:jc w:val="left"/>
        <w:tblInd w:w="0"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widowControl w:val="false"/>
              <w:suppressLineNumbers/>
              <w:bidi w:val="0"/>
              <w:jc w:val="left"/>
              <w:rPr/>
            </w:pPr>
            <w:r>
              <w:rPr/>
            </w:r>
            <m:oMathPara xmlns:m="http://schemas.openxmlformats.org/officeDocument/2006/math">
              <m:oMathParaPr>
                <m:jc m:val="left"/>
              </m:oMathParaPr>
              <m:oMath>
                <m:r>
                  <w:rPr>
                    <w:rFonts w:ascii="Cambria Math" w:hAnsi="Cambria Math"/>
                  </w:rPr>
                  <m:t xml:space="preserve">E</m:t>
                </m:r>
                <m:d>
                  <m:dPr>
                    <m:begChr m:val="("/>
                    <m:endChr m:val=")"/>
                  </m:dPr>
                  <m:e>
                    <m:r>
                      <w:rPr>
                        <w:rFonts w:ascii="Cambria Math" w:hAnsi="Cambria Math"/>
                      </w:rPr>
                      <m:t xml:space="preserve">S</m:t>
                    </m:r>
                  </m:e>
                </m:d>
                <m:r>
                  <w:rPr>
                    <w:rFonts w:ascii="Cambria Math" w:hAnsi="Cambria Math"/>
                  </w:rPr>
                  <m:t xml:space="preserve">=</m:t>
                </m:r>
                <m:r>
                  <m:t xml:space="preserve"> </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b>
                      <m:e>
                        <m:r>
                          <w:rPr>
                            <w:rFonts w:ascii="Cambria Math" w:hAnsi="Cambria Math"/>
                          </w:rPr>
                          <m:t xml:space="preserve">p</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sSub>
                      <m:e>
                        <m:r>
                          <w:rPr>
                            <w:rFonts w:ascii="Cambria Math" w:hAnsi="Cambria Math"/>
                          </w:rPr>
                          <m:t xml:space="preserve">p</m:t>
                        </m:r>
                      </m:e>
                      <m:sub>
                        <m:r>
                          <w:rPr>
                            <w:rFonts w:ascii="Cambria Math" w:hAnsi="Cambria Math"/>
                          </w:rPr>
                          <m:t xml:space="preserve">i</m:t>
                        </m:r>
                      </m:sub>
                    </m:sSub>
                  </m:e>
                </m:d>
              </m:oMath>
            </m:oMathPara>
          </w:p>
        </w:tc>
        <w:tc>
          <w:tcPr>
            <w:tcW w:w="3213" w:type="dxa"/>
            <w:tcBorders>
              <w:top w:val="single" w:sz="2" w:space="0" w:color="000000"/>
              <w:left w:val="single" w:sz="2" w:space="0" w:color="000000"/>
              <w:bottom w:val="single" w:sz="2" w:space="0" w:color="000000"/>
            </w:tcBorders>
          </w:tcPr>
          <w:p>
            <w:pPr>
              <w:pStyle w:val="TableContents"/>
              <w:widowControl w:val="false"/>
              <w:suppressLineNumbers/>
              <w:bidi w:val="0"/>
              <w:jc w:val="left"/>
              <w:rPr/>
            </w:pPr>
            <w:r>
              <w:rPr/>
            </w:r>
            <m:oMathPara xmlns:m="http://schemas.openxmlformats.org/officeDocument/2006/math">
              <m:oMathParaPr>
                <m:jc m:val="left"/>
              </m:oMathParaPr>
              <m:oMath>
                <m:r>
                  <w:rPr>
                    <w:rFonts w:ascii="Cambria Math" w:hAnsi="Cambria Math"/>
                  </w:rPr>
                  <m:t xml:space="preserve">E</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Split</m:t>
                    </m:r>
                  </m:e>
                </m:d>
                <m:r>
                  <w:rPr>
                    <w:rFonts w:ascii="Cambria Math" w:hAnsi="Cambria Math"/>
                  </w:rPr>
                  <m:t xml:space="preserve">=</m:t>
                </m:r>
                <m:r>
                  <m:t xml:space="preserve"> </m:t>
                </m:r>
                <m:r>
                  <w:rPr>
                    <w:rFonts w:ascii="Cambria Math" w:hAnsi="Cambria Math"/>
                  </w:rPr>
                  <m:t xml:space="preserve">−</m:t>
                </m:r>
                <m:nary>
                  <m:naryPr>
                    <m:chr m:val="∑"/>
                  </m:naryPr>
                  <m:sub>
                    <m:r>
                      <w:rPr>
                        <w:rFonts w:ascii="Cambria Math" w:hAnsi="Cambria Math"/>
                      </w:rPr>
                      <m:t xml:space="preserve">v</m:t>
                    </m:r>
                    <m:r>
                      <w:rPr>
                        <w:rFonts w:ascii="Cambria Math" w:hAnsi="Cambria Math"/>
                      </w:rPr>
                      <m:t xml:space="preserve">∈</m:t>
                    </m:r>
                    <m:r>
                      <w:rPr>
                        <w:rFonts w:ascii="Cambria Math" w:hAnsi="Cambria Math"/>
                      </w:rPr>
                      <m:t xml:space="preserve">Split</m:t>
                    </m:r>
                  </m:sub>
                  <m:sup/>
                  <m:e>
                    <m:f>
                      <m:num>
                        <m:d>
                          <m:dPr>
                            <m:begChr m:val="|"/>
                            <m:endChr m:val="|"/>
                          </m:dPr>
                          <m:e>
                            <m:sSub>
                              <m:e>
                                <m:r>
                                  <w:rPr>
                                    <w:rFonts w:ascii="Cambria Math" w:hAnsi="Cambria Math"/>
                                  </w:rPr>
                                  <m:t xml:space="preserve">S</m:t>
                                </m:r>
                              </m:e>
                              <m:sub>
                                <m:r>
                                  <w:rPr>
                                    <w:rFonts w:ascii="Cambria Math" w:hAnsi="Cambria Math"/>
                                  </w:rPr>
                                  <m:t xml:space="preserve">v</m:t>
                                </m:r>
                              </m:sub>
                            </m:sSub>
                          </m:e>
                        </m:d>
                      </m:num>
                      <m:den>
                        <m:d>
                          <m:dPr>
                            <m:begChr m:val="|"/>
                            <m:endChr m:val="|"/>
                          </m:dPr>
                          <m:e>
                            <m:r>
                              <w:rPr>
                                <w:rFonts w:ascii="Cambria Math" w:hAnsi="Cambria Math"/>
                              </w:rPr>
                              <m:t xml:space="preserve">S</m:t>
                            </m:r>
                          </m:e>
                        </m:d>
                      </m:den>
                    </m:f>
                  </m:e>
                </m:nary>
                <m:r>
                  <w:rPr>
                    <w:rFonts w:ascii="Cambria Math" w:hAnsi="Cambria Math"/>
                  </w:rPr>
                  <m:t xml:space="preserve">E</m:t>
                </m:r>
                <m:d>
                  <m:dPr>
                    <m:begChr m:val="("/>
                    <m:endChr m:val=")"/>
                  </m:dPr>
                  <m:e>
                    <m:sSub>
                      <m:e>
                        <m:r>
                          <w:rPr>
                            <w:rFonts w:ascii="Cambria Math" w:hAnsi="Cambria Math"/>
                          </w:rPr>
                          <m:t xml:space="preserve">S</m:t>
                        </m:r>
                      </m:e>
                      <m:sub>
                        <m:r>
                          <w:rPr>
                            <w:rFonts w:ascii="Cambria Math" w:hAnsi="Cambria Math"/>
                          </w:rPr>
                          <m:t xml:space="preserve">v</m:t>
                        </m:r>
                      </m:sub>
                    </m:sSub>
                  </m:e>
                </m:d>
              </m:oMath>
            </m:oMathPara>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Arial" w:hAnsi="Arial"/>
              </w:rPr>
            </w:pPr>
            <w:r>
              <w:rPr>
                <w:rFonts w:ascii="Arial" w:hAnsi="Arial"/>
              </w:rPr>
              <w:t xml:space="preserve">Gain = </w:t>
            </w:r>
            <w:r>
              <w:rPr>
                <w:rFonts w:ascii="Times New Roman" w:hAnsi="Times New Roman"/>
                <w:i/>
                <w:iCs/>
              </w:rPr>
              <w:t>E(S) - E(S,Split)</w:t>
            </w:r>
          </w:p>
        </w:tc>
      </w:tr>
    </w:tbl>
    <w:p>
      <w:pPr>
        <w:pStyle w:val="Normal"/>
        <w:bidi w:val="0"/>
        <w:jc w:val="left"/>
        <w:rPr>
          <w:rFonts w:ascii="Arial" w:hAnsi="Arial"/>
        </w:rPr>
      </w:pPr>
      <w:r>
        <w:rPr/>
      </w:r>
    </w:p>
    <w:p>
      <w:pPr>
        <w:pStyle w:val="Normal"/>
        <w:bidi w:val="0"/>
        <w:jc w:val="left"/>
        <w:rPr/>
      </w:pPr>
      <w:r>
        <w:rPr>
          <w:rFonts w:ascii="Arial" w:hAnsi="Arial"/>
        </w:rPr>
        <w:t>Linear models</w:t>
      </w:r>
      <w:r>
        <w:rPr>
          <w:rFonts w:ascii="Arial" w:hAnsi="Arial"/>
        </w:rPr>
        <w:t xml:space="preserve"> (&amp; naive Bayes)</w:t>
      </w:r>
      <w:r>
        <w:rPr>
          <w:rFonts w:ascii="Arial" w:hAnsi="Arial"/>
        </w:rPr>
        <w:t xml:space="preserve"> become much more flexible with binning, b</w:t>
      </w:r>
      <w:r>
        <w:rPr>
          <w:rFonts w:ascii="Arial" w:hAnsi="Arial"/>
        </w:rPr>
        <w:t>c</w:t>
      </w:r>
      <w:r>
        <w:rPr>
          <w:rFonts w:ascii="Arial" w:hAnsi="Arial"/>
        </w:rPr>
        <w:t xml:space="preserve"> it will have a different value for each bin. They benefit greatly in expressiveness from the transformation of the data. Good if some features have non linear relationship with the output.</w:t>
      </w:r>
    </w:p>
    <w:p>
      <w:pPr>
        <w:pStyle w:val="Normal"/>
        <w:bidi w:val="0"/>
        <w:jc w:val="left"/>
        <w:rPr/>
      </w:pPr>
      <w:r>
        <w:rPr>
          <w:rFonts w:ascii="Arial" w:hAnsi="Arial"/>
        </w:rPr>
        <w:t xml:space="preserve">Tree based models don't benefit from binning, </w:t>
      </w:r>
      <w:r>
        <w:rPr>
          <w:rFonts w:ascii="Arial" w:hAnsi="Arial"/>
        </w:rPr>
        <w:t xml:space="preserve">as </w:t>
      </w:r>
      <w:r>
        <w:rPr>
          <w:rFonts w:ascii="Arial" w:hAnsi="Arial"/>
        </w:rPr>
        <w:t xml:space="preserve">they </w:t>
      </w:r>
      <w:r>
        <w:rPr>
          <w:rFonts w:ascii="Arial" w:hAnsi="Arial"/>
        </w:rPr>
        <w:t>can learn whatever binning is most useful for predicting on this data</w:t>
      </w:r>
      <w:r>
        <w:rPr>
          <w:rFonts w:ascii="Arial" w:hAnsi="Arial"/>
        </w:rPr>
        <w:t>. Decision trees look at multiple features at once, while binning is usually done on a per-feature basis.</w:t>
      </w:r>
    </w:p>
    <w:p>
      <w:pPr>
        <w:pStyle w:val="Normal"/>
        <w:bidi w:val="0"/>
        <w:jc w:val="left"/>
        <w:rPr>
          <w:rFonts w:ascii="Arial" w:hAnsi="Arial"/>
        </w:rPr>
      </w:pPr>
      <w:r>
        <w:rPr>
          <w:rFonts w:ascii="Arial" w:hAnsi="Arial"/>
        </w:rPr>
        <w:t>SVMs, nearest neighbors, and neural networks might sometimes benefit from using binning, interactions, or polynomials, but the implications there are less clear than in the case of linear models.</w:t>
      </w:r>
    </w:p>
    <w:p>
      <w:pPr>
        <w:pStyle w:val="Normal"/>
        <w:bidi w:val="0"/>
        <w:jc w:val="left"/>
        <w:rPr>
          <w:rFonts w:ascii="Arial" w:hAnsi="Arial"/>
        </w:rPr>
      </w:pPr>
      <w:r>
        <w:rPr/>
      </w:r>
    </w:p>
    <w:p>
      <w:pPr>
        <w:pStyle w:val="Normal"/>
        <w:bidi w:val="0"/>
        <w:jc w:val="left"/>
        <w:rPr/>
      </w:pPr>
      <w:r>
        <w:rPr>
          <w:rFonts w:ascii="Arial" w:hAnsi="Arial"/>
        </w:rPr>
        <w:t>Univariate Nonlinear Transformations</w:t>
      </w:r>
      <w:r>
        <w:rPr>
          <w:rFonts w:ascii="Arial" w:hAnsi="Arial"/>
        </w:rPr>
        <w:t>:</w:t>
      </w:r>
    </w:p>
    <w:p>
      <w:pPr>
        <w:pStyle w:val="Normal"/>
        <w:bidi w:val="0"/>
        <w:jc w:val="left"/>
        <w:rPr/>
      </w:pPr>
      <w:r>
        <w:rPr>
          <w:rFonts w:ascii="Arial" w:hAnsi="Arial"/>
        </w:rPr>
        <w:t>Linear models and neural networks are very tied to the scale and distribution of each feature, and if there is a nonlinear relation between the feature and the target, that becomes hard to model —particularly in regression. log/exp to adjust relative scales, sin/cos for data with periodic patterns</w:t>
      </w:r>
    </w:p>
    <w:p>
      <w:pPr>
        <w:pStyle w:val="Normal"/>
        <w:bidi w:val="0"/>
        <w:jc w:val="left"/>
        <w:rPr/>
      </w:pPr>
      <w:r>
        <w:rPr>
          <w:rFonts w:ascii="Arial" w:hAnsi="Arial"/>
        </w:rPr>
        <w:t>These kinds of transformations are irrelevant for tree-based models but might be essential for linear models. Sometimes it is also a good idea to transform the target variable y in regression.</w:t>
      </w:r>
    </w:p>
    <w:p>
      <w:pPr>
        <w:pStyle w:val="Normal"/>
        <w:bidi w:val="0"/>
        <w:jc w:val="left"/>
        <w:rPr>
          <w:rFonts w:ascii="Arial" w:hAnsi="Arial"/>
        </w:rPr>
      </w:pPr>
      <w:r>
        <w:rPr/>
      </w:r>
    </w:p>
    <w:p>
      <w:pPr>
        <w:pStyle w:val="Normal"/>
        <w:bidi w:val="0"/>
        <w:jc w:val="left"/>
        <w:rPr/>
      </w:pPr>
      <w:r>
        <w:rPr>
          <w:rFonts w:ascii="Arial" w:hAnsi="Arial"/>
        </w:rPr>
        <w:t>Curse of Dimentionality</w:t>
      </w:r>
    </w:p>
    <w:p>
      <w:pPr>
        <w:pStyle w:val="Normal"/>
        <w:bidi w:val="0"/>
        <w:jc w:val="left"/>
        <w:rPr/>
      </w:pPr>
      <w:r>
        <w:rPr>
          <w:rFonts w:ascii="Arial" w:hAnsi="Arial"/>
        </w:rPr>
        <w:t>More features make the model more expressive</w:t>
      </w:r>
      <w:r>
        <w:rPr>
          <w:rFonts w:ascii="Arial" w:hAnsi="Arial"/>
        </w:rPr>
        <w:t>, but not all of the features are relevant.</w:t>
      </w:r>
    </w:p>
    <w:p>
      <w:pPr>
        <w:pStyle w:val="Normal"/>
        <w:bidi w:val="0"/>
        <w:jc w:val="left"/>
        <w:rPr/>
      </w:pPr>
      <w:r>
        <w:rPr>
          <w:rFonts w:ascii="Arial" w:hAnsi="Arial"/>
        </w:rPr>
        <w:t>Fewer features: easier to interpret, generalize better, faster and more efficient</w:t>
      </w:r>
    </w:p>
    <w:p>
      <w:pPr>
        <w:pStyle w:val="Normal"/>
        <w:bidi w:val="0"/>
        <w:jc w:val="left"/>
        <w:rPr/>
      </w:pPr>
      <w:r>
        <w:rPr>
          <w:rFonts w:ascii="Arial" w:hAnsi="Arial"/>
        </w:rPr>
        <w:t>Feature engineering can be used for either accuracy or explainability.</w:t>
      </w:r>
    </w:p>
    <w:p>
      <w:pPr>
        <w:pStyle w:val="Normal"/>
        <w:bidi w:val="0"/>
        <w:jc w:val="left"/>
        <w:rPr>
          <w:rFonts w:ascii="Arial" w:hAnsi="Arial"/>
        </w:rPr>
      </w:pPr>
      <w:r>
        <w:rPr/>
      </w:r>
    </w:p>
    <w:p>
      <w:pPr>
        <w:pStyle w:val="Normal"/>
        <w:bidi w:val="0"/>
        <w:jc w:val="left"/>
        <w:rPr/>
      </w:pPr>
      <w:r>
        <w:rPr>
          <w:rFonts w:ascii="Arial" w:hAnsi="Arial"/>
        </w:rPr>
        <w:t>Feature selection:</w:t>
      </w:r>
    </w:p>
    <w:p>
      <w:pPr>
        <w:pStyle w:val="Normal"/>
        <w:bidi w:val="0"/>
        <w:jc w:val="left"/>
        <w:rPr/>
      </w:pPr>
      <w:r>
        <w:rPr>
          <w:rFonts w:ascii="Arial" w:hAnsi="Arial"/>
        </w:rPr>
        <w:t>- selection of the independent features with a stronger relation to the dependent feature</w:t>
      </w:r>
    </w:p>
    <w:p>
      <w:pPr>
        <w:pStyle w:val="Normal"/>
        <w:bidi w:val="0"/>
        <w:jc w:val="left"/>
        <w:rPr/>
      </w:pPr>
      <w:r>
        <w:rPr>
          <w:rFonts w:ascii="Arial" w:hAnsi="Arial"/>
        </w:rPr>
        <w:t>- selection of a sub-set of features, which exclude redundant or irrelevant features</w:t>
      </w:r>
    </w:p>
    <w:p>
      <w:pPr>
        <w:pStyle w:val="Normal"/>
        <w:bidi w:val="0"/>
        <w:jc w:val="left"/>
        <w:rPr/>
      </w:pPr>
      <w:r>
        <w:rPr>
          <w:rFonts w:ascii="Arial" w:hAnsi="Arial"/>
        </w:rPr>
        <w:t>this is an NP hard problem. practical approaches: unsupervised (heuristics), supervised</w:t>
      </w:r>
    </w:p>
    <w:p>
      <w:pPr>
        <w:pStyle w:val="Normal"/>
        <w:bidi w:val="0"/>
        <w:jc w:val="left"/>
        <w:rPr>
          <w:rFonts w:ascii="Arial" w:hAnsi="Arial"/>
        </w:rPr>
      </w:pPr>
      <w:r>
        <w:rPr/>
      </w:r>
    </w:p>
    <w:p>
      <w:pPr>
        <w:pStyle w:val="Normal"/>
        <w:bidi w:val="0"/>
        <w:jc w:val="left"/>
        <w:rPr/>
      </w:pPr>
      <w:r>
        <w:rPr>
          <w:rFonts w:ascii="Arial" w:hAnsi="Arial"/>
        </w:rPr>
        <w:t>Supervised Feature Selection:</w:t>
      </w:r>
    </w:p>
    <w:p>
      <w:pPr>
        <w:pStyle w:val="Normal"/>
        <w:bidi w:val="0"/>
        <w:jc w:val="left"/>
        <w:rPr/>
      </w:pPr>
      <w:r>
        <w:rPr>
          <w:rFonts w:ascii="Arial" w:hAnsi="Arial"/>
        </w:rPr>
        <w:t>Univariate Statistics:</w:t>
      </w:r>
    </w:p>
    <w:p>
      <w:pPr>
        <w:pStyle w:val="Normal"/>
        <w:bidi w:val="0"/>
        <w:jc w:val="left"/>
        <w:rPr/>
      </w:pPr>
      <w:r>
        <w:rPr>
          <w:rFonts w:ascii="Arial" w:hAnsi="Arial"/>
        </w:rPr>
        <w:t>compute statistically significant relationship between each feature and the target, then select the features with the highest confidence value.</w:t>
      </w:r>
      <w:r>
        <w:rPr>
          <w:rFonts w:ascii="Arial" w:hAnsi="Arial"/>
        </w:rPr>
        <w:t xml:space="preserve"> Analysis of variance (ANOVA), each feature is considered individually and will be discarded if it is only informative in combination. Vert fast to compute, but independent of the model we want to apply. Good if really large number of features and/or we suspect many features completely uninformative</w:t>
      </w:r>
    </w:p>
    <w:p>
      <w:pPr>
        <w:pStyle w:val="Normal"/>
        <w:bidi w:val="0"/>
        <w:jc w:val="left"/>
        <w:rPr>
          <w:rFonts w:ascii="Arial" w:hAnsi="Arial"/>
        </w:rPr>
      </w:pPr>
      <w:r>
        <w:rPr/>
      </w:r>
    </w:p>
    <w:p>
      <w:pPr>
        <w:pStyle w:val="Normal"/>
        <w:bidi w:val="0"/>
        <w:jc w:val="left"/>
        <w:rPr/>
      </w:pPr>
      <w:r>
        <w:rPr>
          <w:rFonts w:ascii="Arial" w:hAnsi="Arial"/>
        </w:rPr>
        <w:t>Model-Based Feature Selection:</w:t>
      </w:r>
    </w:p>
    <w:p>
      <w:pPr>
        <w:pStyle w:val="Normal"/>
        <w:bidi w:val="0"/>
        <w:jc w:val="left"/>
        <w:rPr/>
      </w:pPr>
      <w:r>
        <w:rPr>
          <w:rFonts w:ascii="Arial" w:hAnsi="Arial"/>
        </w:rPr>
        <w:t>Determine importance of each feature by a supervised ML model, then rank and select features accordingly. This considers all features together and can capture interactions.</w:t>
      </w:r>
    </w:p>
    <w:p>
      <w:pPr>
        <w:pStyle w:val="Normal"/>
        <w:bidi w:val="0"/>
        <w:jc w:val="left"/>
        <w:rPr/>
      </w:pPr>
      <w:r>
        <w:rPr>
          <w:rFonts w:ascii="Arial" w:hAnsi="Arial"/>
        </w:rPr>
        <w:t>Decision-Tree based models:</w:t>
      </w:r>
      <w:r>
        <w:rPr>
          <w:rFonts w:ascii="Arial" w:hAnsi="Arial"/>
        </w:rPr>
        <w:t xml:space="preserve"> </w:t>
      </w:r>
      <w:r>
        <w:rPr>
          <w:rFonts w:ascii="Arial" w:hAnsi="Arial"/>
        </w:rPr>
        <w:t>provide a feature importance score</w:t>
      </w:r>
      <w:r>
        <w:rPr>
          <w:rFonts w:ascii="Arial" w:hAnsi="Arial"/>
        </w:rPr>
        <w:t>.</w:t>
      </w:r>
    </w:p>
    <w:p>
      <w:pPr>
        <w:pStyle w:val="Normal"/>
        <w:bidi w:val="0"/>
        <w:jc w:val="left"/>
        <w:rPr/>
      </w:pPr>
      <w:r>
        <w:rPr>
          <w:rFonts w:ascii="Arial" w:hAnsi="Arial"/>
        </w:rPr>
        <w:t xml:space="preserve">Linear Models: the absolute value of the coefficients can be used to capture feature importance </w:t>
      </w:r>
      <w:r>
        <w:rPr>
          <w:rFonts w:ascii="Arial" w:hAnsi="Arial"/>
          <w:i/>
          <w:iCs/>
        </w:rPr>
        <w:t>(linear models with L1 penalty learn sparse coefficients, which only use a small subset of features. This can be viewed as a form of feature selection for the model itself, but can also be used as a preprocessing step to select features for another model)</w:t>
      </w:r>
    </w:p>
    <w:p>
      <w:pPr>
        <w:pStyle w:val="Normal"/>
        <w:bidi w:val="0"/>
        <w:jc w:val="left"/>
        <w:rPr>
          <w:rFonts w:ascii="Arial" w:hAnsi="Arial"/>
          <w:i/>
          <w:i/>
          <w:iCs/>
        </w:rPr>
      </w:pPr>
      <w:r>
        <w:rPr/>
      </w:r>
    </w:p>
    <w:p>
      <w:pPr>
        <w:pStyle w:val="Normal"/>
        <w:bidi w:val="0"/>
        <w:jc w:val="left"/>
        <w:rPr>
          <w:rFonts w:ascii="Arial" w:hAnsi="Arial"/>
        </w:rPr>
      </w:pPr>
      <w:r>
        <w:rPr>
          <w:rFonts w:ascii="Arial" w:hAnsi="Arial"/>
        </w:rPr>
        <w:t>I</w:t>
      </w:r>
      <w:r>
        <w:rPr>
          <w:rFonts w:ascii="Arial" w:hAnsi="Arial"/>
        </w:rPr>
        <w:t>terative Feature Selection</w:t>
      </w:r>
      <w:r>
        <w:rPr>
          <w:rFonts w:ascii="Arial" w:hAnsi="Arial"/>
        </w:rPr>
        <w:t>:</w:t>
      </w:r>
    </w:p>
    <w:p>
      <w:pPr>
        <w:pStyle w:val="Normal"/>
        <w:bidi w:val="0"/>
        <w:jc w:val="left"/>
        <w:rPr>
          <w:rFonts w:ascii="Arial" w:hAnsi="Arial"/>
        </w:rPr>
      </w:pPr>
      <w:r>
        <w:rPr>
          <w:rFonts w:ascii="Arial" w:hAnsi="Arial"/>
        </w:rPr>
        <w:t>Either start with no features and add one by one, or start with all features and remove.</w:t>
      </w:r>
    </w:p>
    <w:p>
      <w:pPr>
        <w:pStyle w:val="Normal"/>
        <w:bidi w:val="0"/>
        <w:jc w:val="left"/>
        <w:rPr>
          <w:rFonts w:ascii="Arial" w:hAnsi="Arial"/>
        </w:rPr>
      </w:pPr>
      <w:r>
        <w:rPr>
          <w:rFonts w:ascii="Arial" w:hAnsi="Arial"/>
        </w:rPr>
        <w:t>Recursive Feature Elimination starts with all features, builds a model, and discards the least important feature according to the model. Then a new model is built using all but the discarded feature, and so on until a certain number of features are left. Is more computationally expensive than other methods.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Nirmala UI"/>
        <w:kern w:val="2"/>
        <w:sz w:val="24"/>
        <w:szCs w:val="24"/>
        <w:lang w:val="de-C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Nirmala UI"/>
      <w:color w:val="auto"/>
      <w:kern w:val="2"/>
      <w:sz w:val="24"/>
      <w:szCs w:val="24"/>
      <w:lang w:val="de-CH" w:eastAsia="zh-CN" w:bidi="hi-IN"/>
    </w:rPr>
  </w:style>
  <w:style w:type="paragraph" w:styleId="Heading">
    <w:name w:val="Heading"/>
    <w:basedOn w:val="Normal"/>
    <w:next w:val="TextBody"/>
    <w:qFormat/>
    <w:pPr>
      <w:keepNext w:val="true"/>
      <w:spacing w:before="240" w:after="120"/>
    </w:pPr>
    <w:rPr>
      <w:rFonts w:ascii="Liberation Sans" w:hAnsi="Liberation Sans" w:eastAsia="Tahoma" w:cs="Nirmala U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irmala UI"/>
    </w:rPr>
  </w:style>
  <w:style w:type="paragraph" w:styleId="Caption">
    <w:name w:val="Caption"/>
    <w:basedOn w:val="Normal"/>
    <w:qFormat/>
    <w:pPr>
      <w:suppressLineNumbers/>
      <w:spacing w:before="120" w:after="120"/>
    </w:pPr>
    <w:rPr>
      <w:rFonts w:cs="Nirmala UI"/>
      <w:i/>
      <w:iCs/>
      <w:sz w:val="24"/>
      <w:szCs w:val="24"/>
    </w:rPr>
  </w:style>
  <w:style w:type="paragraph" w:styleId="Index">
    <w:name w:val="Index"/>
    <w:basedOn w:val="Normal"/>
    <w:qFormat/>
    <w:pPr>
      <w:suppressLineNumbers/>
    </w:pPr>
    <w:rPr>
      <w:rFonts w:cs="Nirmala U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LibreOffice/7.2.1.2$Linux_X86_64 LibreOffice_project/20$Build-2</Application>
  <AppVersion>15.0000</AppVersion>
  <Pages>4</Pages>
  <Words>1224</Words>
  <Characters>6512</Characters>
  <CharactersWithSpaces>7664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2021-10-05T22:10:21Z</dcterms:created>
  <dc:creator/>
  <dc:description/>
  <dc:language>de-CH</dc:language>
  <cp:lastModifiedBy/>
  <dcterms:modified xsi:type="dcterms:W3CDTF">2021-10-06T00:58:48Z</dcterms:modified>
  <cp:revision>8</cp:revision>
  <dc:subject/>
  <dc:title/>
</cp:coreProperties>
</file>