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92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6D2DAE" w:rsidTr="00EC3FC2">
        <w:tc>
          <w:tcPr>
            <w:tcW w:w="9923" w:type="dxa"/>
            <w:hideMark/>
          </w:tcPr>
          <w:p w:rsidR="006D2DAE" w:rsidRDefault="006D2DAE" w:rsidP="00EC3FC2">
            <w:pPr>
              <w:pStyle w:val="Report0"/>
              <w:spacing w:line="240" w:lineRule="auto"/>
              <w:ind w:firstLine="0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МИНИСТЕРСТВО НАУКИ И ВЫСШЕГО ОБРАЗОВАНИЯ РОССИЙСКОЙ ФЕДЕРАЦИИ</w:t>
            </w:r>
          </w:p>
        </w:tc>
      </w:tr>
      <w:tr w:rsidR="006D2DAE" w:rsidTr="00EC3FC2">
        <w:tc>
          <w:tcPr>
            <w:tcW w:w="9923" w:type="dxa"/>
            <w:hideMark/>
          </w:tcPr>
          <w:p w:rsidR="006D2DAE" w:rsidRDefault="006D2DAE" w:rsidP="00EC3FC2">
            <w:pPr>
              <w:pStyle w:val="Report0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АВТОНОМНОЕ ОБРАЗОВАТЕЛЬНОЕ</w:t>
            </w:r>
          </w:p>
        </w:tc>
      </w:tr>
      <w:tr w:rsidR="006D2DAE" w:rsidTr="00EC3FC2">
        <w:tc>
          <w:tcPr>
            <w:tcW w:w="9923" w:type="dxa"/>
            <w:hideMark/>
          </w:tcPr>
          <w:p w:rsidR="006D2DAE" w:rsidRDefault="006D2DAE" w:rsidP="00EC3FC2">
            <w:pPr>
              <w:pStyle w:val="Report0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4"/>
                <w:szCs w:val="24"/>
              </w:rPr>
              <w:t>УЧРЕЖДЕНИЕ ВЫСШЕГО ОБРАЗОВАНИЯ</w:t>
            </w:r>
          </w:p>
        </w:tc>
      </w:tr>
      <w:tr w:rsidR="006D2DAE" w:rsidTr="00EC3FC2">
        <w:tc>
          <w:tcPr>
            <w:tcW w:w="9923" w:type="dxa"/>
            <w:hideMark/>
          </w:tcPr>
          <w:p w:rsidR="006D2DAE" w:rsidRDefault="006D2DAE" w:rsidP="00EC3FC2">
            <w:pPr>
              <w:pStyle w:val="Report0"/>
              <w:spacing w:line="240" w:lineRule="auto"/>
              <w:ind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«СЕВАСТОПОЛЬСКИЙ ГОСУДАРСТВЕННЫЙ УНИВЕРСИТЕТ»</w:t>
            </w:r>
          </w:p>
        </w:tc>
      </w:tr>
      <w:tr w:rsidR="006D2DAE" w:rsidTr="00EC3FC2">
        <w:tc>
          <w:tcPr>
            <w:tcW w:w="9923" w:type="dxa"/>
          </w:tcPr>
          <w:p w:rsidR="006D2DAE" w:rsidRDefault="006D2DAE" w:rsidP="00EC3FC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</w:tr>
      <w:tr w:rsidR="006D2DAE" w:rsidTr="00EC3FC2"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D2DAE" w:rsidRDefault="006D2DAE" w:rsidP="00EC3FC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Институт информационных технологий и управления в технических системах</w:t>
            </w:r>
          </w:p>
        </w:tc>
      </w:tr>
      <w:tr w:rsidR="006D2DAE" w:rsidTr="00EC3FC2">
        <w:tc>
          <w:tcPr>
            <w:tcW w:w="992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D2DAE" w:rsidRDefault="006D2DAE" w:rsidP="00EC3FC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(полное название института)</w:t>
            </w:r>
          </w:p>
        </w:tc>
      </w:tr>
      <w:tr w:rsidR="006D2DAE" w:rsidTr="00EC3FC2">
        <w:tc>
          <w:tcPr>
            <w:tcW w:w="9923" w:type="dxa"/>
          </w:tcPr>
          <w:p w:rsidR="006D2DAE" w:rsidRDefault="006D2DAE" w:rsidP="00EC3FC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6D2DAE" w:rsidTr="00EC3FC2"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D2DAE" w:rsidRDefault="006D2DAE" w:rsidP="00EC3FC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кафедра «Информационные системы»</w:t>
            </w:r>
          </w:p>
        </w:tc>
      </w:tr>
      <w:tr w:rsidR="006D2DAE" w:rsidTr="00EC3FC2">
        <w:tc>
          <w:tcPr>
            <w:tcW w:w="992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D2DAE" w:rsidRDefault="006D2DAE" w:rsidP="00EC3FC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(полное название кафедры)</w:t>
            </w:r>
          </w:p>
        </w:tc>
      </w:tr>
    </w:tbl>
    <w:p w:rsidR="006D2DAE" w:rsidRDefault="006D2DAE" w:rsidP="006D2DAE">
      <w:pPr>
        <w:pStyle w:val="Report0"/>
        <w:ind w:firstLine="0"/>
        <w:jc w:val="center"/>
        <w:rPr>
          <w:bCs/>
          <w:szCs w:val="28"/>
        </w:rPr>
      </w:pPr>
    </w:p>
    <w:p w:rsidR="006D2DAE" w:rsidRDefault="006D2DAE" w:rsidP="006D2DAE">
      <w:pPr>
        <w:pStyle w:val="Report0"/>
        <w:ind w:firstLine="0"/>
        <w:rPr>
          <w:bCs/>
          <w:szCs w:val="28"/>
        </w:rPr>
      </w:pPr>
    </w:p>
    <w:p w:rsidR="006D2DAE" w:rsidRDefault="006D2DAE" w:rsidP="006D2DAE">
      <w:pPr>
        <w:pStyle w:val="Report0"/>
        <w:ind w:firstLine="0"/>
        <w:rPr>
          <w:b/>
          <w:szCs w:val="28"/>
        </w:rPr>
      </w:pPr>
    </w:p>
    <w:p w:rsidR="006D2DAE" w:rsidRDefault="006D2DAE" w:rsidP="006D2DAE">
      <w:pPr>
        <w:pStyle w:val="Report0"/>
        <w:ind w:firstLine="0"/>
        <w:jc w:val="center"/>
        <w:rPr>
          <w:b/>
          <w:sz w:val="36"/>
        </w:rPr>
      </w:pPr>
      <w:r>
        <w:rPr>
          <w:b/>
          <w:sz w:val="36"/>
        </w:rPr>
        <w:t>ОТЧЁТ</w:t>
      </w:r>
    </w:p>
    <w:p w:rsidR="006D2DAE" w:rsidRDefault="006D2DAE" w:rsidP="006D2DAE">
      <w:pPr>
        <w:pStyle w:val="Report0"/>
        <w:ind w:firstLine="0"/>
        <w:jc w:val="center"/>
        <w:rPr>
          <w:bCs/>
          <w:szCs w:val="28"/>
        </w:rPr>
      </w:pPr>
      <w:r>
        <w:rPr>
          <w:bCs/>
          <w:szCs w:val="28"/>
        </w:rPr>
        <w:t>по лабораторной работе №5</w:t>
      </w:r>
    </w:p>
    <w:p w:rsidR="006D2DAE" w:rsidRPr="006D2DAE" w:rsidRDefault="006D2DAE" w:rsidP="006D2DAE">
      <w:pPr>
        <w:pStyle w:val="Report0"/>
        <w:ind w:firstLine="0"/>
        <w:jc w:val="center"/>
        <w:rPr>
          <w:bCs/>
          <w:sz w:val="27"/>
          <w:szCs w:val="27"/>
        </w:rPr>
      </w:pPr>
      <w:r>
        <w:rPr>
          <w:bCs/>
          <w:szCs w:val="28"/>
        </w:rPr>
        <w:t>на тему</w:t>
      </w:r>
      <w:r>
        <w:rPr>
          <w:b/>
          <w:szCs w:val="28"/>
        </w:rPr>
        <w:t xml:space="preserve"> </w:t>
      </w:r>
      <w:r>
        <w:rPr>
          <w:bCs/>
          <w:sz w:val="27"/>
          <w:szCs w:val="27"/>
        </w:rPr>
        <w:t>«</w:t>
      </w:r>
      <w:r w:rsidRPr="006D2DAE">
        <w:rPr>
          <w:bCs/>
          <w:sz w:val="27"/>
          <w:szCs w:val="27"/>
        </w:rPr>
        <w:t>Исследование способов построения диаграмм</w:t>
      </w:r>
    </w:p>
    <w:p w:rsidR="006D2DAE" w:rsidRDefault="006D2DAE" w:rsidP="006D2DAE">
      <w:pPr>
        <w:pStyle w:val="Report0"/>
        <w:ind w:firstLine="0"/>
        <w:jc w:val="center"/>
        <w:rPr>
          <w:b/>
          <w:szCs w:val="28"/>
        </w:rPr>
      </w:pPr>
      <w:r w:rsidRPr="006D2DAE">
        <w:rPr>
          <w:bCs/>
          <w:sz w:val="27"/>
          <w:szCs w:val="27"/>
        </w:rPr>
        <w:t>последовательностей</w:t>
      </w:r>
      <w:r>
        <w:rPr>
          <w:bCs/>
          <w:sz w:val="27"/>
          <w:szCs w:val="27"/>
        </w:rPr>
        <w:t>»</w:t>
      </w:r>
    </w:p>
    <w:p w:rsidR="006D2DAE" w:rsidRDefault="006D2DAE" w:rsidP="006D2DAE">
      <w:pPr>
        <w:pStyle w:val="Report0"/>
        <w:ind w:firstLine="0"/>
        <w:jc w:val="center"/>
        <w:rPr>
          <w:bCs/>
          <w:szCs w:val="28"/>
        </w:rPr>
      </w:pPr>
      <w:r>
        <w:rPr>
          <w:bCs/>
          <w:szCs w:val="28"/>
        </w:rPr>
        <w:t xml:space="preserve">по дисциплине </w:t>
      </w:r>
      <w:r>
        <w:rPr>
          <w:b/>
          <w:szCs w:val="28"/>
        </w:rPr>
        <w:t>«</w:t>
      </w:r>
      <w:r>
        <w:rPr>
          <w:szCs w:val="28"/>
        </w:rPr>
        <w:t>Технологии создания программных продуктов</w:t>
      </w:r>
      <w:r>
        <w:rPr>
          <w:bCs/>
          <w:szCs w:val="28"/>
        </w:rPr>
        <w:t>»</w:t>
      </w:r>
    </w:p>
    <w:p w:rsidR="006D2DAE" w:rsidRDefault="006D2DAE" w:rsidP="006D2DAE">
      <w:pPr>
        <w:pStyle w:val="Report0"/>
        <w:ind w:firstLine="0"/>
        <w:jc w:val="right"/>
        <w:rPr>
          <w:bCs/>
          <w:szCs w:val="28"/>
        </w:rPr>
      </w:pPr>
    </w:p>
    <w:p w:rsidR="006D2DAE" w:rsidRDefault="006D2DAE" w:rsidP="006D2DAE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Выполнил</w:t>
      </w:r>
    </w:p>
    <w:p w:rsidR="006D2DAE" w:rsidRDefault="006D2DAE" w:rsidP="006D2DAE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студент ИИТУТС</w:t>
      </w:r>
    </w:p>
    <w:p w:rsidR="006D2DAE" w:rsidRDefault="006D2DAE" w:rsidP="006D2DAE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группы ИС/б-18-2-о</w:t>
      </w:r>
    </w:p>
    <w:p w:rsidR="006D2DAE" w:rsidRDefault="006D2DAE" w:rsidP="006D2DAE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Радыгина Екатерина</w:t>
      </w:r>
    </w:p>
    <w:tbl>
      <w:tblPr>
        <w:tblStyle w:val="a3"/>
        <w:tblpPr w:leftFromText="180" w:rightFromText="180" w:vertAnchor="text" w:horzAnchor="margin" w:tblpY="377"/>
        <w:tblW w:w="9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8"/>
        <w:gridCol w:w="356"/>
        <w:gridCol w:w="541"/>
        <w:gridCol w:w="356"/>
        <w:gridCol w:w="282"/>
        <w:gridCol w:w="2526"/>
        <w:gridCol w:w="312"/>
        <w:gridCol w:w="496"/>
        <w:gridCol w:w="747"/>
        <w:gridCol w:w="426"/>
      </w:tblGrid>
      <w:tr w:rsidR="006D2DAE" w:rsidTr="00EC3FC2">
        <w:tc>
          <w:tcPr>
            <w:tcW w:w="3598" w:type="dxa"/>
          </w:tcPr>
          <w:p w:rsidR="006D2DAE" w:rsidRDefault="006D2DAE" w:rsidP="00EC3FC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2DAE" w:rsidRDefault="006D2DAE" w:rsidP="00EC3FC2">
            <w:pPr>
              <w:pStyle w:val="Report0"/>
              <w:spacing w:line="240" w:lineRule="auto"/>
              <w:ind w:firstLine="0"/>
              <w:rPr>
                <w:bCs/>
                <w:szCs w:val="28"/>
              </w:rPr>
            </w:pPr>
          </w:p>
        </w:tc>
      </w:tr>
      <w:tr w:rsidR="006D2DAE" w:rsidTr="00EC3FC2">
        <w:tc>
          <w:tcPr>
            <w:tcW w:w="3598" w:type="dxa"/>
          </w:tcPr>
          <w:p w:rsidR="006D2DAE" w:rsidRDefault="006D2DAE" w:rsidP="00EC3FC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D2DAE" w:rsidRDefault="006D2DAE" w:rsidP="00EC3FC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(должность, учёная степень преподавателя)</w:t>
            </w:r>
          </w:p>
        </w:tc>
      </w:tr>
      <w:tr w:rsidR="006D2DAE" w:rsidTr="00EC3FC2">
        <w:tc>
          <w:tcPr>
            <w:tcW w:w="3598" w:type="dxa"/>
          </w:tcPr>
          <w:p w:rsidR="006D2DAE" w:rsidRDefault="006D2DAE" w:rsidP="00EC3FC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2DAE" w:rsidRDefault="006D2DAE" w:rsidP="00EC3FC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</w:tr>
      <w:tr w:rsidR="006D2DAE" w:rsidTr="00EC3FC2">
        <w:tc>
          <w:tcPr>
            <w:tcW w:w="3598" w:type="dxa"/>
          </w:tcPr>
          <w:p w:rsidR="006D2DAE" w:rsidRDefault="006D2DAE" w:rsidP="00EC3FC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D2DAE" w:rsidRDefault="006D2DAE" w:rsidP="00EC3FC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(ФИО преподавателя)</w:t>
            </w:r>
          </w:p>
        </w:tc>
      </w:tr>
      <w:tr w:rsidR="006D2DAE" w:rsidTr="00EC3FC2">
        <w:tc>
          <w:tcPr>
            <w:tcW w:w="3598" w:type="dxa"/>
          </w:tcPr>
          <w:p w:rsidR="006D2DAE" w:rsidRDefault="006D2DAE" w:rsidP="00EC3FC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hideMark/>
          </w:tcPr>
          <w:p w:rsidR="006D2DAE" w:rsidRDefault="006D2DAE" w:rsidP="00EC3FC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«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2DAE" w:rsidRDefault="006D2DAE" w:rsidP="00EC3FC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hideMark/>
          </w:tcPr>
          <w:p w:rsidR="006D2DAE" w:rsidRDefault="006D2DAE" w:rsidP="00EC3FC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»</w:t>
            </w:r>
          </w:p>
        </w:tc>
        <w:tc>
          <w:tcPr>
            <w:tcW w:w="282" w:type="dxa"/>
          </w:tcPr>
          <w:p w:rsidR="006D2DAE" w:rsidRDefault="006D2DAE" w:rsidP="00EC3FC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2DAE" w:rsidRDefault="006D2DAE" w:rsidP="00EC3FC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12" w:type="dxa"/>
          </w:tcPr>
          <w:p w:rsidR="006D2DAE" w:rsidRDefault="006D2DAE" w:rsidP="00EC3FC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496" w:type="dxa"/>
            <w:hideMark/>
          </w:tcPr>
          <w:p w:rsidR="006D2DAE" w:rsidRDefault="006D2DAE" w:rsidP="00EC3FC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D2DAE" w:rsidRDefault="006D2DAE" w:rsidP="00EC3FC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20</w:t>
            </w:r>
          </w:p>
        </w:tc>
        <w:tc>
          <w:tcPr>
            <w:tcW w:w="426" w:type="dxa"/>
            <w:hideMark/>
          </w:tcPr>
          <w:p w:rsidR="006D2DAE" w:rsidRDefault="006D2DAE" w:rsidP="00EC3FC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proofErr w:type="gramStart"/>
            <w:r>
              <w:rPr>
                <w:bCs/>
                <w:szCs w:val="28"/>
              </w:rPr>
              <w:t>г</w:t>
            </w:r>
            <w:proofErr w:type="gramEnd"/>
            <w:r>
              <w:rPr>
                <w:bCs/>
                <w:szCs w:val="28"/>
              </w:rPr>
              <w:t>.</w:t>
            </w:r>
          </w:p>
        </w:tc>
      </w:tr>
      <w:tr w:rsidR="006D2DAE" w:rsidTr="00EC3FC2">
        <w:trPr>
          <w:trHeight w:val="490"/>
        </w:trPr>
        <w:tc>
          <w:tcPr>
            <w:tcW w:w="3598" w:type="dxa"/>
          </w:tcPr>
          <w:p w:rsidR="006D2DAE" w:rsidRDefault="006D2DAE" w:rsidP="00EC3FC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2DAE" w:rsidRDefault="006D2DAE" w:rsidP="00EC3FC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6D2DAE" w:rsidTr="00EC3FC2">
        <w:tc>
          <w:tcPr>
            <w:tcW w:w="3598" w:type="dxa"/>
          </w:tcPr>
          <w:p w:rsidR="006D2DAE" w:rsidRDefault="006D2DAE" w:rsidP="00EC3FC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D2DAE" w:rsidRDefault="006D2DAE" w:rsidP="00EC3FC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(оценка)</w:t>
            </w:r>
          </w:p>
        </w:tc>
      </w:tr>
      <w:tr w:rsidR="006D2DAE" w:rsidTr="00EC3FC2">
        <w:trPr>
          <w:trHeight w:val="92"/>
        </w:trPr>
        <w:tc>
          <w:tcPr>
            <w:tcW w:w="3598" w:type="dxa"/>
          </w:tcPr>
          <w:p w:rsidR="006D2DAE" w:rsidRDefault="006D2DAE" w:rsidP="00EC3FC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2DAE" w:rsidRDefault="006D2DAE" w:rsidP="00EC3FC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6D2DAE" w:rsidTr="00EC3FC2">
        <w:trPr>
          <w:trHeight w:val="578"/>
        </w:trPr>
        <w:tc>
          <w:tcPr>
            <w:tcW w:w="3598" w:type="dxa"/>
          </w:tcPr>
          <w:p w:rsidR="006D2DAE" w:rsidRDefault="006D2DAE" w:rsidP="00EC3FC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D2DAE" w:rsidRDefault="006D2DAE" w:rsidP="00EC3FC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</w:tbl>
    <w:p w:rsidR="006D2DAE" w:rsidRDefault="006D2DAE" w:rsidP="006D2DAE">
      <w:pPr>
        <w:jc w:val="center"/>
        <w:rPr>
          <w:rFonts w:ascii="Times New Roman" w:hAnsi="Times New Roman" w:cs="Times New Roman"/>
          <w:noProof/>
          <w:lang w:eastAsia="ru-RU"/>
        </w:rPr>
      </w:pPr>
    </w:p>
    <w:p w:rsidR="006D2DAE" w:rsidRDefault="006D2DAE" w:rsidP="006D2DAE">
      <w:pPr>
        <w:jc w:val="center"/>
        <w:rPr>
          <w:rFonts w:ascii="Times New Roman" w:hAnsi="Times New Roman" w:cs="Times New Roman"/>
          <w:noProof/>
          <w:lang w:eastAsia="ru-RU"/>
        </w:rPr>
      </w:pPr>
    </w:p>
    <w:p w:rsidR="006D2DAE" w:rsidRDefault="006D2DAE" w:rsidP="006D2DAE">
      <w:pPr>
        <w:jc w:val="center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Севастополь 2020</w:t>
      </w:r>
    </w:p>
    <w:p w:rsidR="00CE1FD2" w:rsidRPr="00CE1FD2" w:rsidRDefault="0048117C" w:rsidP="00CE1FD2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 w:rsidR="00CE1FD2" w:rsidRPr="00BC79E5">
        <w:rPr>
          <w:rFonts w:ascii="Times New Roman" w:hAnsi="Times New Roman" w:cs="Times New Roman"/>
          <w:b/>
          <w:sz w:val="28"/>
          <w:szCs w:val="28"/>
        </w:rPr>
        <w:t xml:space="preserve">.1 Цель работы </w:t>
      </w:r>
    </w:p>
    <w:p w:rsidR="00CE1FD2" w:rsidRPr="00CE1FD2" w:rsidRDefault="00CE1FD2" w:rsidP="00CE1FD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1F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E1FD2">
        <w:rPr>
          <w:rFonts w:ascii="Times New Roman" w:hAnsi="Times New Roman" w:cs="Times New Roman"/>
          <w:sz w:val="28"/>
          <w:szCs w:val="28"/>
        </w:rPr>
        <w:t>Исследовать способы представления временных особенностей передачи и приема сообщений между объектами. Изучить способы представления объектов, сообщений и времени на диаграммах последовательностей.</w:t>
      </w:r>
    </w:p>
    <w:p w:rsidR="00CE1FD2" w:rsidRDefault="0048117C" w:rsidP="00CE1FD2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CE1FD2" w:rsidRPr="00BC79E5">
        <w:rPr>
          <w:rFonts w:ascii="Times New Roman" w:hAnsi="Times New Roman" w:cs="Times New Roman"/>
          <w:b/>
          <w:sz w:val="28"/>
          <w:szCs w:val="28"/>
        </w:rPr>
        <w:t xml:space="preserve">.2 </w:t>
      </w:r>
      <w:r w:rsidR="00CE1FD2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CE1FD2" w:rsidRDefault="00CE1FD2" w:rsidP="00CE1FD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– Учет успеваемости студента в университете.</w:t>
      </w:r>
    </w:p>
    <w:p w:rsidR="00CE1FD2" w:rsidRDefault="00CE1FD2" w:rsidP="00CE1FD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389E">
        <w:rPr>
          <w:rFonts w:ascii="Times New Roman" w:hAnsi="Times New Roman" w:cs="Times New Roman"/>
          <w:sz w:val="28"/>
          <w:szCs w:val="28"/>
        </w:rPr>
        <w:t xml:space="preserve">Система должна обеспечивать автоматизацию основных подразделений университета связанных с обучением студента в университете. </w:t>
      </w:r>
    </w:p>
    <w:p w:rsidR="00CE1FD2" w:rsidRDefault="00CE1FD2" w:rsidP="00CE1FD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389E">
        <w:rPr>
          <w:rFonts w:ascii="Times New Roman" w:hAnsi="Times New Roman" w:cs="Times New Roman"/>
          <w:sz w:val="28"/>
          <w:szCs w:val="28"/>
        </w:rPr>
        <w:t xml:space="preserve">Необходимо предусмотреть различных пользователей системой: студент, </w:t>
      </w:r>
      <w:r>
        <w:rPr>
          <w:rFonts w:ascii="Times New Roman" w:hAnsi="Times New Roman" w:cs="Times New Roman"/>
          <w:sz w:val="28"/>
          <w:szCs w:val="28"/>
        </w:rPr>
        <w:t xml:space="preserve">преподаватель, </w:t>
      </w:r>
      <w:r w:rsidRPr="0099389E">
        <w:rPr>
          <w:rFonts w:ascii="Times New Roman" w:hAnsi="Times New Roman" w:cs="Times New Roman"/>
          <w:sz w:val="28"/>
          <w:szCs w:val="28"/>
        </w:rPr>
        <w:t xml:space="preserve">декан факультета. </w:t>
      </w:r>
    </w:p>
    <w:p w:rsidR="00CE1FD2" w:rsidRPr="00BC79E5" w:rsidRDefault="00CE1FD2" w:rsidP="00CE1FD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389E">
        <w:rPr>
          <w:rFonts w:ascii="Times New Roman" w:hAnsi="Times New Roman" w:cs="Times New Roman"/>
          <w:sz w:val="28"/>
          <w:szCs w:val="28"/>
        </w:rPr>
        <w:t>Система должна содержать следующие основные возможности: для студентов — просмотр оценок и задолженностей с возможностью выбора конкретного предмета, а также посещений различных занятий (лабораторные работы, практика, лекции, экзамены, ликвидация задолженностей); для преподавателей — выставление оценок и посещаемости студентов в т</w:t>
      </w:r>
      <w:r>
        <w:rPr>
          <w:rFonts w:ascii="Times New Roman" w:hAnsi="Times New Roman" w:cs="Times New Roman"/>
          <w:sz w:val="28"/>
          <w:szCs w:val="28"/>
        </w:rPr>
        <w:t>ех предметах, которые они ведут</w:t>
      </w:r>
      <w:r w:rsidRPr="0099389E">
        <w:rPr>
          <w:rFonts w:ascii="Times New Roman" w:hAnsi="Times New Roman" w:cs="Times New Roman"/>
          <w:sz w:val="28"/>
          <w:szCs w:val="28"/>
        </w:rPr>
        <w:t>; для  декана факультета — просмотр оценок по группе, по потоку и по предмету, функции допуска студентов к сдаче экзаменов, функции представления студентов на отчисление.</w:t>
      </w:r>
    </w:p>
    <w:p w:rsidR="00CE1FD2" w:rsidRPr="00CE1FD2" w:rsidRDefault="00CE1FD2" w:rsidP="00CE1FD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E1FD2">
        <w:rPr>
          <w:rFonts w:ascii="Times New Roman" w:hAnsi="Times New Roman" w:cs="Times New Roman"/>
          <w:sz w:val="28"/>
          <w:szCs w:val="28"/>
        </w:rPr>
        <w:t>оставить диаграммы последовательностей.</w:t>
      </w:r>
    </w:p>
    <w:p w:rsidR="00CE1FD2" w:rsidRPr="004C02F1" w:rsidRDefault="0048117C" w:rsidP="00CE1FD2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CE1FD2">
        <w:rPr>
          <w:rFonts w:ascii="Times New Roman" w:hAnsi="Times New Roman" w:cs="Times New Roman"/>
          <w:b/>
          <w:sz w:val="28"/>
          <w:szCs w:val="28"/>
        </w:rPr>
        <w:t>.3 Диаграмма последовательности</w:t>
      </w:r>
    </w:p>
    <w:p w:rsidR="00CD57F4" w:rsidRPr="00CD57F4" w:rsidRDefault="00CD57F4" w:rsidP="00CE1FD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5.1 представлена диаграмма последовательностей «формирование списка студентов на отчислени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е». Вначале объект Декан запрашивает список студентов на отчисление. В журнале происходит формирование списка студентов, который впоследствии выведется на экран.  </w:t>
      </w:r>
    </w:p>
    <w:p w:rsidR="00CE1FD2" w:rsidRDefault="00BE30C3" w:rsidP="00CD57F4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19BFF73" wp14:editId="265C9738">
            <wp:extent cx="5924550" cy="4371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C5B" w:rsidRPr="00CD57F4" w:rsidRDefault="00BE30C3" w:rsidP="001A0C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5.1 </w:t>
      </w:r>
      <w:r w:rsidR="001A0C5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0C5B">
        <w:rPr>
          <w:rFonts w:ascii="Times New Roman" w:hAnsi="Times New Roman" w:cs="Times New Roman"/>
          <w:sz w:val="28"/>
          <w:szCs w:val="28"/>
        </w:rPr>
        <w:t xml:space="preserve">Диаграмма последовательности </w:t>
      </w:r>
      <w:r w:rsidR="004C02F1">
        <w:rPr>
          <w:rFonts w:ascii="Times New Roman" w:hAnsi="Times New Roman" w:cs="Times New Roman"/>
          <w:sz w:val="28"/>
          <w:szCs w:val="28"/>
        </w:rPr>
        <w:t>з</w:t>
      </w:r>
      <w:r w:rsidR="001A0C5B">
        <w:rPr>
          <w:rFonts w:ascii="Times New Roman" w:hAnsi="Times New Roman" w:cs="Times New Roman"/>
          <w:sz w:val="28"/>
          <w:szCs w:val="28"/>
        </w:rPr>
        <w:t>апрос студентов на отчисление</w:t>
      </w:r>
    </w:p>
    <w:p w:rsidR="00CE1FD2" w:rsidRDefault="00CE1FD2" w:rsidP="00CE1FD2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48117C" w:rsidRDefault="0048117C" w:rsidP="0048117C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 исследованы</w:t>
      </w:r>
      <w:r w:rsidRPr="00CE1FD2">
        <w:rPr>
          <w:rFonts w:ascii="Times New Roman" w:hAnsi="Times New Roman" w:cs="Times New Roman"/>
          <w:sz w:val="28"/>
          <w:szCs w:val="28"/>
        </w:rPr>
        <w:t xml:space="preserve"> способы представления временных особенностей передачи и приема соо</w:t>
      </w:r>
      <w:r>
        <w:rPr>
          <w:rFonts w:ascii="Times New Roman" w:hAnsi="Times New Roman" w:cs="Times New Roman"/>
          <w:sz w:val="28"/>
          <w:szCs w:val="28"/>
        </w:rPr>
        <w:t xml:space="preserve">бщений между объектами. Изучены </w:t>
      </w:r>
      <w:r w:rsidRPr="00CE1FD2">
        <w:rPr>
          <w:rFonts w:ascii="Times New Roman" w:hAnsi="Times New Roman" w:cs="Times New Roman"/>
          <w:sz w:val="28"/>
          <w:szCs w:val="28"/>
        </w:rPr>
        <w:t>способы представления объектов, сообщений и времени на диаграммах последовательностей.</w:t>
      </w:r>
    </w:p>
    <w:p w:rsidR="00AF638E" w:rsidRDefault="00AF638E"/>
    <w:sectPr w:rsidR="00AF63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369"/>
    <w:rsid w:val="001A0C5B"/>
    <w:rsid w:val="0048117C"/>
    <w:rsid w:val="004C02F1"/>
    <w:rsid w:val="005E0241"/>
    <w:rsid w:val="006D2DAE"/>
    <w:rsid w:val="00AF638E"/>
    <w:rsid w:val="00B24E57"/>
    <w:rsid w:val="00BE30C3"/>
    <w:rsid w:val="00CD57F4"/>
    <w:rsid w:val="00CE1FD2"/>
    <w:rsid w:val="00CE4369"/>
    <w:rsid w:val="00DD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F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eport0Char">
    <w:name w:val="Report0 Char"/>
    <w:basedOn w:val="a0"/>
    <w:link w:val="Report0"/>
    <w:locked/>
    <w:rsid w:val="006D2DAE"/>
    <w:rPr>
      <w:rFonts w:ascii="Times New Roman" w:hAnsi="Times New Roman" w:cs="Times New Roman"/>
      <w:sz w:val="28"/>
      <w:szCs w:val="36"/>
    </w:rPr>
  </w:style>
  <w:style w:type="paragraph" w:customStyle="1" w:styleId="Report0">
    <w:name w:val="Report0"/>
    <w:basedOn w:val="a"/>
    <w:link w:val="Report0Char"/>
    <w:qFormat/>
    <w:rsid w:val="006D2DAE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36"/>
    </w:rPr>
  </w:style>
  <w:style w:type="table" w:styleId="a3">
    <w:name w:val="Table Grid"/>
    <w:basedOn w:val="a1"/>
    <w:uiPriority w:val="39"/>
    <w:rsid w:val="006D2D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E3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30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F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eport0Char">
    <w:name w:val="Report0 Char"/>
    <w:basedOn w:val="a0"/>
    <w:link w:val="Report0"/>
    <w:locked/>
    <w:rsid w:val="006D2DAE"/>
    <w:rPr>
      <w:rFonts w:ascii="Times New Roman" w:hAnsi="Times New Roman" w:cs="Times New Roman"/>
      <w:sz w:val="28"/>
      <w:szCs w:val="36"/>
    </w:rPr>
  </w:style>
  <w:style w:type="paragraph" w:customStyle="1" w:styleId="Report0">
    <w:name w:val="Report0"/>
    <w:basedOn w:val="a"/>
    <w:link w:val="Report0Char"/>
    <w:qFormat/>
    <w:rsid w:val="006D2DAE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36"/>
    </w:rPr>
  </w:style>
  <w:style w:type="table" w:styleId="a3">
    <w:name w:val="Table Grid"/>
    <w:basedOn w:val="a1"/>
    <w:uiPriority w:val="39"/>
    <w:rsid w:val="006D2D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E3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30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Радыгина</dc:creator>
  <cp:keywords/>
  <dc:description/>
  <cp:lastModifiedBy>Катя Радыгина</cp:lastModifiedBy>
  <cp:revision>5</cp:revision>
  <dcterms:created xsi:type="dcterms:W3CDTF">2020-06-02T18:55:00Z</dcterms:created>
  <dcterms:modified xsi:type="dcterms:W3CDTF">2020-06-19T19:55:00Z</dcterms:modified>
</cp:coreProperties>
</file>