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403A9" w:rsidTr="00D239F5">
        <w:tc>
          <w:tcPr>
            <w:tcW w:w="9923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403A9" w:rsidTr="00D239F5">
        <w:tc>
          <w:tcPr>
            <w:tcW w:w="9923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403A9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403A9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403A9" w:rsidTr="00D239F5">
        <w:tc>
          <w:tcPr>
            <w:tcW w:w="9923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403A9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rPr>
          <w:b/>
          <w:szCs w:val="28"/>
        </w:rPr>
      </w:pPr>
    </w:p>
    <w:p w:rsidR="001403A9" w:rsidRDefault="001403A9" w:rsidP="001403A9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№5</w:t>
      </w:r>
    </w:p>
    <w:p w:rsidR="001403A9" w:rsidRPr="001403A9" w:rsidRDefault="001403A9" w:rsidP="001403A9">
      <w:pPr>
        <w:pStyle w:val="Report0"/>
        <w:ind w:firstLine="0"/>
        <w:jc w:val="center"/>
        <w:rPr>
          <w:color w:val="000000"/>
          <w:sz w:val="27"/>
          <w:szCs w:val="27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1403A9">
        <w:rPr>
          <w:bCs/>
          <w:color w:val="000000"/>
          <w:sz w:val="27"/>
          <w:szCs w:val="27"/>
        </w:rPr>
        <w:t>АНАЛИЗ СЛУЧАЙНЫХ ПРОЦЕССОВ</w:t>
      </w:r>
      <w:r>
        <w:rPr>
          <w:bCs/>
          <w:sz w:val="27"/>
          <w:szCs w:val="27"/>
        </w:rPr>
        <w:t>»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403A9" w:rsidRDefault="001403A9" w:rsidP="001403A9">
      <w:pPr>
        <w:pStyle w:val="Report0"/>
        <w:ind w:firstLine="0"/>
        <w:jc w:val="center"/>
        <w:rPr>
          <w:bCs/>
          <w:szCs w:val="28"/>
        </w:rPr>
      </w:pPr>
    </w:p>
    <w:p w:rsidR="00EC5FDA" w:rsidRPr="001403A9" w:rsidRDefault="00EC5FDA" w:rsidP="001403A9">
      <w:pPr>
        <w:pStyle w:val="Report0"/>
        <w:ind w:firstLine="0"/>
        <w:jc w:val="center"/>
        <w:rPr>
          <w:bCs/>
          <w:szCs w:val="28"/>
        </w:rPr>
      </w:pP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403A9" w:rsidRDefault="001403A9" w:rsidP="001403A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403A9" w:rsidTr="00D239F5">
        <w:trPr>
          <w:trHeight w:val="490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D239F5"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403A9" w:rsidTr="00D239F5">
        <w:trPr>
          <w:trHeight w:val="92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403A9" w:rsidTr="00D239F5">
        <w:trPr>
          <w:trHeight w:val="578"/>
        </w:trPr>
        <w:tc>
          <w:tcPr>
            <w:tcW w:w="3598" w:type="dxa"/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3A9" w:rsidRDefault="001403A9" w:rsidP="00A06C43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403A9" w:rsidRDefault="001403A9" w:rsidP="001403A9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1403A9" w:rsidRDefault="001403A9" w:rsidP="00140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12922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1403A9" w:rsidRDefault="001403A9" w:rsidP="00140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03A9">
        <w:rPr>
          <w:rFonts w:ascii="Times New Roman" w:hAnsi="Times New Roman" w:cs="Times New Roman"/>
          <w:sz w:val="28"/>
          <w:szCs w:val="28"/>
        </w:rPr>
        <w:t xml:space="preserve">1.  Изучить основы статистического описания случайных процессов. </w:t>
      </w:r>
    </w:p>
    <w:p w:rsidR="001403A9" w:rsidRDefault="001403A9" w:rsidP="001403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A9">
        <w:rPr>
          <w:rFonts w:ascii="Times New Roman" w:hAnsi="Times New Roman" w:cs="Times New Roman"/>
          <w:sz w:val="28"/>
          <w:szCs w:val="28"/>
        </w:rPr>
        <w:t xml:space="preserve">2.  Изучить методы нахождения числовых характеристик случайных величин.   </w:t>
      </w:r>
    </w:p>
    <w:p w:rsidR="001403A9" w:rsidRDefault="001403A9" w:rsidP="001403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A9">
        <w:rPr>
          <w:rFonts w:ascii="Times New Roman" w:hAnsi="Times New Roman" w:cs="Times New Roman"/>
          <w:sz w:val="28"/>
          <w:szCs w:val="28"/>
        </w:rPr>
        <w:t xml:space="preserve">3. Научится применять методы корреляционного и спектрального анализа к решению практических задач. </w:t>
      </w:r>
    </w:p>
    <w:p w:rsidR="001403A9" w:rsidRPr="001403A9" w:rsidRDefault="001403A9" w:rsidP="001403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A9">
        <w:rPr>
          <w:rFonts w:ascii="Times New Roman" w:hAnsi="Times New Roman" w:cs="Times New Roman"/>
          <w:sz w:val="28"/>
          <w:szCs w:val="28"/>
        </w:rPr>
        <w:t>4.  Освоить способы программного моделирования случайных процессов.</w:t>
      </w:r>
    </w:p>
    <w:p w:rsidR="001403A9" w:rsidRDefault="001403A9" w:rsidP="001403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12922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1403A9" w:rsidRPr="001403A9" w:rsidRDefault="001403A9" w:rsidP="001403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Введенное изображение (рисунок 5.1).</w:t>
      </w:r>
    </w:p>
    <w:p w:rsidR="001403A9" w:rsidRDefault="00CD4C28" w:rsidP="00140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05pt">
            <v:imagedata r:id="rId5" o:title="shrek"/>
          </v:shape>
        </w:pict>
      </w:r>
    </w:p>
    <w:p w:rsidR="001403A9" w:rsidRPr="001403A9" w:rsidRDefault="001403A9" w:rsidP="00140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Введенное изображение</w:t>
      </w:r>
    </w:p>
    <w:p w:rsidR="00BE5A29" w:rsidRDefault="001403A9" w:rsidP="00167288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F30670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167288" w:rsidRPr="00EC5FDA" w:rsidRDefault="00167288" w:rsidP="0016728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апишем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C5FDA">
        <w:rPr>
          <w:rFonts w:ascii="Times New Roman" w:hAnsi="Times New Roman" w:cs="Times New Roman"/>
          <w:sz w:val="28"/>
          <w:szCs w:val="28"/>
        </w:rPr>
        <w:t>.</w:t>
      </w:r>
    </w:p>
    <w:p w:rsidR="00167288" w:rsidRDefault="00167288" w:rsidP="0016728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C5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ограммы.</w:t>
      </w:r>
    </w:p>
    <w:p w:rsidR="00CD4C28" w:rsidRDefault="00167288" w:rsidP="00CD4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CD4C28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="00CD4C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D4C28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="00CD4C28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 w:rsidR="00CD4C28">
        <w:rPr>
          <w:rFonts w:ascii="Courier New" w:hAnsi="Courier New" w:cs="Courier New"/>
          <w:color w:val="3C763D"/>
          <w:sz w:val="20"/>
          <w:szCs w:val="20"/>
        </w:rPr>
        <w:t>%  очистка рабочего пространства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C763D"/>
          <w:sz w:val="20"/>
          <w:szCs w:val="20"/>
        </w:rPr>
        <w:t>%  закрываем все созданные фигуры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=0.01;    </w:t>
      </w:r>
      <w:r>
        <w:rPr>
          <w:rFonts w:ascii="Courier New" w:hAnsi="Courier New" w:cs="Courier New"/>
          <w:color w:val="3C763D"/>
          <w:sz w:val="20"/>
          <w:szCs w:val="20"/>
        </w:rPr>
        <w:t>%  шаг во времени (с) (частота квантования)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 100;     </w:t>
      </w:r>
      <w:r>
        <w:rPr>
          <w:rFonts w:ascii="Courier New" w:hAnsi="Courier New" w:cs="Courier New"/>
          <w:color w:val="3C763D"/>
          <w:sz w:val="20"/>
          <w:szCs w:val="20"/>
        </w:rPr>
        <w:t>%  длительность процесса (с)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F_Name,PathName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'Выберите имя изображения'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PathName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F_Name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  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(I); </w:t>
      </w:r>
    </w:p>
    <w:p w:rsidR="006A6256" w:rsidRPr="006A6256" w:rsidRDefault="006A6256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ПОСТРОЕНИЕ ГРАФИКА ПРОЦЕССА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I);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variable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A(:,1);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variable);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'PROCESS'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ПОСТРОЕНИЕ ГИСТОГРАММЫ    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k=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spellStart"/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(n));  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variable, k);    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'HISTOGRAMMA'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ПОСТРОЕНИЕ СП ПРИ ПОМОЩИ ПРОЦЕДУРЫ PSD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fsp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250;    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1/T;   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=1/</w:t>
      </w: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f=-</w:t>
      </w: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/2</w:t>
      </w:r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:df:Fmax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/2;   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dovg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length(f);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, f]=</w:t>
      </w:r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PSD(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variable, </w:t>
      </w: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dovg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6A6256" w:rsidRPr="006A6256" w:rsidRDefault="006A6256" w:rsidP="006A625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stem(f(1:fsp), c(1:fsp));grid;  title(</w:t>
      </w:r>
      <w:r w:rsidRPr="006A6256">
        <w:rPr>
          <w:rFonts w:ascii="Courier New" w:hAnsi="Courier New" w:cs="Courier New"/>
          <w:color w:val="A020F0"/>
          <w:sz w:val="20"/>
          <w:szCs w:val="20"/>
          <w:lang w:val="en-US"/>
        </w:rPr>
        <w:t>'PSD'</w:t>
      </w:r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6256">
        <w:rPr>
          <w:rFonts w:ascii="Courier New" w:hAnsi="Courier New" w:cs="Courier New"/>
          <w:color w:val="A020F0"/>
          <w:sz w:val="20"/>
          <w:szCs w:val="20"/>
          <w:lang w:val="en-US"/>
        </w:rPr>
        <w:t>'SP'</w:t>
      </w:r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proofErr w:type="spellStart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6256">
        <w:rPr>
          <w:rFonts w:ascii="Courier New" w:hAnsi="Courier New" w:cs="Courier New"/>
          <w:color w:val="A020F0"/>
          <w:sz w:val="20"/>
          <w:szCs w:val="20"/>
          <w:lang w:val="en-US"/>
        </w:rPr>
        <w:t>'frequency'</w:t>
      </w:r>
      <w:r w:rsidRPr="006A62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ПОСТРОЕНИЕ АКФ СЛУЧАЙНОГО ПРОЦЕССА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tau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-(n/100 - 0.01):0.01:(n/100 - 0.01);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5);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tau,R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'AKVF'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Bcov</w:t>
      </w:r>
      <w:proofErr w:type="spell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R1=</w:t>
      </w: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xcov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variable);  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6);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tau,R1); 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'AKRF'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Bcor</w:t>
      </w:r>
      <w:proofErr w:type="spell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оценки численных характеристик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variable);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M1 = </w:t>
      </w:r>
      <w:proofErr w:type="spell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meanearch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(R, n);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математического ожидания: %g\n'</w:t>
      </w:r>
      <w:r>
        <w:rPr>
          <w:rFonts w:ascii="Courier New" w:hAnsi="Courier New" w:cs="Courier New"/>
          <w:color w:val="000000"/>
          <w:sz w:val="20"/>
          <w:szCs w:val="20"/>
        </w:rPr>
        <w:t>, M1(n));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zeros(4, n);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1:4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:) = </w:t>
      </w:r>
      <w:proofErr w:type="spell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meanearch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 (R - M1(n)) .^ i, n);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центрального момента 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го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порядка случайной величины: %g\n'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 n));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2, n);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1, :) = mu(3, :) ./ (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2, :) .^ (3/2));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2, :) = mu(4, :) ./ (</w:t>
      </w:r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mu(</w:t>
      </w:r>
      <w:proofErr w:type="gram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2, :) .^ 2) - 3;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4C28" w:rsidRP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'\n</w:t>
      </w:r>
      <w:r>
        <w:rPr>
          <w:rFonts w:ascii="Courier New" w:hAnsi="Courier New" w:cs="Courier New"/>
          <w:color w:val="A020F0"/>
          <w:sz w:val="20"/>
          <w:szCs w:val="20"/>
        </w:rPr>
        <w:t>Оценка</w:t>
      </w:r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дисперсии</w:t>
      </w:r>
      <w:r w:rsidRPr="00CD4C28">
        <w:rPr>
          <w:rFonts w:ascii="Courier New" w:hAnsi="Courier New" w:cs="Courier New"/>
          <w:color w:val="A020F0"/>
          <w:sz w:val="20"/>
          <w:szCs w:val="20"/>
          <w:lang w:val="en-US"/>
        </w:rPr>
        <w:t>: %g\n'</w:t>
      </w:r>
      <w:r w:rsidRPr="00CD4C28">
        <w:rPr>
          <w:rFonts w:ascii="Courier New" w:hAnsi="Courier New" w:cs="Courier New"/>
          <w:color w:val="000000"/>
          <w:sz w:val="20"/>
          <w:szCs w:val="20"/>
          <w:lang w:val="en-US"/>
        </w:rPr>
        <w:t>, mu(2, n));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среднеквадратического значения: %g\n'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 n)));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асимметрии: %g\n'</w:t>
      </w:r>
      <w:r>
        <w:rPr>
          <w:rFonts w:ascii="Courier New" w:hAnsi="Courier New" w:cs="Courier New"/>
          <w:color w:val="000000"/>
          <w:sz w:val="20"/>
          <w:szCs w:val="20"/>
        </w:rPr>
        <w:t>, y(1, n));</w:t>
      </w:r>
    </w:p>
    <w:p w:rsidR="00CD4C28" w:rsidRDefault="00CD4C28" w:rsidP="00CD4C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эксцесса: %g\n'</w:t>
      </w:r>
      <w:r>
        <w:rPr>
          <w:rFonts w:ascii="Courier New" w:hAnsi="Courier New" w:cs="Courier New"/>
          <w:color w:val="000000"/>
          <w:sz w:val="20"/>
          <w:szCs w:val="20"/>
        </w:rPr>
        <w:t>, y(2, n));</w:t>
      </w:r>
    </w:p>
    <w:p w:rsidR="00A6255D" w:rsidRDefault="00A6255D" w:rsidP="00A6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6255D" w:rsidRPr="00A6255D" w:rsidRDefault="00A6255D" w:rsidP="00A6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sz w:val="28"/>
          <w:szCs w:val="24"/>
        </w:rPr>
        <w:t>.3.2 Продемонстрируем полученные графики (рисунки 5.2 – 5.6).</w:t>
      </w:r>
    </w:p>
    <w:p w:rsidR="00167288" w:rsidRDefault="00CD4C28" w:rsidP="00A6255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9DB41A" wp14:editId="5449DCEB">
            <wp:extent cx="5940425" cy="325255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F" w:rsidRDefault="002A148F" w:rsidP="002A1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</w:t>
      </w:r>
      <w:r w:rsidR="00A6255D">
        <w:rPr>
          <w:rFonts w:ascii="Times New Roman" w:hAnsi="Times New Roman" w:cs="Times New Roman"/>
          <w:sz w:val="28"/>
          <w:szCs w:val="28"/>
        </w:rPr>
        <w:t xml:space="preserve"> – </w:t>
      </w:r>
      <w:r w:rsidRPr="002A148F">
        <w:rPr>
          <w:rFonts w:ascii="Times New Roman" w:hAnsi="Times New Roman" w:cs="Times New Roman"/>
          <w:sz w:val="28"/>
          <w:szCs w:val="28"/>
        </w:rPr>
        <w:t>График случайного процесса  полученного из столбца матрицы введённого изображения</w:t>
      </w:r>
    </w:p>
    <w:p w:rsidR="00CD4C28" w:rsidRDefault="00A6255D" w:rsidP="002A14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B01B8F" wp14:editId="351DF8AB">
            <wp:extent cx="4667250" cy="3876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5D" w:rsidRPr="001403A9" w:rsidRDefault="00A6255D" w:rsidP="00A62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2A14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148F" w:rsidRPr="004F0329">
        <w:rPr>
          <w:rFonts w:ascii="Times New Roman" w:eastAsia="Times New Roman" w:hAnsi="Times New Roman" w:cs="Times New Roman"/>
          <w:sz w:val="28"/>
          <w:szCs w:val="28"/>
        </w:rPr>
        <w:t>Гистограмма случайного процесса</w:t>
      </w:r>
    </w:p>
    <w:p w:rsidR="00A6255D" w:rsidRPr="002A148F" w:rsidRDefault="00A6255D" w:rsidP="00A6255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3362F" wp14:editId="57526251">
            <wp:extent cx="4742121" cy="388823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380" cy="38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F" w:rsidRDefault="00A6255D" w:rsidP="002A148F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="002A148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2A148F">
        <w:rPr>
          <w:sz w:val="28"/>
          <w:szCs w:val="28"/>
        </w:rPr>
        <w:t>График функции спектральной плотности случайного процесса</w:t>
      </w:r>
    </w:p>
    <w:p w:rsidR="00CD4C28" w:rsidRPr="002A148F" w:rsidRDefault="00A6255D" w:rsidP="002A1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FF2590" wp14:editId="5D50E020">
            <wp:extent cx="4619625" cy="386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F" w:rsidRDefault="00A6255D" w:rsidP="002A1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2A14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148F">
        <w:rPr>
          <w:rFonts w:ascii="Times New Roman" w:hAnsi="Times New Roman" w:cs="Times New Roman"/>
          <w:sz w:val="28"/>
          <w:szCs w:val="28"/>
        </w:rPr>
        <w:t>График автоковариационной функции случайного процесса</w:t>
      </w:r>
    </w:p>
    <w:p w:rsidR="006A6256" w:rsidRDefault="00A6255D" w:rsidP="002A14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57BA98" wp14:editId="4C9E462A">
            <wp:extent cx="46482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F" w:rsidRDefault="00A6255D" w:rsidP="002A148F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="002A148F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– </w:t>
      </w:r>
      <w:r w:rsidR="002A148F">
        <w:rPr>
          <w:sz w:val="28"/>
          <w:szCs w:val="28"/>
        </w:rPr>
        <w:t>График автокорреляционной функции случайного процесса</w:t>
      </w:r>
    </w:p>
    <w:p w:rsidR="002A148F" w:rsidRDefault="002A148F" w:rsidP="002A14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48F" w:rsidRDefault="002A148F" w:rsidP="002A1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</w:t>
      </w:r>
      <w:r w:rsidRPr="000A048A">
        <w:rPr>
          <w:rFonts w:ascii="Times New Roman" w:hAnsi="Times New Roman" w:cs="Times New Roman"/>
          <w:sz w:val="28"/>
          <w:szCs w:val="28"/>
        </w:rPr>
        <w:t xml:space="preserve">ценки численных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 w:rsidRPr="000A048A">
        <w:rPr>
          <w:rFonts w:ascii="Times New Roman" w:hAnsi="Times New Roman" w:cs="Times New Roman"/>
          <w:sz w:val="28"/>
          <w:szCs w:val="28"/>
        </w:rPr>
        <w:t xml:space="preserve"> случайного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(рисунок 5.7).</w:t>
      </w:r>
    </w:p>
    <w:p w:rsidR="002A148F" w:rsidRDefault="002A148F" w:rsidP="002A1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350D4A" wp14:editId="644BAD17">
            <wp:extent cx="5848350" cy="173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F" w:rsidRDefault="002A148F" w:rsidP="002A1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Оценка</w:t>
      </w:r>
    </w:p>
    <w:p w:rsidR="002A148F" w:rsidRDefault="002A148F" w:rsidP="002A14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A148F" w:rsidRPr="001403A9" w:rsidRDefault="002A148F" w:rsidP="002A1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были изучены </w:t>
      </w:r>
      <w:r w:rsidRPr="001403A9">
        <w:rPr>
          <w:rFonts w:ascii="Times New Roman" w:hAnsi="Times New Roman" w:cs="Times New Roman"/>
          <w:sz w:val="28"/>
          <w:szCs w:val="28"/>
        </w:rPr>
        <w:t>основы статистическог</w:t>
      </w:r>
      <w:r>
        <w:rPr>
          <w:rFonts w:ascii="Times New Roman" w:hAnsi="Times New Roman" w:cs="Times New Roman"/>
          <w:sz w:val="28"/>
          <w:szCs w:val="28"/>
        </w:rPr>
        <w:t xml:space="preserve">о описания случайных процессов, </w:t>
      </w:r>
      <w:r w:rsidRPr="001403A9">
        <w:rPr>
          <w:rFonts w:ascii="Times New Roman" w:hAnsi="Times New Roman" w:cs="Times New Roman"/>
          <w:sz w:val="28"/>
          <w:szCs w:val="28"/>
        </w:rPr>
        <w:t>методы нахождения числовых хар</w:t>
      </w:r>
      <w:r>
        <w:rPr>
          <w:rFonts w:ascii="Times New Roman" w:hAnsi="Times New Roman" w:cs="Times New Roman"/>
          <w:sz w:val="28"/>
          <w:szCs w:val="28"/>
        </w:rPr>
        <w:t>актеристик случайных величин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Применены</w:t>
      </w:r>
      <w:r w:rsidRPr="001403A9">
        <w:rPr>
          <w:rFonts w:ascii="Times New Roman" w:hAnsi="Times New Roman" w:cs="Times New Roman"/>
          <w:sz w:val="28"/>
          <w:szCs w:val="28"/>
        </w:rPr>
        <w:t xml:space="preserve"> методы корреляционного и спектрального анализа к решению практических задач.</w:t>
      </w:r>
      <w:r>
        <w:rPr>
          <w:rFonts w:ascii="Times New Roman" w:hAnsi="Times New Roman" w:cs="Times New Roman"/>
          <w:sz w:val="28"/>
          <w:szCs w:val="28"/>
        </w:rPr>
        <w:t xml:space="preserve"> Освоены</w:t>
      </w:r>
      <w:r w:rsidRPr="001403A9">
        <w:rPr>
          <w:rFonts w:ascii="Times New Roman" w:hAnsi="Times New Roman" w:cs="Times New Roman"/>
          <w:sz w:val="28"/>
          <w:szCs w:val="28"/>
        </w:rPr>
        <w:t xml:space="preserve"> способы программного моделирования случайных процессов.</w:t>
      </w:r>
      <w:bookmarkStart w:id="0" w:name="_GoBack"/>
      <w:bookmarkEnd w:id="0"/>
    </w:p>
    <w:p w:rsidR="002A148F" w:rsidRPr="002A148F" w:rsidRDefault="002A148F" w:rsidP="002A148F">
      <w:pPr>
        <w:rPr>
          <w:rFonts w:ascii="Times New Roman" w:hAnsi="Times New Roman" w:cs="Times New Roman"/>
          <w:sz w:val="28"/>
          <w:szCs w:val="28"/>
        </w:rPr>
      </w:pPr>
    </w:p>
    <w:sectPr w:rsidR="002A148F" w:rsidRPr="002A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32"/>
    <w:rsid w:val="000418D7"/>
    <w:rsid w:val="001403A9"/>
    <w:rsid w:val="00167288"/>
    <w:rsid w:val="002A148F"/>
    <w:rsid w:val="00574A88"/>
    <w:rsid w:val="006A6256"/>
    <w:rsid w:val="00A6255D"/>
    <w:rsid w:val="00B570D8"/>
    <w:rsid w:val="00BE5A29"/>
    <w:rsid w:val="00CC0432"/>
    <w:rsid w:val="00CD4C28"/>
    <w:rsid w:val="00E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1403A9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403A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140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D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4C28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2A148F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A148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1403A9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403A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140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D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4C28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2A148F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A148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6</cp:revision>
  <dcterms:created xsi:type="dcterms:W3CDTF">2020-06-18T23:56:00Z</dcterms:created>
  <dcterms:modified xsi:type="dcterms:W3CDTF">2020-07-03T12:04:00Z</dcterms:modified>
</cp:coreProperties>
</file>