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4F009C" w:rsidTr="00A64E1E">
        <w:tc>
          <w:tcPr>
            <w:tcW w:w="9923" w:type="dxa"/>
          </w:tcPr>
          <w:p w:rsidR="004F009C" w:rsidRPr="007B2F39" w:rsidRDefault="004F009C" w:rsidP="00A64E1E">
            <w:pPr>
              <w:pStyle w:val="Report0"/>
              <w:spacing w:line="240" w:lineRule="auto"/>
              <w:ind w:firstLine="0"/>
              <w:rPr>
                <w:b/>
                <w:sz w:val="23"/>
                <w:szCs w:val="23"/>
              </w:rPr>
            </w:pPr>
            <w:r w:rsidRPr="007B2F39">
              <w:rPr>
                <w:b/>
                <w:sz w:val="23"/>
                <w:szCs w:val="23"/>
              </w:rPr>
              <w:t>МИНИСТЕРСТВО НАУКИ И ВЫСШЕГО ОБРАЗОВАНИЯ РОССИЙСКОЙ ФЕДЕРАЦИИ</w:t>
            </w:r>
          </w:p>
        </w:tc>
      </w:tr>
      <w:tr w:rsidR="004F009C" w:rsidTr="00A64E1E">
        <w:tc>
          <w:tcPr>
            <w:tcW w:w="9923" w:type="dxa"/>
          </w:tcPr>
          <w:p w:rsidR="004F009C" w:rsidRPr="007B2F39" w:rsidRDefault="004F009C" w:rsidP="00A64E1E">
            <w:pPr>
              <w:pStyle w:val="Report0"/>
              <w:spacing w:line="240" w:lineRule="auto"/>
              <w:ind w:firstLine="0"/>
              <w:jc w:val="center"/>
              <w:rPr>
                <w:b/>
                <w:sz w:val="22"/>
                <w:szCs w:val="22"/>
              </w:rPr>
            </w:pPr>
            <w:r w:rsidRPr="007B2F39">
              <w:rPr>
                <w:b/>
                <w:sz w:val="24"/>
                <w:szCs w:val="24"/>
              </w:rPr>
              <w:t>ФЕДЕРАЛЬНОЕ ГОСУДАРСТВЕННОЕ АВТОНОМНОЕ ОБРАЗОВАТЕЛЬНОЕ</w:t>
            </w:r>
          </w:p>
        </w:tc>
      </w:tr>
      <w:tr w:rsidR="004F009C" w:rsidTr="00A64E1E">
        <w:tc>
          <w:tcPr>
            <w:tcW w:w="9923" w:type="dxa"/>
          </w:tcPr>
          <w:p w:rsidR="004F009C" w:rsidRPr="007B2F39" w:rsidRDefault="004F009C" w:rsidP="00A64E1E">
            <w:pPr>
              <w:pStyle w:val="Report0"/>
              <w:spacing w:line="240" w:lineRule="auto"/>
              <w:ind w:firstLine="0"/>
              <w:jc w:val="center"/>
              <w:rPr>
                <w:b/>
                <w:sz w:val="22"/>
                <w:szCs w:val="22"/>
              </w:rPr>
            </w:pPr>
            <w:r w:rsidRPr="007B2F39">
              <w:rPr>
                <w:b/>
                <w:sz w:val="24"/>
                <w:szCs w:val="24"/>
              </w:rPr>
              <w:t>УЧРЕЖДЕНИЕ ВЫСШЕГО ОБРАЗОВАНИЯ</w:t>
            </w:r>
          </w:p>
        </w:tc>
      </w:tr>
      <w:tr w:rsidR="004F009C" w:rsidTr="00A64E1E">
        <w:tc>
          <w:tcPr>
            <w:tcW w:w="9923" w:type="dxa"/>
          </w:tcPr>
          <w:p w:rsidR="004F009C" w:rsidRPr="007B2F39" w:rsidRDefault="004F009C" w:rsidP="00A64E1E">
            <w:pPr>
              <w:pStyle w:val="Report0"/>
              <w:spacing w:line="240" w:lineRule="auto"/>
              <w:ind w:firstLine="0"/>
              <w:jc w:val="center"/>
              <w:rPr>
                <w:b/>
                <w:szCs w:val="28"/>
              </w:rPr>
            </w:pPr>
            <w:r w:rsidRPr="007B2F39">
              <w:rPr>
                <w:b/>
                <w:szCs w:val="28"/>
              </w:rPr>
              <w:t>«СЕВАСТОПОЛЬСКИЙ ГОСУДАРСТВЕННЫЙ УНИВЕРСИТЕТ»</w:t>
            </w:r>
          </w:p>
        </w:tc>
      </w:tr>
      <w:tr w:rsidR="004F009C" w:rsidTr="00A64E1E">
        <w:tc>
          <w:tcPr>
            <w:tcW w:w="9923" w:type="dxa"/>
          </w:tcPr>
          <w:p w:rsidR="004F009C" w:rsidRPr="00447F3C" w:rsidRDefault="004F009C" w:rsidP="00A64E1E">
            <w:pPr>
              <w:pStyle w:val="Report0"/>
              <w:spacing w:line="240" w:lineRule="auto"/>
              <w:ind w:firstLine="0"/>
              <w:jc w:val="center"/>
              <w:rPr>
                <w:bCs/>
                <w:szCs w:val="28"/>
              </w:rPr>
            </w:pPr>
          </w:p>
        </w:tc>
      </w:tr>
      <w:tr w:rsidR="004F009C" w:rsidTr="00A64E1E">
        <w:tc>
          <w:tcPr>
            <w:tcW w:w="9923" w:type="dxa"/>
            <w:tcBorders>
              <w:bottom w:val="single" w:sz="4" w:space="0" w:color="auto"/>
            </w:tcBorders>
          </w:tcPr>
          <w:p w:rsidR="004F009C" w:rsidRPr="00447F3C" w:rsidRDefault="004F009C" w:rsidP="00A64E1E">
            <w:pPr>
              <w:pStyle w:val="Report0"/>
              <w:spacing w:line="240" w:lineRule="auto"/>
              <w:ind w:firstLine="0"/>
              <w:jc w:val="center"/>
              <w:rPr>
                <w:bCs/>
                <w:szCs w:val="28"/>
              </w:rPr>
            </w:pPr>
            <w:r>
              <w:rPr>
                <w:bCs/>
                <w:szCs w:val="28"/>
              </w:rPr>
              <w:t>Институт информационных технологий и управления в технических системах</w:t>
            </w:r>
          </w:p>
        </w:tc>
      </w:tr>
      <w:tr w:rsidR="004F009C" w:rsidTr="00A64E1E">
        <w:tc>
          <w:tcPr>
            <w:tcW w:w="9923" w:type="dxa"/>
            <w:tcBorders>
              <w:top w:val="single" w:sz="4" w:space="0" w:color="auto"/>
            </w:tcBorders>
          </w:tcPr>
          <w:p w:rsidR="004F009C" w:rsidRPr="00981F5C" w:rsidRDefault="004F009C" w:rsidP="00A64E1E">
            <w:pPr>
              <w:pStyle w:val="Report0"/>
              <w:spacing w:line="240" w:lineRule="auto"/>
              <w:ind w:firstLine="0"/>
              <w:jc w:val="center"/>
              <w:rPr>
                <w:bCs/>
                <w:szCs w:val="28"/>
                <w:vertAlign w:val="superscript"/>
              </w:rPr>
            </w:pPr>
            <w:r w:rsidRPr="00981F5C">
              <w:rPr>
                <w:bCs/>
                <w:szCs w:val="28"/>
                <w:vertAlign w:val="superscript"/>
              </w:rPr>
              <w:t>(полное название института)</w:t>
            </w:r>
          </w:p>
        </w:tc>
      </w:tr>
      <w:tr w:rsidR="004F009C" w:rsidTr="00A64E1E">
        <w:tc>
          <w:tcPr>
            <w:tcW w:w="9923" w:type="dxa"/>
          </w:tcPr>
          <w:p w:rsidR="004F009C" w:rsidRPr="00981F5C" w:rsidRDefault="004F009C" w:rsidP="00A64E1E">
            <w:pPr>
              <w:pStyle w:val="Report0"/>
              <w:spacing w:line="240" w:lineRule="auto"/>
              <w:ind w:firstLine="0"/>
              <w:jc w:val="center"/>
              <w:rPr>
                <w:bCs/>
                <w:szCs w:val="28"/>
                <w:vertAlign w:val="superscript"/>
              </w:rPr>
            </w:pPr>
          </w:p>
        </w:tc>
      </w:tr>
      <w:tr w:rsidR="004F009C" w:rsidTr="00A64E1E">
        <w:tc>
          <w:tcPr>
            <w:tcW w:w="9923" w:type="dxa"/>
            <w:tcBorders>
              <w:bottom w:val="single" w:sz="4" w:space="0" w:color="auto"/>
            </w:tcBorders>
          </w:tcPr>
          <w:p w:rsidR="004F009C" w:rsidRPr="00447F3C" w:rsidRDefault="004F009C" w:rsidP="00A64E1E">
            <w:pPr>
              <w:pStyle w:val="Report0"/>
              <w:spacing w:line="240" w:lineRule="auto"/>
              <w:ind w:firstLine="0"/>
              <w:jc w:val="center"/>
              <w:rPr>
                <w:bCs/>
                <w:szCs w:val="28"/>
              </w:rPr>
            </w:pPr>
            <w:r>
              <w:rPr>
                <w:bCs/>
                <w:szCs w:val="28"/>
              </w:rPr>
              <w:t>кафедра «Информационные системы»</w:t>
            </w:r>
          </w:p>
        </w:tc>
      </w:tr>
      <w:tr w:rsidR="004F009C" w:rsidTr="00A64E1E">
        <w:tc>
          <w:tcPr>
            <w:tcW w:w="9923" w:type="dxa"/>
            <w:tcBorders>
              <w:top w:val="single" w:sz="4" w:space="0" w:color="auto"/>
            </w:tcBorders>
          </w:tcPr>
          <w:p w:rsidR="004F009C" w:rsidRPr="00981F5C" w:rsidRDefault="004F009C" w:rsidP="00A64E1E">
            <w:pPr>
              <w:pStyle w:val="Report0"/>
              <w:spacing w:line="240" w:lineRule="auto"/>
              <w:ind w:firstLine="0"/>
              <w:jc w:val="center"/>
              <w:rPr>
                <w:bCs/>
                <w:szCs w:val="28"/>
                <w:vertAlign w:val="superscript"/>
              </w:rPr>
            </w:pPr>
            <w:r w:rsidRPr="00981F5C">
              <w:rPr>
                <w:bCs/>
                <w:szCs w:val="28"/>
                <w:vertAlign w:val="superscript"/>
              </w:rPr>
              <w:t>(полное название кафедры)</w:t>
            </w:r>
          </w:p>
        </w:tc>
      </w:tr>
    </w:tbl>
    <w:p w:rsidR="004F009C" w:rsidRPr="006C0A93" w:rsidRDefault="004F009C" w:rsidP="004F009C">
      <w:pPr>
        <w:pStyle w:val="Report0"/>
        <w:ind w:firstLine="0"/>
        <w:jc w:val="center"/>
        <w:rPr>
          <w:bCs/>
          <w:szCs w:val="28"/>
        </w:rPr>
      </w:pPr>
    </w:p>
    <w:p w:rsidR="004F009C" w:rsidRPr="006C0A93" w:rsidRDefault="004F009C" w:rsidP="004F009C">
      <w:pPr>
        <w:pStyle w:val="Report0"/>
        <w:ind w:firstLine="0"/>
        <w:jc w:val="center"/>
        <w:rPr>
          <w:bCs/>
          <w:szCs w:val="28"/>
        </w:rPr>
      </w:pPr>
    </w:p>
    <w:p w:rsidR="004F009C" w:rsidRPr="006C0A93" w:rsidRDefault="004F009C" w:rsidP="004F009C">
      <w:pPr>
        <w:pStyle w:val="Report0"/>
        <w:ind w:firstLine="0"/>
        <w:jc w:val="center"/>
        <w:rPr>
          <w:bCs/>
          <w:szCs w:val="28"/>
        </w:rPr>
      </w:pPr>
    </w:p>
    <w:p w:rsidR="004F009C" w:rsidRDefault="004F009C" w:rsidP="004F009C">
      <w:pPr>
        <w:pStyle w:val="Report0"/>
        <w:ind w:firstLine="0"/>
        <w:rPr>
          <w:b/>
          <w:szCs w:val="28"/>
        </w:rPr>
      </w:pPr>
    </w:p>
    <w:p w:rsidR="004F009C" w:rsidRPr="00447F3C" w:rsidRDefault="004F009C" w:rsidP="004F009C">
      <w:pPr>
        <w:pStyle w:val="Report0"/>
        <w:ind w:firstLine="0"/>
        <w:jc w:val="center"/>
        <w:rPr>
          <w:b/>
          <w:sz w:val="36"/>
        </w:rPr>
      </w:pPr>
      <w:r w:rsidRPr="00447F3C">
        <w:rPr>
          <w:b/>
          <w:sz w:val="36"/>
        </w:rPr>
        <w:t>ОТЧЁТ</w:t>
      </w:r>
    </w:p>
    <w:p w:rsidR="004F009C" w:rsidRPr="00E710D7" w:rsidRDefault="004F009C" w:rsidP="004F009C">
      <w:pPr>
        <w:pStyle w:val="Report0"/>
        <w:ind w:firstLine="0"/>
        <w:jc w:val="center"/>
        <w:rPr>
          <w:bCs/>
          <w:szCs w:val="28"/>
        </w:rPr>
      </w:pPr>
      <w:r>
        <w:rPr>
          <w:bCs/>
          <w:szCs w:val="28"/>
        </w:rPr>
        <w:t>по лабораторной работе №1</w:t>
      </w:r>
    </w:p>
    <w:p w:rsidR="004F009C" w:rsidRDefault="004F009C" w:rsidP="004F009C">
      <w:pPr>
        <w:pStyle w:val="Report0"/>
        <w:ind w:firstLine="0"/>
        <w:jc w:val="center"/>
        <w:rPr>
          <w:b/>
          <w:szCs w:val="28"/>
        </w:rPr>
      </w:pPr>
      <w:r w:rsidRPr="00844DAC">
        <w:rPr>
          <w:bCs/>
          <w:szCs w:val="28"/>
        </w:rPr>
        <w:t>на тему</w:t>
      </w:r>
      <w:r>
        <w:rPr>
          <w:b/>
          <w:szCs w:val="28"/>
        </w:rPr>
        <w:t xml:space="preserve"> </w:t>
      </w:r>
      <w:r w:rsidRPr="008B7C47">
        <w:rPr>
          <w:bCs/>
          <w:sz w:val="27"/>
          <w:szCs w:val="27"/>
        </w:rPr>
        <w:t>«</w:t>
      </w:r>
      <w:r w:rsidRPr="004F009C">
        <w:rPr>
          <w:bCs/>
          <w:szCs w:val="28"/>
        </w:rPr>
        <w:t xml:space="preserve">изучение основ языка манипулирования данными </w:t>
      </w:r>
      <w:proofErr w:type="spellStart"/>
      <w:r w:rsidRPr="004F009C">
        <w:rPr>
          <w:bCs/>
          <w:szCs w:val="28"/>
        </w:rPr>
        <w:t>sql</w:t>
      </w:r>
      <w:proofErr w:type="spellEnd"/>
      <w:r w:rsidRPr="004F009C">
        <w:rPr>
          <w:bCs/>
          <w:szCs w:val="28"/>
        </w:rPr>
        <w:t xml:space="preserve"> на базе сервера </w:t>
      </w:r>
      <w:proofErr w:type="spellStart"/>
      <w:r w:rsidR="00054A41" w:rsidRPr="004F009C">
        <w:rPr>
          <w:bCs/>
          <w:szCs w:val="28"/>
        </w:rPr>
        <w:t>F</w:t>
      </w:r>
      <w:r w:rsidRPr="004F009C">
        <w:rPr>
          <w:bCs/>
          <w:szCs w:val="28"/>
        </w:rPr>
        <w:t>irebird</w:t>
      </w:r>
      <w:proofErr w:type="spellEnd"/>
      <w:r w:rsidRPr="008B7C47">
        <w:rPr>
          <w:bCs/>
          <w:sz w:val="27"/>
          <w:szCs w:val="27"/>
        </w:rPr>
        <w:t>»</w:t>
      </w:r>
    </w:p>
    <w:p w:rsidR="004F009C" w:rsidRDefault="004F009C" w:rsidP="004F009C">
      <w:pPr>
        <w:pStyle w:val="Report0"/>
        <w:ind w:firstLine="0"/>
        <w:jc w:val="center"/>
        <w:rPr>
          <w:bCs/>
          <w:szCs w:val="28"/>
        </w:rPr>
      </w:pPr>
      <w:r>
        <w:rPr>
          <w:bCs/>
          <w:szCs w:val="28"/>
        </w:rPr>
        <w:t xml:space="preserve">по дисциплине </w:t>
      </w:r>
      <w:r w:rsidRPr="00844DAC">
        <w:rPr>
          <w:b/>
          <w:szCs w:val="28"/>
        </w:rPr>
        <w:t>«</w:t>
      </w:r>
      <w:r>
        <w:rPr>
          <w:bCs/>
          <w:szCs w:val="28"/>
        </w:rPr>
        <w:t>Теория баз данных</w:t>
      </w:r>
      <w:r w:rsidRPr="008B7C47">
        <w:rPr>
          <w:bCs/>
          <w:szCs w:val="28"/>
        </w:rPr>
        <w:t>»</w:t>
      </w:r>
    </w:p>
    <w:p w:rsidR="004F009C" w:rsidRPr="00915B64" w:rsidRDefault="004F009C" w:rsidP="004F009C">
      <w:pPr>
        <w:pStyle w:val="Report0"/>
        <w:ind w:firstLine="0"/>
        <w:jc w:val="center"/>
        <w:rPr>
          <w:bCs/>
          <w:szCs w:val="28"/>
        </w:rPr>
      </w:pPr>
      <w:r>
        <w:rPr>
          <w:bCs/>
          <w:szCs w:val="28"/>
        </w:rPr>
        <w:t xml:space="preserve">Вариант </w:t>
      </w:r>
      <w:r w:rsidRPr="00915B64">
        <w:rPr>
          <w:bCs/>
          <w:szCs w:val="28"/>
        </w:rPr>
        <w:t>16</w:t>
      </w:r>
    </w:p>
    <w:p w:rsidR="004F009C" w:rsidRPr="00B34C9C" w:rsidRDefault="004F009C" w:rsidP="004F009C">
      <w:pPr>
        <w:pStyle w:val="Report0"/>
        <w:ind w:firstLine="0"/>
        <w:jc w:val="right"/>
        <w:rPr>
          <w:bCs/>
          <w:szCs w:val="28"/>
        </w:rPr>
      </w:pPr>
      <w:r w:rsidRPr="00B34C9C">
        <w:rPr>
          <w:bCs/>
          <w:szCs w:val="28"/>
        </w:rPr>
        <w:t>Выполнил</w:t>
      </w:r>
    </w:p>
    <w:p w:rsidR="004F009C" w:rsidRPr="006053C3" w:rsidRDefault="004F009C" w:rsidP="004F009C">
      <w:pPr>
        <w:pStyle w:val="Report0"/>
        <w:ind w:firstLine="0"/>
        <w:jc w:val="right"/>
        <w:rPr>
          <w:bCs/>
          <w:szCs w:val="28"/>
        </w:rPr>
      </w:pPr>
      <w:r>
        <w:rPr>
          <w:bCs/>
          <w:szCs w:val="28"/>
        </w:rPr>
        <w:t>студент ИИТ</w:t>
      </w:r>
      <w:r w:rsidRPr="006053C3">
        <w:rPr>
          <w:bCs/>
          <w:szCs w:val="28"/>
        </w:rPr>
        <w:t>УТС</w:t>
      </w:r>
    </w:p>
    <w:p w:rsidR="004F009C" w:rsidRPr="006053C3" w:rsidRDefault="004F009C" w:rsidP="004F009C">
      <w:pPr>
        <w:pStyle w:val="Report0"/>
        <w:ind w:firstLine="0"/>
        <w:jc w:val="right"/>
        <w:rPr>
          <w:bCs/>
          <w:szCs w:val="28"/>
        </w:rPr>
      </w:pPr>
      <w:r w:rsidRPr="006053C3">
        <w:rPr>
          <w:bCs/>
          <w:szCs w:val="28"/>
        </w:rPr>
        <w:t>группы ИС/б-18-2-о</w:t>
      </w:r>
    </w:p>
    <w:p w:rsidR="004F009C" w:rsidRPr="00BB0817" w:rsidRDefault="004F009C" w:rsidP="004F009C">
      <w:pPr>
        <w:pStyle w:val="Report0"/>
        <w:ind w:firstLine="0"/>
        <w:jc w:val="right"/>
        <w:rPr>
          <w:bCs/>
          <w:szCs w:val="28"/>
        </w:rPr>
      </w:pPr>
      <w:r>
        <w:rPr>
          <w:bCs/>
          <w:szCs w:val="28"/>
        </w:rPr>
        <w:t>Радыгина Екатерина</w:t>
      </w:r>
    </w:p>
    <w:tbl>
      <w:tblPr>
        <w:tblStyle w:val="a3"/>
        <w:tblpPr w:leftFromText="180" w:rightFromText="180" w:vertAnchor="text" w:horzAnchor="margin" w:tblpY="377"/>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8"/>
        <w:gridCol w:w="356"/>
        <w:gridCol w:w="541"/>
        <w:gridCol w:w="356"/>
        <w:gridCol w:w="282"/>
        <w:gridCol w:w="2526"/>
        <w:gridCol w:w="312"/>
        <w:gridCol w:w="496"/>
        <w:gridCol w:w="747"/>
        <w:gridCol w:w="426"/>
      </w:tblGrid>
      <w:tr w:rsidR="004F009C" w:rsidTr="00A64E1E">
        <w:tc>
          <w:tcPr>
            <w:tcW w:w="3598" w:type="dxa"/>
          </w:tcPr>
          <w:p w:rsidR="004F009C" w:rsidRDefault="004F009C" w:rsidP="00A64E1E">
            <w:pPr>
              <w:pStyle w:val="Report0"/>
              <w:spacing w:line="240" w:lineRule="auto"/>
              <w:ind w:firstLine="0"/>
              <w:jc w:val="center"/>
              <w:rPr>
                <w:bCs/>
                <w:szCs w:val="28"/>
              </w:rPr>
            </w:pPr>
          </w:p>
        </w:tc>
        <w:tc>
          <w:tcPr>
            <w:tcW w:w="6042" w:type="dxa"/>
            <w:gridSpan w:val="9"/>
            <w:tcBorders>
              <w:bottom w:val="single" w:sz="4" w:space="0" w:color="auto"/>
            </w:tcBorders>
          </w:tcPr>
          <w:p w:rsidR="004F009C" w:rsidRDefault="004F009C" w:rsidP="00A64E1E">
            <w:pPr>
              <w:pStyle w:val="Report0"/>
              <w:spacing w:line="240" w:lineRule="auto"/>
              <w:ind w:firstLine="0"/>
              <w:rPr>
                <w:bCs/>
                <w:szCs w:val="28"/>
              </w:rPr>
            </w:pPr>
          </w:p>
        </w:tc>
      </w:tr>
      <w:tr w:rsidR="004F009C" w:rsidTr="00A64E1E">
        <w:tc>
          <w:tcPr>
            <w:tcW w:w="3598" w:type="dxa"/>
          </w:tcPr>
          <w:p w:rsidR="004F009C" w:rsidRDefault="004F009C" w:rsidP="00A64E1E">
            <w:pPr>
              <w:pStyle w:val="Report0"/>
              <w:spacing w:line="240" w:lineRule="auto"/>
              <w:ind w:firstLine="0"/>
              <w:jc w:val="center"/>
              <w:rPr>
                <w:bCs/>
                <w:szCs w:val="28"/>
              </w:rPr>
            </w:pPr>
          </w:p>
        </w:tc>
        <w:tc>
          <w:tcPr>
            <w:tcW w:w="6042" w:type="dxa"/>
            <w:gridSpan w:val="9"/>
            <w:tcBorders>
              <w:top w:val="single" w:sz="4" w:space="0" w:color="auto"/>
            </w:tcBorders>
          </w:tcPr>
          <w:p w:rsidR="004F009C" w:rsidRPr="00CD4B20" w:rsidRDefault="004F009C" w:rsidP="00A64E1E">
            <w:pPr>
              <w:pStyle w:val="Report0"/>
              <w:spacing w:line="240" w:lineRule="auto"/>
              <w:ind w:firstLine="0"/>
              <w:jc w:val="center"/>
              <w:rPr>
                <w:bCs/>
                <w:szCs w:val="28"/>
                <w:vertAlign w:val="superscript"/>
              </w:rPr>
            </w:pPr>
            <w:r w:rsidRPr="00CD4B20">
              <w:rPr>
                <w:bCs/>
                <w:szCs w:val="28"/>
                <w:vertAlign w:val="superscript"/>
              </w:rPr>
              <w:t>(должность, учёная степень преподавателя)</w:t>
            </w:r>
          </w:p>
        </w:tc>
      </w:tr>
      <w:tr w:rsidR="004F009C" w:rsidTr="00A64E1E">
        <w:tc>
          <w:tcPr>
            <w:tcW w:w="3598" w:type="dxa"/>
          </w:tcPr>
          <w:p w:rsidR="004F009C" w:rsidRDefault="004F009C" w:rsidP="00A64E1E">
            <w:pPr>
              <w:pStyle w:val="Report0"/>
              <w:spacing w:line="240" w:lineRule="auto"/>
              <w:ind w:firstLine="0"/>
              <w:jc w:val="center"/>
              <w:rPr>
                <w:bCs/>
                <w:szCs w:val="28"/>
              </w:rPr>
            </w:pPr>
          </w:p>
        </w:tc>
        <w:tc>
          <w:tcPr>
            <w:tcW w:w="6042" w:type="dxa"/>
            <w:gridSpan w:val="9"/>
            <w:tcBorders>
              <w:bottom w:val="single" w:sz="4" w:space="0" w:color="auto"/>
            </w:tcBorders>
          </w:tcPr>
          <w:p w:rsidR="004F009C" w:rsidRDefault="004F009C" w:rsidP="00A64E1E">
            <w:pPr>
              <w:pStyle w:val="Report0"/>
              <w:spacing w:line="240" w:lineRule="auto"/>
              <w:ind w:firstLine="0"/>
              <w:jc w:val="center"/>
              <w:rPr>
                <w:bCs/>
                <w:szCs w:val="28"/>
              </w:rPr>
            </w:pPr>
          </w:p>
        </w:tc>
      </w:tr>
      <w:tr w:rsidR="004F009C" w:rsidTr="00A64E1E">
        <w:tc>
          <w:tcPr>
            <w:tcW w:w="3598" w:type="dxa"/>
          </w:tcPr>
          <w:p w:rsidR="004F009C" w:rsidRDefault="004F009C" w:rsidP="00A64E1E">
            <w:pPr>
              <w:pStyle w:val="Report0"/>
              <w:spacing w:line="240" w:lineRule="auto"/>
              <w:ind w:firstLine="0"/>
              <w:jc w:val="center"/>
              <w:rPr>
                <w:bCs/>
                <w:szCs w:val="28"/>
              </w:rPr>
            </w:pPr>
          </w:p>
        </w:tc>
        <w:tc>
          <w:tcPr>
            <w:tcW w:w="6042" w:type="dxa"/>
            <w:gridSpan w:val="9"/>
            <w:tcBorders>
              <w:top w:val="single" w:sz="4" w:space="0" w:color="auto"/>
            </w:tcBorders>
          </w:tcPr>
          <w:p w:rsidR="004F009C" w:rsidRPr="00CD4B20" w:rsidRDefault="004F009C" w:rsidP="00A64E1E">
            <w:pPr>
              <w:pStyle w:val="Report0"/>
              <w:spacing w:line="240" w:lineRule="auto"/>
              <w:ind w:firstLine="0"/>
              <w:jc w:val="center"/>
              <w:rPr>
                <w:bCs/>
                <w:szCs w:val="28"/>
                <w:vertAlign w:val="superscript"/>
              </w:rPr>
            </w:pPr>
            <w:r w:rsidRPr="00CD4B20">
              <w:rPr>
                <w:bCs/>
                <w:szCs w:val="28"/>
                <w:vertAlign w:val="superscript"/>
              </w:rPr>
              <w:t>(ФИО преподавателя)</w:t>
            </w:r>
          </w:p>
        </w:tc>
      </w:tr>
      <w:tr w:rsidR="004F009C" w:rsidTr="00A64E1E">
        <w:tc>
          <w:tcPr>
            <w:tcW w:w="3598" w:type="dxa"/>
          </w:tcPr>
          <w:p w:rsidR="004F009C" w:rsidRDefault="004F009C" w:rsidP="00A64E1E">
            <w:pPr>
              <w:pStyle w:val="Report0"/>
              <w:spacing w:line="240" w:lineRule="auto"/>
              <w:ind w:firstLine="0"/>
              <w:jc w:val="center"/>
              <w:rPr>
                <w:bCs/>
                <w:szCs w:val="28"/>
              </w:rPr>
            </w:pPr>
          </w:p>
        </w:tc>
        <w:tc>
          <w:tcPr>
            <w:tcW w:w="356" w:type="dxa"/>
          </w:tcPr>
          <w:p w:rsidR="004F009C" w:rsidRDefault="004F009C" w:rsidP="00A64E1E">
            <w:pPr>
              <w:pStyle w:val="Report0"/>
              <w:spacing w:line="240" w:lineRule="auto"/>
              <w:ind w:firstLine="0"/>
              <w:jc w:val="center"/>
              <w:rPr>
                <w:bCs/>
                <w:szCs w:val="28"/>
              </w:rPr>
            </w:pPr>
            <w:r>
              <w:rPr>
                <w:bCs/>
                <w:szCs w:val="28"/>
              </w:rPr>
              <w:t>«</w:t>
            </w:r>
          </w:p>
        </w:tc>
        <w:tc>
          <w:tcPr>
            <w:tcW w:w="541" w:type="dxa"/>
            <w:tcBorders>
              <w:bottom w:val="single" w:sz="4" w:space="0" w:color="auto"/>
            </w:tcBorders>
          </w:tcPr>
          <w:p w:rsidR="004F009C" w:rsidRDefault="004F009C" w:rsidP="00A64E1E">
            <w:pPr>
              <w:pStyle w:val="Report0"/>
              <w:spacing w:line="240" w:lineRule="auto"/>
              <w:ind w:firstLine="0"/>
              <w:jc w:val="center"/>
              <w:rPr>
                <w:bCs/>
                <w:szCs w:val="28"/>
              </w:rPr>
            </w:pPr>
          </w:p>
        </w:tc>
        <w:tc>
          <w:tcPr>
            <w:tcW w:w="356" w:type="dxa"/>
          </w:tcPr>
          <w:p w:rsidR="004F009C" w:rsidRDefault="004F009C" w:rsidP="00A64E1E">
            <w:pPr>
              <w:pStyle w:val="Report0"/>
              <w:spacing w:line="240" w:lineRule="auto"/>
              <w:ind w:firstLine="0"/>
              <w:jc w:val="center"/>
              <w:rPr>
                <w:bCs/>
                <w:szCs w:val="28"/>
              </w:rPr>
            </w:pPr>
            <w:r>
              <w:rPr>
                <w:bCs/>
                <w:szCs w:val="28"/>
              </w:rPr>
              <w:t>»</w:t>
            </w:r>
          </w:p>
        </w:tc>
        <w:tc>
          <w:tcPr>
            <w:tcW w:w="282" w:type="dxa"/>
          </w:tcPr>
          <w:p w:rsidR="004F009C" w:rsidRDefault="004F009C" w:rsidP="00A64E1E">
            <w:pPr>
              <w:pStyle w:val="Report0"/>
              <w:spacing w:line="240" w:lineRule="auto"/>
              <w:ind w:firstLine="0"/>
              <w:jc w:val="center"/>
              <w:rPr>
                <w:bCs/>
                <w:szCs w:val="28"/>
              </w:rPr>
            </w:pPr>
          </w:p>
        </w:tc>
        <w:tc>
          <w:tcPr>
            <w:tcW w:w="2526" w:type="dxa"/>
            <w:tcBorders>
              <w:bottom w:val="single" w:sz="4" w:space="0" w:color="auto"/>
            </w:tcBorders>
          </w:tcPr>
          <w:p w:rsidR="004F009C" w:rsidRDefault="004F009C" w:rsidP="00A64E1E">
            <w:pPr>
              <w:pStyle w:val="Report0"/>
              <w:spacing w:line="240" w:lineRule="auto"/>
              <w:ind w:firstLine="0"/>
              <w:jc w:val="center"/>
              <w:rPr>
                <w:bCs/>
                <w:szCs w:val="28"/>
              </w:rPr>
            </w:pPr>
          </w:p>
        </w:tc>
        <w:tc>
          <w:tcPr>
            <w:tcW w:w="312" w:type="dxa"/>
          </w:tcPr>
          <w:p w:rsidR="004F009C" w:rsidRDefault="004F009C" w:rsidP="00A64E1E">
            <w:pPr>
              <w:pStyle w:val="Report0"/>
              <w:spacing w:line="240" w:lineRule="auto"/>
              <w:ind w:firstLine="0"/>
              <w:jc w:val="center"/>
              <w:rPr>
                <w:bCs/>
                <w:szCs w:val="28"/>
              </w:rPr>
            </w:pPr>
          </w:p>
        </w:tc>
        <w:tc>
          <w:tcPr>
            <w:tcW w:w="496" w:type="dxa"/>
          </w:tcPr>
          <w:p w:rsidR="004F009C" w:rsidRDefault="004F009C" w:rsidP="00A64E1E">
            <w:pPr>
              <w:pStyle w:val="Report0"/>
              <w:spacing w:line="240" w:lineRule="auto"/>
              <w:ind w:firstLine="0"/>
              <w:jc w:val="center"/>
              <w:rPr>
                <w:bCs/>
                <w:szCs w:val="28"/>
              </w:rPr>
            </w:pPr>
            <w:r>
              <w:rPr>
                <w:bCs/>
                <w:szCs w:val="28"/>
              </w:rPr>
              <w:t>20</w:t>
            </w:r>
          </w:p>
        </w:tc>
        <w:tc>
          <w:tcPr>
            <w:tcW w:w="747" w:type="dxa"/>
            <w:tcBorders>
              <w:bottom w:val="single" w:sz="4" w:space="0" w:color="auto"/>
            </w:tcBorders>
          </w:tcPr>
          <w:p w:rsidR="004F009C" w:rsidRDefault="004F009C" w:rsidP="00A64E1E">
            <w:pPr>
              <w:pStyle w:val="Report0"/>
              <w:spacing w:line="240" w:lineRule="auto"/>
              <w:ind w:firstLine="0"/>
              <w:jc w:val="center"/>
              <w:rPr>
                <w:bCs/>
                <w:szCs w:val="28"/>
              </w:rPr>
            </w:pPr>
            <w:r>
              <w:rPr>
                <w:bCs/>
                <w:szCs w:val="28"/>
              </w:rPr>
              <w:t>20</w:t>
            </w:r>
          </w:p>
        </w:tc>
        <w:tc>
          <w:tcPr>
            <w:tcW w:w="426" w:type="dxa"/>
          </w:tcPr>
          <w:p w:rsidR="004F009C" w:rsidRDefault="004F009C" w:rsidP="00A64E1E">
            <w:pPr>
              <w:pStyle w:val="Report0"/>
              <w:spacing w:line="240" w:lineRule="auto"/>
              <w:ind w:firstLine="0"/>
              <w:jc w:val="center"/>
              <w:rPr>
                <w:bCs/>
                <w:szCs w:val="28"/>
              </w:rPr>
            </w:pPr>
            <w:proofErr w:type="gramStart"/>
            <w:r>
              <w:rPr>
                <w:bCs/>
                <w:szCs w:val="28"/>
              </w:rPr>
              <w:t>г</w:t>
            </w:r>
            <w:proofErr w:type="gramEnd"/>
            <w:r>
              <w:rPr>
                <w:bCs/>
                <w:szCs w:val="28"/>
              </w:rPr>
              <w:t>.</w:t>
            </w:r>
          </w:p>
        </w:tc>
      </w:tr>
      <w:tr w:rsidR="004F009C" w:rsidTr="00A64E1E">
        <w:trPr>
          <w:trHeight w:val="490"/>
        </w:trPr>
        <w:tc>
          <w:tcPr>
            <w:tcW w:w="3598" w:type="dxa"/>
          </w:tcPr>
          <w:p w:rsidR="004F009C" w:rsidRDefault="004F009C" w:rsidP="00A64E1E">
            <w:pPr>
              <w:pStyle w:val="Report0"/>
              <w:spacing w:line="240" w:lineRule="auto"/>
              <w:ind w:firstLine="0"/>
              <w:jc w:val="center"/>
              <w:rPr>
                <w:bCs/>
                <w:szCs w:val="28"/>
              </w:rPr>
            </w:pPr>
          </w:p>
        </w:tc>
        <w:tc>
          <w:tcPr>
            <w:tcW w:w="6042" w:type="dxa"/>
            <w:gridSpan w:val="9"/>
            <w:tcBorders>
              <w:bottom w:val="single" w:sz="4" w:space="0" w:color="auto"/>
            </w:tcBorders>
          </w:tcPr>
          <w:p w:rsidR="004F009C" w:rsidRPr="00CD4B20" w:rsidRDefault="004F009C" w:rsidP="00A64E1E">
            <w:pPr>
              <w:pStyle w:val="Report0"/>
              <w:spacing w:line="240" w:lineRule="auto"/>
              <w:ind w:firstLine="0"/>
              <w:jc w:val="center"/>
              <w:rPr>
                <w:bCs/>
                <w:szCs w:val="28"/>
                <w:vertAlign w:val="superscript"/>
              </w:rPr>
            </w:pPr>
          </w:p>
        </w:tc>
      </w:tr>
      <w:tr w:rsidR="004F009C" w:rsidTr="00A64E1E">
        <w:tc>
          <w:tcPr>
            <w:tcW w:w="3598" w:type="dxa"/>
          </w:tcPr>
          <w:p w:rsidR="004F009C" w:rsidRDefault="004F009C" w:rsidP="00A64E1E">
            <w:pPr>
              <w:pStyle w:val="Report0"/>
              <w:spacing w:line="240" w:lineRule="auto"/>
              <w:ind w:firstLine="0"/>
              <w:jc w:val="center"/>
              <w:rPr>
                <w:bCs/>
                <w:szCs w:val="28"/>
              </w:rPr>
            </w:pPr>
          </w:p>
        </w:tc>
        <w:tc>
          <w:tcPr>
            <w:tcW w:w="6042" w:type="dxa"/>
            <w:gridSpan w:val="9"/>
            <w:tcBorders>
              <w:top w:val="single" w:sz="4" w:space="0" w:color="auto"/>
            </w:tcBorders>
          </w:tcPr>
          <w:p w:rsidR="004F009C" w:rsidRPr="00CD4B20" w:rsidRDefault="004F009C" w:rsidP="00A64E1E">
            <w:pPr>
              <w:pStyle w:val="Report0"/>
              <w:spacing w:line="240" w:lineRule="auto"/>
              <w:ind w:firstLine="0"/>
              <w:jc w:val="center"/>
              <w:rPr>
                <w:bCs/>
                <w:szCs w:val="28"/>
                <w:vertAlign w:val="superscript"/>
              </w:rPr>
            </w:pPr>
            <w:r>
              <w:rPr>
                <w:bCs/>
                <w:szCs w:val="28"/>
                <w:vertAlign w:val="superscript"/>
              </w:rPr>
              <w:t>(оценка)</w:t>
            </w:r>
          </w:p>
        </w:tc>
      </w:tr>
      <w:tr w:rsidR="004F009C" w:rsidTr="00A64E1E">
        <w:trPr>
          <w:trHeight w:val="92"/>
        </w:trPr>
        <w:tc>
          <w:tcPr>
            <w:tcW w:w="3598" w:type="dxa"/>
          </w:tcPr>
          <w:p w:rsidR="004F009C" w:rsidRDefault="004F009C" w:rsidP="00A64E1E">
            <w:pPr>
              <w:pStyle w:val="Report0"/>
              <w:spacing w:line="240" w:lineRule="auto"/>
              <w:ind w:firstLine="0"/>
              <w:jc w:val="center"/>
              <w:rPr>
                <w:bCs/>
                <w:szCs w:val="28"/>
              </w:rPr>
            </w:pPr>
          </w:p>
        </w:tc>
        <w:tc>
          <w:tcPr>
            <w:tcW w:w="6042" w:type="dxa"/>
            <w:gridSpan w:val="9"/>
            <w:tcBorders>
              <w:bottom w:val="single" w:sz="4" w:space="0" w:color="auto"/>
            </w:tcBorders>
          </w:tcPr>
          <w:p w:rsidR="004F009C" w:rsidRDefault="004F009C" w:rsidP="00A64E1E">
            <w:pPr>
              <w:pStyle w:val="Report0"/>
              <w:spacing w:line="240" w:lineRule="auto"/>
              <w:ind w:firstLine="0"/>
              <w:jc w:val="center"/>
              <w:rPr>
                <w:bCs/>
                <w:szCs w:val="28"/>
                <w:vertAlign w:val="superscript"/>
              </w:rPr>
            </w:pPr>
          </w:p>
        </w:tc>
      </w:tr>
      <w:tr w:rsidR="004F009C" w:rsidTr="00A64E1E">
        <w:trPr>
          <w:trHeight w:val="578"/>
        </w:trPr>
        <w:tc>
          <w:tcPr>
            <w:tcW w:w="3598" w:type="dxa"/>
          </w:tcPr>
          <w:p w:rsidR="004F009C" w:rsidRDefault="004F009C" w:rsidP="00A64E1E">
            <w:pPr>
              <w:pStyle w:val="Report0"/>
              <w:spacing w:line="240" w:lineRule="auto"/>
              <w:ind w:firstLine="0"/>
              <w:jc w:val="center"/>
              <w:rPr>
                <w:bCs/>
                <w:szCs w:val="28"/>
              </w:rPr>
            </w:pPr>
          </w:p>
        </w:tc>
        <w:tc>
          <w:tcPr>
            <w:tcW w:w="6042" w:type="dxa"/>
            <w:gridSpan w:val="9"/>
            <w:tcBorders>
              <w:top w:val="single" w:sz="4" w:space="0" w:color="auto"/>
            </w:tcBorders>
          </w:tcPr>
          <w:p w:rsidR="004F009C" w:rsidRPr="00CD4B20" w:rsidRDefault="004F009C" w:rsidP="00A64E1E">
            <w:pPr>
              <w:pStyle w:val="Report0"/>
              <w:spacing w:line="240" w:lineRule="auto"/>
              <w:ind w:firstLine="0"/>
              <w:jc w:val="center"/>
              <w:rPr>
                <w:bCs/>
                <w:szCs w:val="28"/>
                <w:vertAlign w:val="superscript"/>
              </w:rPr>
            </w:pPr>
          </w:p>
        </w:tc>
      </w:tr>
    </w:tbl>
    <w:p w:rsidR="008C18E6" w:rsidRDefault="004F009C" w:rsidP="004F009C">
      <w:pPr>
        <w:jc w:val="center"/>
        <w:rPr>
          <w:rFonts w:ascii="Times New Roman" w:hAnsi="Times New Roman" w:cs="Times New Roman"/>
          <w:noProof/>
          <w:lang w:eastAsia="ru-RU"/>
        </w:rPr>
      </w:pPr>
      <w:r w:rsidRPr="005F19FA">
        <w:rPr>
          <w:rFonts w:ascii="Times New Roman" w:hAnsi="Times New Roman" w:cs="Times New Roman"/>
          <w:noProof/>
          <w:lang w:eastAsia="ru-RU"/>
        </w:rPr>
        <w:t>Севастополь 2020</w:t>
      </w:r>
    </w:p>
    <w:p w:rsidR="004F009C" w:rsidRDefault="004F009C" w:rsidP="004F009C">
      <w:pPr>
        <w:jc w:val="center"/>
        <w:rPr>
          <w:rFonts w:ascii="Times New Roman" w:hAnsi="Times New Roman" w:cs="Times New Roman"/>
          <w:noProof/>
          <w:lang w:eastAsia="ru-RU"/>
        </w:rPr>
      </w:pPr>
    </w:p>
    <w:p w:rsidR="004F009C" w:rsidRPr="00054A41" w:rsidRDefault="00054A41" w:rsidP="00E10D44">
      <w:pPr>
        <w:pStyle w:val="a4"/>
        <w:numPr>
          <w:ilvl w:val="1"/>
          <w:numId w:val="2"/>
        </w:numPr>
        <w:ind w:left="0" w:firstLine="709"/>
        <w:jc w:val="both"/>
        <w:rPr>
          <w:rFonts w:ascii="Times New Roman" w:hAnsi="Times New Roman" w:cs="Times New Roman"/>
          <w:b/>
          <w:noProof/>
          <w:sz w:val="28"/>
          <w:szCs w:val="28"/>
          <w:lang w:eastAsia="ru-RU"/>
        </w:rPr>
      </w:pPr>
      <w:r w:rsidRPr="00054A41">
        <w:rPr>
          <w:rFonts w:ascii="Times New Roman" w:hAnsi="Times New Roman" w:cs="Times New Roman"/>
          <w:b/>
          <w:noProof/>
          <w:sz w:val="28"/>
          <w:szCs w:val="28"/>
          <w:lang w:eastAsia="ru-RU"/>
        </w:rPr>
        <w:lastRenderedPageBreak/>
        <w:t>Цель работы</w:t>
      </w:r>
    </w:p>
    <w:p w:rsidR="00054A41" w:rsidRDefault="00054A41" w:rsidP="00E10D44">
      <w:pPr>
        <w:ind w:firstLine="709"/>
        <w:jc w:val="both"/>
        <w:rPr>
          <w:rFonts w:ascii="Times New Roman" w:hAnsi="Times New Roman" w:cs="Times New Roman"/>
          <w:sz w:val="28"/>
          <w:szCs w:val="28"/>
        </w:rPr>
      </w:pPr>
      <w:r>
        <w:rPr>
          <w:rFonts w:ascii="Times New Roman" w:hAnsi="Times New Roman" w:cs="Times New Roman"/>
          <w:sz w:val="28"/>
          <w:szCs w:val="28"/>
        </w:rPr>
        <w:t>Рассмотреть</w:t>
      </w:r>
      <w:r w:rsidRPr="00054A41">
        <w:rPr>
          <w:rFonts w:ascii="Times New Roman" w:hAnsi="Times New Roman" w:cs="Times New Roman"/>
          <w:sz w:val="28"/>
          <w:szCs w:val="28"/>
        </w:rPr>
        <w:t xml:space="preserve"> правила организации работы в среде многопользовательской реляционной БД </w:t>
      </w:r>
      <w:proofErr w:type="spellStart"/>
      <w:r w:rsidRPr="00054A41">
        <w:rPr>
          <w:rFonts w:ascii="Times New Roman" w:hAnsi="Times New Roman" w:cs="Times New Roman"/>
          <w:sz w:val="28"/>
          <w:szCs w:val="28"/>
        </w:rPr>
        <w:t>Firebird</w:t>
      </w:r>
      <w:proofErr w:type="spellEnd"/>
      <w:r w:rsidRPr="00054A41">
        <w:rPr>
          <w:rFonts w:ascii="Times New Roman" w:hAnsi="Times New Roman" w:cs="Times New Roman"/>
          <w:sz w:val="28"/>
          <w:szCs w:val="28"/>
        </w:rPr>
        <w:t>, а также основные операторы языка описания данных и языка манипулирования данными.</w:t>
      </w:r>
    </w:p>
    <w:p w:rsidR="00054A41" w:rsidRDefault="00054A41" w:rsidP="00E10D44">
      <w:pPr>
        <w:pStyle w:val="a4"/>
        <w:numPr>
          <w:ilvl w:val="1"/>
          <w:numId w:val="2"/>
        </w:numPr>
        <w:ind w:left="0" w:firstLine="709"/>
        <w:jc w:val="both"/>
        <w:rPr>
          <w:rFonts w:ascii="Times New Roman" w:hAnsi="Times New Roman" w:cs="Times New Roman"/>
          <w:b/>
          <w:sz w:val="28"/>
          <w:szCs w:val="28"/>
        </w:rPr>
      </w:pPr>
      <w:r w:rsidRPr="00054A41">
        <w:rPr>
          <w:rFonts w:ascii="Times New Roman" w:hAnsi="Times New Roman" w:cs="Times New Roman"/>
          <w:b/>
          <w:sz w:val="28"/>
          <w:szCs w:val="28"/>
        </w:rPr>
        <w:t>Вариант задания</w:t>
      </w:r>
    </w:p>
    <w:p w:rsidR="00E10D44" w:rsidRDefault="00E10D44" w:rsidP="00E10D44">
      <w:pPr>
        <w:ind w:firstLine="709"/>
        <w:jc w:val="both"/>
        <w:rPr>
          <w:rFonts w:ascii="Times New Roman" w:hAnsi="Times New Roman" w:cs="Times New Roman"/>
          <w:sz w:val="28"/>
          <w:szCs w:val="28"/>
        </w:rPr>
      </w:pPr>
      <w:r w:rsidRPr="00E10D44">
        <w:rPr>
          <w:rFonts w:ascii="Times New Roman" w:hAnsi="Times New Roman" w:cs="Times New Roman"/>
          <w:sz w:val="28"/>
          <w:szCs w:val="28"/>
        </w:rPr>
        <w:t xml:space="preserve">Вариант 16 </w:t>
      </w:r>
    </w:p>
    <w:p w:rsidR="00E10D44" w:rsidRDefault="00E10D44" w:rsidP="00E10D44">
      <w:pPr>
        <w:ind w:firstLine="709"/>
        <w:jc w:val="both"/>
        <w:rPr>
          <w:rFonts w:ascii="Times New Roman" w:hAnsi="Times New Roman" w:cs="Times New Roman"/>
          <w:sz w:val="28"/>
          <w:szCs w:val="28"/>
        </w:rPr>
      </w:pPr>
      <w:r w:rsidRPr="00E10D44">
        <w:rPr>
          <w:rFonts w:ascii="Times New Roman" w:hAnsi="Times New Roman" w:cs="Times New Roman"/>
          <w:sz w:val="28"/>
          <w:szCs w:val="28"/>
        </w:rPr>
        <w:t xml:space="preserve">На рисунке </w:t>
      </w:r>
      <w:r>
        <w:rPr>
          <w:rFonts w:ascii="Times New Roman" w:hAnsi="Times New Roman" w:cs="Times New Roman"/>
          <w:sz w:val="28"/>
          <w:szCs w:val="28"/>
        </w:rPr>
        <w:t>1.1</w:t>
      </w:r>
      <w:r w:rsidRPr="00E10D44">
        <w:rPr>
          <w:rFonts w:ascii="Times New Roman" w:hAnsi="Times New Roman" w:cs="Times New Roman"/>
          <w:sz w:val="28"/>
          <w:szCs w:val="28"/>
        </w:rPr>
        <w:t xml:space="preserve"> изображена структура системы, которая содержит информацию о грузовых перевозках, осуществляемых различными фирмами. </w:t>
      </w:r>
    </w:p>
    <w:p w:rsidR="00E10D44" w:rsidRDefault="00E10D44" w:rsidP="00E10D44">
      <w:pPr>
        <w:ind w:firstLine="709"/>
        <w:jc w:val="both"/>
        <w:rPr>
          <w:rFonts w:ascii="Times New Roman" w:hAnsi="Times New Roman" w:cs="Times New Roman"/>
          <w:sz w:val="28"/>
          <w:szCs w:val="28"/>
        </w:rPr>
      </w:pPr>
      <w:r w:rsidRPr="00E10D44">
        <w:rPr>
          <w:rFonts w:ascii="Times New Roman" w:hAnsi="Times New Roman" w:cs="Times New Roman"/>
          <w:sz w:val="28"/>
          <w:szCs w:val="28"/>
        </w:rPr>
        <w:t xml:space="preserve">Категория водительских прав – A, B, C. </w:t>
      </w:r>
    </w:p>
    <w:p w:rsidR="00E10D44" w:rsidRPr="00E10D44" w:rsidRDefault="00E10D44" w:rsidP="00E10D44">
      <w:pPr>
        <w:ind w:firstLine="709"/>
        <w:jc w:val="both"/>
        <w:rPr>
          <w:rFonts w:ascii="Times New Roman" w:hAnsi="Times New Roman" w:cs="Times New Roman"/>
          <w:sz w:val="28"/>
          <w:szCs w:val="28"/>
        </w:rPr>
      </w:pPr>
      <w:r w:rsidRPr="00E10D44">
        <w:rPr>
          <w:rFonts w:ascii="Times New Roman" w:hAnsi="Times New Roman" w:cs="Times New Roman"/>
          <w:sz w:val="28"/>
          <w:szCs w:val="28"/>
        </w:rPr>
        <w:t>Характер груза – твердый, жидкий и т.д.</w:t>
      </w:r>
    </w:p>
    <w:p w:rsidR="00054A41" w:rsidRDefault="00054A41" w:rsidP="00E10D44">
      <w:pPr>
        <w:jc w:val="center"/>
        <w:rPr>
          <w:rFonts w:ascii="Times New Roman" w:hAnsi="Times New Roman" w:cs="Times New Roman"/>
          <w:b/>
          <w:sz w:val="28"/>
          <w:szCs w:val="28"/>
        </w:rPr>
      </w:pPr>
      <w:r>
        <w:rPr>
          <w:noProof/>
          <w:lang w:eastAsia="ru-RU"/>
        </w:rPr>
        <w:drawing>
          <wp:inline distT="0" distB="0" distL="0" distR="0" wp14:anchorId="4EB05B1B" wp14:editId="5EA40C06">
            <wp:extent cx="4619625" cy="228099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22424" b="6185"/>
                    <a:stretch/>
                  </pic:blipFill>
                  <pic:spPr bwMode="auto">
                    <a:xfrm>
                      <a:off x="0" y="0"/>
                      <a:ext cx="4619625" cy="2280991"/>
                    </a:xfrm>
                    <a:prstGeom prst="rect">
                      <a:avLst/>
                    </a:prstGeom>
                    <a:ln>
                      <a:noFill/>
                    </a:ln>
                    <a:extLst>
                      <a:ext uri="{53640926-AAD7-44D8-BBD7-CCE9431645EC}">
                        <a14:shadowObscured xmlns:a14="http://schemas.microsoft.com/office/drawing/2010/main"/>
                      </a:ext>
                    </a:extLst>
                  </pic:spPr>
                </pic:pic>
              </a:graphicData>
            </a:graphic>
          </wp:inline>
        </w:drawing>
      </w:r>
    </w:p>
    <w:p w:rsidR="00E10D44" w:rsidRDefault="00E10D44" w:rsidP="00E10D44">
      <w:pPr>
        <w:jc w:val="center"/>
        <w:rPr>
          <w:rFonts w:ascii="Times New Roman" w:hAnsi="Times New Roman" w:cs="Times New Roman"/>
          <w:sz w:val="28"/>
          <w:szCs w:val="28"/>
        </w:rPr>
      </w:pPr>
      <w:r>
        <w:rPr>
          <w:rFonts w:ascii="Times New Roman" w:hAnsi="Times New Roman" w:cs="Times New Roman"/>
          <w:sz w:val="28"/>
          <w:szCs w:val="28"/>
        </w:rPr>
        <w:t>Рисунок 1.1 – Вариант задания</w:t>
      </w:r>
    </w:p>
    <w:p w:rsidR="00E10D44" w:rsidRPr="00E10D44" w:rsidRDefault="00E10D44" w:rsidP="00E10D44">
      <w:pPr>
        <w:pStyle w:val="a4"/>
        <w:numPr>
          <w:ilvl w:val="1"/>
          <w:numId w:val="2"/>
        </w:numPr>
        <w:spacing w:line="480" w:lineRule="auto"/>
        <w:ind w:left="0" w:firstLine="709"/>
        <w:rPr>
          <w:rFonts w:ascii="Times New Roman" w:hAnsi="Times New Roman" w:cs="Times New Roman"/>
          <w:b/>
          <w:sz w:val="28"/>
          <w:szCs w:val="28"/>
        </w:rPr>
      </w:pPr>
      <w:r w:rsidRPr="00E10D44">
        <w:rPr>
          <w:rFonts w:ascii="Times New Roman" w:hAnsi="Times New Roman" w:cs="Times New Roman"/>
          <w:b/>
          <w:sz w:val="28"/>
          <w:szCs w:val="28"/>
        </w:rPr>
        <w:t>Ход работы</w:t>
      </w:r>
    </w:p>
    <w:p w:rsidR="00E10D44" w:rsidRPr="00E10D44" w:rsidRDefault="00E10D44" w:rsidP="00216EA7">
      <w:pPr>
        <w:pStyle w:val="a4"/>
        <w:numPr>
          <w:ilvl w:val="2"/>
          <w:numId w:val="2"/>
        </w:numPr>
        <w:ind w:left="0" w:firstLine="709"/>
        <w:jc w:val="both"/>
        <w:rPr>
          <w:rFonts w:ascii="Times New Roman" w:hAnsi="Times New Roman" w:cs="Times New Roman"/>
          <w:sz w:val="28"/>
          <w:szCs w:val="28"/>
        </w:rPr>
      </w:pPr>
      <w:r w:rsidRPr="00E10D44">
        <w:rPr>
          <w:rFonts w:ascii="Times New Roman" w:hAnsi="Times New Roman" w:cs="Times New Roman"/>
          <w:sz w:val="28"/>
          <w:szCs w:val="28"/>
        </w:rPr>
        <w:t>Создадим базу данных (рисунок 1.2)</w:t>
      </w:r>
      <w:r w:rsidR="00CD5ABC">
        <w:rPr>
          <w:rFonts w:ascii="Times New Roman" w:hAnsi="Times New Roman" w:cs="Times New Roman"/>
          <w:sz w:val="28"/>
          <w:szCs w:val="28"/>
        </w:rPr>
        <w:t xml:space="preserve"> и попробуем соединиться с ней (рисунок 1.3)</w:t>
      </w:r>
      <w:r w:rsidRPr="00E10D44">
        <w:rPr>
          <w:rFonts w:ascii="Times New Roman" w:hAnsi="Times New Roman" w:cs="Times New Roman"/>
          <w:sz w:val="28"/>
          <w:szCs w:val="28"/>
        </w:rPr>
        <w:t>.</w:t>
      </w:r>
    </w:p>
    <w:p w:rsidR="00E10D44" w:rsidRDefault="00E10D44" w:rsidP="00E10D44">
      <w:pPr>
        <w:jc w:val="center"/>
        <w:rPr>
          <w:rFonts w:ascii="Times New Roman" w:hAnsi="Times New Roman" w:cs="Times New Roman"/>
          <w:sz w:val="28"/>
          <w:szCs w:val="28"/>
          <w:lang w:val="en-US"/>
        </w:rPr>
      </w:pPr>
      <w:r>
        <w:rPr>
          <w:noProof/>
          <w:lang w:eastAsia="ru-RU"/>
        </w:rPr>
        <w:drawing>
          <wp:inline distT="0" distB="0" distL="0" distR="0" wp14:anchorId="5F70A4B1" wp14:editId="7F6AFA95">
            <wp:extent cx="4857750" cy="1760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57750" cy="1760300"/>
                    </a:xfrm>
                    <a:prstGeom prst="rect">
                      <a:avLst/>
                    </a:prstGeom>
                  </pic:spPr>
                </pic:pic>
              </a:graphicData>
            </a:graphic>
          </wp:inline>
        </w:drawing>
      </w:r>
    </w:p>
    <w:p w:rsidR="00E10D44" w:rsidRDefault="00E10D44" w:rsidP="00E10D44">
      <w:pPr>
        <w:jc w:val="center"/>
        <w:rPr>
          <w:rFonts w:ascii="Times New Roman" w:hAnsi="Times New Roman" w:cs="Times New Roman"/>
          <w:sz w:val="28"/>
          <w:szCs w:val="28"/>
        </w:rPr>
      </w:pPr>
      <w:r>
        <w:rPr>
          <w:rFonts w:ascii="Times New Roman" w:hAnsi="Times New Roman" w:cs="Times New Roman"/>
          <w:sz w:val="28"/>
          <w:szCs w:val="28"/>
        </w:rPr>
        <w:t>Рисунок 1.2 – Создание базы данных</w:t>
      </w:r>
    </w:p>
    <w:p w:rsidR="00CD5ABC" w:rsidRPr="00CD5ABC" w:rsidRDefault="00CD5ABC" w:rsidP="00E10D44">
      <w:pPr>
        <w:jc w:val="center"/>
        <w:rPr>
          <w:rFonts w:ascii="Times New Roman" w:hAnsi="Times New Roman" w:cs="Times New Roman"/>
          <w:sz w:val="28"/>
          <w:szCs w:val="28"/>
        </w:rPr>
      </w:pPr>
      <w:r>
        <w:rPr>
          <w:noProof/>
          <w:lang w:eastAsia="ru-RU"/>
        </w:rPr>
        <w:lastRenderedPageBreak/>
        <w:drawing>
          <wp:inline distT="0" distB="0" distL="0" distR="0" wp14:anchorId="6229CA64" wp14:editId="3A80A8CD">
            <wp:extent cx="4867275" cy="1547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7275" cy="1547500"/>
                    </a:xfrm>
                    <a:prstGeom prst="rect">
                      <a:avLst/>
                    </a:prstGeom>
                  </pic:spPr>
                </pic:pic>
              </a:graphicData>
            </a:graphic>
          </wp:inline>
        </w:drawing>
      </w:r>
    </w:p>
    <w:p w:rsidR="00CD5ABC" w:rsidRPr="00CD5ABC" w:rsidRDefault="00CD5ABC" w:rsidP="00E10D44">
      <w:pPr>
        <w:jc w:val="center"/>
        <w:rPr>
          <w:rFonts w:ascii="Times New Roman" w:hAnsi="Times New Roman" w:cs="Times New Roman"/>
          <w:sz w:val="28"/>
          <w:szCs w:val="28"/>
        </w:rPr>
      </w:pPr>
      <w:r>
        <w:rPr>
          <w:rFonts w:ascii="Times New Roman" w:hAnsi="Times New Roman" w:cs="Times New Roman"/>
          <w:sz w:val="28"/>
          <w:szCs w:val="28"/>
        </w:rPr>
        <w:t>Рисунок 1.3 – Подключение к базе данных</w:t>
      </w:r>
    </w:p>
    <w:p w:rsidR="00CD5ABC" w:rsidRPr="00CD5ABC" w:rsidRDefault="00CD5ABC" w:rsidP="00CD5ABC">
      <w:pPr>
        <w:pStyle w:val="a4"/>
        <w:numPr>
          <w:ilvl w:val="2"/>
          <w:numId w:val="2"/>
        </w:numPr>
        <w:ind w:left="0" w:firstLine="709"/>
        <w:rPr>
          <w:rFonts w:ascii="Times New Roman" w:hAnsi="Times New Roman" w:cs="Times New Roman"/>
          <w:sz w:val="28"/>
          <w:szCs w:val="28"/>
        </w:rPr>
      </w:pPr>
      <w:r w:rsidRPr="00CD5ABC">
        <w:rPr>
          <w:rFonts w:ascii="Times New Roman" w:hAnsi="Times New Roman" w:cs="Times New Roman"/>
          <w:sz w:val="28"/>
          <w:szCs w:val="28"/>
        </w:rPr>
        <w:t>Создадим таблицы в соответствии с вариантом (рисунок 1.4).</w:t>
      </w:r>
    </w:p>
    <w:p w:rsidR="00CD5ABC" w:rsidRDefault="00C6579E" w:rsidP="00D0518A">
      <w:pPr>
        <w:jc w:val="center"/>
        <w:rPr>
          <w:rFonts w:ascii="Times New Roman" w:hAnsi="Times New Roman" w:cs="Times New Roman"/>
          <w:sz w:val="28"/>
          <w:szCs w:val="28"/>
          <w:lang w:val="en-US"/>
        </w:rPr>
      </w:pPr>
      <w:r>
        <w:rPr>
          <w:noProof/>
          <w:lang w:eastAsia="ru-RU"/>
        </w:rPr>
        <w:drawing>
          <wp:inline distT="0" distB="0" distL="0" distR="0" wp14:anchorId="1370007F" wp14:editId="215FA50D">
            <wp:extent cx="3053452" cy="97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3452" cy="972000"/>
                    </a:xfrm>
                    <a:prstGeom prst="rect">
                      <a:avLst/>
                    </a:prstGeom>
                  </pic:spPr>
                </pic:pic>
              </a:graphicData>
            </a:graphic>
          </wp:inline>
        </w:drawing>
      </w:r>
      <w:r w:rsidR="00D0518A">
        <w:rPr>
          <w:noProof/>
          <w:lang w:eastAsia="ru-RU"/>
        </w:rPr>
        <w:drawing>
          <wp:inline distT="0" distB="0" distL="0" distR="0" wp14:anchorId="5A37FC47" wp14:editId="1FC90BAE">
            <wp:extent cx="2700000" cy="972000"/>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0000" cy="972000"/>
                    </a:xfrm>
                    <a:prstGeom prst="rect">
                      <a:avLst/>
                    </a:prstGeom>
                  </pic:spPr>
                </pic:pic>
              </a:graphicData>
            </a:graphic>
          </wp:inline>
        </w:drawing>
      </w:r>
    </w:p>
    <w:p w:rsidR="00D0518A" w:rsidRDefault="00D0518A" w:rsidP="00D0518A">
      <w:pPr>
        <w:jc w:val="center"/>
        <w:rPr>
          <w:rFonts w:ascii="Times New Roman" w:hAnsi="Times New Roman" w:cs="Times New Roman"/>
          <w:sz w:val="28"/>
          <w:szCs w:val="28"/>
        </w:rPr>
      </w:pPr>
      <w:r>
        <w:rPr>
          <w:rFonts w:ascii="Times New Roman" w:hAnsi="Times New Roman" w:cs="Times New Roman"/>
          <w:sz w:val="28"/>
          <w:szCs w:val="28"/>
        </w:rPr>
        <w:t>Рисунок 1.4 – Создание таблиц</w:t>
      </w:r>
    </w:p>
    <w:p w:rsidR="00D0518A" w:rsidRPr="0071255E" w:rsidRDefault="008A4B7D" w:rsidP="00216EA7">
      <w:pPr>
        <w:pStyle w:val="a4"/>
        <w:numPr>
          <w:ilvl w:val="2"/>
          <w:numId w:val="2"/>
        </w:numPr>
        <w:ind w:left="0" w:firstLine="851"/>
        <w:jc w:val="both"/>
        <w:rPr>
          <w:rFonts w:ascii="Times New Roman" w:hAnsi="Times New Roman" w:cs="Times New Roman"/>
          <w:sz w:val="28"/>
          <w:szCs w:val="28"/>
        </w:rPr>
      </w:pPr>
      <w:r w:rsidRPr="008A4B7D">
        <w:rPr>
          <w:rFonts w:ascii="Times New Roman" w:hAnsi="Times New Roman" w:cs="Times New Roman"/>
          <w:sz w:val="28"/>
          <w:szCs w:val="28"/>
        </w:rPr>
        <w:t xml:space="preserve"> </w:t>
      </w:r>
      <w:r w:rsidR="00D0518A" w:rsidRPr="0071255E">
        <w:rPr>
          <w:rFonts w:ascii="Times New Roman" w:hAnsi="Times New Roman" w:cs="Times New Roman"/>
          <w:sz w:val="28"/>
          <w:szCs w:val="28"/>
        </w:rPr>
        <w:t>Заполним табли</w:t>
      </w:r>
      <w:r w:rsidR="0071255E">
        <w:rPr>
          <w:rFonts w:ascii="Times New Roman" w:hAnsi="Times New Roman" w:cs="Times New Roman"/>
          <w:sz w:val="28"/>
          <w:szCs w:val="28"/>
        </w:rPr>
        <w:t xml:space="preserve">цу </w:t>
      </w:r>
      <w:r w:rsidR="0071255E">
        <w:rPr>
          <w:rFonts w:ascii="Times New Roman" w:hAnsi="Times New Roman" w:cs="Times New Roman"/>
          <w:sz w:val="28"/>
          <w:szCs w:val="28"/>
          <w:lang w:val="en-US"/>
        </w:rPr>
        <w:t>FIRM</w:t>
      </w:r>
      <w:r w:rsidR="0071255E" w:rsidRPr="0071255E">
        <w:rPr>
          <w:rFonts w:ascii="Times New Roman" w:hAnsi="Times New Roman" w:cs="Times New Roman"/>
          <w:sz w:val="28"/>
          <w:szCs w:val="28"/>
        </w:rPr>
        <w:t xml:space="preserve"> </w:t>
      </w:r>
      <w:r w:rsidR="0071255E">
        <w:rPr>
          <w:rFonts w:ascii="Times New Roman" w:hAnsi="Times New Roman" w:cs="Times New Roman"/>
          <w:sz w:val="28"/>
          <w:szCs w:val="28"/>
        </w:rPr>
        <w:t xml:space="preserve">с помощью команды </w:t>
      </w:r>
      <w:r w:rsidR="0071255E">
        <w:rPr>
          <w:rFonts w:ascii="Times New Roman" w:hAnsi="Times New Roman" w:cs="Times New Roman"/>
          <w:sz w:val="28"/>
          <w:szCs w:val="28"/>
          <w:lang w:val="en-US"/>
        </w:rPr>
        <w:t>INSERT</w:t>
      </w:r>
      <w:r w:rsidR="00A64F32" w:rsidRPr="00A64F32">
        <w:rPr>
          <w:rFonts w:ascii="Times New Roman" w:hAnsi="Times New Roman" w:cs="Times New Roman"/>
          <w:sz w:val="28"/>
          <w:szCs w:val="28"/>
        </w:rPr>
        <w:t xml:space="preserve"> </w:t>
      </w:r>
      <w:r w:rsidR="00A64F32">
        <w:rPr>
          <w:rFonts w:ascii="Times New Roman" w:hAnsi="Times New Roman" w:cs="Times New Roman"/>
          <w:sz w:val="28"/>
          <w:szCs w:val="28"/>
        </w:rPr>
        <w:t xml:space="preserve">и выведем ее через команду </w:t>
      </w:r>
      <w:r w:rsidR="00A64F32">
        <w:rPr>
          <w:rFonts w:ascii="Times New Roman" w:hAnsi="Times New Roman" w:cs="Times New Roman"/>
          <w:sz w:val="28"/>
          <w:szCs w:val="28"/>
          <w:lang w:val="en-US"/>
        </w:rPr>
        <w:t>SELECT</w:t>
      </w:r>
      <w:r w:rsidR="0071255E" w:rsidRPr="0071255E">
        <w:rPr>
          <w:rFonts w:ascii="Times New Roman" w:hAnsi="Times New Roman" w:cs="Times New Roman"/>
          <w:sz w:val="28"/>
          <w:szCs w:val="28"/>
        </w:rPr>
        <w:t xml:space="preserve"> (</w:t>
      </w:r>
      <w:r w:rsidR="0071255E">
        <w:rPr>
          <w:rFonts w:ascii="Times New Roman" w:hAnsi="Times New Roman" w:cs="Times New Roman"/>
          <w:sz w:val="28"/>
          <w:szCs w:val="28"/>
        </w:rPr>
        <w:t>рисунок 1.5</w:t>
      </w:r>
      <w:r w:rsidR="0071255E" w:rsidRPr="0071255E">
        <w:rPr>
          <w:rFonts w:ascii="Times New Roman" w:hAnsi="Times New Roman" w:cs="Times New Roman"/>
          <w:sz w:val="28"/>
          <w:szCs w:val="28"/>
        </w:rPr>
        <w:t>)</w:t>
      </w:r>
      <w:r w:rsidR="0071255E">
        <w:rPr>
          <w:rFonts w:ascii="Times New Roman" w:hAnsi="Times New Roman" w:cs="Times New Roman"/>
          <w:sz w:val="28"/>
          <w:szCs w:val="28"/>
        </w:rPr>
        <w:t>.</w:t>
      </w:r>
    </w:p>
    <w:p w:rsidR="0071255E" w:rsidRPr="0071255E" w:rsidRDefault="0071255E" w:rsidP="0071255E">
      <w:pPr>
        <w:jc w:val="center"/>
        <w:rPr>
          <w:rFonts w:ascii="Times New Roman" w:hAnsi="Times New Roman" w:cs="Times New Roman"/>
          <w:sz w:val="28"/>
          <w:szCs w:val="28"/>
        </w:rPr>
      </w:pPr>
      <w:r>
        <w:rPr>
          <w:noProof/>
          <w:lang w:eastAsia="ru-RU"/>
        </w:rPr>
        <w:drawing>
          <wp:inline distT="0" distB="0" distL="0" distR="0" wp14:anchorId="4FB22F40" wp14:editId="77973806">
            <wp:extent cx="4815717" cy="3533775"/>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5717" cy="3533775"/>
                    </a:xfrm>
                    <a:prstGeom prst="rect">
                      <a:avLst/>
                    </a:prstGeom>
                  </pic:spPr>
                </pic:pic>
              </a:graphicData>
            </a:graphic>
          </wp:inline>
        </w:drawing>
      </w:r>
    </w:p>
    <w:p w:rsidR="0071255E" w:rsidRDefault="00A64F32" w:rsidP="0071255E">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1.5 </w:t>
      </w:r>
      <w:r>
        <w:rPr>
          <w:rFonts w:ascii="Times New Roman" w:hAnsi="Times New Roman" w:cs="Times New Roman"/>
          <w:sz w:val="28"/>
          <w:szCs w:val="28"/>
        </w:rPr>
        <w:t xml:space="preserve">– </w:t>
      </w:r>
      <w:r w:rsidR="0071255E">
        <w:rPr>
          <w:rFonts w:ascii="Times New Roman" w:hAnsi="Times New Roman" w:cs="Times New Roman"/>
          <w:sz w:val="28"/>
          <w:szCs w:val="28"/>
        </w:rPr>
        <w:t xml:space="preserve">Заполнение таблицы </w:t>
      </w:r>
      <w:r w:rsidR="0071255E">
        <w:rPr>
          <w:rFonts w:ascii="Times New Roman" w:hAnsi="Times New Roman" w:cs="Times New Roman"/>
          <w:sz w:val="28"/>
          <w:szCs w:val="28"/>
          <w:lang w:val="en-US"/>
        </w:rPr>
        <w:t>FIRM</w:t>
      </w:r>
    </w:p>
    <w:p w:rsidR="008A4B7D" w:rsidRDefault="008A4B7D" w:rsidP="008A4B7D">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Аналогично для таблицы </w:t>
      </w:r>
      <w:r>
        <w:rPr>
          <w:rFonts w:ascii="Times New Roman" w:hAnsi="Times New Roman" w:cs="Times New Roman"/>
          <w:sz w:val="28"/>
          <w:szCs w:val="28"/>
          <w:lang w:val="en-US"/>
        </w:rPr>
        <w:t>CARGO</w:t>
      </w:r>
      <w:r w:rsidRPr="008A4B7D">
        <w:rPr>
          <w:rFonts w:ascii="Times New Roman" w:hAnsi="Times New Roman" w:cs="Times New Roman"/>
          <w:sz w:val="28"/>
          <w:szCs w:val="28"/>
        </w:rPr>
        <w:t xml:space="preserve"> (</w:t>
      </w:r>
      <w:r>
        <w:rPr>
          <w:rFonts w:ascii="Times New Roman" w:hAnsi="Times New Roman" w:cs="Times New Roman"/>
          <w:sz w:val="28"/>
          <w:szCs w:val="28"/>
        </w:rPr>
        <w:t>рисунок 1.6</w:t>
      </w:r>
      <w:r w:rsidRPr="008A4B7D">
        <w:rPr>
          <w:rFonts w:ascii="Times New Roman" w:hAnsi="Times New Roman" w:cs="Times New Roman"/>
          <w:sz w:val="28"/>
          <w:szCs w:val="28"/>
        </w:rPr>
        <w:t>)</w:t>
      </w:r>
      <w:r>
        <w:rPr>
          <w:rFonts w:ascii="Times New Roman" w:hAnsi="Times New Roman" w:cs="Times New Roman"/>
          <w:sz w:val="28"/>
          <w:szCs w:val="28"/>
        </w:rPr>
        <w:t>.</w:t>
      </w:r>
    </w:p>
    <w:p w:rsidR="008A4B7D" w:rsidRDefault="00C664C9" w:rsidP="00C664C9">
      <w:pPr>
        <w:jc w:val="center"/>
        <w:rPr>
          <w:rFonts w:ascii="Times New Roman" w:hAnsi="Times New Roman" w:cs="Times New Roman"/>
          <w:sz w:val="28"/>
          <w:szCs w:val="28"/>
          <w:lang w:val="en-US"/>
        </w:rPr>
      </w:pPr>
      <w:r>
        <w:rPr>
          <w:noProof/>
          <w:lang w:eastAsia="ru-RU"/>
        </w:rPr>
        <w:lastRenderedPageBreak/>
        <w:drawing>
          <wp:inline distT="0" distB="0" distL="0" distR="0" wp14:anchorId="5A8F5FF2" wp14:editId="4960B0F0">
            <wp:extent cx="5629275" cy="207012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29275" cy="2070120"/>
                    </a:xfrm>
                    <a:prstGeom prst="rect">
                      <a:avLst/>
                    </a:prstGeom>
                  </pic:spPr>
                </pic:pic>
              </a:graphicData>
            </a:graphic>
          </wp:inline>
        </w:drawing>
      </w:r>
    </w:p>
    <w:p w:rsidR="00C664C9" w:rsidRPr="00A64F32" w:rsidRDefault="00A64F32" w:rsidP="00C664C9">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1.6 </w:t>
      </w:r>
      <w:r>
        <w:rPr>
          <w:rFonts w:ascii="Times New Roman" w:hAnsi="Times New Roman" w:cs="Times New Roman"/>
          <w:sz w:val="28"/>
          <w:szCs w:val="28"/>
        </w:rPr>
        <w:t>–</w:t>
      </w:r>
      <w:r>
        <w:rPr>
          <w:rFonts w:ascii="Times New Roman" w:hAnsi="Times New Roman" w:cs="Times New Roman"/>
          <w:sz w:val="28"/>
          <w:szCs w:val="28"/>
        </w:rPr>
        <w:t xml:space="preserve"> Таблица </w:t>
      </w:r>
      <w:r>
        <w:rPr>
          <w:rFonts w:ascii="Times New Roman" w:hAnsi="Times New Roman" w:cs="Times New Roman"/>
          <w:sz w:val="28"/>
          <w:szCs w:val="28"/>
          <w:lang w:val="en-US"/>
        </w:rPr>
        <w:t>CARGO</w:t>
      </w:r>
    </w:p>
    <w:p w:rsidR="00C664C9" w:rsidRDefault="00216EA7" w:rsidP="00216EA7">
      <w:pPr>
        <w:jc w:val="both"/>
        <w:rPr>
          <w:rFonts w:ascii="Times New Roman" w:hAnsi="Times New Roman" w:cs="Times New Roman"/>
          <w:sz w:val="28"/>
          <w:szCs w:val="28"/>
        </w:rPr>
      </w:pPr>
      <w:r>
        <w:rPr>
          <w:rFonts w:ascii="Times New Roman" w:hAnsi="Times New Roman" w:cs="Times New Roman"/>
          <w:sz w:val="28"/>
          <w:szCs w:val="28"/>
          <w:lang w:val="en-US"/>
        </w:rPr>
        <w:tab/>
      </w:r>
      <w:r w:rsidRPr="00216EA7">
        <w:rPr>
          <w:rFonts w:ascii="Times New Roman" w:hAnsi="Times New Roman" w:cs="Times New Roman"/>
          <w:sz w:val="28"/>
          <w:szCs w:val="28"/>
        </w:rPr>
        <w:t>1.3.4</w:t>
      </w:r>
      <w:proofErr w:type="gramStart"/>
      <w:r w:rsidRPr="00216EA7">
        <w:rPr>
          <w:rFonts w:ascii="Times New Roman" w:hAnsi="Times New Roman" w:cs="Times New Roman"/>
          <w:sz w:val="28"/>
          <w:szCs w:val="28"/>
        </w:rPr>
        <w:t xml:space="preserve"> </w:t>
      </w:r>
      <w:r>
        <w:rPr>
          <w:rFonts w:ascii="Times New Roman" w:hAnsi="Times New Roman" w:cs="Times New Roman"/>
          <w:sz w:val="28"/>
          <w:szCs w:val="28"/>
        </w:rPr>
        <w:t>С</w:t>
      </w:r>
      <w:proofErr w:type="gramEnd"/>
      <w:r>
        <w:rPr>
          <w:rFonts w:ascii="Times New Roman" w:hAnsi="Times New Roman" w:cs="Times New Roman"/>
          <w:sz w:val="28"/>
          <w:szCs w:val="28"/>
        </w:rPr>
        <w:t>оздадим запрос, меняющий порядок столбцов в таблице и выведем ее (рисунок 1.7).</w:t>
      </w:r>
    </w:p>
    <w:p w:rsidR="00216EA7" w:rsidRDefault="00216EA7" w:rsidP="00216EA7">
      <w:pPr>
        <w:jc w:val="center"/>
        <w:rPr>
          <w:rFonts w:ascii="Times New Roman" w:hAnsi="Times New Roman" w:cs="Times New Roman"/>
          <w:sz w:val="28"/>
          <w:szCs w:val="28"/>
        </w:rPr>
      </w:pPr>
      <w:r>
        <w:rPr>
          <w:noProof/>
          <w:lang w:eastAsia="ru-RU"/>
        </w:rPr>
        <w:drawing>
          <wp:inline distT="0" distB="0" distL="0" distR="0" wp14:anchorId="327F586E" wp14:editId="203A9099">
            <wp:extent cx="5305425" cy="23907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05425" cy="2390775"/>
                    </a:xfrm>
                    <a:prstGeom prst="rect">
                      <a:avLst/>
                    </a:prstGeom>
                  </pic:spPr>
                </pic:pic>
              </a:graphicData>
            </a:graphic>
          </wp:inline>
        </w:drawing>
      </w:r>
    </w:p>
    <w:p w:rsidR="00216EA7" w:rsidRPr="00216EA7" w:rsidRDefault="00216EA7" w:rsidP="00216EA7">
      <w:pPr>
        <w:jc w:val="center"/>
        <w:rPr>
          <w:rFonts w:ascii="Times New Roman" w:hAnsi="Times New Roman" w:cs="Times New Roman"/>
          <w:sz w:val="28"/>
          <w:szCs w:val="28"/>
        </w:rPr>
      </w:pPr>
      <w:r>
        <w:rPr>
          <w:rFonts w:ascii="Times New Roman" w:hAnsi="Times New Roman" w:cs="Times New Roman"/>
          <w:sz w:val="28"/>
          <w:szCs w:val="28"/>
        </w:rPr>
        <w:t xml:space="preserve">Рисунок 1.7 – Замена </w:t>
      </w:r>
      <w:r>
        <w:rPr>
          <w:rFonts w:ascii="Times New Roman" w:hAnsi="Times New Roman" w:cs="Times New Roman"/>
          <w:sz w:val="28"/>
          <w:szCs w:val="28"/>
          <w:lang w:val="en-US"/>
        </w:rPr>
        <w:t>CARGO</w:t>
      </w:r>
      <w:r w:rsidRPr="00216EA7">
        <w:rPr>
          <w:rFonts w:ascii="Times New Roman" w:hAnsi="Times New Roman" w:cs="Times New Roman"/>
          <w:sz w:val="28"/>
          <w:szCs w:val="28"/>
        </w:rPr>
        <w:t>_</w:t>
      </w:r>
      <w:r>
        <w:rPr>
          <w:rFonts w:ascii="Times New Roman" w:hAnsi="Times New Roman" w:cs="Times New Roman"/>
          <w:sz w:val="28"/>
          <w:szCs w:val="28"/>
          <w:lang w:val="en-US"/>
        </w:rPr>
        <w:t>NATURE</w:t>
      </w:r>
      <w:r w:rsidRPr="00216EA7">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en-US"/>
        </w:rPr>
        <w:t>CARGO</w:t>
      </w:r>
      <w:r w:rsidRPr="00216EA7">
        <w:rPr>
          <w:rFonts w:ascii="Times New Roman" w:hAnsi="Times New Roman" w:cs="Times New Roman"/>
          <w:sz w:val="28"/>
          <w:szCs w:val="28"/>
        </w:rPr>
        <w:t>_</w:t>
      </w:r>
      <w:r>
        <w:rPr>
          <w:rFonts w:ascii="Times New Roman" w:hAnsi="Times New Roman" w:cs="Times New Roman"/>
          <w:sz w:val="28"/>
          <w:szCs w:val="28"/>
          <w:lang w:val="en-US"/>
        </w:rPr>
        <w:t>NAME</w:t>
      </w:r>
    </w:p>
    <w:p w:rsidR="00216EA7" w:rsidRDefault="00216EA7" w:rsidP="005B3D4B">
      <w:pPr>
        <w:ind w:firstLine="708"/>
        <w:jc w:val="both"/>
        <w:rPr>
          <w:rFonts w:ascii="Times New Roman" w:hAnsi="Times New Roman" w:cs="Times New Roman"/>
          <w:sz w:val="28"/>
          <w:szCs w:val="28"/>
        </w:rPr>
      </w:pPr>
      <w:r w:rsidRPr="00216EA7">
        <w:rPr>
          <w:rFonts w:ascii="Times New Roman" w:hAnsi="Times New Roman" w:cs="Times New Roman"/>
          <w:sz w:val="28"/>
          <w:szCs w:val="28"/>
        </w:rPr>
        <w:t>1.3.5</w:t>
      </w:r>
      <w:proofErr w:type="gramStart"/>
      <w:r w:rsidRPr="00216EA7">
        <w:rPr>
          <w:rFonts w:ascii="Times New Roman" w:hAnsi="Times New Roman" w:cs="Times New Roman"/>
          <w:sz w:val="28"/>
          <w:szCs w:val="28"/>
        </w:rPr>
        <w:t xml:space="preserve"> </w:t>
      </w:r>
      <w:r>
        <w:rPr>
          <w:rFonts w:ascii="Times New Roman" w:hAnsi="Times New Roman" w:cs="Times New Roman"/>
          <w:sz w:val="28"/>
          <w:szCs w:val="28"/>
        </w:rPr>
        <w:t>В</w:t>
      </w:r>
      <w:proofErr w:type="gramEnd"/>
      <w:r>
        <w:rPr>
          <w:rFonts w:ascii="Times New Roman" w:hAnsi="Times New Roman" w:cs="Times New Roman"/>
          <w:sz w:val="28"/>
          <w:szCs w:val="28"/>
        </w:rPr>
        <w:t xml:space="preserve">ыведем с помощью команды </w:t>
      </w:r>
      <w:r>
        <w:rPr>
          <w:rFonts w:ascii="Times New Roman" w:hAnsi="Times New Roman" w:cs="Times New Roman"/>
          <w:sz w:val="28"/>
          <w:szCs w:val="28"/>
          <w:lang w:val="en-US"/>
        </w:rPr>
        <w:t>DISTINCT</w:t>
      </w:r>
      <w:r w:rsidRPr="00216EA7">
        <w:rPr>
          <w:rFonts w:ascii="Times New Roman" w:hAnsi="Times New Roman" w:cs="Times New Roman"/>
          <w:sz w:val="28"/>
          <w:szCs w:val="28"/>
        </w:rPr>
        <w:t xml:space="preserve"> </w:t>
      </w:r>
      <w:r>
        <w:rPr>
          <w:rFonts w:ascii="Times New Roman" w:hAnsi="Times New Roman" w:cs="Times New Roman"/>
          <w:sz w:val="28"/>
          <w:szCs w:val="28"/>
        </w:rPr>
        <w:t xml:space="preserve">количество </w:t>
      </w:r>
      <w:r w:rsidR="005B3D4B">
        <w:rPr>
          <w:rFonts w:ascii="Times New Roman" w:hAnsi="Times New Roman" w:cs="Times New Roman"/>
          <w:sz w:val="28"/>
          <w:szCs w:val="28"/>
        </w:rPr>
        <w:t>типов груза</w:t>
      </w:r>
      <w:r>
        <w:rPr>
          <w:rFonts w:ascii="Times New Roman" w:hAnsi="Times New Roman" w:cs="Times New Roman"/>
          <w:sz w:val="28"/>
          <w:szCs w:val="28"/>
        </w:rPr>
        <w:t xml:space="preserve"> в столбце </w:t>
      </w:r>
      <w:r w:rsidR="005B3D4B">
        <w:rPr>
          <w:rFonts w:ascii="Times New Roman" w:hAnsi="Times New Roman" w:cs="Times New Roman"/>
          <w:sz w:val="28"/>
          <w:szCs w:val="28"/>
          <w:lang w:val="en-US"/>
        </w:rPr>
        <w:t>CARGO</w:t>
      </w:r>
      <w:r w:rsidR="005B3D4B" w:rsidRPr="005B3D4B">
        <w:rPr>
          <w:rFonts w:ascii="Times New Roman" w:hAnsi="Times New Roman" w:cs="Times New Roman"/>
          <w:sz w:val="28"/>
          <w:szCs w:val="28"/>
        </w:rPr>
        <w:t>_</w:t>
      </w:r>
      <w:r w:rsidR="005B3D4B">
        <w:rPr>
          <w:rFonts w:ascii="Times New Roman" w:hAnsi="Times New Roman" w:cs="Times New Roman"/>
          <w:sz w:val="28"/>
          <w:szCs w:val="28"/>
          <w:lang w:val="en-US"/>
        </w:rPr>
        <w:t>NATURE</w:t>
      </w:r>
      <w:r w:rsidR="005B3D4B" w:rsidRPr="005B3D4B">
        <w:rPr>
          <w:rFonts w:ascii="Times New Roman" w:hAnsi="Times New Roman" w:cs="Times New Roman"/>
          <w:sz w:val="28"/>
          <w:szCs w:val="28"/>
        </w:rPr>
        <w:t xml:space="preserve"> </w:t>
      </w:r>
      <w:r w:rsidR="005B3D4B">
        <w:rPr>
          <w:rFonts w:ascii="Times New Roman" w:hAnsi="Times New Roman" w:cs="Times New Roman"/>
          <w:sz w:val="28"/>
          <w:szCs w:val="28"/>
        </w:rPr>
        <w:t>(рисунок 1.8).</w:t>
      </w:r>
    </w:p>
    <w:p w:rsidR="005B3D4B" w:rsidRDefault="005B3D4B" w:rsidP="005B3D4B">
      <w:pPr>
        <w:jc w:val="center"/>
        <w:rPr>
          <w:rFonts w:ascii="Times New Roman" w:hAnsi="Times New Roman" w:cs="Times New Roman"/>
          <w:sz w:val="28"/>
          <w:szCs w:val="28"/>
        </w:rPr>
      </w:pPr>
      <w:r>
        <w:rPr>
          <w:noProof/>
          <w:lang w:eastAsia="ru-RU"/>
        </w:rPr>
        <w:drawing>
          <wp:inline distT="0" distB="0" distL="0" distR="0" wp14:anchorId="17DA9A56" wp14:editId="4354D4CB">
            <wp:extent cx="4067175" cy="8572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7175" cy="857250"/>
                    </a:xfrm>
                    <a:prstGeom prst="rect">
                      <a:avLst/>
                    </a:prstGeom>
                  </pic:spPr>
                </pic:pic>
              </a:graphicData>
            </a:graphic>
          </wp:inline>
        </w:drawing>
      </w:r>
    </w:p>
    <w:p w:rsidR="005B3D4B" w:rsidRDefault="005B3D4B" w:rsidP="005B3D4B">
      <w:pPr>
        <w:jc w:val="center"/>
        <w:rPr>
          <w:rFonts w:ascii="Times New Roman" w:hAnsi="Times New Roman" w:cs="Times New Roman"/>
          <w:sz w:val="28"/>
          <w:szCs w:val="28"/>
        </w:rPr>
      </w:pPr>
      <w:r>
        <w:rPr>
          <w:rFonts w:ascii="Times New Roman" w:hAnsi="Times New Roman" w:cs="Times New Roman"/>
          <w:sz w:val="28"/>
          <w:szCs w:val="28"/>
        </w:rPr>
        <w:t>Рисунок 1.8 – Количество типов груза</w:t>
      </w:r>
    </w:p>
    <w:p w:rsidR="005B3D4B" w:rsidRDefault="005B3D4B" w:rsidP="005B3D4B">
      <w:pPr>
        <w:jc w:val="both"/>
        <w:rPr>
          <w:rFonts w:ascii="Times New Roman" w:hAnsi="Times New Roman" w:cs="Times New Roman"/>
          <w:sz w:val="28"/>
          <w:szCs w:val="28"/>
        </w:rPr>
      </w:pPr>
      <w:r>
        <w:rPr>
          <w:rFonts w:ascii="Times New Roman" w:hAnsi="Times New Roman" w:cs="Times New Roman"/>
          <w:sz w:val="28"/>
          <w:szCs w:val="28"/>
        </w:rPr>
        <w:tab/>
        <w:t>1.3.6</w:t>
      </w:r>
      <w:proofErr w:type="gramStart"/>
      <w:r>
        <w:rPr>
          <w:rFonts w:ascii="Times New Roman" w:hAnsi="Times New Roman" w:cs="Times New Roman"/>
          <w:sz w:val="28"/>
          <w:szCs w:val="28"/>
        </w:rPr>
        <w:t xml:space="preserve"> </w:t>
      </w:r>
      <w:r w:rsidRPr="005B3D4B">
        <w:rPr>
          <w:rFonts w:ascii="Times New Roman" w:hAnsi="Times New Roman" w:cs="Times New Roman"/>
          <w:sz w:val="28"/>
          <w:szCs w:val="28"/>
        </w:rPr>
        <w:t>О</w:t>
      </w:r>
      <w:proofErr w:type="gramEnd"/>
      <w:r w:rsidRPr="005B3D4B">
        <w:rPr>
          <w:rFonts w:ascii="Times New Roman" w:hAnsi="Times New Roman" w:cs="Times New Roman"/>
          <w:sz w:val="28"/>
          <w:szCs w:val="28"/>
        </w:rPr>
        <w:t>граничи</w:t>
      </w:r>
      <w:r>
        <w:rPr>
          <w:rFonts w:ascii="Times New Roman" w:hAnsi="Times New Roman" w:cs="Times New Roman"/>
          <w:sz w:val="28"/>
          <w:szCs w:val="28"/>
        </w:rPr>
        <w:t>м</w:t>
      </w:r>
      <w:r w:rsidRPr="005B3D4B">
        <w:rPr>
          <w:rFonts w:ascii="Times New Roman" w:hAnsi="Times New Roman" w:cs="Times New Roman"/>
          <w:sz w:val="28"/>
          <w:szCs w:val="28"/>
        </w:rPr>
        <w:t xml:space="preserve"> вывод запроса, исп</w:t>
      </w:r>
      <w:r>
        <w:rPr>
          <w:rFonts w:ascii="Times New Roman" w:hAnsi="Times New Roman" w:cs="Times New Roman"/>
          <w:sz w:val="28"/>
          <w:szCs w:val="28"/>
        </w:rPr>
        <w:t>ользуя WHERE с простым условием (рисунок 1.9)</w:t>
      </w:r>
      <w:r w:rsidR="003D4D01">
        <w:rPr>
          <w:rFonts w:ascii="Times New Roman" w:hAnsi="Times New Roman" w:cs="Times New Roman"/>
          <w:sz w:val="28"/>
          <w:szCs w:val="28"/>
        </w:rPr>
        <w:t xml:space="preserve"> и составным (рисунок 1.10)</w:t>
      </w:r>
      <w:r>
        <w:rPr>
          <w:rFonts w:ascii="Times New Roman" w:hAnsi="Times New Roman" w:cs="Times New Roman"/>
          <w:sz w:val="28"/>
          <w:szCs w:val="28"/>
        </w:rPr>
        <w:t>.</w:t>
      </w:r>
    </w:p>
    <w:p w:rsidR="005B3D4B" w:rsidRDefault="003D4D01" w:rsidP="003D4D01">
      <w:pPr>
        <w:jc w:val="center"/>
        <w:rPr>
          <w:rFonts w:ascii="Times New Roman" w:hAnsi="Times New Roman" w:cs="Times New Roman"/>
          <w:sz w:val="28"/>
          <w:szCs w:val="28"/>
        </w:rPr>
      </w:pPr>
      <w:r>
        <w:rPr>
          <w:noProof/>
          <w:lang w:eastAsia="ru-RU"/>
        </w:rPr>
        <w:lastRenderedPageBreak/>
        <w:drawing>
          <wp:inline distT="0" distB="0" distL="0" distR="0" wp14:anchorId="33637B26" wp14:editId="3D9A69B7">
            <wp:extent cx="5781675" cy="16097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81675" cy="1609725"/>
                    </a:xfrm>
                    <a:prstGeom prst="rect">
                      <a:avLst/>
                    </a:prstGeom>
                  </pic:spPr>
                </pic:pic>
              </a:graphicData>
            </a:graphic>
          </wp:inline>
        </w:drawing>
      </w:r>
    </w:p>
    <w:p w:rsidR="003D4D01" w:rsidRPr="003D4D01" w:rsidRDefault="003D4D01" w:rsidP="003D4D01">
      <w:pPr>
        <w:jc w:val="center"/>
        <w:rPr>
          <w:rFonts w:ascii="Times New Roman" w:hAnsi="Times New Roman" w:cs="Times New Roman"/>
          <w:sz w:val="28"/>
          <w:szCs w:val="28"/>
        </w:rPr>
      </w:pPr>
      <w:r>
        <w:rPr>
          <w:rFonts w:ascii="Times New Roman" w:hAnsi="Times New Roman" w:cs="Times New Roman"/>
          <w:sz w:val="28"/>
          <w:szCs w:val="28"/>
        </w:rPr>
        <w:t>Рисунок 1.9 – Простое условие</w:t>
      </w:r>
    </w:p>
    <w:p w:rsidR="003D4D01" w:rsidRDefault="003D4D01" w:rsidP="003D4D01">
      <w:pPr>
        <w:jc w:val="center"/>
        <w:rPr>
          <w:rFonts w:ascii="Times New Roman" w:hAnsi="Times New Roman" w:cs="Times New Roman"/>
          <w:sz w:val="28"/>
          <w:szCs w:val="28"/>
        </w:rPr>
      </w:pPr>
      <w:r>
        <w:rPr>
          <w:noProof/>
          <w:lang w:eastAsia="ru-RU"/>
        </w:rPr>
        <w:drawing>
          <wp:inline distT="0" distB="0" distL="0" distR="0" wp14:anchorId="7716E4D6" wp14:editId="4455E366">
            <wp:extent cx="5940425" cy="1074169"/>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1074169"/>
                    </a:xfrm>
                    <a:prstGeom prst="rect">
                      <a:avLst/>
                    </a:prstGeom>
                  </pic:spPr>
                </pic:pic>
              </a:graphicData>
            </a:graphic>
          </wp:inline>
        </w:drawing>
      </w:r>
    </w:p>
    <w:p w:rsidR="003D4D01" w:rsidRDefault="003D4D01" w:rsidP="003D4D01">
      <w:pPr>
        <w:jc w:val="center"/>
        <w:rPr>
          <w:rFonts w:ascii="Times New Roman" w:hAnsi="Times New Roman" w:cs="Times New Roman"/>
          <w:sz w:val="28"/>
          <w:szCs w:val="28"/>
        </w:rPr>
      </w:pPr>
      <w:r>
        <w:rPr>
          <w:rFonts w:ascii="Times New Roman" w:hAnsi="Times New Roman" w:cs="Times New Roman"/>
          <w:sz w:val="28"/>
          <w:szCs w:val="28"/>
        </w:rPr>
        <w:t>Рисунок 1.10 – Составное условие</w:t>
      </w:r>
    </w:p>
    <w:p w:rsidR="003D4D01" w:rsidRPr="008825A0" w:rsidRDefault="008825A0" w:rsidP="00EC464E">
      <w:pPr>
        <w:ind w:firstLine="708"/>
        <w:jc w:val="both"/>
        <w:rPr>
          <w:rFonts w:ascii="Times New Roman" w:hAnsi="Times New Roman" w:cs="Times New Roman"/>
          <w:sz w:val="28"/>
          <w:szCs w:val="28"/>
        </w:rPr>
      </w:pPr>
      <w:r w:rsidRPr="008825A0">
        <w:rPr>
          <w:rFonts w:ascii="Times New Roman" w:hAnsi="Times New Roman" w:cs="Times New Roman"/>
          <w:sz w:val="28"/>
          <w:szCs w:val="28"/>
        </w:rPr>
        <w:t>1.</w:t>
      </w:r>
      <w:r>
        <w:rPr>
          <w:rFonts w:ascii="Times New Roman" w:hAnsi="Times New Roman" w:cs="Times New Roman"/>
          <w:sz w:val="28"/>
          <w:szCs w:val="28"/>
        </w:rPr>
        <w:t>3.7</w:t>
      </w:r>
      <w:proofErr w:type="gramStart"/>
      <w:r>
        <w:rPr>
          <w:rFonts w:ascii="Times New Roman" w:hAnsi="Times New Roman" w:cs="Times New Roman"/>
          <w:sz w:val="28"/>
          <w:szCs w:val="28"/>
        </w:rPr>
        <w:t xml:space="preserve"> </w:t>
      </w:r>
      <w:r w:rsidR="003D4D01" w:rsidRPr="003D4D01">
        <w:rPr>
          <w:rFonts w:ascii="Times New Roman" w:hAnsi="Times New Roman" w:cs="Times New Roman"/>
          <w:sz w:val="28"/>
          <w:szCs w:val="28"/>
        </w:rPr>
        <w:t xml:space="preserve"> </w:t>
      </w:r>
      <w:r>
        <w:rPr>
          <w:rFonts w:ascii="Times New Roman" w:hAnsi="Times New Roman" w:cs="Times New Roman"/>
          <w:sz w:val="28"/>
          <w:szCs w:val="28"/>
        </w:rPr>
        <w:t>С</w:t>
      </w:r>
      <w:proofErr w:type="gramEnd"/>
      <w:r>
        <w:rPr>
          <w:rFonts w:ascii="Times New Roman" w:hAnsi="Times New Roman" w:cs="Times New Roman"/>
          <w:sz w:val="28"/>
          <w:szCs w:val="28"/>
        </w:rPr>
        <w:t xml:space="preserve"> помощью специальной</w:t>
      </w:r>
      <w:r w:rsidR="003D4D01" w:rsidRPr="003D4D01">
        <w:rPr>
          <w:rFonts w:ascii="Times New Roman" w:hAnsi="Times New Roman" w:cs="Times New Roman"/>
          <w:sz w:val="28"/>
          <w:szCs w:val="28"/>
        </w:rPr>
        <w:t xml:space="preserve"> функций IN</w:t>
      </w:r>
      <w:r>
        <w:rPr>
          <w:rFonts w:ascii="Times New Roman" w:hAnsi="Times New Roman" w:cs="Times New Roman"/>
          <w:sz w:val="28"/>
          <w:szCs w:val="28"/>
        </w:rPr>
        <w:t xml:space="preserve"> в условии выведем только твердый и гибкий тип </w:t>
      </w:r>
      <w:r w:rsidR="00EC464E">
        <w:rPr>
          <w:rFonts w:ascii="Times New Roman" w:hAnsi="Times New Roman" w:cs="Times New Roman"/>
          <w:sz w:val="28"/>
          <w:szCs w:val="28"/>
        </w:rPr>
        <w:t>груза (рисунок 1.11)</w:t>
      </w:r>
      <w:r>
        <w:rPr>
          <w:rFonts w:ascii="Times New Roman" w:hAnsi="Times New Roman" w:cs="Times New Roman"/>
          <w:sz w:val="28"/>
          <w:szCs w:val="28"/>
        </w:rPr>
        <w:t xml:space="preserve">. </w:t>
      </w:r>
    </w:p>
    <w:p w:rsidR="00295B46" w:rsidRDefault="00295B46" w:rsidP="00C60E81">
      <w:pPr>
        <w:jc w:val="center"/>
        <w:rPr>
          <w:rFonts w:ascii="Times New Roman" w:hAnsi="Times New Roman" w:cs="Times New Roman"/>
          <w:sz w:val="28"/>
          <w:szCs w:val="28"/>
        </w:rPr>
      </w:pPr>
      <w:r>
        <w:rPr>
          <w:noProof/>
          <w:lang w:eastAsia="ru-RU"/>
        </w:rPr>
        <w:drawing>
          <wp:inline distT="0" distB="0" distL="0" distR="0" wp14:anchorId="5661799C" wp14:editId="690197E8">
            <wp:extent cx="5800725" cy="16478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00725" cy="1647825"/>
                    </a:xfrm>
                    <a:prstGeom prst="rect">
                      <a:avLst/>
                    </a:prstGeom>
                  </pic:spPr>
                </pic:pic>
              </a:graphicData>
            </a:graphic>
          </wp:inline>
        </w:drawing>
      </w:r>
    </w:p>
    <w:p w:rsidR="00EC464E" w:rsidRPr="00EC464E" w:rsidRDefault="00EC464E" w:rsidP="00EC464E">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1.11 – Использование специальной функции </w:t>
      </w:r>
      <w:r>
        <w:rPr>
          <w:rFonts w:ascii="Times New Roman" w:hAnsi="Times New Roman" w:cs="Times New Roman"/>
          <w:sz w:val="28"/>
          <w:szCs w:val="28"/>
          <w:lang w:val="en-US"/>
        </w:rPr>
        <w:t>IN</w:t>
      </w:r>
    </w:p>
    <w:p w:rsidR="00EC464E" w:rsidRDefault="00EC464E" w:rsidP="00EC464E">
      <w:pPr>
        <w:ind w:firstLine="708"/>
        <w:jc w:val="both"/>
        <w:rPr>
          <w:rFonts w:ascii="Times New Roman" w:hAnsi="Times New Roman" w:cs="Times New Roman"/>
          <w:sz w:val="28"/>
          <w:szCs w:val="28"/>
        </w:rPr>
      </w:pPr>
      <w:r>
        <w:rPr>
          <w:rFonts w:ascii="Times New Roman" w:hAnsi="Times New Roman" w:cs="Times New Roman"/>
          <w:sz w:val="28"/>
          <w:szCs w:val="28"/>
        </w:rPr>
        <w:t>С помощью специальной</w:t>
      </w:r>
      <w:r w:rsidRPr="003D4D01">
        <w:rPr>
          <w:rFonts w:ascii="Times New Roman" w:hAnsi="Times New Roman" w:cs="Times New Roman"/>
          <w:sz w:val="28"/>
          <w:szCs w:val="28"/>
        </w:rPr>
        <w:t xml:space="preserve"> функций BETWEEN</w:t>
      </w:r>
      <w:r>
        <w:rPr>
          <w:rFonts w:ascii="Times New Roman" w:hAnsi="Times New Roman" w:cs="Times New Roman"/>
          <w:sz w:val="28"/>
          <w:szCs w:val="28"/>
        </w:rPr>
        <w:t xml:space="preserve"> в условии выведем только </w:t>
      </w:r>
      <w:r>
        <w:rPr>
          <w:rFonts w:ascii="Times New Roman" w:hAnsi="Times New Roman" w:cs="Times New Roman"/>
          <w:sz w:val="28"/>
          <w:szCs w:val="28"/>
        </w:rPr>
        <w:t>груз весом от 100 до 400</w:t>
      </w:r>
      <w:r>
        <w:rPr>
          <w:rFonts w:ascii="Times New Roman" w:hAnsi="Times New Roman" w:cs="Times New Roman"/>
          <w:sz w:val="28"/>
          <w:szCs w:val="28"/>
        </w:rPr>
        <w:t xml:space="preserve"> (рисунок 1.1</w:t>
      </w:r>
      <w:r>
        <w:rPr>
          <w:rFonts w:ascii="Times New Roman" w:hAnsi="Times New Roman" w:cs="Times New Roman"/>
          <w:sz w:val="28"/>
          <w:szCs w:val="28"/>
        </w:rPr>
        <w:t>2</w:t>
      </w:r>
      <w:r>
        <w:rPr>
          <w:rFonts w:ascii="Times New Roman" w:hAnsi="Times New Roman" w:cs="Times New Roman"/>
          <w:sz w:val="28"/>
          <w:szCs w:val="28"/>
        </w:rPr>
        <w:t>).</w:t>
      </w:r>
    </w:p>
    <w:p w:rsidR="008825A0" w:rsidRDefault="00295B46" w:rsidP="00C60E81">
      <w:pPr>
        <w:jc w:val="center"/>
        <w:rPr>
          <w:rFonts w:ascii="Times New Roman" w:hAnsi="Times New Roman" w:cs="Times New Roman"/>
          <w:sz w:val="28"/>
          <w:szCs w:val="28"/>
          <w:lang w:val="en-US"/>
        </w:rPr>
      </w:pPr>
      <w:r>
        <w:rPr>
          <w:noProof/>
          <w:lang w:eastAsia="ru-RU"/>
        </w:rPr>
        <w:drawing>
          <wp:inline distT="0" distB="0" distL="0" distR="0" wp14:anchorId="0760781A" wp14:editId="750EBD85">
            <wp:extent cx="5940425" cy="113287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1132870"/>
                    </a:xfrm>
                    <a:prstGeom prst="rect">
                      <a:avLst/>
                    </a:prstGeom>
                  </pic:spPr>
                </pic:pic>
              </a:graphicData>
            </a:graphic>
          </wp:inline>
        </w:drawing>
      </w:r>
    </w:p>
    <w:p w:rsidR="00EC464E" w:rsidRDefault="00EC464E" w:rsidP="00EC464E">
      <w:pPr>
        <w:jc w:val="center"/>
        <w:rPr>
          <w:rFonts w:ascii="Times New Roman" w:hAnsi="Times New Roman" w:cs="Times New Roman"/>
          <w:sz w:val="28"/>
          <w:szCs w:val="28"/>
          <w:lang w:val="en-US"/>
        </w:rPr>
      </w:pPr>
      <w:r>
        <w:rPr>
          <w:rFonts w:ascii="Times New Roman" w:hAnsi="Times New Roman" w:cs="Times New Roman"/>
          <w:sz w:val="28"/>
          <w:szCs w:val="28"/>
        </w:rPr>
        <w:t>Рисунок 1.1</w:t>
      </w:r>
      <w:r w:rsidRPr="00EC464E">
        <w:rPr>
          <w:rFonts w:ascii="Times New Roman" w:hAnsi="Times New Roman" w:cs="Times New Roman"/>
          <w:sz w:val="28"/>
          <w:szCs w:val="28"/>
        </w:rPr>
        <w:t>2</w:t>
      </w:r>
      <w:r>
        <w:rPr>
          <w:rFonts w:ascii="Times New Roman" w:hAnsi="Times New Roman" w:cs="Times New Roman"/>
          <w:sz w:val="28"/>
          <w:szCs w:val="28"/>
        </w:rPr>
        <w:t xml:space="preserve"> – Использование специальной функции </w:t>
      </w:r>
      <w:r w:rsidRPr="003D4D01">
        <w:rPr>
          <w:rFonts w:ascii="Times New Roman" w:hAnsi="Times New Roman" w:cs="Times New Roman"/>
          <w:sz w:val="28"/>
          <w:szCs w:val="28"/>
        </w:rPr>
        <w:t>BETWEEN</w:t>
      </w:r>
    </w:p>
    <w:p w:rsidR="00EC464E" w:rsidRDefault="00EC464E" w:rsidP="00EC464E">
      <w:pPr>
        <w:ind w:firstLine="708"/>
        <w:jc w:val="both"/>
        <w:rPr>
          <w:rFonts w:ascii="Times New Roman" w:hAnsi="Times New Roman" w:cs="Times New Roman"/>
          <w:sz w:val="28"/>
          <w:szCs w:val="28"/>
        </w:rPr>
      </w:pPr>
      <w:r>
        <w:rPr>
          <w:rFonts w:ascii="Times New Roman" w:hAnsi="Times New Roman" w:cs="Times New Roman"/>
          <w:sz w:val="28"/>
          <w:szCs w:val="28"/>
        </w:rPr>
        <w:t>С помощью специальной</w:t>
      </w:r>
      <w:r w:rsidRPr="003D4D01">
        <w:rPr>
          <w:rFonts w:ascii="Times New Roman" w:hAnsi="Times New Roman" w:cs="Times New Roman"/>
          <w:sz w:val="28"/>
          <w:szCs w:val="28"/>
        </w:rPr>
        <w:t xml:space="preserve"> функций LIKE</w:t>
      </w:r>
      <w:r>
        <w:rPr>
          <w:rFonts w:ascii="Times New Roman" w:hAnsi="Times New Roman" w:cs="Times New Roman"/>
          <w:sz w:val="28"/>
          <w:szCs w:val="28"/>
        </w:rPr>
        <w:t xml:space="preserve"> в условии выведем только груз</w:t>
      </w:r>
      <w:r w:rsidRPr="00EC464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наименование которого начинается с буквы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 (рисунок 1.1</w:t>
      </w:r>
      <w:r>
        <w:rPr>
          <w:rFonts w:ascii="Times New Roman" w:hAnsi="Times New Roman" w:cs="Times New Roman"/>
          <w:sz w:val="28"/>
          <w:szCs w:val="28"/>
        </w:rPr>
        <w:t>3</w:t>
      </w:r>
      <w:r>
        <w:rPr>
          <w:rFonts w:ascii="Times New Roman" w:hAnsi="Times New Roman" w:cs="Times New Roman"/>
          <w:sz w:val="28"/>
          <w:szCs w:val="28"/>
        </w:rPr>
        <w:t>).</w:t>
      </w:r>
    </w:p>
    <w:p w:rsidR="00295B46" w:rsidRDefault="008825A0" w:rsidP="00C60E81">
      <w:pPr>
        <w:jc w:val="center"/>
        <w:rPr>
          <w:rFonts w:ascii="Times New Roman" w:hAnsi="Times New Roman" w:cs="Times New Roman"/>
          <w:sz w:val="28"/>
          <w:szCs w:val="28"/>
        </w:rPr>
      </w:pPr>
      <w:r>
        <w:rPr>
          <w:noProof/>
          <w:lang w:eastAsia="ru-RU"/>
        </w:rPr>
        <w:lastRenderedPageBreak/>
        <w:drawing>
          <wp:inline distT="0" distB="0" distL="0" distR="0" wp14:anchorId="73621AC8" wp14:editId="43B0243E">
            <wp:extent cx="5181600" cy="86217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1600" cy="862177"/>
                    </a:xfrm>
                    <a:prstGeom prst="rect">
                      <a:avLst/>
                    </a:prstGeom>
                  </pic:spPr>
                </pic:pic>
              </a:graphicData>
            </a:graphic>
          </wp:inline>
        </w:drawing>
      </w:r>
    </w:p>
    <w:p w:rsidR="00EC464E" w:rsidRPr="00EC464E" w:rsidRDefault="00EC464E" w:rsidP="00EC464E">
      <w:pPr>
        <w:jc w:val="center"/>
        <w:rPr>
          <w:rFonts w:ascii="Times New Roman" w:hAnsi="Times New Roman" w:cs="Times New Roman"/>
          <w:sz w:val="28"/>
          <w:szCs w:val="28"/>
        </w:rPr>
      </w:pPr>
      <w:r>
        <w:rPr>
          <w:rFonts w:ascii="Times New Roman" w:hAnsi="Times New Roman" w:cs="Times New Roman"/>
          <w:sz w:val="28"/>
          <w:szCs w:val="28"/>
        </w:rPr>
        <w:t>Рисунок 1.1</w:t>
      </w:r>
      <w:r>
        <w:rPr>
          <w:rFonts w:ascii="Times New Roman" w:hAnsi="Times New Roman" w:cs="Times New Roman"/>
          <w:sz w:val="28"/>
          <w:szCs w:val="28"/>
        </w:rPr>
        <w:t>3</w:t>
      </w:r>
      <w:r>
        <w:rPr>
          <w:rFonts w:ascii="Times New Roman" w:hAnsi="Times New Roman" w:cs="Times New Roman"/>
          <w:sz w:val="28"/>
          <w:szCs w:val="28"/>
        </w:rPr>
        <w:t xml:space="preserve"> – Использование специальной функции </w:t>
      </w:r>
      <w:r w:rsidRPr="003D4D01">
        <w:rPr>
          <w:rFonts w:ascii="Times New Roman" w:hAnsi="Times New Roman" w:cs="Times New Roman"/>
          <w:sz w:val="28"/>
          <w:szCs w:val="28"/>
        </w:rPr>
        <w:t>LIKE</w:t>
      </w:r>
    </w:p>
    <w:p w:rsidR="00EC464E" w:rsidRDefault="00EC464E" w:rsidP="00EC464E">
      <w:pPr>
        <w:ind w:firstLine="708"/>
        <w:jc w:val="both"/>
        <w:rPr>
          <w:rFonts w:ascii="Times New Roman" w:hAnsi="Times New Roman" w:cs="Times New Roman"/>
          <w:sz w:val="28"/>
          <w:szCs w:val="28"/>
        </w:rPr>
      </w:pPr>
      <w:r>
        <w:rPr>
          <w:rFonts w:ascii="Times New Roman" w:hAnsi="Times New Roman" w:cs="Times New Roman"/>
          <w:sz w:val="28"/>
          <w:szCs w:val="28"/>
        </w:rPr>
        <w:t>С помощью специальной</w:t>
      </w:r>
      <w:r w:rsidRPr="003D4D01">
        <w:rPr>
          <w:rFonts w:ascii="Times New Roman" w:hAnsi="Times New Roman" w:cs="Times New Roman"/>
          <w:sz w:val="28"/>
          <w:szCs w:val="28"/>
        </w:rPr>
        <w:t xml:space="preserve"> функций IS NULL</w:t>
      </w:r>
      <w:r>
        <w:rPr>
          <w:rFonts w:ascii="Times New Roman" w:hAnsi="Times New Roman" w:cs="Times New Roman"/>
          <w:sz w:val="28"/>
          <w:szCs w:val="28"/>
        </w:rPr>
        <w:t xml:space="preserve"> в условии выведем только груз</w:t>
      </w:r>
      <w:r w:rsidRPr="00EC464E">
        <w:rPr>
          <w:rFonts w:ascii="Times New Roman" w:hAnsi="Times New Roman" w:cs="Times New Roman"/>
          <w:sz w:val="28"/>
          <w:szCs w:val="28"/>
        </w:rPr>
        <w:t>,</w:t>
      </w:r>
      <w:r>
        <w:rPr>
          <w:rFonts w:ascii="Times New Roman" w:hAnsi="Times New Roman" w:cs="Times New Roman"/>
          <w:sz w:val="28"/>
          <w:szCs w:val="28"/>
        </w:rPr>
        <w:t xml:space="preserve"> наименование которого </w:t>
      </w:r>
      <w:r>
        <w:rPr>
          <w:rFonts w:ascii="Times New Roman" w:hAnsi="Times New Roman" w:cs="Times New Roman"/>
          <w:sz w:val="28"/>
          <w:szCs w:val="28"/>
        </w:rPr>
        <w:t xml:space="preserve">равно </w:t>
      </w:r>
      <w:r>
        <w:rPr>
          <w:rFonts w:ascii="Times New Roman" w:hAnsi="Times New Roman" w:cs="Times New Roman"/>
          <w:sz w:val="28"/>
          <w:szCs w:val="28"/>
          <w:lang w:val="en-US"/>
        </w:rPr>
        <w:t>NULL</w:t>
      </w:r>
      <w:r>
        <w:rPr>
          <w:rFonts w:ascii="Times New Roman" w:hAnsi="Times New Roman" w:cs="Times New Roman"/>
          <w:sz w:val="28"/>
          <w:szCs w:val="28"/>
        </w:rPr>
        <w:t xml:space="preserve">. </w:t>
      </w:r>
      <w:r w:rsidRPr="00EC464E">
        <w:rPr>
          <w:rFonts w:ascii="Times New Roman" w:hAnsi="Times New Roman" w:cs="Times New Roman"/>
          <w:sz w:val="28"/>
          <w:szCs w:val="28"/>
        </w:rPr>
        <w:t>Здесь не будет никакого вывода, потому что мы не имеем никаких значений NULL</w:t>
      </w:r>
      <w:r>
        <w:rPr>
          <w:rFonts w:ascii="Times New Roman" w:hAnsi="Times New Roman" w:cs="Times New Roman"/>
          <w:sz w:val="28"/>
          <w:szCs w:val="28"/>
        </w:rPr>
        <w:t xml:space="preserve"> (рисунок 1.1</w:t>
      </w:r>
      <w:r>
        <w:rPr>
          <w:rFonts w:ascii="Times New Roman" w:hAnsi="Times New Roman" w:cs="Times New Roman"/>
          <w:sz w:val="28"/>
          <w:szCs w:val="28"/>
        </w:rPr>
        <w:t>4</w:t>
      </w:r>
      <w:r>
        <w:rPr>
          <w:rFonts w:ascii="Times New Roman" w:hAnsi="Times New Roman" w:cs="Times New Roman"/>
          <w:sz w:val="28"/>
          <w:szCs w:val="28"/>
        </w:rPr>
        <w:t>).</w:t>
      </w:r>
    </w:p>
    <w:p w:rsidR="008825A0" w:rsidRDefault="008825A0" w:rsidP="00EC464E">
      <w:pPr>
        <w:jc w:val="center"/>
        <w:rPr>
          <w:rFonts w:ascii="Times New Roman" w:hAnsi="Times New Roman" w:cs="Times New Roman"/>
          <w:sz w:val="28"/>
          <w:szCs w:val="28"/>
        </w:rPr>
      </w:pPr>
      <w:r>
        <w:rPr>
          <w:noProof/>
          <w:lang w:eastAsia="ru-RU"/>
        </w:rPr>
        <w:drawing>
          <wp:inline distT="0" distB="0" distL="0" distR="0" wp14:anchorId="0435EFAA" wp14:editId="24380495">
            <wp:extent cx="3486150" cy="3091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309117"/>
                    </a:xfrm>
                    <a:prstGeom prst="rect">
                      <a:avLst/>
                    </a:prstGeom>
                  </pic:spPr>
                </pic:pic>
              </a:graphicData>
            </a:graphic>
          </wp:inline>
        </w:drawing>
      </w:r>
    </w:p>
    <w:p w:rsidR="00EC464E" w:rsidRPr="00C60E81" w:rsidRDefault="00EC464E" w:rsidP="00EC464E">
      <w:pPr>
        <w:jc w:val="center"/>
        <w:rPr>
          <w:rFonts w:ascii="Times New Roman" w:hAnsi="Times New Roman" w:cs="Times New Roman"/>
          <w:sz w:val="28"/>
          <w:szCs w:val="28"/>
        </w:rPr>
      </w:pPr>
      <w:r>
        <w:rPr>
          <w:rFonts w:ascii="Times New Roman" w:hAnsi="Times New Roman" w:cs="Times New Roman"/>
          <w:sz w:val="28"/>
          <w:szCs w:val="28"/>
        </w:rPr>
        <w:t>Рисунок 1.1</w:t>
      </w:r>
      <w:r>
        <w:rPr>
          <w:rFonts w:ascii="Times New Roman" w:hAnsi="Times New Roman" w:cs="Times New Roman"/>
          <w:sz w:val="28"/>
          <w:szCs w:val="28"/>
        </w:rPr>
        <w:t>4</w:t>
      </w:r>
      <w:r>
        <w:rPr>
          <w:rFonts w:ascii="Times New Roman" w:hAnsi="Times New Roman" w:cs="Times New Roman"/>
          <w:sz w:val="28"/>
          <w:szCs w:val="28"/>
        </w:rPr>
        <w:t xml:space="preserve"> – Использование специальной функции </w:t>
      </w:r>
      <w:r w:rsidR="00C60E81">
        <w:rPr>
          <w:rFonts w:ascii="Times New Roman" w:hAnsi="Times New Roman" w:cs="Times New Roman"/>
          <w:sz w:val="28"/>
          <w:szCs w:val="28"/>
          <w:lang w:val="en-US"/>
        </w:rPr>
        <w:t>IS</w:t>
      </w:r>
      <w:r w:rsidR="00C60E81" w:rsidRPr="00C60E81">
        <w:rPr>
          <w:rFonts w:ascii="Times New Roman" w:hAnsi="Times New Roman" w:cs="Times New Roman"/>
          <w:sz w:val="28"/>
          <w:szCs w:val="28"/>
        </w:rPr>
        <w:t xml:space="preserve"> </w:t>
      </w:r>
      <w:r w:rsidR="00C60E81">
        <w:rPr>
          <w:rFonts w:ascii="Times New Roman" w:hAnsi="Times New Roman" w:cs="Times New Roman"/>
          <w:sz w:val="28"/>
          <w:szCs w:val="28"/>
          <w:lang w:val="en-US"/>
        </w:rPr>
        <w:t>NULL</w:t>
      </w:r>
    </w:p>
    <w:p w:rsidR="003D4D01" w:rsidRPr="00EC464E" w:rsidRDefault="00EC464E" w:rsidP="00EC464E">
      <w:pPr>
        <w:ind w:firstLine="708"/>
        <w:jc w:val="both"/>
        <w:rPr>
          <w:rFonts w:ascii="Times New Roman" w:hAnsi="Times New Roman" w:cs="Times New Roman"/>
          <w:sz w:val="28"/>
          <w:szCs w:val="28"/>
        </w:rPr>
      </w:pPr>
      <w:r w:rsidRPr="008825A0">
        <w:rPr>
          <w:rFonts w:ascii="Times New Roman" w:hAnsi="Times New Roman" w:cs="Times New Roman"/>
          <w:sz w:val="28"/>
          <w:szCs w:val="28"/>
        </w:rPr>
        <w:t>1.</w:t>
      </w:r>
      <w:r>
        <w:rPr>
          <w:rFonts w:ascii="Times New Roman" w:hAnsi="Times New Roman" w:cs="Times New Roman"/>
          <w:sz w:val="28"/>
          <w:szCs w:val="28"/>
        </w:rPr>
        <w:t>3.</w:t>
      </w:r>
      <w:r>
        <w:rPr>
          <w:rFonts w:ascii="Times New Roman" w:hAnsi="Times New Roman" w:cs="Times New Roman"/>
          <w:sz w:val="28"/>
          <w:szCs w:val="28"/>
        </w:rPr>
        <w:t>8</w:t>
      </w:r>
      <w:proofErr w:type="gramStart"/>
      <w:r>
        <w:rPr>
          <w:rFonts w:ascii="Times New Roman" w:hAnsi="Times New Roman" w:cs="Times New Roman"/>
          <w:sz w:val="28"/>
          <w:szCs w:val="28"/>
        </w:rPr>
        <w:t xml:space="preserve"> </w:t>
      </w:r>
      <w:r w:rsidR="003D4D01" w:rsidRPr="003D4D01">
        <w:rPr>
          <w:rFonts w:ascii="Times New Roman" w:hAnsi="Times New Roman" w:cs="Times New Roman"/>
          <w:sz w:val="28"/>
          <w:szCs w:val="28"/>
        </w:rPr>
        <w:t>П</w:t>
      </w:r>
      <w:proofErr w:type="gramEnd"/>
      <w:r w:rsidR="003D4D01" w:rsidRPr="003D4D01">
        <w:rPr>
          <w:rFonts w:ascii="Times New Roman" w:hAnsi="Times New Roman" w:cs="Times New Roman"/>
          <w:sz w:val="28"/>
          <w:szCs w:val="28"/>
        </w:rPr>
        <w:t>родемонстрир</w:t>
      </w:r>
      <w:r>
        <w:rPr>
          <w:rFonts w:ascii="Times New Roman" w:hAnsi="Times New Roman" w:cs="Times New Roman"/>
          <w:sz w:val="28"/>
          <w:szCs w:val="28"/>
        </w:rPr>
        <w:t>уем</w:t>
      </w:r>
      <w:r w:rsidR="003D4D01" w:rsidRPr="003D4D01">
        <w:rPr>
          <w:rFonts w:ascii="Times New Roman" w:hAnsi="Times New Roman" w:cs="Times New Roman"/>
          <w:sz w:val="28"/>
          <w:szCs w:val="28"/>
        </w:rPr>
        <w:t xml:space="preserve"> работу сп</w:t>
      </w:r>
      <w:r>
        <w:rPr>
          <w:rFonts w:ascii="Times New Roman" w:hAnsi="Times New Roman" w:cs="Times New Roman"/>
          <w:sz w:val="28"/>
          <w:szCs w:val="28"/>
        </w:rPr>
        <w:t>ециальных функций с условием NO</w:t>
      </w:r>
      <w:r>
        <w:rPr>
          <w:rFonts w:ascii="Times New Roman" w:hAnsi="Times New Roman" w:cs="Times New Roman"/>
          <w:sz w:val="28"/>
          <w:szCs w:val="28"/>
          <w:lang w:val="en-US"/>
        </w:rPr>
        <w:t>T</w:t>
      </w:r>
      <w:r>
        <w:rPr>
          <w:rFonts w:ascii="Times New Roman" w:hAnsi="Times New Roman" w:cs="Times New Roman"/>
          <w:sz w:val="28"/>
          <w:szCs w:val="28"/>
        </w:rPr>
        <w:t xml:space="preserve"> (рисунки 1.15-1.18)</w:t>
      </w:r>
      <w:r w:rsidR="003D4D01" w:rsidRPr="003D4D01">
        <w:rPr>
          <w:rFonts w:ascii="Times New Roman" w:hAnsi="Times New Roman" w:cs="Times New Roman"/>
          <w:sz w:val="28"/>
          <w:szCs w:val="28"/>
        </w:rPr>
        <w:t>.</w:t>
      </w:r>
    </w:p>
    <w:p w:rsidR="008825A0" w:rsidRDefault="008825A0" w:rsidP="00C60E81">
      <w:pPr>
        <w:jc w:val="center"/>
        <w:rPr>
          <w:rFonts w:ascii="Times New Roman" w:hAnsi="Times New Roman" w:cs="Times New Roman"/>
          <w:sz w:val="28"/>
          <w:szCs w:val="28"/>
        </w:rPr>
      </w:pPr>
      <w:r>
        <w:rPr>
          <w:noProof/>
          <w:lang w:eastAsia="ru-RU"/>
        </w:rPr>
        <w:drawing>
          <wp:inline distT="0" distB="0" distL="0" distR="0" wp14:anchorId="515924DE" wp14:editId="63E82AD8">
            <wp:extent cx="4965747" cy="111442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79534" cy="1117519"/>
                    </a:xfrm>
                    <a:prstGeom prst="rect">
                      <a:avLst/>
                    </a:prstGeom>
                  </pic:spPr>
                </pic:pic>
              </a:graphicData>
            </a:graphic>
          </wp:inline>
        </w:drawing>
      </w:r>
    </w:p>
    <w:p w:rsidR="00EC464E" w:rsidRPr="00EC464E" w:rsidRDefault="00EC464E" w:rsidP="00EC464E">
      <w:pPr>
        <w:jc w:val="center"/>
        <w:rPr>
          <w:rFonts w:ascii="Times New Roman" w:hAnsi="Times New Roman" w:cs="Times New Roman"/>
          <w:sz w:val="28"/>
          <w:szCs w:val="28"/>
        </w:rPr>
      </w:pPr>
      <w:r>
        <w:rPr>
          <w:rFonts w:ascii="Times New Roman" w:hAnsi="Times New Roman" w:cs="Times New Roman"/>
          <w:sz w:val="28"/>
          <w:szCs w:val="28"/>
        </w:rPr>
        <w:t>Рисунок 1.1</w:t>
      </w:r>
      <w:r>
        <w:rPr>
          <w:rFonts w:ascii="Times New Roman" w:hAnsi="Times New Roman" w:cs="Times New Roman"/>
          <w:sz w:val="28"/>
          <w:szCs w:val="28"/>
        </w:rPr>
        <w:t>5</w:t>
      </w:r>
      <w:r>
        <w:rPr>
          <w:rFonts w:ascii="Times New Roman" w:hAnsi="Times New Roman" w:cs="Times New Roman"/>
          <w:sz w:val="28"/>
          <w:szCs w:val="28"/>
        </w:rPr>
        <w:t xml:space="preserve"> – Использование специальной функции </w:t>
      </w:r>
      <w:r>
        <w:rPr>
          <w:rFonts w:ascii="Times New Roman" w:hAnsi="Times New Roman" w:cs="Times New Roman"/>
          <w:sz w:val="28"/>
          <w:szCs w:val="28"/>
          <w:lang w:val="en-US"/>
        </w:rPr>
        <w:t>IN</w:t>
      </w:r>
      <w:r>
        <w:rPr>
          <w:rFonts w:ascii="Times New Roman" w:hAnsi="Times New Roman" w:cs="Times New Roman"/>
          <w:sz w:val="28"/>
          <w:szCs w:val="28"/>
        </w:rPr>
        <w:t xml:space="preserve"> с </w:t>
      </w:r>
      <w:r>
        <w:rPr>
          <w:rFonts w:ascii="Times New Roman" w:hAnsi="Times New Roman" w:cs="Times New Roman"/>
          <w:sz w:val="28"/>
          <w:szCs w:val="28"/>
          <w:lang w:val="en-US"/>
        </w:rPr>
        <w:t>NOT</w:t>
      </w:r>
    </w:p>
    <w:p w:rsidR="008825A0" w:rsidRDefault="008825A0" w:rsidP="00C60E81">
      <w:pPr>
        <w:jc w:val="center"/>
        <w:rPr>
          <w:rFonts w:ascii="Times New Roman" w:hAnsi="Times New Roman" w:cs="Times New Roman"/>
          <w:sz w:val="28"/>
          <w:szCs w:val="28"/>
        </w:rPr>
      </w:pPr>
      <w:r>
        <w:rPr>
          <w:noProof/>
          <w:lang w:eastAsia="ru-RU"/>
        </w:rPr>
        <w:drawing>
          <wp:inline distT="0" distB="0" distL="0" distR="0" wp14:anchorId="17810704" wp14:editId="5BE587AB">
            <wp:extent cx="4972050" cy="1519459"/>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79040" cy="1521595"/>
                    </a:xfrm>
                    <a:prstGeom prst="rect">
                      <a:avLst/>
                    </a:prstGeom>
                  </pic:spPr>
                </pic:pic>
              </a:graphicData>
            </a:graphic>
          </wp:inline>
        </w:drawing>
      </w:r>
    </w:p>
    <w:p w:rsidR="00EC464E" w:rsidRPr="00C60E81" w:rsidRDefault="00EC464E" w:rsidP="00C60E81">
      <w:pPr>
        <w:jc w:val="center"/>
        <w:rPr>
          <w:rFonts w:ascii="Times New Roman" w:hAnsi="Times New Roman" w:cs="Times New Roman"/>
          <w:sz w:val="28"/>
          <w:szCs w:val="28"/>
        </w:rPr>
      </w:pPr>
      <w:r>
        <w:rPr>
          <w:rFonts w:ascii="Times New Roman" w:hAnsi="Times New Roman" w:cs="Times New Roman"/>
          <w:sz w:val="28"/>
          <w:szCs w:val="28"/>
        </w:rPr>
        <w:t>Рисунок 1.1</w:t>
      </w:r>
      <w:r>
        <w:rPr>
          <w:rFonts w:ascii="Times New Roman" w:hAnsi="Times New Roman" w:cs="Times New Roman"/>
          <w:sz w:val="28"/>
          <w:szCs w:val="28"/>
        </w:rPr>
        <w:t>6</w:t>
      </w:r>
      <w:r>
        <w:rPr>
          <w:rFonts w:ascii="Times New Roman" w:hAnsi="Times New Roman" w:cs="Times New Roman"/>
          <w:sz w:val="28"/>
          <w:szCs w:val="28"/>
        </w:rPr>
        <w:t xml:space="preserve"> – Использование специальной функции </w:t>
      </w:r>
      <w:r w:rsidRPr="003D4D01">
        <w:rPr>
          <w:rFonts w:ascii="Times New Roman" w:hAnsi="Times New Roman" w:cs="Times New Roman"/>
          <w:sz w:val="28"/>
          <w:szCs w:val="28"/>
        </w:rPr>
        <w:t>BETWEEN</w:t>
      </w:r>
      <w:r w:rsidRPr="00EC464E">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NOT</w:t>
      </w:r>
    </w:p>
    <w:p w:rsidR="008825A0" w:rsidRDefault="008825A0" w:rsidP="00C60E81">
      <w:pPr>
        <w:jc w:val="center"/>
        <w:rPr>
          <w:rFonts w:ascii="Times New Roman" w:hAnsi="Times New Roman" w:cs="Times New Roman"/>
          <w:sz w:val="28"/>
          <w:szCs w:val="28"/>
        </w:rPr>
      </w:pPr>
      <w:r>
        <w:rPr>
          <w:noProof/>
          <w:lang w:eastAsia="ru-RU"/>
        </w:rPr>
        <w:drawing>
          <wp:inline distT="0" distB="0" distL="0" distR="0" wp14:anchorId="73D28F00" wp14:editId="724B3CB5">
            <wp:extent cx="4619625" cy="156263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19625" cy="1562632"/>
                    </a:xfrm>
                    <a:prstGeom prst="rect">
                      <a:avLst/>
                    </a:prstGeom>
                  </pic:spPr>
                </pic:pic>
              </a:graphicData>
            </a:graphic>
          </wp:inline>
        </w:drawing>
      </w:r>
    </w:p>
    <w:p w:rsidR="00EC464E" w:rsidRPr="00EC464E" w:rsidRDefault="00EC464E" w:rsidP="00EC464E">
      <w:pPr>
        <w:jc w:val="center"/>
        <w:rPr>
          <w:rFonts w:ascii="Times New Roman" w:hAnsi="Times New Roman" w:cs="Times New Roman"/>
          <w:sz w:val="28"/>
          <w:szCs w:val="28"/>
        </w:rPr>
      </w:pPr>
      <w:r>
        <w:rPr>
          <w:rFonts w:ascii="Times New Roman" w:hAnsi="Times New Roman" w:cs="Times New Roman"/>
          <w:sz w:val="28"/>
          <w:szCs w:val="28"/>
        </w:rPr>
        <w:t>Рисунок 1.1</w:t>
      </w:r>
      <w:r>
        <w:rPr>
          <w:rFonts w:ascii="Times New Roman" w:hAnsi="Times New Roman" w:cs="Times New Roman"/>
          <w:sz w:val="28"/>
          <w:szCs w:val="28"/>
        </w:rPr>
        <w:t>7</w:t>
      </w:r>
      <w:r>
        <w:rPr>
          <w:rFonts w:ascii="Times New Roman" w:hAnsi="Times New Roman" w:cs="Times New Roman"/>
          <w:sz w:val="28"/>
          <w:szCs w:val="28"/>
        </w:rPr>
        <w:t xml:space="preserve"> – Использование специальной функции </w:t>
      </w:r>
      <w:r w:rsidRPr="003D4D01">
        <w:rPr>
          <w:rFonts w:ascii="Times New Roman" w:hAnsi="Times New Roman" w:cs="Times New Roman"/>
          <w:sz w:val="28"/>
          <w:szCs w:val="28"/>
        </w:rPr>
        <w:t>LIKE</w:t>
      </w:r>
      <w:r w:rsidRPr="00EC464E">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NOT</w:t>
      </w:r>
    </w:p>
    <w:p w:rsidR="008825A0" w:rsidRDefault="008825A0" w:rsidP="003D4D01">
      <w:pPr>
        <w:rPr>
          <w:rFonts w:ascii="Times New Roman" w:hAnsi="Times New Roman" w:cs="Times New Roman"/>
          <w:sz w:val="28"/>
          <w:szCs w:val="28"/>
        </w:rPr>
      </w:pPr>
      <w:r>
        <w:rPr>
          <w:noProof/>
          <w:lang w:eastAsia="ru-RU"/>
        </w:rPr>
        <w:lastRenderedPageBreak/>
        <w:drawing>
          <wp:inline distT="0" distB="0" distL="0" distR="0" wp14:anchorId="6961E06D" wp14:editId="6FF7E7A6">
            <wp:extent cx="5791200" cy="22002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200" cy="2200275"/>
                    </a:xfrm>
                    <a:prstGeom prst="rect">
                      <a:avLst/>
                    </a:prstGeom>
                  </pic:spPr>
                </pic:pic>
              </a:graphicData>
            </a:graphic>
          </wp:inline>
        </w:drawing>
      </w:r>
    </w:p>
    <w:p w:rsidR="00EC464E" w:rsidRDefault="00EC464E" w:rsidP="00EC464E">
      <w:pPr>
        <w:jc w:val="center"/>
        <w:rPr>
          <w:rFonts w:ascii="Times New Roman" w:hAnsi="Times New Roman" w:cs="Times New Roman"/>
          <w:sz w:val="28"/>
          <w:szCs w:val="28"/>
          <w:lang w:val="en-US"/>
        </w:rPr>
      </w:pPr>
      <w:r>
        <w:rPr>
          <w:rFonts w:ascii="Times New Roman" w:hAnsi="Times New Roman" w:cs="Times New Roman"/>
          <w:sz w:val="28"/>
          <w:szCs w:val="28"/>
        </w:rPr>
        <w:t>Рисунок 1.1</w:t>
      </w:r>
      <w:r>
        <w:rPr>
          <w:rFonts w:ascii="Times New Roman" w:hAnsi="Times New Roman" w:cs="Times New Roman"/>
          <w:sz w:val="28"/>
          <w:szCs w:val="28"/>
        </w:rPr>
        <w:t>8</w:t>
      </w:r>
      <w:r>
        <w:rPr>
          <w:rFonts w:ascii="Times New Roman" w:hAnsi="Times New Roman" w:cs="Times New Roman"/>
          <w:sz w:val="28"/>
          <w:szCs w:val="28"/>
        </w:rPr>
        <w:t xml:space="preserve"> – Использование специальной функции </w:t>
      </w:r>
      <w:r w:rsidR="00C60E81">
        <w:rPr>
          <w:rFonts w:ascii="Times New Roman" w:hAnsi="Times New Roman" w:cs="Times New Roman"/>
          <w:sz w:val="28"/>
          <w:szCs w:val="28"/>
          <w:lang w:val="en-US"/>
        </w:rPr>
        <w:t>IS</w:t>
      </w:r>
      <w:r w:rsidR="00C60E81" w:rsidRPr="00C60E81">
        <w:rPr>
          <w:rFonts w:ascii="Times New Roman" w:hAnsi="Times New Roman" w:cs="Times New Roman"/>
          <w:sz w:val="28"/>
          <w:szCs w:val="28"/>
        </w:rPr>
        <w:t xml:space="preserve"> </w:t>
      </w:r>
      <w:r w:rsidR="00C60E81">
        <w:rPr>
          <w:rFonts w:ascii="Times New Roman" w:hAnsi="Times New Roman" w:cs="Times New Roman"/>
          <w:sz w:val="28"/>
          <w:szCs w:val="28"/>
          <w:lang w:val="en-US"/>
        </w:rPr>
        <w:t>NULL</w:t>
      </w:r>
      <w:r w:rsidRPr="00EC464E">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NOT</w:t>
      </w:r>
    </w:p>
    <w:p w:rsidR="00C60E81" w:rsidRDefault="00C60E81" w:rsidP="00C60E81">
      <w:pPr>
        <w:jc w:val="center"/>
        <w:rPr>
          <w:rFonts w:ascii="Times New Roman" w:hAnsi="Times New Roman" w:cs="Times New Roman"/>
          <w:sz w:val="28"/>
          <w:szCs w:val="28"/>
          <w:lang w:val="en-US"/>
        </w:rPr>
      </w:pPr>
    </w:p>
    <w:p w:rsidR="00C60E81" w:rsidRPr="00C60E81" w:rsidRDefault="00C60E81" w:rsidP="00C60E81">
      <w:pPr>
        <w:jc w:val="center"/>
        <w:rPr>
          <w:rFonts w:ascii="Times New Roman" w:hAnsi="Times New Roman" w:cs="Times New Roman"/>
          <w:sz w:val="28"/>
          <w:szCs w:val="28"/>
          <w:lang w:val="en-US"/>
        </w:rPr>
      </w:pPr>
      <w:r>
        <w:rPr>
          <w:rFonts w:ascii="Times New Roman" w:hAnsi="Times New Roman" w:cs="Times New Roman"/>
          <w:sz w:val="28"/>
          <w:szCs w:val="28"/>
        </w:rPr>
        <w:t xml:space="preserve">КОНТРОЛЬНЫЕ ВОПРОСЫ </w:t>
      </w:r>
    </w:p>
    <w:p w:rsidR="00C60E81" w:rsidRPr="00AB527D" w:rsidRDefault="00C60E81" w:rsidP="00AB527D">
      <w:pPr>
        <w:pStyle w:val="a4"/>
        <w:numPr>
          <w:ilvl w:val="0"/>
          <w:numId w:val="4"/>
        </w:numPr>
        <w:ind w:left="0" w:firstLine="709"/>
        <w:jc w:val="both"/>
        <w:rPr>
          <w:rFonts w:ascii="Times New Roman" w:hAnsi="Times New Roman" w:cs="Times New Roman"/>
          <w:sz w:val="28"/>
          <w:szCs w:val="28"/>
        </w:rPr>
      </w:pPr>
      <w:r w:rsidRPr="00AB527D">
        <w:rPr>
          <w:rFonts w:ascii="Times New Roman" w:hAnsi="Times New Roman" w:cs="Times New Roman"/>
          <w:sz w:val="28"/>
          <w:szCs w:val="28"/>
        </w:rPr>
        <w:t xml:space="preserve">Объясните отличие архитектуры </w:t>
      </w:r>
      <w:proofErr w:type="spellStart"/>
      <w:r w:rsidRPr="00AB527D">
        <w:rPr>
          <w:rFonts w:ascii="Times New Roman" w:hAnsi="Times New Roman" w:cs="Times New Roman"/>
          <w:sz w:val="28"/>
          <w:szCs w:val="28"/>
        </w:rPr>
        <w:t>superserver</w:t>
      </w:r>
      <w:proofErr w:type="spellEnd"/>
      <w:r w:rsidRPr="00AB527D">
        <w:rPr>
          <w:rFonts w:ascii="Times New Roman" w:hAnsi="Times New Roman" w:cs="Times New Roman"/>
          <w:sz w:val="28"/>
          <w:szCs w:val="28"/>
        </w:rPr>
        <w:t xml:space="preserve"> и </w:t>
      </w:r>
      <w:proofErr w:type="spellStart"/>
      <w:r w:rsidRPr="00AB527D">
        <w:rPr>
          <w:rFonts w:ascii="Times New Roman" w:hAnsi="Times New Roman" w:cs="Times New Roman"/>
          <w:sz w:val="28"/>
          <w:szCs w:val="28"/>
        </w:rPr>
        <w:t>classic</w:t>
      </w:r>
      <w:proofErr w:type="spellEnd"/>
      <w:r w:rsidRPr="00AB527D">
        <w:rPr>
          <w:rFonts w:ascii="Times New Roman" w:hAnsi="Times New Roman" w:cs="Times New Roman"/>
          <w:sz w:val="28"/>
          <w:szCs w:val="28"/>
        </w:rPr>
        <w:t xml:space="preserve">? </w:t>
      </w:r>
    </w:p>
    <w:p w:rsidR="00C60E81" w:rsidRPr="00AB527D" w:rsidRDefault="00C60E81" w:rsidP="00AB527D">
      <w:pPr>
        <w:ind w:firstLine="709"/>
        <w:jc w:val="both"/>
        <w:rPr>
          <w:rFonts w:ascii="Times New Roman" w:hAnsi="Times New Roman" w:cs="Times New Roman"/>
          <w:sz w:val="28"/>
          <w:szCs w:val="28"/>
          <w:lang w:val="en-US"/>
        </w:rPr>
      </w:pPr>
      <w:r w:rsidRPr="00AB527D">
        <w:rPr>
          <w:rFonts w:ascii="Times New Roman" w:hAnsi="Times New Roman" w:cs="Times New Roman"/>
          <w:sz w:val="28"/>
          <w:szCs w:val="28"/>
        </w:rPr>
        <w:t xml:space="preserve">Основное различие между ними состоит в том, что </w:t>
      </w:r>
      <w:r w:rsidRPr="00AB527D">
        <w:rPr>
          <w:rFonts w:ascii="Times New Roman" w:hAnsi="Times New Roman" w:cs="Times New Roman"/>
          <w:sz w:val="28"/>
          <w:szCs w:val="28"/>
          <w:lang w:val="en-US"/>
        </w:rPr>
        <w:t>Classic</w:t>
      </w:r>
      <w:r w:rsidRPr="00AB527D">
        <w:rPr>
          <w:rFonts w:ascii="Times New Roman" w:hAnsi="Times New Roman" w:cs="Times New Roman"/>
          <w:sz w:val="28"/>
          <w:szCs w:val="28"/>
        </w:rPr>
        <w:t xml:space="preserve"> создает параллельный процесс для каждого присоединяемого пользователя, а </w:t>
      </w:r>
      <w:proofErr w:type="spellStart"/>
      <w:r w:rsidRPr="00AB527D">
        <w:rPr>
          <w:rFonts w:ascii="Times New Roman" w:hAnsi="Times New Roman" w:cs="Times New Roman"/>
          <w:sz w:val="28"/>
          <w:szCs w:val="28"/>
          <w:lang w:val="en-US"/>
        </w:rPr>
        <w:t>SuperServer</w:t>
      </w:r>
      <w:proofErr w:type="spellEnd"/>
      <w:r w:rsidRPr="00AB527D">
        <w:rPr>
          <w:rFonts w:ascii="Times New Roman" w:hAnsi="Times New Roman" w:cs="Times New Roman"/>
          <w:sz w:val="28"/>
          <w:szCs w:val="28"/>
        </w:rPr>
        <w:t xml:space="preserve"> состоит из одного процесса, который обрабатывает запросы клиентов в разных нитях (</w:t>
      </w:r>
      <w:r w:rsidRPr="00AB527D">
        <w:rPr>
          <w:rFonts w:ascii="Times New Roman" w:hAnsi="Times New Roman" w:cs="Times New Roman"/>
          <w:sz w:val="28"/>
          <w:szCs w:val="28"/>
          <w:lang w:val="en-US"/>
        </w:rPr>
        <w:t>threads</w:t>
      </w:r>
      <w:r w:rsidRPr="00AB527D">
        <w:rPr>
          <w:rFonts w:ascii="Times New Roman" w:hAnsi="Times New Roman" w:cs="Times New Roman"/>
          <w:sz w:val="28"/>
          <w:szCs w:val="28"/>
        </w:rPr>
        <w:t xml:space="preserve">) этого же процесса. </w:t>
      </w:r>
      <w:proofErr w:type="spellStart"/>
      <w:proofErr w:type="gramStart"/>
      <w:r w:rsidRPr="00AB527D">
        <w:rPr>
          <w:rFonts w:ascii="Times New Roman" w:hAnsi="Times New Roman" w:cs="Times New Roman"/>
          <w:sz w:val="28"/>
          <w:szCs w:val="28"/>
          <w:lang w:val="en-US"/>
        </w:rPr>
        <w:t>Архитектура</w:t>
      </w:r>
      <w:proofErr w:type="spellEnd"/>
      <w:r w:rsidRPr="00AB527D">
        <w:rPr>
          <w:rFonts w:ascii="Times New Roman" w:hAnsi="Times New Roman" w:cs="Times New Roman"/>
          <w:sz w:val="28"/>
          <w:szCs w:val="28"/>
          <w:lang w:val="en-US"/>
        </w:rPr>
        <w:t xml:space="preserve"> Classic </w:t>
      </w:r>
      <w:proofErr w:type="spellStart"/>
      <w:r w:rsidRPr="00AB527D">
        <w:rPr>
          <w:rFonts w:ascii="Times New Roman" w:hAnsi="Times New Roman" w:cs="Times New Roman"/>
          <w:sz w:val="28"/>
          <w:szCs w:val="28"/>
          <w:lang w:val="en-US"/>
        </w:rPr>
        <w:t>считается</w:t>
      </w:r>
      <w:proofErr w:type="spellEnd"/>
      <w:r w:rsidRPr="00AB527D">
        <w:rPr>
          <w:rFonts w:ascii="Times New Roman" w:hAnsi="Times New Roman" w:cs="Times New Roman"/>
          <w:sz w:val="28"/>
          <w:szCs w:val="28"/>
          <w:lang w:val="en-US"/>
        </w:rPr>
        <w:t xml:space="preserve"> </w:t>
      </w:r>
      <w:proofErr w:type="spellStart"/>
      <w:r w:rsidRPr="00AB527D">
        <w:rPr>
          <w:rFonts w:ascii="Times New Roman" w:hAnsi="Times New Roman" w:cs="Times New Roman"/>
          <w:sz w:val="28"/>
          <w:szCs w:val="28"/>
          <w:lang w:val="en-US"/>
        </w:rPr>
        <w:t>более</w:t>
      </w:r>
      <w:proofErr w:type="spellEnd"/>
      <w:r w:rsidRPr="00AB527D">
        <w:rPr>
          <w:rFonts w:ascii="Times New Roman" w:hAnsi="Times New Roman" w:cs="Times New Roman"/>
          <w:sz w:val="28"/>
          <w:szCs w:val="28"/>
          <w:lang w:val="en-US"/>
        </w:rPr>
        <w:t xml:space="preserve"> </w:t>
      </w:r>
      <w:proofErr w:type="spellStart"/>
      <w:r w:rsidRPr="00AB527D">
        <w:rPr>
          <w:rFonts w:ascii="Times New Roman" w:hAnsi="Times New Roman" w:cs="Times New Roman"/>
          <w:sz w:val="28"/>
          <w:szCs w:val="28"/>
          <w:lang w:val="en-US"/>
        </w:rPr>
        <w:t>надежной</w:t>
      </w:r>
      <w:proofErr w:type="spellEnd"/>
      <w:r w:rsidRPr="00AB527D">
        <w:rPr>
          <w:rFonts w:ascii="Times New Roman" w:hAnsi="Times New Roman" w:cs="Times New Roman"/>
          <w:sz w:val="28"/>
          <w:szCs w:val="28"/>
          <w:lang w:val="en-US"/>
        </w:rPr>
        <w:t xml:space="preserve">, а </w:t>
      </w:r>
      <w:proofErr w:type="spellStart"/>
      <w:r w:rsidRPr="00AB527D">
        <w:rPr>
          <w:rFonts w:ascii="Times New Roman" w:hAnsi="Times New Roman" w:cs="Times New Roman"/>
          <w:sz w:val="28"/>
          <w:szCs w:val="28"/>
          <w:lang w:val="en-US"/>
        </w:rPr>
        <w:t>SuperServer</w:t>
      </w:r>
      <w:proofErr w:type="spellEnd"/>
      <w:r w:rsidRPr="00AB527D">
        <w:rPr>
          <w:rFonts w:ascii="Times New Roman" w:hAnsi="Times New Roman" w:cs="Times New Roman"/>
          <w:sz w:val="28"/>
          <w:szCs w:val="28"/>
          <w:lang w:val="en-US"/>
        </w:rPr>
        <w:t xml:space="preserve"> </w:t>
      </w:r>
      <w:proofErr w:type="spellStart"/>
      <w:r w:rsidRPr="00AB527D">
        <w:rPr>
          <w:rFonts w:ascii="Times New Roman" w:hAnsi="Times New Roman" w:cs="Times New Roman"/>
          <w:sz w:val="28"/>
          <w:szCs w:val="28"/>
          <w:lang w:val="en-US"/>
        </w:rPr>
        <w:t>более</w:t>
      </w:r>
      <w:proofErr w:type="spellEnd"/>
      <w:r w:rsidRPr="00AB527D">
        <w:rPr>
          <w:rFonts w:ascii="Times New Roman" w:hAnsi="Times New Roman" w:cs="Times New Roman"/>
          <w:sz w:val="28"/>
          <w:szCs w:val="28"/>
          <w:lang w:val="en-US"/>
        </w:rPr>
        <w:t xml:space="preserve"> </w:t>
      </w:r>
      <w:proofErr w:type="spellStart"/>
      <w:r w:rsidRPr="00AB527D">
        <w:rPr>
          <w:rFonts w:ascii="Times New Roman" w:hAnsi="Times New Roman" w:cs="Times New Roman"/>
          <w:sz w:val="28"/>
          <w:szCs w:val="28"/>
          <w:lang w:val="en-US"/>
        </w:rPr>
        <w:t>производительной</w:t>
      </w:r>
      <w:proofErr w:type="spellEnd"/>
      <w:r w:rsidRPr="00AB527D">
        <w:rPr>
          <w:rFonts w:ascii="Times New Roman" w:hAnsi="Times New Roman" w:cs="Times New Roman"/>
          <w:sz w:val="28"/>
          <w:szCs w:val="28"/>
          <w:lang w:val="en-US"/>
        </w:rPr>
        <w:t>.</w:t>
      </w:r>
      <w:proofErr w:type="gramEnd"/>
    </w:p>
    <w:p w:rsidR="00C60E81" w:rsidRPr="00AB527D" w:rsidRDefault="00C60E81" w:rsidP="00AB527D">
      <w:pPr>
        <w:pStyle w:val="a4"/>
        <w:numPr>
          <w:ilvl w:val="0"/>
          <w:numId w:val="4"/>
        </w:numPr>
        <w:ind w:left="0" w:firstLine="709"/>
        <w:jc w:val="both"/>
        <w:rPr>
          <w:rFonts w:ascii="Times New Roman" w:hAnsi="Times New Roman" w:cs="Times New Roman"/>
          <w:sz w:val="28"/>
          <w:szCs w:val="28"/>
        </w:rPr>
      </w:pPr>
      <w:r w:rsidRPr="00AB527D">
        <w:rPr>
          <w:rFonts w:ascii="Times New Roman" w:hAnsi="Times New Roman" w:cs="Times New Roman"/>
          <w:sz w:val="28"/>
          <w:szCs w:val="28"/>
        </w:rPr>
        <w:t xml:space="preserve">Какая информация указывается при создании базы данных? </w:t>
      </w:r>
    </w:p>
    <w:p w:rsidR="00493931" w:rsidRPr="00AB527D" w:rsidRDefault="00493931" w:rsidP="00AB527D">
      <w:pPr>
        <w:ind w:firstLine="708"/>
        <w:jc w:val="both"/>
        <w:rPr>
          <w:rFonts w:ascii="Times New Roman" w:hAnsi="Times New Roman" w:cs="Times New Roman"/>
          <w:sz w:val="28"/>
          <w:szCs w:val="28"/>
        </w:rPr>
      </w:pPr>
      <w:r w:rsidRPr="00AB527D">
        <w:rPr>
          <w:rFonts w:ascii="Times New Roman" w:hAnsi="Times New Roman" w:cs="Times New Roman"/>
          <w:sz w:val="28"/>
          <w:szCs w:val="28"/>
        </w:rPr>
        <w:t xml:space="preserve">Необходимо указать следующую информацию: </w:t>
      </w:r>
    </w:p>
    <w:p w:rsidR="00493931" w:rsidRPr="00AB527D" w:rsidRDefault="00493931" w:rsidP="00AB527D">
      <w:pPr>
        <w:spacing w:after="0" w:line="240" w:lineRule="auto"/>
        <w:ind w:firstLine="708"/>
        <w:jc w:val="both"/>
        <w:rPr>
          <w:rFonts w:ascii="Times New Roman" w:hAnsi="Times New Roman" w:cs="Times New Roman"/>
          <w:sz w:val="28"/>
          <w:szCs w:val="28"/>
        </w:rPr>
      </w:pPr>
      <w:r w:rsidRPr="00AB527D">
        <w:rPr>
          <w:rFonts w:ascii="Times New Roman" w:hAnsi="Times New Roman" w:cs="Times New Roman"/>
          <w:sz w:val="28"/>
          <w:szCs w:val="28"/>
        </w:rPr>
        <w:t>− имя файла (</w:t>
      </w:r>
      <w:proofErr w:type="spellStart"/>
      <w:r w:rsidRPr="00AB527D">
        <w:rPr>
          <w:rFonts w:ascii="Times New Roman" w:hAnsi="Times New Roman" w:cs="Times New Roman"/>
          <w:sz w:val="28"/>
          <w:szCs w:val="28"/>
        </w:rPr>
        <w:t>File</w:t>
      </w:r>
      <w:proofErr w:type="spellEnd"/>
      <w:r w:rsidRPr="00AB527D">
        <w:rPr>
          <w:rFonts w:ascii="Times New Roman" w:hAnsi="Times New Roman" w:cs="Times New Roman"/>
          <w:sz w:val="28"/>
          <w:szCs w:val="28"/>
        </w:rPr>
        <w:t xml:space="preserve"> </w:t>
      </w:r>
      <w:proofErr w:type="spellStart"/>
      <w:r w:rsidRPr="00AB527D">
        <w:rPr>
          <w:rFonts w:ascii="Times New Roman" w:hAnsi="Times New Roman" w:cs="Times New Roman"/>
          <w:sz w:val="28"/>
          <w:szCs w:val="28"/>
        </w:rPr>
        <w:t>Name</w:t>
      </w:r>
      <w:proofErr w:type="spellEnd"/>
      <w:r w:rsidRPr="00AB527D">
        <w:rPr>
          <w:rFonts w:ascii="Times New Roman" w:hAnsi="Times New Roman" w:cs="Times New Roman"/>
          <w:sz w:val="28"/>
          <w:szCs w:val="28"/>
        </w:rPr>
        <w:t xml:space="preserve">) </w:t>
      </w:r>
    </w:p>
    <w:p w:rsidR="00493931" w:rsidRPr="00AB527D" w:rsidRDefault="00493931" w:rsidP="00AB527D">
      <w:pPr>
        <w:spacing w:after="0" w:line="240" w:lineRule="auto"/>
        <w:ind w:firstLine="708"/>
        <w:jc w:val="both"/>
        <w:rPr>
          <w:rFonts w:ascii="Times New Roman" w:hAnsi="Times New Roman" w:cs="Times New Roman"/>
          <w:sz w:val="28"/>
          <w:szCs w:val="28"/>
        </w:rPr>
      </w:pPr>
      <w:r w:rsidRPr="00AB527D">
        <w:rPr>
          <w:rFonts w:ascii="Times New Roman" w:hAnsi="Times New Roman" w:cs="Times New Roman"/>
          <w:sz w:val="28"/>
          <w:szCs w:val="28"/>
        </w:rPr>
        <w:t xml:space="preserve">– имя физического файла базы данных, а также указать путь сохранения файла на диске; </w:t>
      </w:r>
    </w:p>
    <w:p w:rsidR="00493931" w:rsidRPr="00AB527D" w:rsidRDefault="00493931" w:rsidP="00AB527D">
      <w:pPr>
        <w:spacing w:after="0" w:line="240" w:lineRule="auto"/>
        <w:ind w:firstLine="708"/>
        <w:jc w:val="both"/>
        <w:rPr>
          <w:rFonts w:ascii="Times New Roman" w:hAnsi="Times New Roman" w:cs="Times New Roman"/>
          <w:sz w:val="28"/>
          <w:szCs w:val="28"/>
        </w:rPr>
      </w:pPr>
      <w:r w:rsidRPr="00AB527D">
        <w:rPr>
          <w:rFonts w:ascii="Times New Roman" w:hAnsi="Times New Roman" w:cs="Times New Roman"/>
          <w:sz w:val="28"/>
          <w:szCs w:val="28"/>
        </w:rPr>
        <w:t>− имя пользователя (</w:t>
      </w:r>
      <w:proofErr w:type="spellStart"/>
      <w:r w:rsidRPr="00AB527D">
        <w:rPr>
          <w:rFonts w:ascii="Times New Roman" w:hAnsi="Times New Roman" w:cs="Times New Roman"/>
          <w:sz w:val="28"/>
          <w:szCs w:val="28"/>
        </w:rPr>
        <w:t>User</w:t>
      </w:r>
      <w:proofErr w:type="spellEnd"/>
      <w:r w:rsidRPr="00AB527D">
        <w:rPr>
          <w:rFonts w:ascii="Times New Roman" w:hAnsi="Times New Roman" w:cs="Times New Roman"/>
          <w:sz w:val="28"/>
          <w:szCs w:val="28"/>
        </w:rPr>
        <w:t xml:space="preserve"> </w:t>
      </w:r>
      <w:proofErr w:type="spellStart"/>
      <w:r w:rsidRPr="00AB527D">
        <w:rPr>
          <w:rFonts w:ascii="Times New Roman" w:hAnsi="Times New Roman" w:cs="Times New Roman"/>
          <w:sz w:val="28"/>
          <w:szCs w:val="28"/>
        </w:rPr>
        <w:t>Name</w:t>
      </w:r>
      <w:proofErr w:type="spellEnd"/>
      <w:r w:rsidRPr="00AB527D">
        <w:rPr>
          <w:rFonts w:ascii="Times New Roman" w:hAnsi="Times New Roman" w:cs="Times New Roman"/>
          <w:sz w:val="28"/>
          <w:szCs w:val="28"/>
        </w:rPr>
        <w:t xml:space="preserve">) </w:t>
      </w:r>
    </w:p>
    <w:p w:rsidR="00493931" w:rsidRPr="00AB527D" w:rsidRDefault="00493931" w:rsidP="00AB527D">
      <w:pPr>
        <w:spacing w:after="0" w:line="240" w:lineRule="auto"/>
        <w:ind w:firstLine="708"/>
        <w:jc w:val="both"/>
        <w:rPr>
          <w:rFonts w:ascii="Times New Roman" w:hAnsi="Times New Roman" w:cs="Times New Roman"/>
          <w:sz w:val="28"/>
          <w:szCs w:val="28"/>
        </w:rPr>
      </w:pPr>
      <w:r w:rsidRPr="00AB527D">
        <w:rPr>
          <w:rFonts w:ascii="Times New Roman" w:hAnsi="Times New Roman" w:cs="Times New Roman"/>
          <w:sz w:val="28"/>
          <w:szCs w:val="28"/>
        </w:rPr>
        <w:t>– SYSDBA (</w:t>
      </w:r>
      <w:proofErr w:type="spellStart"/>
      <w:r w:rsidRPr="00AB527D">
        <w:rPr>
          <w:rFonts w:ascii="Times New Roman" w:hAnsi="Times New Roman" w:cs="Times New Roman"/>
          <w:sz w:val="28"/>
          <w:szCs w:val="28"/>
        </w:rPr>
        <w:t>SYStem</w:t>
      </w:r>
      <w:proofErr w:type="spellEnd"/>
      <w:r w:rsidRPr="00AB527D">
        <w:rPr>
          <w:rFonts w:ascii="Times New Roman" w:hAnsi="Times New Roman" w:cs="Times New Roman"/>
          <w:sz w:val="28"/>
          <w:szCs w:val="28"/>
        </w:rPr>
        <w:t xml:space="preserve"> </w:t>
      </w:r>
      <w:proofErr w:type="spellStart"/>
      <w:r w:rsidRPr="00AB527D">
        <w:rPr>
          <w:rFonts w:ascii="Times New Roman" w:hAnsi="Times New Roman" w:cs="Times New Roman"/>
          <w:sz w:val="28"/>
          <w:szCs w:val="28"/>
        </w:rPr>
        <w:t>DataBase</w:t>
      </w:r>
      <w:proofErr w:type="spellEnd"/>
      <w:r w:rsidRPr="00AB527D">
        <w:rPr>
          <w:rFonts w:ascii="Times New Roman" w:hAnsi="Times New Roman" w:cs="Times New Roman"/>
          <w:sz w:val="28"/>
          <w:szCs w:val="28"/>
        </w:rPr>
        <w:t xml:space="preserve"> </w:t>
      </w:r>
      <w:proofErr w:type="spellStart"/>
      <w:r w:rsidRPr="00AB527D">
        <w:rPr>
          <w:rFonts w:ascii="Times New Roman" w:hAnsi="Times New Roman" w:cs="Times New Roman"/>
          <w:sz w:val="28"/>
          <w:szCs w:val="28"/>
        </w:rPr>
        <w:t>Administrator</w:t>
      </w:r>
      <w:proofErr w:type="spellEnd"/>
      <w:r w:rsidRPr="00AB527D">
        <w:rPr>
          <w:rFonts w:ascii="Times New Roman" w:hAnsi="Times New Roman" w:cs="Times New Roman"/>
          <w:sz w:val="28"/>
          <w:szCs w:val="28"/>
        </w:rPr>
        <w:t xml:space="preserve">); </w:t>
      </w:r>
    </w:p>
    <w:p w:rsidR="00493931" w:rsidRPr="00AB527D" w:rsidRDefault="00493931" w:rsidP="00AB527D">
      <w:pPr>
        <w:spacing w:after="0" w:line="240" w:lineRule="auto"/>
        <w:ind w:firstLine="708"/>
        <w:jc w:val="both"/>
        <w:rPr>
          <w:rFonts w:ascii="Times New Roman" w:hAnsi="Times New Roman" w:cs="Times New Roman"/>
          <w:sz w:val="28"/>
          <w:szCs w:val="28"/>
        </w:rPr>
      </w:pPr>
      <w:r w:rsidRPr="00AB527D">
        <w:rPr>
          <w:rFonts w:ascii="Times New Roman" w:hAnsi="Times New Roman" w:cs="Times New Roman"/>
          <w:sz w:val="28"/>
          <w:szCs w:val="28"/>
        </w:rPr>
        <w:t>− пароль (</w:t>
      </w:r>
      <w:proofErr w:type="spellStart"/>
      <w:r w:rsidRPr="00AB527D">
        <w:rPr>
          <w:rFonts w:ascii="Times New Roman" w:hAnsi="Times New Roman" w:cs="Times New Roman"/>
          <w:sz w:val="28"/>
          <w:szCs w:val="28"/>
        </w:rPr>
        <w:t>Password</w:t>
      </w:r>
      <w:proofErr w:type="spellEnd"/>
      <w:r w:rsidRPr="00AB527D">
        <w:rPr>
          <w:rFonts w:ascii="Times New Roman" w:hAnsi="Times New Roman" w:cs="Times New Roman"/>
          <w:sz w:val="28"/>
          <w:szCs w:val="28"/>
        </w:rPr>
        <w:t xml:space="preserve">) – </w:t>
      </w:r>
      <w:proofErr w:type="spellStart"/>
      <w:r w:rsidRPr="00AB527D">
        <w:rPr>
          <w:rFonts w:ascii="Times New Roman" w:hAnsi="Times New Roman" w:cs="Times New Roman"/>
          <w:sz w:val="28"/>
          <w:szCs w:val="28"/>
        </w:rPr>
        <w:t>masterkey</w:t>
      </w:r>
      <w:proofErr w:type="spellEnd"/>
      <w:r w:rsidRPr="00AB527D">
        <w:rPr>
          <w:rFonts w:ascii="Times New Roman" w:hAnsi="Times New Roman" w:cs="Times New Roman"/>
          <w:sz w:val="28"/>
          <w:szCs w:val="28"/>
        </w:rPr>
        <w:t xml:space="preserve">; </w:t>
      </w:r>
    </w:p>
    <w:p w:rsidR="00493931" w:rsidRPr="00AB527D" w:rsidRDefault="00493931" w:rsidP="00AB527D">
      <w:pPr>
        <w:spacing w:after="0" w:line="240" w:lineRule="auto"/>
        <w:ind w:firstLine="708"/>
        <w:jc w:val="both"/>
        <w:rPr>
          <w:rFonts w:ascii="Times New Roman" w:hAnsi="Times New Roman" w:cs="Times New Roman"/>
          <w:sz w:val="28"/>
          <w:szCs w:val="28"/>
        </w:rPr>
      </w:pPr>
      <w:r w:rsidRPr="00AB527D">
        <w:rPr>
          <w:rFonts w:ascii="Times New Roman" w:hAnsi="Times New Roman" w:cs="Times New Roman"/>
          <w:sz w:val="28"/>
          <w:szCs w:val="28"/>
        </w:rPr>
        <w:t xml:space="preserve">− размер страницы базы данных задается </w:t>
      </w:r>
      <w:proofErr w:type="gramStart"/>
      <w:r w:rsidRPr="00AB527D">
        <w:rPr>
          <w:rFonts w:ascii="Times New Roman" w:hAnsi="Times New Roman" w:cs="Times New Roman"/>
          <w:sz w:val="28"/>
          <w:szCs w:val="28"/>
        </w:rPr>
        <w:t>равным</w:t>
      </w:r>
      <w:proofErr w:type="gramEnd"/>
      <w:r w:rsidRPr="00AB527D">
        <w:rPr>
          <w:rFonts w:ascii="Times New Roman" w:hAnsi="Times New Roman" w:cs="Times New Roman"/>
          <w:sz w:val="28"/>
          <w:szCs w:val="28"/>
        </w:rPr>
        <w:t xml:space="preserve"> 4096 (одно из допустимых значений); </w:t>
      </w:r>
    </w:p>
    <w:p w:rsidR="00C60E81" w:rsidRPr="00AB527D" w:rsidRDefault="00493931" w:rsidP="00AB527D">
      <w:pPr>
        <w:ind w:firstLine="708"/>
        <w:jc w:val="both"/>
        <w:rPr>
          <w:rFonts w:ascii="Times New Roman" w:hAnsi="Times New Roman" w:cs="Times New Roman"/>
          <w:sz w:val="28"/>
          <w:szCs w:val="28"/>
        </w:rPr>
      </w:pPr>
      <w:r w:rsidRPr="00AB527D">
        <w:rPr>
          <w:rFonts w:ascii="Times New Roman" w:hAnsi="Times New Roman" w:cs="Times New Roman"/>
          <w:sz w:val="28"/>
          <w:szCs w:val="28"/>
        </w:rPr>
        <w:t>− Обязательно надо установить набор символов по умолчанию (</w:t>
      </w:r>
      <w:proofErr w:type="spellStart"/>
      <w:r w:rsidRPr="00AB527D">
        <w:rPr>
          <w:rFonts w:ascii="Times New Roman" w:hAnsi="Times New Roman" w:cs="Times New Roman"/>
          <w:sz w:val="28"/>
          <w:szCs w:val="28"/>
        </w:rPr>
        <w:t>Default</w:t>
      </w:r>
      <w:proofErr w:type="spellEnd"/>
      <w:r w:rsidRPr="00AB527D">
        <w:rPr>
          <w:rFonts w:ascii="Times New Roman" w:hAnsi="Times New Roman" w:cs="Times New Roman"/>
          <w:sz w:val="28"/>
          <w:szCs w:val="28"/>
        </w:rPr>
        <w:t xml:space="preserve"> </w:t>
      </w:r>
      <w:proofErr w:type="spellStart"/>
      <w:r w:rsidRPr="00AB527D">
        <w:rPr>
          <w:rFonts w:ascii="Times New Roman" w:hAnsi="Times New Roman" w:cs="Times New Roman"/>
          <w:sz w:val="28"/>
          <w:szCs w:val="28"/>
        </w:rPr>
        <w:t>character</w:t>
      </w:r>
      <w:proofErr w:type="spellEnd"/>
      <w:r w:rsidRPr="00AB527D">
        <w:rPr>
          <w:rFonts w:ascii="Times New Roman" w:hAnsi="Times New Roman" w:cs="Times New Roman"/>
          <w:sz w:val="28"/>
          <w:szCs w:val="28"/>
        </w:rPr>
        <w:t xml:space="preserve"> </w:t>
      </w:r>
      <w:proofErr w:type="spellStart"/>
      <w:r w:rsidRPr="00AB527D">
        <w:rPr>
          <w:rFonts w:ascii="Times New Roman" w:hAnsi="Times New Roman" w:cs="Times New Roman"/>
          <w:sz w:val="28"/>
          <w:szCs w:val="28"/>
        </w:rPr>
        <w:t>set</w:t>
      </w:r>
      <w:proofErr w:type="spellEnd"/>
      <w:r w:rsidRPr="00AB527D">
        <w:rPr>
          <w:rFonts w:ascii="Times New Roman" w:hAnsi="Times New Roman" w:cs="Times New Roman"/>
          <w:sz w:val="28"/>
          <w:szCs w:val="28"/>
        </w:rPr>
        <w:t>) в UTF8 или WIN1251.</w:t>
      </w:r>
    </w:p>
    <w:p w:rsidR="00C60E81" w:rsidRPr="00AB527D" w:rsidRDefault="00C60E81" w:rsidP="00AB527D">
      <w:pPr>
        <w:pStyle w:val="a4"/>
        <w:numPr>
          <w:ilvl w:val="0"/>
          <w:numId w:val="4"/>
        </w:numPr>
        <w:ind w:left="0" w:firstLine="709"/>
        <w:jc w:val="both"/>
        <w:rPr>
          <w:rFonts w:ascii="Times New Roman" w:hAnsi="Times New Roman" w:cs="Times New Roman"/>
          <w:sz w:val="28"/>
          <w:szCs w:val="28"/>
        </w:rPr>
      </w:pPr>
      <w:r w:rsidRPr="00AB527D">
        <w:rPr>
          <w:rFonts w:ascii="Times New Roman" w:hAnsi="Times New Roman" w:cs="Times New Roman"/>
          <w:sz w:val="28"/>
          <w:szCs w:val="28"/>
        </w:rPr>
        <w:t>Базовое понятие многопользовательских систем «транзакция»?</w:t>
      </w:r>
    </w:p>
    <w:p w:rsidR="00C60E81" w:rsidRPr="00AB527D" w:rsidRDefault="00493931" w:rsidP="00AB527D">
      <w:pPr>
        <w:ind w:firstLine="709"/>
        <w:jc w:val="both"/>
        <w:rPr>
          <w:rFonts w:ascii="Times New Roman" w:hAnsi="Times New Roman" w:cs="Times New Roman"/>
          <w:sz w:val="28"/>
          <w:szCs w:val="28"/>
        </w:rPr>
      </w:pPr>
      <w:r w:rsidRPr="00AB527D">
        <w:rPr>
          <w:rFonts w:ascii="Times New Roman" w:hAnsi="Times New Roman" w:cs="Times New Roman"/>
          <w:sz w:val="28"/>
          <w:szCs w:val="28"/>
        </w:rPr>
        <w:t xml:space="preserve">Транзакция - это неделимая, с точки зрения воздействия на СУБД, последовательность операций манипулирования данными. </w:t>
      </w:r>
      <w:proofErr w:type="gramStart"/>
      <w:r w:rsidRPr="00AB527D">
        <w:rPr>
          <w:rFonts w:ascii="Times New Roman" w:hAnsi="Times New Roman" w:cs="Times New Roman"/>
          <w:sz w:val="28"/>
          <w:szCs w:val="28"/>
        </w:rPr>
        <w:t>Для пользователя транзакция выполняется по принципу "</w:t>
      </w:r>
      <w:r w:rsidRPr="00AB527D">
        <w:rPr>
          <w:rFonts w:ascii="Times New Roman" w:hAnsi="Times New Roman" w:cs="Times New Roman"/>
          <w:iCs/>
          <w:sz w:val="28"/>
          <w:szCs w:val="28"/>
        </w:rPr>
        <w:t>все или ничего</w:t>
      </w:r>
      <w:r w:rsidRPr="00AB527D">
        <w:rPr>
          <w:rFonts w:ascii="Times New Roman" w:hAnsi="Times New Roman" w:cs="Times New Roman"/>
          <w:sz w:val="28"/>
          <w:szCs w:val="28"/>
        </w:rPr>
        <w:t xml:space="preserve">", т.е. либо транзакция </w:t>
      </w:r>
      <w:r w:rsidRPr="00AB527D">
        <w:rPr>
          <w:rFonts w:ascii="Times New Roman" w:hAnsi="Times New Roman" w:cs="Times New Roman"/>
          <w:sz w:val="28"/>
          <w:szCs w:val="28"/>
        </w:rPr>
        <w:lastRenderedPageBreak/>
        <w:t>выполняется целиком и переводит базу данных из одного </w:t>
      </w:r>
      <w:r w:rsidRPr="00AB527D">
        <w:rPr>
          <w:rFonts w:ascii="Times New Roman" w:hAnsi="Times New Roman" w:cs="Times New Roman"/>
          <w:iCs/>
          <w:sz w:val="28"/>
          <w:szCs w:val="28"/>
        </w:rPr>
        <w:t>целостного состояния</w:t>
      </w:r>
      <w:r w:rsidRPr="00AB527D">
        <w:rPr>
          <w:rFonts w:ascii="Times New Roman" w:hAnsi="Times New Roman" w:cs="Times New Roman"/>
          <w:sz w:val="28"/>
          <w:szCs w:val="28"/>
        </w:rPr>
        <w:t> в другое </w:t>
      </w:r>
      <w:r w:rsidRPr="00AB527D">
        <w:rPr>
          <w:rFonts w:ascii="Times New Roman" w:hAnsi="Times New Roman" w:cs="Times New Roman"/>
          <w:iCs/>
          <w:sz w:val="28"/>
          <w:szCs w:val="28"/>
        </w:rPr>
        <w:t>целостное состояние</w:t>
      </w:r>
      <w:r w:rsidRPr="00AB527D">
        <w:rPr>
          <w:rFonts w:ascii="Times New Roman" w:hAnsi="Times New Roman" w:cs="Times New Roman"/>
          <w:sz w:val="28"/>
          <w:szCs w:val="28"/>
        </w:rPr>
        <w:t>, либо, если по каким-либо причинам, одно из действий транзакции невыполнимо, или произошло какое-либо нарушение работы системы, база данных возвращается в исходное состояние, которое было до начала транзакции (происходит откат транзакции).</w:t>
      </w:r>
      <w:proofErr w:type="gramEnd"/>
    </w:p>
    <w:p w:rsidR="00493931" w:rsidRPr="00AB527D" w:rsidRDefault="00493931" w:rsidP="00AB527D">
      <w:pPr>
        <w:ind w:firstLine="709"/>
        <w:jc w:val="both"/>
        <w:rPr>
          <w:rFonts w:ascii="Times New Roman" w:hAnsi="Times New Roman" w:cs="Times New Roman"/>
          <w:sz w:val="28"/>
          <w:szCs w:val="28"/>
        </w:rPr>
      </w:pPr>
      <w:r w:rsidRPr="00AB527D">
        <w:rPr>
          <w:rFonts w:ascii="Times New Roman" w:hAnsi="Times New Roman" w:cs="Times New Roman"/>
          <w:sz w:val="28"/>
          <w:szCs w:val="28"/>
        </w:rPr>
        <w:t>В многопользовательских системах транзакции служат для обеспечения </w:t>
      </w:r>
      <w:r w:rsidRPr="00AB527D">
        <w:rPr>
          <w:rFonts w:ascii="Times New Roman" w:hAnsi="Times New Roman" w:cs="Times New Roman"/>
          <w:iCs/>
          <w:sz w:val="28"/>
          <w:szCs w:val="28"/>
        </w:rPr>
        <w:t>изолированной</w:t>
      </w:r>
      <w:r w:rsidRPr="00AB527D">
        <w:rPr>
          <w:rFonts w:ascii="Times New Roman" w:hAnsi="Times New Roman" w:cs="Times New Roman"/>
          <w:sz w:val="28"/>
          <w:szCs w:val="28"/>
        </w:rPr>
        <w:t> работы отдельных пользователей - пользователям, одновременно работающим с одной базой данных, кажется, что они работают как бы в однопользовательской системе и не мешают друг другу.</w:t>
      </w:r>
    </w:p>
    <w:p w:rsidR="00493931" w:rsidRPr="00AB527D" w:rsidRDefault="00C60E81" w:rsidP="00AB527D">
      <w:pPr>
        <w:pStyle w:val="a4"/>
        <w:numPr>
          <w:ilvl w:val="0"/>
          <w:numId w:val="4"/>
        </w:numPr>
        <w:ind w:left="0" w:firstLine="709"/>
        <w:jc w:val="both"/>
        <w:rPr>
          <w:rFonts w:ascii="Times New Roman" w:hAnsi="Times New Roman" w:cs="Times New Roman"/>
          <w:sz w:val="28"/>
          <w:szCs w:val="28"/>
        </w:rPr>
      </w:pPr>
      <w:r w:rsidRPr="00AB527D">
        <w:rPr>
          <w:rFonts w:ascii="Times New Roman" w:hAnsi="Times New Roman" w:cs="Times New Roman"/>
          <w:sz w:val="28"/>
          <w:szCs w:val="28"/>
        </w:rPr>
        <w:t xml:space="preserve">Модели данных. Реляционная модель данных? </w:t>
      </w:r>
    </w:p>
    <w:p w:rsidR="00493931" w:rsidRPr="00AB527D" w:rsidRDefault="00493931" w:rsidP="00AB527D">
      <w:pPr>
        <w:ind w:firstLine="708"/>
        <w:jc w:val="both"/>
        <w:rPr>
          <w:rFonts w:ascii="Times New Roman" w:hAnsi="Times New Roman" w:cs="Times New Roman"/>
          <w:sz w:val="28"/>
          <w:szCs w:val="28"/>
        </w:rPr>
      </w:pPr>
      <w:r w:rsidRPr="00AB527D">
        <w:rPr>
          <w:rFonts w:ascii="Times New Roman" w:hAnsi="Times New Roman" w:cs="Times New Roman"/>
          <w:sz w:val="28"/>
          <w:szCs w:val="28"/>
        </w:rPr>
        <w:t>Ядром любой БД является модель данных. </w:t>
      </w:r>
      <w:r w:rsidRPr="00AB527D">
        <w:rPr>
          <w:rFonts w:ascii="Times New Roman" w:hAnsi="Times New Roman" w:cs="Times New Roman"/>
          <w:iCs/>
          <w:sz w:val="28"/>
          <w:szCs w:val="28"/>
        </w:rPr>
        <w:t>Модель данных</w:t>
      </w:r>
      <w:r w:rsidRPr="00AB527D">
        <w:rPr>
          <w:rFonts w:ascii="Times New Roman" w:hAnsi="Times New Roman" w:cs="Times New Roman"/>
          <w:sz w:val="28"/>
          <w:szCs w:val="28"/>
        </w:rPr>
        <w:t> – это совокупность структуры данных и операций их обработки.</w:t>
      </w:r>
    </w:p>
    <w:p w:rsidR="00493931" w:rsidRPr="00AB527D" w:rsidRDefault="00493931" w:rsidP="00AB527D">
      <w:pPr>
        <w:ind w:firstLine="708"/>
        <w:jc w:val="both"/>
        <w:rPr>
          <w:rFonts w:ascii="Times New Roman" w:hAnsi="Times New Roman" w:cs="Times New Roman"/>
          <w:sz w:val="28"/>
          <w:szCs w:val="28"/>
        </w:rPr>
      </w:pPr>
      <w:r w:rsidRPr="00AB527D">
        <w:rPr>
          <w:rFonts w:ascii="Times New Roman" w:hAnsi="Times New Roman" w:cs="Times New Roman"/>
          <w:sz w:val="28"/>
          <w:szCs w:val="28"/>
        </w:rPr>
        <w:t xml:space="preserve">Бывают: </w:t>
      </w:r>
      <w:proofErr w:type="gramStart"/>
      <w:r w:rsidRPr="00AB527D">
        <w:rPr>
          <w:rFonts w:ascii="Times New Roman" w:hAnsi="Times New Roman" w:cs="Times New Roman"/>
          <w:sz w:val="28"/>
          <w:szCs w:val="28"/>
        </w:rPr>
        <w:t>иерархиче</w:t>
      </w:r>
      <w:bookmarkStart w:id="0" w:name="_GoBack"/>
      <w:bookmarkEnd w:id="0"/>
      <w:r w:rsidRPr="00AB527D">
        <w:rPr>
          <w:rFonts w:ascii="Times New Roman" w:hAnsi="Times New Roman" w:cs="Times New Roman"/>
          <w:sz w:val="28"/>
          <w:szCs w:val="28"/>
        </w:rPr>
        <w:t>ская</w:t>
      </w:r>
      <w:proofErr w:type="gramEnd"/>
      <w:r w:rsidRPr="00AB527D">
        <w:rPr>
          <w:rFonts w:ascii="Times New Roman" w:hAnsi="Times New Roman" w:cs="Times New Roman"/>
          <w:sz w:val="28"/>
          <w:szCs w:val="28"/>
        </w:rPr>
        <w:t>, сетевая, реляционная.</w:t>
      </w:r>
    </w:p>
    <w:p w:rsidR="00C60E81" w:rsidRPr="00AB527D" w:rsidRDefault="00493931" w:rsidP="00AB527D">
      <w:pPr>
        <w:ind w:firstLine="708"/>
        <w:jc w:val="both"/>
        <w:rPr>
          <w:rFonts w:ascii="Times New Roman" w:hAnsi="Times New Roman" w:cs="Times New Roman"/>
          <w:sz w:val="28"/>
          <w:szCs w:val="28"/>
        </w:rPr>
      </w:pPr>
      <w:r w:rsidRPr="00AB527D">
        <w:rPr>
          <w:rFonts w:ascii="Times New Roman" w:hAnsi="Times New Roman" w:cs="Times New Roman"/>
          <w:sz w:val="28"/>
          <w:szCs w:val="28"/>
        </w:rPr>
        <w:t>Реляционная модель данных - это способ рассмотрения данных, то есть предписание для способа представления данных (посредством таблиц) и для способа работы с таким представлением (посредством операторов). Она связана с тремя аспектами данных: структурой (объекты), целостностью и обработкой данных (операторы).</w:t>
      </w:r>
    </w:p>
    <w:p w:rsidR="00C60E81" w:rsidRPr="00AB527D" w:rsidRDefault="00C60E81" w:rsidP="00AB527D">
      <w:pPr>
        <w:pStyle w:val="a4"/>
        <w:numPr>
          <w:ilvl w:val="0"/>
          <w:numId w:val="4"/>
        </w:numPr>
        <w:ind w:left="0" w:firstLine="709"/>
        <w:jc w:val="both"/>
        <w:rPr>
          <w:rFonts w:ascii="Times New Roman" w:hAnsi="Times New Roman" w:cs="Times New Roman"/>
          <w:sz w:val="28"/>
          <w:szCs w:val="28"/>
          <w:lang w:val="en-US"/>
        </w:rPr>
      </w:pPr>
      <w:r w:rsidRPr="00AB527D">
        <w:rPr>
          <w:rFonts w:ascii="Times New Roman" w:hAnsi="Times New Roman" w:cs="Times New Roman"/>
          <w:sz w:val="28"/>
          <w:szCs w:val="28"/>
        </w:rPr>
        <w:t xml:space="preserve">СУБД – назначение? </w:t>
      </w:r>
    </w:p>
    <w:p w:rsidR="00C60E81" w:rsidRPr="00AB527D" w:rsidRDefault="00F519CA" w:rsidP="00AB527D">
      <w:pPr>
        <w:ind w:firstLine="709"/>
        <w:jc w:val="both"/>
        <w:rPr>
          <w:rFonts w:ascii="Times New Roman" w:hAnsi="Times New Roman" w:cs="Times New Roman"/>
          <w:sz w:val="28"/>
          <w:szCs w:val="28"/>
        </w:rPr>
      </w:pPr>
      <w:r w:rsidRPr="00AB527D">
        <w:rPr>
          <w:rFonts w:ascii="Times New Roman" w:hAnsi="Times New Roman" w:cs="Times New Roman"/>
          <w:sz w:val="28"/>
          <w:szCs w:val="28"/>
        </w:rPr>
        <w:t>Основная задача СУБД - предоставить пользователю базы данных возможность работать с ней, не вникая в детали на уровне аппаратного обеспечения (пользователь более отстранен от этих деталей, чем прикладной программист, использующий среду программирования). Иными словами, СУБД позволяет конечному пользователю рассматривать базу данных как объект более высокого уровня по сравнению с аппаратным обеспечением, а также предоставляет в его распоряжение набор операций, выражаемых в терминах языка высокого уровня (например, набор операций, которые можно выполнять с помощью языка SQL)</w:t>
      </w:r>
    </w:p>
    <w:p w:rsidR="00C60E81" w:rsidRPr="00AB527D" w:rsidRDefault="00C60E81" w:rsidP="00AB527D">
      <w:pPr>
        <w:pStyle w:val="a4"/>
        <w:numPr>
          <w:ilvl w:val="0"/>
          <w:numId w:val="4"/>
        </w:numPr>
        <w:ind w:left="0" w:firstLine="709"/>
        <w:jc w:val="both"/>
        <w:rPr>
          <w:rFonts w:ascii="Times New Roman" w:hAnsi="Times New Roman" w:cs="Times New Roman"/>
          <w:sz w:val="28"/>
          <w:szCs w:val="28"/>
        </w:rPr>
      </w:pPr>
      <w:r w:rsidRPr="00AB527D">
        <w:rPr>
          <w:rFonts w:ascii="Times New Roman" w:hAnsi="Times New Roman" w:cs="Times New Roman"/>
          <w:sz w:val="28"/>
          <w:szCs w:val="28"/>
        </w:rPr>
        <w:t xml:space="preserve">Основные понятие реляционных БД: отношение, атрибут, кортеж, домен, схема отношения? </w:t>
      </w:r>
    </w:p>
    <w:p w:rsidR="00C60E81" w:rsidRPr="00AB527D" w:rsidRDefault="00F519CA" w:rsidP="00AB527D">
      <w:pPr>
        <w:ind w:firstLine="709"/>
        <w:jc w:val="both"/>
        <w:rPr>
          <w:rFonts w:ascii="Times New Roman" w:hAnsi="Times New Roman" w:cs="Times New Roman"/>
          <w:sz w:val="28"/>
          <w:szCs w:val="28"/>
        </w:rPr>
      </w:pPr>
      <w:r w:rsidRPr="00AB527D">
        <w:rPr>
          <w:rFonts w:ascii="Times New Roman" w:hAnsi="Times New Roman" w:cs="Times New Roman"/>
          <w:iCs/>
          <w:sz w:val="28"/>
          <w:szCs w:val="28"/>
        </w:rPr>
        <w:t>Отношение</w:t>
      </w:r>
      <w:r w:rsidRPr="00AB527D">
        <w:rPr>
          <w:rFonts w:ascii="Times New Roman" w:hAnsi="Times New Roman" w:cs="Times New Roman"/>
          <w:sz w:val="28"/>
          <w:szCs w:val="28"/>
        </w:rPr>
        <w:t> - это множество кортежей, соответствующих одной схеме отношения.</w:t>
      </w:r>
    </w:p>
    <w:p w:rsidR="00F519CA" w:rsidRPr="00AB527D" w:rsidRDefault="00F519CA" w:rsidP="00AB527D">
      <w:pPr>
        <w:ind w:firstLine="708"/>
        <w:jc w:val="both"/>
        <w:rPr>
          <w:rFonts w:ascii="Times New Roman" w:hAnsi="Times New Roman" w:cs="Times New Roman"/>
          <w:sz w:val="28"/>
          <w:szCs w:val="28"/>
        </w:rPr>
      </w:pPr>
      <w:r w:rsidRPr="00AB527D">
        <w:rPr>
          <w:rFonts w:ascii="Times New Roman" w:hAnsi="Times New Roman" w:cs="Times New Roman"/>
          <w:sz w:val="28"/>
          <w:szCs w:val="28"/>
        </w:rPr>
        <w:lastRenderedPageBreak/>
        <w:t>Атрибут (элемент данных) - наименьшая единица структуры данных. Обычно каждому элементу при описании базы данных присваивается уникальное имя. По этому имени к нему обращаются при обработке. Элемент данных также часто называют полем</w:t>
      </w:r>
    </w:p>
    <w:p w:rsidR="00F519CA" w:rsidRPr="00AB527D" w:rsidRDefault="00F519CA" w:rsidP="00AB527D">
      <w:pPr>
        <w:ind w:firstLine="708"/>
        <w:jc w:val="both"/>
        <w:rPr>
          <w:rFonts w:ascii="Times New Roman" w:hAnsi="Times New Roman" w:cs="Times New Roman"/>
          <w:sz w:val="28"/>
          <w:szCs w:val="28"/>
        </w:rPr>
      </w:pPr>
      <w:r w:rsidRPr="00AB527D">
        <w:rPr>
          <w:rFonts w:ascii="Times New Roman" w:hAnsi="Times New Roman" w:cs="Times New Roman"/>
          <w:iCs/>
          <w:sz w:val="28"/>
          <w:szCs w:val="28"/>
        </w:rPr>
        <w:t>Корте</w:t>
      </w:r>
      <w:proofErr w:type="gramStart"/>
      <w:r w:rsidRPr="00AB527D">
        <w:rPr>
          <w:rFonts w:ascii="Times New Roman" w:hAnsi="Times New Roman" w:cs="Times New Roman"/>
          <w:iCs/>
          <w:sz w:val="28"/>
          <w:szCs w:val="28"/>
        </w:rPr>
        <w:t>ж</w:t>
      </w:r>
      <w:r w:rsidRPr="00AB527D">
        <w:rPr>
          <w:rFonts w:ascii="Times New Roman" w:hAnsi="Times New Roman" w:cs="Times New Roman"/>
          <w:sz w:val="28"/>
          <w:szCs w:val="28"/>
        </w:rPr>
        <w:t>-</w:t>
      </w:r>
      <w:proofErr w:type="gramEnd"/>
      <w:r w:rsidRPr="00AB527D">
        <w:rPr>
          <w:rFonts w:ascii="Times New Roman" w:hAnsi="Times New Roman" w:cs="Times New Roman"/>
          <w:sz w:val="28"/>
          <w:szCs w:val="28"/>
        </w:rPr>
        <w:t xml:space="preserve"> это множество пар {имя атрибута - значение}, которое содержит одно вхождение каждого имени атрибута, принадлежащего схеме отношения. </w:t>
      </w:r>
      <w:r w:rsidRPr="00AB527D">
        <w:rPr>
          <w:rFonts w:ascii="Times New Roman" w:hAnsi="Times New Roman" w:cs="Times New Roman"/>
          <w:iCs/>
          <w:sz w:val="28"/>
          <w:szCs w:val="28"/>
        </w:rPr>
        <w:t>Кортеж</w:t>
      </w:r>
      <w:r w:rsidRPr="00AB527D">
        <w:rPr>
          <w:rFonts w:ascii="Times New Roman" w:hAnsi="Times New Roman" w:cs="Times New Roman"/>
          <w:sz w:val="28"/>
          <w:szCs w:val="28"/>
        </w:rPr>
        <w:t> - это набор именованных значений заданного типа.</w:t>
      </w:r>
    </w:p>
    <w:p w:rsidR="009D6D9B" w:rsidRPr="00AB527D" w:rsidRDefault="009D6D9B" w:rsidP="00AB527D">
      <w:pPr>
        <w:ind w:firstLine="708"/>
        <w:jc w:val="both"/>
        <w:rPr>
          <w:rFonts w:ascii="Times New Roman" w:hAnsi="Times New Roman" w:cs="Times New Roman"/>
          <w:sz w:val="28"/>
          <w:szCs w:val="28"/>
        </w:rPr>
      </w:pPr>
      <w:r w:rsidRPr="00AB527D">
        <w:rPr>
          <w:rFonts w:ascii="Times New Roman" w:hAnsi="Times New Roman" w:cs="Times New Roman"/>
          <w:bCs/>
          <w:sz w:val="28"/>
          <w:szCs w:val="28"/>
        </w:rPr>
        <w:t>Домен</w:t>
      </w:r>
      <w:r w:rsidRPr="00AB527D">
        <w:rPr>
          <w:rFonts w:ascii="Times New Roman" w:hAnsi="Times New Roman" w:cs="Times New Roman"/>
          <w:sz w:val="28"/>
          <w:szCs w:val="28"/>
        </w:rPr>
        <w:t> - тип </w:t>
      </w:r>
      <w:r w:rsidRPr="00AB527D">
        <w:rPr>
          <w:rFonts w:ascii="Times New Roman" w:hAnsi="Times New Roman" w:cs="Times New Roman"/>
          <w:bCs/>
          <w:sz w:val="28"/>
          <w:szCs w:val="28"/>
        </w:rPr>
        <w:t>данных</w:t>
      </w:r>
      <w:r w:rsidRPr="00AB527D">
        <w:rPr>
          <w:rFonts w:ascii="Times New Roman" w:hAnsi="Times New Roman" w:cs="Times New Roman"/>
          <w:sz w:val="28"/>
          <w:szCs w:val="28"/>
        </w:rPr>
        <w:t>, то есть множество допустимых значений.</w:t>
      </w:r>
    </w:p>
    <w:p w:rsidR="009D6D9B" w:rsidRPr="00AB527D" w:rsidRDefault="009D6D9B" w:rsidP="00AB527D">
      <w:pPr>
        <w:ind w:firstLine="708"/>
        <w:jc w:val="both"/>
        <w:rPr>
          <w:rFonts w:ascii="Times New Roman" w:hAnsi="Times New Roman" w:cs="Times New Roman"/>
          <w:sz w:val="28"/>
          <w:szCs w:val="28"/>
        </w:rPr>
      </w:pPr>
      <w:r w:rsidRPr="00AB527D">
        <w:rPr>
          <w:rFonts w:ascii="Times New Roman" w:hAnsi="Times New Roman" w:cs="Times New Roman"/>
          <w:sz w:val="28"/>
          <w:szCs w:val="28"/>
        </w:rPr>
        <w:t>Схема отношения - это именованное множество пар {имя атрибута, имя домена (или типа, если понятие домена не поддерживается)}.</w:t>
      </w:r>
    </w:p>
    <w:p w:rsidR="00C60E81" w:rsidRPr="00AB527D" w:rsidRDefault="00C60E81" w:rsidP="00AB527D">
      <w:pPr>
        <w:pStyle w:val="a4"/>
        <w:numPr>
          <w:ilvl w:val="0"/>
          <w:numId w:val="4"/>
        </w:numPr>
        <w:ind w:left="0" w:firstLine="709"/>
        <w:jc w:val="both"/>
        <w:rPr>
          <w:rFonts w:ascii="Times New Roman" w:hAnsi="Times New Roman" w:cs="Times New Roman"/>
          <w:sz w:val="28"/>
          <w:szCs w:val="28"/>
          <w:lang w:val="en-US"/>
        </w:rPr>
      </w:pPr>
      <w:r w:rsidRPr="00AB527D">
        <w:rPr>
          <w:rFonts w:ascii="Times New Roman" w:hAnsi="Times New Roman" w:cs="Times New Roman"/>
          <w:sz w:val="28"/>
          <w:szCs w:val="28"/>
        </w:rPr>
        <w:t xml:space="preserve">Правила задания таблиц? </w:t>
      </w:r>
    </w:p>
    <w:p w:rsidR="009D6D9B" w:rsidRPr="009D6D9B" w:rsidRDefault="009D6D9B" w:rsidP="00AB527D">
      <w:pPr>
        <w:numPr>
          <w:ilvl w:val="0"/>
          <w:numId w:val="6"/>
        </w:numPr>
        <w:shd w:val="clear" w:color="auto" w:fill="FFFFFF"/>
        <w:tabs>
          <w:tab w:val="clear" w:pos="720"/>
        </w:tabs>
        <w:spacing w:after="180" w:line="240" w:lineRule="auto"/>
        <w:ind w:left="709" w:firstLine="567"/>
        <w:jc w:val="both"/>
        <w:rPr>
          <w:rFonts w:ascii="Times New Roman" w:eastAsia="Times New Roman" w:hAnsi="Times New Roman" w:cs="Times New Roman"/>
          <w:color w:val="000000" w:themeColor="text1"/>
          <w:sz w:val="28"/>
          <w:szCs w:val="28"/>
          <w:lang w:eastAsia="ru-RU"/>
        </w:rPr>
      </w:pPr>
      <w:r w:rsidRPr="009D6D9B">
        <w:rPr>
          <w:rFonts w:ascii="Times New Roman" w:eastAsia="Times New Roman" w:hAnsi="Times New Roman" w:cs="Times New Roman"/>
          <w:color w:val="000000" w:themeColor="text1"/>
          <w:sz w:val="28"/>
          <w:szCs w:val="28"/>
          <w:lang w:eastAsia="ru-RU"/>
        </w:rPr>
        <w:t>имя таблицы указывается после ключевого слова </w:t>
      </w:r>
      <w:r w:rsidRPr="00AB527D">
        <w:rPr>
          <w:rFonts w:ascii="Times New Roman" w:eastAsia="Times New Roman" w:hAnsi="Times New Roman" w:cs="Times New Roman"/>
          <w:color w:val="000000" w:themeColor="text1"/>
          <w:sz w:val="28"/>
          <w:szCs w:val="28"/>
          <w:shd w:val="clear" w:color="auto" w:fill="F9F2F4"/>
          <w:lang w:eastAsia="ru-RU"/>
        </w:rPr>
        <w:t>CREATE TABLE</w:t>
      </w:r>
      <w:r w:rsidRPr="009D6D9B">
        <w:rPr>
          <w:rFonts w:ascii="Times New Roman" w:eastAsia="Times New Roman" w:hAnsi="Times New Roman" w:cs="Times New Roman"/>
          <w:color w:val="000000" w:themeColor="text1"/>
          <w:sz w:val="28"/>
          <w:szCs w:val="28"/>
          <w:lang w:eastAsia="ru-RU"/>
        </w:rPr>
        <w:t> (если имя состоит из нескольких слов, то его следует заключить в одинарные кавычки);</w:t>
      </w:r>
    </w:p>
    <w:p w:rsidR="009D6D9B" w:rsidRPr="009D6D9B" w:rsidRDefault="009D6D9B" w:rsidP="00AB527D">
      <w:pPr>
        <w:numPr>
          <w:ilvl w:val="0"/>
          <w:numId w:val="6"/>
        </w:numPr>
        <w:shd w:val="clear" w:color="auto" w:fill="FFFFFF"/>
        <w:spacing w:after="180" w:line="240" w:lineRule="auto"/>
        <w:ind w:firstLine="567"/>
        <w:jc w:val="both"/>
        <w:rPr>
          <w:rFonts w:ascii="Times New Roman" w:eastAsia="Times New Roman" w:hAnsi="Times New Roman" w:cs="Times New Roman"/>
          <w:color w:val="000000" w:themeColor="text1"/>
          <w:sz w:val="28"/>
          <w:szCs w:val="28"/>
          <w:lang w:eastAsia="ru-RU"/>
        </w:rPr>
      </w:pPr>
      <w:r w:rsidRPr="009D6D9B">
        <w:rPr>
          <w:rFonts w:ascii="Times New Roman" w:eastAsia="Times New Roman" w:hAnsi="Times New Roman" w:cs="Times New Roman"/>
          <w:color w:val="000000" w:themeColor="text1"/>
          <w:sz w:val="28"/>
          <w:szCs w:val="28"/>
          <w:lang w:eastAsia="ru-RU"/>
        </w:rPr>
        <w:t>далее в круглых скобках следуют имена столбцов таблицы (полей), после которых указывается </w:t>
      </w:r>
      <w:hyperlink r:id="rId25" w:anchor="__mySQL" w:tgtFrame="_blank" w:history="1">
        <w:r w:rsidRPr="00AB527D">
          <w:rPr>
            <w:rFonts w:ascii="Times New Roman" w:eastAsia="Times New Roman" w:hAnsi="Times New Roman" w:cs="Times New Roman"/>
            <w:color w:val="000000" w:themeColor="text1"/>
            <w:sz w:val="28"/>
            <w:szCs w:val="28"/>
            <w:lang w:eastAsia="ru-RU"/>
          </w:rPr>
          <w:t>тип данных</w:t>
        </w:r>
      </w:hyperlink>
      <w:r w:rsidRPr="009D6D9B">
        <w:rPr>
          <w:rFonts w:ascii="Times New Roman" w:eastAsia="Times New Roman" w:hAnsi="Times New Roman" w:cs="Times New Roman"/>
          <w:color w:val="000000" w:themeColor="text1"/>
          <w:sz w:val="28"/>
          <w:szCs w:val="28"/>
          <w:lang w:eastAsia="ru-RU"/>
        </w:rPr>
        <w:t>, которому будет принадлежать поле;</w:t>
      </w:r>
    </w:p>
    <w:p w:rsidR="009D6D9B" w:rsidRPr="009D6D9B" w:rsidRDefault="009D6D9B" w:rsidP="00AB527D">
      <w:pPr>
        <w:numPr>
          <w:ilvl w:val="0"/>
          <w:numId w:val="6"/>
        </w:numPr>
        <w:shd w:val="clear" w:color="auto" w:fill="FFFFFF"/>
        <w:spacing w:after="180" w:line="240" w:lineRule="auto"/>
        <w:ind w:firstLine="567"/>
        <w:jc w:val="both"/>
        <w:rPr>
          <w:rFonts w:ascii="Times New Roman" w:eastAsia="Times New Roman" w:hAnsi="Times New Roman" w:cs="Times New Roman"/>
          <w:color w:val="000000" w:themeColor="text1"/>
          <w:sz w:val="28"/>
          <w:szCs w:val="28"/>
          <w:lang w:eastAsia="ru-RU"/>
        </w:rPr>
      </w:pPr>
      <w:r w:rsidRPr="009D6D9B">
        <w:rPr>
          <w:rFonts w:ascii="Times New Roman" w:eastAsia="Times New Roman" w:hAnsi="Times New Roman" w:cs="Times New Roman"/>
          <w:color w:val="000000" w:themeColor="text1"/>
          <w:sz w:val="28"/>
          <w:szCs w:val="28"/>
          <w:lang w:eastAsia="ru-RU"/>
        </w:rPr>
        <w:t xml:space="preserve">не обязательно: затем </w:t>
      </w:r>
      <w:proofErr w:type="gramStart"/>
      <w:r w:rsidRPr="009D6D9B">
        <w:rPr>
          <w:rFonts w:ascii="Times New Roman" w:eastAsia="Times New Roman" w:hAnsi="Times New Roman" w:cs="Times New Roman"/>
          <w:color w:val="000000" w:themeColor="text1"/>
          <w:sz w:val="28"/>
          <w:szCs w:val="28"/>
          <w:lang w:eastAsia="ru-RU"/>
        </w:rPr>
        <w:t>указывается</w:t>
      </w:r>
      <w:proofErr w:type="gramEnd"/>
      <w:r w:rsidRPr="009D6D9B">
        <w:rPr>
          <w:rFonts w:ascii="Times New Roman" w:eastAsia="Times New Roman" w:hAnsi="Times New Roman" w:cs="Times New Roman"/>
          <w:color w:val="000000" w:themeColor="text1"/>
          <w:sz w:val="28"/>
          <w:szCs w:val="28"/>
          <w:lang w:eastAsia="ru-RU"/>
        </w:rPr>
        <w:t xml:space="preserve"> может ли поле содержать пустые значения (</w:t>
      </w:r>
      <w:r w:rsidRPr="00AB527D">
        <w:rPr>
          <w:rFonts w:ascii="Times New Roman" w:eastAsia="Times New Roman" w:hAnsi="Times New Roman" w:cs="Times New Roman"/>
          <w:color w:val="000000" w:themeColor="text1"/>
          <w:sz w:val="28"/>
          <w:szCs w:val="28"/>
          <w:shd w:val="clear" w:color="auto" w:fill="F9F2F4"/>
          <w:lang w:eastAsia="ru-RU"/>
        </w:rPr>
        <w:t>NULL </w:t>
      </w:r>
      <w:r w:rsidRPr="009D6D9B">
        <w:rPr>
          <w:rFonts w:ascii="Times New Roman" w:eastAsia="Times New Roman" w:hAnsi="Times New Roman" w:cs="Times New Roman"/>
          <w:color w:val="000000" w:themeColor="text1"/>
          <w:sz w:val="28"/>
          <w:szCs w:val="28"/>
          <w:lang w:eastAsia="ru-RU"/>
        </w:rPr>
        <w:t>— может быть пустым или </w:t>
      </w:r>
      <w:r w:rsidRPr="00AB527D">
        <w:rPr>
          <w:rFonts w:ascii="Times New Roman" w:eastAsia="Times New Roman" w:hAnsi="Times New Roman" w:cs="Times New Roman"/>
          <w:color w:val="000000" w:themeColor="text1"/>
          <w:sz w:val="28"/>
          <w:szCs w:val="28"/>
          <w:shd w:val="clear" w:color="auto" w:fill="F9F2F4"/>
          <w:lang w:eastAsia="ru-RU"/>
        </w:rPr>
        <w:t>NOT NULL</w:t>
      </w:r>
      <w:r w:rsidRPr="009D6D9B">
        <w:rPr>
          <w:rFonts w:ascii="Times New Roman" w:eastAsia="Times New Roman" w:hAnsi="Times New Roman" w:cs="Times New Roman"/>
          <w:color w:val="000000" w:themeColor="text1"/>
          <w:sz w:val="28"/>
          <w:szCs w:val="28"/>
          <w:lang w:eastAsia="ru-RU"/>
        </w:rPr>
        <w:t> — обязательно для заполнения);</w:t>
      </w:r>
    </w:p>
    <w:p w:rsidR="00C60E81" w:rsidRPr="00AB527D" w:rsidRDefault="009D6D9B" w:rsidP="00AB527D">
      <w:pPr>
        <w:numPr>
          <w:ilvl w:val="0"/>
          <w:numId w:val="6"/>
        </w:numPr>
        <w:shd w:val="clear" w:color="auto" w:fill="FFFFFF"/>
        <w:spacing w:after="180" w:line="240" w:lineRule="auto"/>
        <w:ind w:firstLine="567"/>
        <w:jc w:val="both"/>
        <w:rPr>
          <w:rFonts w:ascii="Times New Roman" w:eastAsia="Times New Roman" w:hAnsi="Times New Roman" w:cs="Times New Roman"/>
          <w:color w:val="000000" w:themeColor="text1"/>
          <w:sz w:val="28"/>
          <w:szCs w:val="28"/>
          <w:lang w:eastAsia="ru-RU"/>
        </w:rPr>
      </w:pPr>
      <w:r w:rsidRPr="009D6D9B">
        <w:rPr>
          <w:rFonts w:ascii="Times New Roman" w:eastAsia="Times New Roman" w:hAnsi="Times New Roman" w:cs="Times New Roman"/>
          <w:color w:val="000000" w:themeColor="text1"/>
          <w:sz w:val="28"/>
          <w:szCs w:val="28"/>
          <w:lang w:eastAsia="ru-RU"/>
        </w:rPr>
        <w:t>поля отделяются запятыми.</w:t>
      </w:r>
    </w:p>
    <w:p w:rsidR="00C60E81" w:rsidRPr="00AB527D" w:rsidRDefault="00C60E81" w:rsidP="00AB527D">
      <w:pPr>
        <w:pStyle w:val="a4"/>
        <w:numPr>
          <w:ilvl w:val="0"/>
          <w:numId w:val="4"/>
        </w:numPr>
        <w:ind w:left="0" w:firstLine="709"/>
        <w:jc w:val="both"/>
        <w:rPr>
          <w:rFonts w:ascii="Times New Roman" w:hAnsi="Times New Roman" w:cs="Times New Roman"/>
          <w:sz w:val="28"/>
          <w:szCs w:val="28"/>
          <w:lang w:val="en-US"/>
        </w:rPr>
      </w:pPr>
      <w:r w:rsidRPr="00AB527D">
        <w:rPr>
          <w:rFonts w:ascii="Times New Roman" w:hAnsi="Times New Roman" w:cs="Times New Roman"/>
          <w:sz w:val="28"/>
          <w:szCs w:val="28"/>
        </w:rPr>
        <w:t xml:space="preserve">Ключевой атрибут, первичный ключ? </w:t>
      </w:r>
    </w:p>
    <w:p w:rsidR="00C60E81" w:rsidRPr="00AB527D" w:rsidRDefault="00AB527D" w:rsidP="00AB527D">
      <w:pPr>
        <w:ind w:firstLine="708"/>
        <w:jc w:val="both"/>
        <w:rPr>
          <w:rFonts w:ascii="Times New Roman" w:hAnsi="Times New Roman" w:cs="Times New Roman"/>
          <w:sz w:val="28"/>
          <w:szCs w:val="28"/>
        </w:rPr>
      </w:pPr>
      <w:r w:rsidRPr="00AB527D">
        <w:rPr>
          <w:rFonts w:ascii="Times New Roman" w:hAnsi="Times New Roman" w:cs="Times New Roman"/>
          <w:bCs/>
          <w:sz w:val="28"/>
          <w:szCs w:val="28"/>
        </w:rPr>
        <w:t>Ключи или ключевой атрибут</w:t>
      </w:r>
      <w:r w:rsidRPr="00AB527D">
        <w:rPr>
          <w:rFonts w:ascii="Times New Roman" w:hAnsi="Times New Roman" w:cs="Times New Roman"/>
          <w:sz w:val="28"/>
          <w:szCs w:val="28"/>
        </w:rPr>
        <w:t> — атрибут (столбец) или набор атрибутов, который однозначно идентифицирует сущность/объект/таблицу в базе данных.</w:t>
      </w:r>
    </w:p>
    <w:p w:rsidR="00AB527D" w:rsidRPr="00AB527D" w:rsidRDefault="00AB527D" w:rsidP="00AB527D">
      <w:pPr>
        <w:ind w:firstLine="708"/>
        <w:jc w:val="both"/>
        <w:rPr>
          <w:rFonts w:ascii="Times New Roman" w:hAnsi="Times New Roman" w:cs="Times New Roman"/>
          <w:sz w:val="28"/>
          <w:szCs w:val="28"/>
        </w:rPr>
      </w:pPr>
      <w:r w:rsidRPr="00AB527D">
        <w:rPr>
          <w:rFonts w:ascii="Times New Roman" w:hAnsi="Times New Roman" w:cs="Times New Roman"/>
          <w:bCs/>
          <w:sz w:val="28"/>
          <w:szCs w:val="28"/>
        </w:rPr>
        <w:t>Первичный ключ</w:t>
      </w:r>
      <w:r w:rsidRPr="00AB527D">
        <w:rPr>
          <w:rFonts w:ascii="Times New Roman" w:hAnsi="Times New Roman" w:cs="Times New Roman"/>
          <w:sz w:val="28"/>
          <w:szCs w:val="28"/>
        </w:rPr>
        <w:t> — ключ, который используется для идентификации объекта.</w:t>
      </w:r>
    </w:p>
    <w:p w:rsidR="00C60E81" w:rsidRPr="00AB527D" w:rsidRDefault="00C60E81" w:rsidP="00AB527D">
      <w:pPr>
        <w:pStyle w:val="a4"/>
        <w:numPr>
          <w:ilvl w:val="0"/>
          <w:numId w:val="4"/>
        </w:numPr>
        <w:ind w:left="0" w:firstLine="709"/>
        <w:jc w:val="both"/>
        <w:rPr>
          <w:rFonts w:ascii="Times New Roman" w:hAnsi="Times New Roman" w:cs="Times New Roman"/>
          <w:sz w:val="28"/>
          <w:szCs w:val="28"/>
        </w:rPr>
      </w:pPr>
      <w:r w:rsidRPr="00AB527D">
        <w:rPr>
          <w:rFonts w:ascii="Times New Roman" w:hAnsi="Times New Roman" w:cs="Times New Roman"/>
          <w:sz w:val="28"/>
          <w:szCs w:val="28"/>
        </w:rPr>
        <w:t>Требования к вводу данных оператором INSERT INTO?</w:t>
      </w:r>
    </w:p>
    <w:p w:rsidR="009D6D9B" w:rsidRPr="00AB527D" w:rsidRDefault="009D6D9B" w:rsidP="00AB527D">
      <w:pPr>
        <w:ind w:firstLine="708"/>
        <w:jc w:val="both"/>
        <w:rPr>
          <w:rFonts w:ascii="Times New Roman" w:hAnsi="Times New Roman" w:cs="Times New Roman"/>
          <w:sz w:val="28"/>
          <w:szCs w:val="28"/>
        </w:rPr>
      </w:pPr>
      <w:r w:rsidRPr="00AB527D">
        <w:rPr>
          <w:rFonts w:ascii="Times New Roman" w:hAnsi="Times New Roman" w:cs="Times New Roman"/>
          <w:sz w:val="28"/>
          <w:szCs w:val="28"/>
        </w:rPr>
        <w:t>Инструкция INSERT INTO и INSERT используются для вставки новых строк в таблицу. Существует два способа использования инструкций:</w:t>
      </w:r>
    </w:p>
    <w:p w:rsidR="00C60E81" w:rsidRPr="00AB527D" w:rsidRDefault="009D6D9B" w:rsidP="00AB527D">
      <w:pPr>
        <w:ind w:firstLine="708"/>
        <w:jc w:val="both"/>
        <w:rPr>
          <w:rFonts w:ascii="Times New Roman" w:hAnsi="Times New Roman" w:cs="Times New Roman"/>
          <w:sz w:val="28"/>
          <w:szCs w:val="28"/>
          <w:lang w:val="en-US"/>
        </w:rPr>
      </w:pPr>
      <w:r w:rsidRPr="00AB527D">
        <w:rPr>
          <w:rFonts w:ascii="Times New Roman" w:hAnsi="Times New Roman" w:cs="Times New Roman"/>
          <w:sz w:val="28"/>
          <w:szCs w:val="28"/>
        </w:rPr>
        <w:t>Только значения: Первый метод предусматривает указание только значений данных, которые нужно вставить без имен столбцов.</w:t>
      </w:r>
    </w:p>
    <w:p w:rsidR="00AB527D" w:rsidRPr="00AB527D" w:rsidRDefault="00AB527D" w:rsidP="00AB527D">
      <w:pPr>
        <w:ind w:firstLine="708"/>
        <w:jc w:val="both"/>
        <w:rPr>
          <w:rFonts w:ascii="Times New Roman" w:hAnsi="Times New Roman" w:cs="Times New Roman"/>
          <w:sz w:val="28"/>
          <w:szCs w:val="28"/>
          <w:lang w:val="en-US"/>
        </w:rPr>
      </w:pPr>
      <w:r w:rsidRPr="00AB527D">
        <w:rPr>
          <w:rFonts w:ascii="Times New Roman" w:hAnsi="Times New Roman" w:cs="Times New Roman"/>
          <w:sz w:val="28"/>
          <w:szCs w:val="28"/>
        </w:rPr>
        <w:lastRenderedPageBreak/>
        <w:t xml:space="preserve">INSERT INTO </w:t>
      </w:r>
      <w:proofErr w:type="spellStart"/>
      <w:r w:rsidRPr="00AB527D">
        <w:rPr>
          <w:rFonts w:ascii="Times New Roman" w:hAnsi="Times New Roman" w:cs="Times New Roman"/>
          <w:sz w:val="28"/>
          <w:szCs w:val="28"/>
        </w:rPr>
        <w:t>имя_таблицы</w:t>
      </w:r>
      <w:proofErr w:type="spellEnd"/>
      <w:r w:rsidRPr="00AB527D">
        <w:rPr>
          <w:rFonts w:ascii="Times New Roman" w:hAnsi="Times New Roman" w:cs="Times New Roman"/>
          <w:sz w:val="28"/>
          <w:szCs w:val="28"/>
        </w:rPr>
        <w:t xml:space="preserve"> VALUES (значение</w:t>
      </w:r>
      <w:proofErr w:type="gramStart"/>
      <w:r w:rsidRPr="00AB527D">
        <w:rPr>
          <w:rFonts w:ascii="Times New Roman" w:hAnsi="Times New Roman" w:cs="Times New Roman"/>
          <w:sz w:val="28"/>
          <w:szCs w:val="28"/>
        </w:rPr>
        <w:t>1</w:t>
      </w:r>
      <w:proofErr w:type="gramEnd"/>
      <w:r w:rsidRPr="00AB527D">
        <w:rPr>
          <w:rFonts w:ascii="Times New Roman" w:hAnsi="Times New Roman" w:cs="Times New Roman"/>
          <w:sz w:val="28"/>
          <w:szCs w:val="28"/>
        </w:rPr>
        <w:t>, значение2, значение3,...);</w:t>
      </w:r>
    </w:p>
    <w:p w:rsidR="00AB527D" w:rsidRPr="00AB527D" w:rsidRDefault="00AB527D" w:rsidP="00AB527D">
      <w:pPr>
        <w:ind w:firstLine="720"/>
        <w:jc w:val="both"/>
        <w:rPr>
          <w:rFonts w:ascii="Times New Roman" w:hAnsi="Times New Roman" w:cs="Times New Roman"/>
          <w:sz w:val="28"/>
          <w:szCs w:val="28"/>
          <w:lang w:val="en-US"/>
        </w:rPr>
      </w:pPr>
      <w:r w:rsidRPr="00AB527D">
        <w:rPr>
          <w:rFonts w:ascii="Times New Roman" w:hAnsi="Times New Roman" w:cs="Times New Roman"/>
          <w:bCs/>
          <w:sz w:val="28"/>
          <w:szCs w:val="28"/>
        </w:rPr>
        <w:t>Имена столбцов и значения</w:t>
      </w:r>
      <w:r w:rsidRPr="00AB527D">
        <w:rPr>
          <w:rFonts w:ascii="Times New Roman" w:hAnsi="Times New Roman" w:cs="Times New Roman"/>
          <w:sz w:val="28"/>
          <w:szCs w:val="28"/>
        </w:rPr>
        <w:t>: При втором методе указываются имена столбцов и значения строк для вставки:</w:t>
      </w:r>
    </w:p>
    <w:p w:rsidR="00AB527D" w:rsidRPr="00AB527D" w:rsidRDefault="00AB527D" w:rsidP="00AB527D">
      <w:pPr>
        <w:ind w:firstLine="720"/>
        <w:jc w:val="both"/>
        <w:rPr>
          <w:rFonts w:ascii="Times New Roman" w:hAnsi="Times New Roman" w:cs="Times New Roman"/>
          <w:sz w:val="28"/>
          <w:szCs w:val="28"/>
          <w:lang w:val="en-US"/>
        </w:rPr>
      </w:pPr>
      <w:r w:rsidRPr="00AB527D">
        <w:rPr>
          <w:rFonts w:ascii="Times New Roman" w:hAnsi="Times New Roman" w:cs="Times New Roman"/>
          <w:sz w:val="28"/>
          <w:szCs w:val="28"/>
          <w:lang w:val="en-US"/>
        </w:rPr>
        <w:t xml:space="preserve">INSERT INTO </w:t>
      </w:r>
      <w:r w:rsidRPr="00AB527D">
        <w:rPr>
          <w:rFonts w:ascii="Times New Roman" w:hAnsi="Times New Roman" w:cs="Times New Roman"/>
          <w:sz w:val="28"/>
          <w:szCs w:val="28"/>
        </w:rPr>
        <w:t>имя</w:t>
      </w:r>
      <w:r w:rsidRPr="00AB527D">
        <w:rPr>
          <w:rFonts w:ascii="Times New Roman" w:hAnsi="Times New Roman" w:cs="Times New Roman"/>
          <w:sz w:val="28"/>
          <w:szCs w:val="28"/>
          <w:lang w:val="en-US"/>
        </w:rPr>
        <w:t>_</w:t>
      </w:r>
      <w:r w:rsidRPr="00AB527D">
        <w:rPr>
          <w:rFonts w:ascii="Times New Roman" w:hAnsi="Times New Roman" w:cs="Times New Roman"/>
          <w:sz w:val="28"/>
          <w:szCs w:val="28"/>
        </w:rPr>
        <w:t>таблицы</w:t>
      </w:r>
      <w:r w:rsidRPr="00AB527D">
        <w:rPr>
          <w:rFonts w:ascii="Times New Roman" w:hAnsi="Times New Roman" w:cs="Times New Roman"/>
          <w:sz w:val="28"/>
          <w:szCs w:val="28"/>
          <w:lang w:val="en-US"/>
        </w:rPr>
        <w:t xml:space="preserve"> (</w:t>
      </w:r>
      <w:r w:rsidRPr="00AB527D">
        <w:rPr>
          <w:rFonts w:ascii="Times New Roman" w:hAnsi="Times New Roman" w:cs="Times New Roman"/>
          <w:sz w:val="28"/>
          <w:szCs w:val="28"/>
        </w:rPr>
        <w:t>столбец</w:t>
      </w:r>
      <w:r w:rsidRPr="00AB527D">
        <w:rPr>
          <w:rFonts w:ascii="Times New Roman" w:hAnsi="Times New Roman" w:cs="Times New Roman"/>
          <w:sz w:val="28"/>
          <w:szCs w:val="28"/>
          <w:lang w:val="en-US"/>
        </w:rPr>
        <w:t xml:space="preserve">1, </w:t>
      </w:r>
      <w:r w:rsidRPr="00AB527D">
        <w:rPr>
          <w:rFonts w:ascii="Times New Roman" w:hAnsi="Times New Roman" w:cs="Times New Roman"/>
          <w:sz w:val="28"/>
          <w:szCs w:val="28"/>
        </w:rPr>
        <w:t>столбец</w:t>
      </w:r>
      <w:r w:rsidRPr="00AB527D">
        <w:rPr>
          <w:rFonts w:ascii="Times New Roman" w:hAnsi="Times New Roman" w:cs="Times New Roman"/>
          <w:sz w:val="28"/>
          <w:szCs w:val="28"/>
          <w:lang w:val="en-US"/>
        </w:rPr>
        <w:t xml:space="preserve">2, </w:t>
      </w:r>
      <w:r w:rsidRPr="00AB527D">
        <w:rPr>
          <w:rFonts w:ascii="Times New Roman" w:hAnsi="Times New Roman" w:cs="Times New Roman"/>
          <w:sz w:val="28"/>
          <w:szCs w:val="28"/>
        </w:rPr>
        <w:t>столбец</w:t>
      </w:r>
      <w:r w:rsidRPr="00AB527D">
        <w:rPr>
          <w:rFonts w:ascii="Times New Roman" w:hAnsi="Times New Roman" w:cs="Times New Roman"/>
          <w:sz w:val="28"/>
          <w:szCs w:val="28"/>
          <w:lang w:val="en-US"/>
        </w:rPr>
        <w:t>3</w:t>
      </w:r>
      <w:proofErr w:type="gramStart"/>
      <w:r w:rsidRPr="00AB527D">
        <w:rPr>
          <w:rFonts w:ascii="Times New Roman" w:hAnsi="Times New Roman" w:cs="Times New Roman"/>
          <w:sz w:val="28"/>
          <w:szCs w:val="28"/>
          <w:lang w:val="en-US"/>
        </w:rPr>
        <w:t>,..</w:t>
      </w:r>
      <w:proofErr w:type="gramEnd"/>
      <w:r w:rsidRPr="00AB527D">
        <w:rPr>
          <w:rFonts w:ascii="Times New Roman" w:hAnsi="Times New Roman" w:cs="Times New Roman"/>
          <w:sz w:val="28"/>
          <w:szCs w:val="28"/>
          <w:lang w:val="en-US"/>
        </w:rPr>
        <w:t xml:space="preserve">) </w:t>
      </w:r>
      <w:r w:rsidRPr="00AB527D">
        <w:rPr>
          <w:rFonts w:ascii="Times New Roman" w:hAnsi="Times New Roman" w:cs="Times New Roman"/>
          <w:sz w:val="28"/>
          <w:szCs w:val="28"/>
        </w:rPr>
        <w:t>VALUES (значение</w:t>
      </w:r>
      <w:proofErr w:type="gramStart"/>
      <w:r w:rsidRPr="00AB527D">
        <w:rPr>
          <w:rFonts w:ascii="Times New Roman" w:hAnsi="Times New Roman" w:cs="Times New Roman"/>
          <w:sz w:val="28"/>
          <w:szCs w:val="28"/>
        </w:rPr>
        <w:t>1</w:t>
      </w:r>
      <w:proofErr w:type="gramEnd"/>
      <w:r w:rsidRPr="00AB527D">
        <w:rPr>
          <w:rFonts w:ascii="Times New Roman" w:hAnsi="Times New Roman" w:cs="Times New Roman"/>
          <w:sz w:val="28"/>
          <w:szCs w:val="28"/>
        </w:rPr>
        <w:t>, значение2, значение3,...);</w:t>
      </w:r>
    </w:p>
    <w:p w:rsidR="00AB527D" w:rsidRPr="00AB527D" w:rsidRDefault="00AB527D" w:rsidP="009D6D9B">
      <w:pPr>
        <w:ind w:firstLine="708"/>
        <w:jc w:val="both"/>
        <w:rPr>
          <w:rFonts w:ascii="Times New Roman" w:hAnsi="Times New Roman" w:cs="Times New Roman"/>
          <w:sz w:val="28"/>
          <w:szCs w:val="28"/>
        </w:rPr>
      </w:pPr>
    </w:p>
    <w:sectPr w:rsidR="00AB527D" w:rsidRPr="00AB52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5DB"/>
    <w:multiLevelType w:val="multilevel"/>
    <w:tmpl w:val="E1F8A0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5D31A1"/>
    <w:multiLevelType w:val="multilevel"/>
    <w:tmpl w:val="49E432E2"/>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1F262A6D"/>
    <w:multiLevelType w:val="hybridMultilevel"/>
    <w:tmpl w:val="39A03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7B709E"/>
    <w:multiLevelType w:val="multilevel"/>
    <w:tmpl w:val="5B2E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F80194"/>
    <w:multiLevelType w:val="multilevel"/>
    <w:tmpl w:val="8D80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F74D40"/>
    <w:multiLevelType w:val="multilevel"/>
    <w:tmpl w:val="A0C881C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386BD5"/>
    <w:multiLevelType w:val="hybridMultilevel"/>
    <w:tmpl w:val="1AACA0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01"/>
    <w:rsid w:val="00054A41"/>
    <w:rsid w:val="00216EA7"/>
    <w:rsid w:val="00295B46"/>
    <w:rsid w:val="003D4D01"/>
    <w:rsid w:val="00493931"/>
    <w:rsid w:val="004F009C"/>
    <w:rsid w:val="005B3D4B"/>
    <w:rsid w:val="0071255E"/>
    <w:rsid w:val="008825A0"/>
    <w:rsid w:val="008A4B7D"/>
    <w:rsid w:val="008C18E6"/>
    <w:rsid w:val="008F4C01"/>
    <w:rsid w:val="009D6D9B"/>
    <w:rsid w:val="00A64F32"/>
    <w:rsid w:val="00AB527D"/>
    <w:rsid w:val="00C60E81"/>
    <w:rsid w:val="00C6579E"/>
    <w:rsid w:val="00C664C9"/>
    <w:rsid w:val="00CD5ABC"/>
    <w:rsid w:val="00D0518A"/>
    <w:rsid w:val="00E10D44"/>
    <w:rsid w:val="00EC464E"/>
    <w:rsid w:val="00F51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64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0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ort0">
    <w:name w:val="Report0"/>
    <w:basedOn w:val="a"/>
    <w:link w:val="Report0Char"/>
    <w:qFormat/>
    <w:rsid w:val="004F009C"/>
    <w:pPr>
      <w:spacing w:after="0" w:line="360" w:lineRule="auto"/>
      <w:ind w:firstLine="709"/>
      <w:jc w:val="both"/>
    </w:pPr>
    <w:rPr>
      <w:rFonts w:ascii="Times New Roman" w:hAnsi="Times New Roman" w:cs="Times New Roman"/>
      <w:sz w:val="28"/>
      <w:szCs w:val="36"/>
    </w:rPr>
  </w:style>
  <w:style w:type="character" w:customStyle="1" w:styleId="Report0Char">
    <w:name w:val="Report0 Char"/>
    <w:basedOn w:val="a0"/>
    <w:link w:val="Report0"/>
    <w:rsid w:val="004F009C"/>
    <w:rPr>
      <w:rFonts w:ascii="Times New Roman" w:hAnsi="Times New Roman" w:cs="Times New Roman"/>
      <w:sz w:val="28"/>
      <w:szCs w:val="36"/>
    </w:rPr>
  </w:style>
  <w:style w:type="paragraph" w:styleId="a4">
    <w:name w:val="List Paragraph"/>
    <w:basedOn w:val="a"/>
    <w:uiPriority w:val="34"/>
    <w:qFormat/>
    <w:rsid w:val="00054A41"/>
    <w:pPr>
      <w:ind w:left="720"/>
      <w:contextualSpacing/>
    </w:pPr>
  </w:style>
  <w:style w:type="paragraph" w:styleId="a5">
    <w:name w:val="Balloon Text"/>
    <w:basedOn w:val="a"/>
    <w:link w:val="a6"/>
    <w:uiPriority w:val="99"/>
    <w:semiHidden/>
    <w:unhideWhenUsed/>
    <w:rsid w:val="00054A4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4A41"/>
    <w:rPr>
      <w:rFonts w:ascii="Tahoma" w:hAnsi="Tahoma" w:cs="Tahoma"/>
      <w:sz w:val="16"/>
      <w:szCs w:val="16"/>
    </w:rPr>
  </w:style>
  <w:style w:type="character" w:styleId="HTML">
    <w:name w:val="HTML Code"/>
    <w:basedOn w:val="a0"/>
    <w:uiPriority w:val="99"/>
    <w:semiHidden/>
    <w:unhideWhenUsed/>
    <w:rsid w:val="009D6D9B"/>
    <w:rPr>
      <w:rFonts w:ascii="Courier New" w:eastAsia="Times New Roman" w:hAnsi="Courier New" w:cs="Courier New"/>
      <w:sz w:val="20"/>
      <w:szCs w:val="20"/>
    </w:rPr>
  </w:style>
  <w:style w:type="character" w:styleId="a7">
    <w:name w:val="Hyperlink"/>
    <w:basedOn w:val="a0"/>
    <w:uiPriority w:val="99"/>
    <w:semiHidden/>
    <w:unhideWhenUsed/>
    <w:rsid w:val="009D6D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64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0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ort0">
    <w:name w:val="Report0"/>
    <w:basedOn w:val="a"/>
    <w:link w:val="Report0Char"/>
    <w:qFormat/>
    <w:rsid w:val="004F009C"/>
    <w:pPr>
      <w:spacing w:after="0" w:line="360" w:lineRule="auto"/>
      <w:ind w:firstLine="709"/>
      <w:jc w:val="both"/>
    </w:pPr>
    <w:rPr>
      <w:rFonts w:ascii="Times New Roman" w:hAnsi="Times New Roman" w:cs="Times New Roman"/>
      <w:sz w:val="28"/>
      <w:szCs w:val="36"/>
    </w:rPr>
  </w:style>
  <w:style w:type="character" w:customStyle="1" w:styleId="Report0Char">
    <w:name w:val="Report0 Char"/>
    <w:basedOn w:val="a0"/>
    <w:link w:val="Report0"/>
    <w:rsid w:val="004F009C"/>
    <w:rPr>
      <w:rFonts w:ascii="Times New Roman" w:hAnsi="Times New Roman" w:cs="Times New Roman"/>
      <w:sz w:val="28"/>
      <w:szCs w:val="36"/>
    </w:rPr>
  </w:style>
  <w:style w:type="paragraph" w:styleId="a4">
    <w:name w:val="List Paragraph"/>
    <w:basedOn w:val="a"/>
    <w:uiPriority w:val="34"/>
    <w:qFormat/>
    <w:rsid w:val="00054A41"/>
    <w:pPr>
      <w:ind w:left="720"/>
      <w:contextualSpacing/>
    </w:pPr>
  </w:style>
  <w:style w:type="paragraph" w:styleId="a5">
    <w:name w:val="Balloon Text"/>
    <w:basedOn w:val="a"/>
    <w:link w:val="a6"/>
    <w:uiPriority w:val="99"/>
    <w:semiHidden/>
    <w:unhideWhenUsed/>
    <w:rsid w:val="00054A4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4A41"/>
    <w:rPr>
      <w:rFonts w:ascii="Tahoma" w:hAnsi="Tahoma" w:cs="Tahoma"/>
      <w:sz w:val="16"/>
      <w:szCs w:val="16"/>
    </w:rPr>
  </w:style>
  <w:style w:type="character" w:styleId="HTML">
    <w:name w:val="HTML Code"/>
    <w:basedOn w:val="a0"/>
    <w:uiPriority w:val="99"/>
    <w:semiHidden/>
    <w:unhideWhenUsed/>
    <w:rsid w:val="009D6D9B"/>
    <w:rPr>
      <w:rFonts w:ascii="Courier New" w:eastAsia="Times New Roman" w:hAnsi="Courier New" w:cs="Courier New"/>
      <w:sz w:val="20"/>
      <w:szCs w:val="20"/>
    </w:rPr>
  </w:style>
  <w:style w:type="character" w:styleId="a7">
    <w:name w:val="Hyperlink"/>
    <w:basedOn w:val="a0"/>
    <w:uiPriority w:val="99"/>
    <w:semiHidden/>
    <w:unhideWhenUsed/>
    <w:rsid w:val="009D6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29534">
      <w:bodyDiv w:val="1"/>
      <w:marLeft w:val="0"/>
      <w:marRight w:val="0"/>
      <w:marTop w:val="0"/>
      <w:marBottom w:val="0"/>
      <w:divBdr>
        <w:top w:val="none" w:sz="0" w:space="0" w:color="auto"/>
        <w:left w:val="none" w:sz="0" w:space="0" w:color="auto"/>
        <w:bottom w:val="none" w:sz="0" w:space="0" w:color="auto"/>
        <w:right w:val="none" w:sz="0" w:space="0" w:color="auto"/>
      </w:divBdr>
    </w:div>
    <w:div w:id="270549203">
      <w:bodyDiv w:val="1"/>
      <w:marLeft w:val="0"/>
      <w:marRight w:val="0"/>
      <w:marTop w:val="0"/>
      <w:marBottom w:val="0"/>
      <w:divBdr>
        <w:top w:val="none" w:sz="0" w:space="0" w:color="auto"/>
        <w:left w:val="none" w:sz="0" w:space="0" w:color="auto"/>
        <w:bottom w:val="none" w:sz="0" w:space="0" w:color="auto"/>
        <w:right w:val="none" w:sz="0" w:space="0" w:color="auto"/>
      </w:divBdr>
    </w:div>
    <w:div w:id="1218931279">
      <w:bodyDiv w:val="1"/>
      <w:marLeft w:val="0"/>
      <w:marRight w:val="0"/>
      <w:marTop w:val="0"/>
      <w:marBottom w:val="0"/>
      <w:divBdr>
        <w:top w:val="none" w:sz="0" w:space="0" w:color="auto"/>
        <w:left w:val="none" w:sz="0" w:space="0" w:color="auto"/>
        <w:bottom w:val="none" w:sz="0" w:space="0" w:color="auto"/>
        <w:right w:val="none" w:sz="0" w:space="0" w:color="auto"/>
      </w:divBdr>
    </w:div>
    <w:div w:id="1232470293">
      <w:bodyDiv w:val="1"/>
      <w:marLeft w:val="0"/>
      <w:marRight w:val="0"/>
      <w:marTop w:val="0"/>
      <w:marBottom w:val="0"/>
      <w:divBdr>
        <w:top w:val="none" w:sz="0" w:space="0" w:color="auto"/>
        <w:left w:val="none" w:sz="0" w:space="0" w:color="auto"/>
        <w:bottom w:val="none" w:sz="0" w:space="0" w:color="auto"/>
        <w:right w:val="none" w:sz="0" w:space="0" w:color="auto"/>
      </w:divBdr>
    </w:div>
    <w:div w:id="16354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abs-org.ru/mysql-1/"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1231</Words>
  <Characters>7023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Катя Радыгина</dc:creator>
  <cp:keywords/>
  <dc:description/>
  <cp:lastModifiedBy>Катя Радыгина</cp:lastModifiedBy>
  <cp:revision>4</cp:revision>
  <dcterms:created xsi:type="dcterms:W3CDTF">2020-04-29T06:56:00Z</dcterms:created>
  <dcterms:modified xsi:type="dcterms:W3CDTF">2020-04-29T11:46:00Z</dcterms:modified>
</cp:coreProperties>
</file>