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p w:rsidR="00E81C02" w:rsidRDefault="00E81C02" w:rsidP="00E81C02">
      <w:pPr>
        <w:rPr>
          <w:sz w:val="28"/>
          <w:szCs w:val="28"/>
        </w:rPr>
      </w:pPr>
    </w:p>
    <w:tbl>
      <w:tblPr>
        <w:tblW w:w="0" w:type="auto"/>
        <w:jc w:val="center"/>
        <w:tblInd w:w="-331" w:type="dxa"/>
        <w:tblLook w:val="04A0" w:firstRow="1" w:lastRow="0" w:firstColumn="1" w:lastColumn="0" w:noHBand="0" w:noVBand="1"/>
      </w:tblPr>
      <w:tblGrid>
        <w:gridCol w:w="3483"/>
        <w:gridCol w:w="3152"/>
        <w:gridCol w:w="3222"/>
      </w:tblGrid>
      <w:tr w:rsidR="00E81C02" w:rsidTr="00E81C02">
        <w:trPr>
          <w:jc w:val="center"/>
        </w:trPr>
        <w:tc>
          <w:tcPr>
            <w:tcW w:w="3483" w:type="dxa"/>
            <w:hideMark/>
          </w:tcPr>
          <w:p w:rsidR="00E81C02" w:rsidRDefault="00B9316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30.09.2014</w:t>
            </w:r>
          </w:p>
        </w:tc>
        <w:tc>
          <w:tcPr>
            <w:tcW w:w="3152" w:type="dxa"/>
            <w:hideMark/>
          </w:tcPr>
          <w:p w:rsidR="00E81C02" w:rsidRDefault="00E81C02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г. Красноярск </w:t>
            </w:r>
          </w:p>
        </w:tc>
        <w:tc>
          <w:tcPr>
            <w:tcW w:w="3222" w:type="dxa"/>
            <w:hideMark/>
          </w:tcPr>
          <w:p w:rsidR="00E81C02" w:rsidRDefault="00E81C02" w:rsidP="00B9316B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</w:t>
            </w:r>
            <w:r w:rsidR="00B9316B">
              <w:rPr>
                <w:sz w:val="28"/>
                <w:szCs w:val="28"/>
              </w:rPr>
              <w:t xml:space="preserve"> 437-п</w:t>
            </w:r>
          </w:p>
        </w:tc>
      </w:tr>
    </w:tbl>
    <w:p w:rsidR="00E81C02" w:rsidRDefault="00E81C02" w:rsidP="00E81C02">
      <w:pPr>
        <w:rPr>
          <w:sz w:val="28"/>
          <w:szCs w:val="28"/>
          <w:lang w:eastAsia="en-US"/>
        </w:rPr>
      </w:pPr>
    </w:p>
    <w:p w:rsidR="00E81C02" w:rsidRDefault="00E81C02" w:rsidP="00E81C02">
      <w:pPr>
        <w:widowControl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C23FE2" w:rsidRDefault="00C23FE2" w:rsidP="00C23FE2">
      <w:pPr>
        <w:jc w:val="both"/>
        <w:rPr>
          <w:sz w:val="28"/>
          <w:szCs w:val="28"/>
        </w:rPr>
      </w:pPr>
      <w:r w:rsidRPr="00766B13">
        <w:rPr>
          <w:sz w:val="28"/>
          <w:szCs w:val="28"/>
        </w:rPr>
        <w:t>О внесении изменени</w:t>
      </w:r>
      <w:r>
        <w:rPr>
          <w:sz w:val="28"/>
          <w:szCs w:val="28"/>
        </w:rPr>
        <w:t>я</w:t>
      </w:r>
      <w:r w:rsidRPr="00766B13">
        <w:rPr>
          <w:sz w:val="28"/>
          <w:szCs w:val="28"/>
        </w:rPr>
        <w:t xml:space="preserve"> в постановление Правительства Красноярского края </w:t>
      </w:r>
      <w:r w:rsidR="00E81C02">
        <w:rPr>
          <w:sz w:val="28"/>
          <w:szCs w:val="28"/>
        </w:rPr>
        <w:br/>
      </w:r>
      <w:r w:rsidRPr="00766B13">
        <w:rPr>
          <w:sz w:val="28"/>
          <w:szCs w:val="28"/>
        </w:rPr>
        <w:t>от 30.09.2013 № 505-п «Об утверждении государственной программы Красноярского края «Развитие инвестиционной, инновационной деятельности, малого и среднего предпринимательства на территории края»</w:t>
      </w:r>
    </w:p>
    <w:p w:rsidR="00C23FE2" w:rsidRDefault="00C23FE2" w:rsidP="00C23FE2">
      <w:pPr>
        <w:jc w:val="both"/>
        <w:rPr>
          <w:sz w:val="28"/>
          <w:szCs w:val="28"/>
        </w:rPr>
      </w:pPr>
    </w:p>
    <w:p w:rsidR="00E81C02" w:rsidRPr="00766B13" w:rsidRDefault="00E81C02" w:rsidP="00C23FE2">
      <w:pPr>
        <w:jc w:val="both"/>
        <w:rPr>
          <w:sz w:val="28"/>
          <w:szCs w:val="28"/>
        </w:rPr>
      </w:pPr>
    </w:p>
    <w:p w:rsidR="00C23FE2" w:rsidRPr="00CC4672" w:rsidRDefault="00C23FE2" w:rsidP="00C23FE2">
      <w:pPr>
        <w:pStyle w:val="ConsPlusNormal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3B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соответствии со </w:t>
      </w:r>
      <w:hyperlink r:id="rId8" w:history="1">
        <w:r w:rsidRPr="009E3B84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статьей 179</w:t>
        </w:r>
      </w:hyperlink>
      <w:r w:rsidRPr="009E3B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Бюджетного кодекса Российской </w:t>
      </w:r>
      <w:r w:rsidRPr="009F6CFD">
        <w:rPr>
          <w:rFonts w:ascii="Times New Roman" w:eastAsiaTheme="minorHAnsi" w:hAnsi="Times New Roman" w:cs="Times New Roman"/>
          <w:sz w:val="28"/>
          <w:szCs w:val="28"/>
          <w:lang w:eastAsia="en-US"/>
        </w:rPr>
        <w:t>Федерации</w:t>
      </w:r>
      <w:r w:rsidRPr="00CC46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hyperlink r:id="rId9" w:history="1">
        <w:r w:rsidRPr="00CC4672">
          <w:rPr>
            <w:rFonts w:ascii="Times New Roman" w:eastAsiaTheme="minorHAnsi" w:hAnsi="Times New Roman" w:cs="Times New Roman"/>
            <w:sz w:val="28"/>
            <w:szCs w:val="28"/>
            <w:lang w:eastAsia="en-US"/>
          </w:rPr>
          <w:t>статьей 103</w:t>
        </w:r>
      </w:hyperlink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Устава Красноярского края</w:t>
      </w:r>
      <w:r w:rsidR="00E81C02">
        <w:rPr>
          <w:rFonts w:ascii="Times New Roman" w:eastAsiaTheme="minorHAnsi" w:hAnsi="Times New Roman" w:cs="Times New Roman"/>
          <w:sz w:val="28"/>
          <w:szCs w:val="28"/>
          <w:lang w:eastAsia="en-US"/>
        </w:rPr>
        <w:t>, постановлением Правительства Красноярского края от 01.08.2013 № 374-п «Об утверждении Порядка принятия решений о разработке государственных программ Красноярского края, их формировании и реализации»</w:t>
      </w:r>
      <w:r w:rsidRPr="00CC46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C4672">
        <w:rPr>
          <w:rFonts w:ascii="Times New Roman" w:hAnsi="Times New Roman" w:cs="Times New Roman"/>
          <w:sz w:val="28"/>
          <w:szCs w:val="28"/>
        </w:rPr>
        <w:t>ПОСТАНОВЛЯЮ</w:t>
      </w:r>
      <w:r w:rsidRPr="00CC4672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C23FE2" w:rsidRPr="00CC4672" w:rsidRDefault="00E81C02" w:rsidP="00E81C02">
      <w:pPr>
        <w:pStyle w:val="ConsPlusNormal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C23FE2" w:rsidRPr="00CC4672">
        <w:rPr>
          <w:rFonts w:ascii="Times New Roman" w:hAnsi="Times New Roman" w:cs="Times New Roman"/>
          <w:sz w:val="28"/>
          <w:szCs w:val="28"/>
        </w:rPr>
        <w:t xml:space="preserve">Внести в постановление Правительства Красноярского края </w:t>
      </w:r>
      <w:r w:rsidR="00C23FE2" w:rsidRPr="00CC4672">
        <w:rPr>
          <w:rFonts w:ascii="Times New Roman" w:hAnsi="Times New Roman" w:cs="Times New Roman"/>
          <w:sz w:val="28"/>
          <w:szCs w:val="28"/>
        </w:rPr>
        <w:br/>
        <w:t>от 30.09.2013 № 505-п «Об утверждении государственной программы Красноярского края «Развитие инвестиционной, инновационной деятельности, малого и среднего предпринимательс</w:t>
      </w:r>
      <w:r w:rsidR="00C23FE2">
        <w:rPr>
          <w:rFonts w:ascii="Times New Roman" w:hAnsi="Times New Roman" w:cs="Times New Roman"/>
          <w:sz w:val="28"/>
          <w:szCs w:val="28"/>
        </w:rPr>
        <w:t>тва на территории края» следующее изменение</w:t>
      </w:r>
      <w:r w:rsidR="00C23FE2" w:rsidRPr="00CC4672">
        <w:rPr>
          <w:rFonts w:ascii="Times New Roman" w:hAnsi="Times New Roman" w:cs="Times New Roman"/>
          <w:sz w:val="28"/>
          <w:szCs w:val="28"/>
        </w:rPr>
        <w:t>:</w:t>
      </w:r>
    </w:p>
    <w:p w:rsidR="00C23FE2" w:rsidRPr="00CC4672" w:rsidRDefault="00C23FE2" w:rsidP="00C23FE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CC4672">
        <w:rPr>
          <w:sz w:val="28"/>
          <w:szCs w:val="28"/>
        </w:rPr>
        <w:t xml:space="preserve">государственную программу Красноярского края «Развитие инвестиционной, инновационной деятельности, малого и среднего предпринимательства на территории края» </w:t>
      </w:r>
      <w:r>
        <w:rPr>
          <w:sz w:val="28"/>
          <w:szCs w:val="28"/>
        </w:rPr>
        <w:t xml:space="preserve">изложить </w:t>
      </w:r>
      <w:r w:rsidRPr="00CC4672">
        <w:rPr>
          <w:sz w:val="28"/>
          <w:szCs w:val="28"/>
        </w:rPr>
        <w:t>в редакции согласно приложению.</w:t>
      </w:r>
    </w:p>
    <w:p w:rsidR="00E81C02" w:rsidRPr="00E81C02" w:rsidRDefault="00E81C02" w:rsidP="00E81C02">
      <w:pPr>
        <w:pStyle w:val="ConsPlusTitle"/>
        <w:widowControl/>
        <w:ind w:firstLine="709"/>
        <w:jc w:val="both"/>
        <w:outlineLvl w:val="0"/>
        <w:rPr>
          <w:b w:val="0"/>
          <w:color w:val="000000" w:themeColor="text1"/>
        </w:rPr>
      </w:pPr>
      <w:r w:rsidRPr="00E81C02">
        <w:rPr>
          <w:b w:val="0"/>
        </w:rPr>
        <w:t>2</w:t>
      </w:r>
      <w:r w:rsidR="00C23FE2" w:rsidRPr="00E81C02">
        <w:rPr>
          <w:b w:val="0"/>
        </w:rPr>
        <w:t>.</w:t>
      </w:r>
      <w:r w:rsidRPr="00E81C02">
        <w:rPr>
          <w:b w:val="0"/>
        </w:rPr>
        <w:t> </w:t>
      </w:r>
      <w:r w:rsidR="00472C9D" w:rsidRPr="00E81C02">
        <w:rPr>
          <w:b w:val="0"/>
        </w:rPr>
        <w:t xml:space="preserve">Опубликовать постановление </w:t>
      </w:r>
      <w:r w:rsidRPr="00E81C02">
        <w:rPr>
          <w:b w:val="0"/>
        </w:rPr>
        <w:t>на «</w:t>
      </w:r>
      <w:proofErr w:type="gramStart"/>
      <w:r w:rsidRPr="00E81C02">
        <w:rPr>
          <w:b w:val="0"/>
        </w:rPr>
        <w:t>Официальном</w:t>
      </w:r>
      <w:proofErr w:type="gramEnd"/>
      <w:r w:rsidRPr="00E81C02">
        <w:rPr>
          <w:b w:val="0"/>
        </w:rPr>
        <w:t xml:space="preserve"> интернет-портале правовой информации Красноярского края</w:t>
      </w:r>
      <w:r w:rsidRPr="00E81C02">
        <w:rPr>
          <w:b w:val="0"/>
          <w:color w:val="000000" w:themeColor="text1"/>
        </w:rPr>
        <w:t>» (</w:t>
      </w:r>
      <w:hyperlink r:id="rId10" w:history="1">
        <w:r w:rsidRPr="00E81C02">
          <w:rPr>
            <w:b w:val="0"/>
            <w:color w:val="000000" w:themeColor="text1"/>
          </w:rPr>
          <w:t>www.zakon.krskstate.ru</w:t>
        </w:r>
      </w:hyperlink>
      <w:r w:rsidRPr="00E81C02">
        <w:rPr>
          <w:b w:val="0"/>
          <w:color w:val="000000" w:themeColor="text1"/>
        </w:rPr>
        <w:t>).</w:t>
      </w:r>
    </w:p>
    <w:p w:rsidR="00C23FE2" w:rsidRPr="009F6CFD" w:rsidRDefault="00E81C02" w:rsidP="00C23FE2">
      <w:pPr>
        <w:pStyle w:val="ConsPlusNormal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23FE2" w:rsidRPr="009F6C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23FE2" w:rsidRPr="009F6CFD">
        <w:rPr>
          <w:rFonts w:ascii="Times New Roman" w:hAnsi="Times New Roman" w:cs="Times New Roman"/>
          <w:sz w:val="28"/>
          <w:szCs w:val="28"/>
        </w:rPr>
        <w:t>Постановление вступает в силу с 1</w:t>
      </w:r>
      <w:r w:rsidR="00C23FE2">
        <w:rPr>
          <w:rFonts w:ascii="Times New Roman" w:hAnsi="Times New Roman" w:cs="Times New Roman"/>
          <w:sz w:val="28"/>
          <w:szCs w:val="28"/>
        </w:rPr>
        <w:t xml:space="preserve"> января</w:t>
      </w:r>
      <w:r w:rsidR="00C23FE2" w:rsidRPr="009F6CFD">
        <w:rPr>
          <w:rFonts w:ascii="Times New Roman" w:hAnsi="Times New Roman" w:cs="Times New Roman"/>
          <w:sz w:val="28"/>
          <w:szCs w:val="28"/>
        </w:rPr>
        <w:t xml:space="preserve"> 201</w:t>
      </w:r>
      <w:r w:rsidR="00C23FE2">
        <w:rPr>
          <w:rFonts w:ascii="Times New Roman" w:hAnsi="Times New Roman" w:cs="Times New Roman"/>
          <w:sz w:val="28"/>
          <w:szCs w:val="28"/>
        </w:rPr>
        <w:t>5</w:t>
      </w:r>
      <w:r w:rsidR="00C23FE2" w:rsidRPr="009F6CFD">
        <w:rPr>
          <w:rFonts w:ascii="Times New Roman" w:hAnsi="Times New Roman" w:cs="Times New Roman"/>
          <w:sz w:val="28"/>
          <w:szCs w:val="28"/>
        </w:rPr>
        <w:t xml:space="preserve"> года, но не ранее дня, следующего за днем его официального опубликования. </w:t>
      </w:r>
    </w:p>
    <w:p w:rsidR="00C23FE2" w:rsidRPr="009E3B84" w:rsidRDefault="00C23FE2" w:rsidP="00E81C02">
      <w:pPr>
        <w:pStyle w:val="ConsPlusNormal"/>
        <w:widowControl/>
        <w:tabs>
          <w:tab w:val="left" w:pos="1134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3FE2" w:rsidRDefault="00C23FE2" w:rsidP="00E81C02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81C02" w:rsidRPr="00ED3D8C" w:rsidRDefault="00E81C02" w:rsidP="00E81C02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3FE2" w:rsidRDefault="00C23FE2" w:rsidP="00B9316B">
      <w:pPr>
        <w:ind w:left="212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Исполняющий</w:t>
      </w:r>
      <w:proofErr w:type="gramEnd"/>
      <w:r>
        <w:rPr>
          <w:sz w:val="28"/>
          <w:szCs w:val="28"/>
        </w:rPr>
        <w:t xml:space="preserve"> обязанности</w:t>
      </w:r>
    </w:p>
    <w:p w:rsidR="00C23FE2" w:rsidRPr="00FA1EB8" w:rsidRDefault="00C23FE2" w:rsidP="00B9316B">
      <w:pPr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первого</w:t>
      </w:r>
      <w:r w:rsidRPr="00FA1EB8">
        <w:rPr>
          <w:sz w:val="28"/>
          <w:szCs w:val="28"/>
        </w:rPr>
        <w:t xml:space="preserve"> заместител</w:t>
      </w:r>
      <w:r>
        <w:rPr>
          <w:sz w:val="28"/>
          <w:szCs w:val="28"/>
        </w:rPr>
        <w:t>я</w:t>
      </w:r>
      <w:r w:rsidRPr="00FA1EB8">
        <w:rPr>
          <w:sz w:val="28"/>
          <w:szCs w:val="28"/>
        </w:rPr>
        <w:t xml:space="preserve"> </w:t>
      </w:r>
    </w:p>
    <w:p w:rsidR="00C23FE2" w:rsidRPr="00FA1EB8" w:rsidRDefault="00C23FE2" w:rsidP="00B9316B">
      <w:pPr>
        <w:ind w:left="2127"/>
        <w:jc w:val="both"/>
        <w:rPr>
          <w:sz w:val="28"/>
          <w:szCs w:val="28"/>
        </w:rPr>
      </w:pPr>
      <w:r w:rsidRPr="00FA1EB8">
        <w:rPr>
          <w:sz w:val="28"/>
          <w:szCs w:val="28"/>
        </w:rPr>
        <w:t>Губернатора края –</w:t>
      </w:r>
    </w:p>
    <w:p w:rsidR="00C23FE2" w:rsidRPr="00FA1EB8" w:rsidRDefault="00C23FE2" w:rsidP="00B9316B">
      <w:pPr>
        <w:ind w:left="2127"/>
        <w:jc w:val="both"/>
        <w:rPr>
          <w:sz w:val="28"/>
          <w:szCs w:val="28"/>
        </w:rPr>
      </w:pPr>
      <w:r w:rsidRPr="00FA1EB8">
        <w:rPr>
          <w:sz w:val="28"/>
          <w:szCs w:val="28"/>
        </w:rPr>
        <w:t>п</w:t>
      </w:r>
      <w:r>
        <w:rPr>
          <w:sz w:val="28"/>
          <w:szCs w:val="28"/>
        </w:rPr>
        <w:t>редседателя</w:t>
      </w:r>
      <w:r w:rsidRPr="00FA1EB8">
        <w:rPr>
          <w:sz w:val="28"/>
          <w:szCs w:val="28"/>
        </w:rPr>
        <w:t xml:space="preserve"> </w:t>
      </w:r>
    </w:p>
    <w:p w:rsidR="000F774F" w:rsidRDefault="00C23FE2" w:rsidP="00B9316B">
      <w:pPr>
        <w:ind w:left="2127"/>
        <w:jc w:val="both"/>
        <w:rPr>
          <w:sz w:val="28"/>
          <w:szCs w:val="28"/>
        </w:rPr>
      </w:pPr>
      <w:r w:rsidRPr="00FA1EB8">
        <w:rPr>
          <w:sz w:val="28"/>
          <w:szCs w:val="28"/>
        </w:rPr>
        <w:t>Правительства края</w:t>
      </w:r>
      <w:r w:rsidR="00E81C02">
        <w:rPr>
          <w:sz w:val="28"/>
          <w:szCs w:val="28"/>
        </w:rPr>
        <w:tab/>
      </w:r>
      <w:r w:rsidR="00E81C02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FA1EB8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FA1EB8">
        <w:rPr>
          <w:sz w:val="28"/>
          <w:szCs w:val="28"/>
        </w:rPr>
        <w:t xml:space="preserve">. </w:t>
      </w:r>
      <w:r>
        <w:rPr>
          <w:sz w:val="28"/>
          <w:szCs w:val="28"/>
        </w:rPr>
        <w:t>Томенко</w:t>
      </w:r>
    </w:p>
    <w:p w:rsidR="00E81C02" w:rsidRDefault="00E81C02" w:rsidP="00C23FE2">
      <w:pPr>
        <w:jc w:val="both"/>
        <w:rPr>
          <w:sz w:val="28"/>
          <w:szCs w:val="28"/>
        </w:rPr>
        <w:sectPr w:rsidR="00E81C02" w:rsidSect="00E81C02">
          <w:headerReference w:type="default" r:id="rId11"/>
          <w:pgSz w:w="11906" w:h="16838" w:code="9"/>
          <w:pgMar w:top="1134" w:right="851" w:bottom="1134" w:left="1418" w:header="720" w:footer="720" w:gutter="0"/>
          <w:cols w:space="720"/>
          <w:titlePg/>
          <w:docGrid w:linePitch="326"/>
        </w:sectPr>
      </w:pPr>
    </w:p>
    <w:p w:rsidR="000F774F" w:rsidRPr="002171E7" w:rsidRDefault="000F774F" w:rsidP="000F774F">
      <w:pPr>
        <w:pStyle w:val="ConsPlusNormal"/>
        <w:ind w:left="4962"/>
        <w:outlineLvl w:val="2"/>
        <w:rPr>
          <w:rFonts w:ascii="Times New Roman" w:hAnsi="Times New Roman" w:cs="Times New Roman"/>
          <w:sz w:val="28"/>
          <w:szCs w:val="28"/>
        </w:rPr>
      </w:pPr>
      <w:r w:rsidRPr="002171E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</w:p>
    <w:p w:rsidR="000F774F" w:rsidRPr="002171E7" w:rsidRDefault="000F774F" w:rsidP="000F774F">
      <w:pPr>
        <w:pStyle w:val="ConsPlusNormal"/>
        <w:ind w:left="4962"/>
        <w:outlineLvl w:val="2"/>
        <w:rPr>
          <w:rFonts w:ascii="Times New Roman" w:hAnsi="Times New Roman" w:cs="Times New Roman"/>
          <w:sz w:val="28"/>
          <w:szCs w:val="28"/>
        </w:rPr>
      </w:pPr>
      <w:r w:rsidRPr="002171E7">
        <w:rPr>
          <w:rFonts w:ascii="Times New Roman" w:hAnsi="Times New Roman" w:cs="Times New Roman"/>
          <w:sz w:val="28"/>
          <w:szCs w:val="28"/>
        </w:rPr>
        <w:t xml:space="preserve">к постановлению Правительства </w:t>
      </w:r>
    </w:p>
    <w:p w:rsidR="000F774F" w:rsidRPr="002171E7" w:rsidRDefault="000F774F" w:rsidP="000F774F">
      <w:pPr>
        <w:pStyle w:val="ConsPlusNormal"/>
        <w:ind w:left="4962"/>
        <w:outlineLvl w:val="2"/>
        <w:rPr>
          <w:rFonts w:ascii="Times New Roman" w:hAnsi="Times New Roman" w:cs="Times New Roman"/>
          <w:sz w:val="28"/>
          <w:szCs w:val="28"/>
        </w:rPr>
      </w:pPr>
      <w:r w:rsidRPr="002171E7">
        <w:rPr>
          <w:rFonts w:ascii="Times New Roman" w:hAnsi="Times New Roman" w:cs="Times New Roman"/>
          <w:sz w:val="28"/>
          <w:szCs w:val="28"/>
        </w:rPr>
        <w:t>Красноярского края</w:t>
      </w:r>
    </w:p>
    <w:p w:rsidR="000F774F" w:rsidRPr="002171E7" w:rsidRDefault="000F774F" w:rsidP="000F774F">
      <w:pPr>
        <w:pStyle w:val="ConsPlusNormal"/>
        <w:ind w:left="4962"/>
        <w:outlineLvl w:val="2"/>
        <w:rPr>
          <w:rFonts w:ascii="Times New Roman" w:hAnsi="Times New Roman" w:cs="Times New Roman"/>
          <w:sz w:val="28"/>
          <w:szCs w:val="28"/>
        </w:rPr>
      </w:pPr>
      <w:r w:rsidRPr="002171E7">
        <w:rPr>
          <w:rFonts w:ascii="Times New Roman" w:hAnsi="Times New Roman" w:cs="Times New Roman"/>
          <w:sz w:val="28"/>
          <w:szCs w:val="28"/>
        </w:rPr>
        <w:t>от</w:t>
      </w:r>
      <w:r w:rsidR="00B9316B">
        <w:rPr>
          <w:rFonts w:ascii="Times New Roman" w:hAnsi="Times New Roman" w:cs="Times New Roman"/>
          <w:sz w:val="28"/>
          <w:szCs w:val="28"/>
        </w:rPr>
        <w:t xml:space="preserve"> 30.09.2014 </w:t>
      </w:r>
      <w:r w:rsidRPr="002171E7">
        <w:rPr>
          <w:rFonts w:ascii="Times New Roman" w:hAnsi="Times New Roman" w:cs="Times New Roman"/>
          <w:sz w:val="28"/>
          <w:szCs w:val="28"/>
        </w:rPr>
        <w:t>№</w:t>
      </w:r>
      <w:r w:rsidR="00B9316B">
        <w:rPr>
          <w:rFonts w:ascii="Times New Roman" w:hAnsi="Times New Roman" w:cs="Times New Roman"/>
          <w:sz w:val="28"/>
          <w:szCs w:val="28"/>
        </w:rPr>
        <w:t xml:space="preserve"> 437-п</w:t>
      </w:r>
    </w:p>
    <w:p w:rsidR="000F774F" w:rsidRPr="002171E7" w:rsidRDefault="000F774F" w:rsidP="00E81C02">
      <w:pPr>
        <w:pStyle w:val="ConsPlusNormal"/>
        <w:ind w:firstLine="0"/>
        <w:outlineLvl w:val="2"/>
        <w:rPr>
          <w:rFonts w:ascii="Times New Roman" w:hAnsi="Times New Roman" w:cs="Times New Roman"/>
          <w:sz w:val="28"/>
          <w:szCs w:val="28"/>
        </w:rPr>
      </w:pPr>
    </w:p>
    <w:p w:rsidR="000F774F" w:rsidRDefault="00CB794D" w:rsidP="00CB794D">
      <w:pPr>
        <w:pStyle w:val="ConsPlusNormal"/>
        <w:ind w:left="5670" w:firstLine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CB794D" w:rsidRDefault="00CB794D" w:rsidP="00CB794D">
      <w:pPr>
        <w:pStyle w:val="ConsPlusNormal"/>
        <w:ind w:left="5670" w:firstLine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постановлению Правительства</w:t>
      </w:r>
    </w:p>
    <w:p w:rsidR="00CB794D" w:rsidRDefault="00CB794D" w:rsidP="00CB794D">
      <w:pPr>
        <w:pStyle w:val="ConsPlusNormal"/>
        <w:ind w:left="5670" w:firstLine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Красноярского края</w:t>
      </w:r>
    </w:p>
    <w:p w:rsidR="00CB794D" w:rsidRDefault="00CB794D" w:rsidP="00CB794D">
      <w:pPr>
        <w:pStyle w:val="ConsPlusNormal"/>
        <w:ind w:left="5670" w:firstLine="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30.09.2013 № 505-п</w:t>
      </w:r>
    </w:p>
    <w:p w:rsidR="00CB794D" w:rsidRDefault="00CB794D" w:rsidP="00E81C02">
      <w:pPr>
        <w:pStyle w:val="ConsPlusNormal"/>
        <w:ind w:firstLine="0"/>
        <w:outlineLvl w:val="2"/>
        <w:rPr>
          <w:rFonts w:ascii="Times New Roman" w:hAnsi="Times New Roman" w:cs="Times New Roman"/>
          <w:sz w:val="28"/>
          <w:szCs w:val="28"/>
        </w:rPr>
      </w:pPr>
    </w:p>
    <w:p w:rsidR="00CB794D" w:rsidRPr="002171E7" w:rsidRDefault="00CB794D" w:rsidP="00E81C02">
      <w:pPr>
        <w:pStyle w:val="ConsPlusNormal"/>
        <w:ind w:firstLine="0"/>
        <w:outlineLvl w:val="2"/>
        <w:rPr>
          <w:rFonts w:ascii="Times New Roman" w:hAnsi="Times New Roman" w:cs="Times New Roman"/>
          <w:sz w:val="28"/>
          <w:szCs w:val="28"/>
        </w:rPr>
      </w:pPr>
    </w:p>
    <w:p w:rsidR="000F774F" w:rsidRPr="004D4D85" w:rsidRDefault="000F774F" w:rsidP="000F774F">
      <w:pPr>
        <w:jc w:val="center"/>
        <w:rPr>
          <w:b/>
          <w:sz w:val="28"/>
          <w:szCs w:val="28"/>
        </w:rPr>
      </w:pPr>
      <w:r w:rsidRPr="004D4D85">
        <w:rPr>
          <w:b/>
          <w:sz w:val="28"/>
          <w:szCs w:val="28"/>
        </w:rPr>
        <w:t xml:space="preserve">Государственная программа Красноярского края </w:t>
      </w:r>
      <w:r w:rsidR="00CB794D">
        <w:rPr>
          <w:b/>
          <w:sz w:val="28"/>
          <w:szCs w:val="28"/>
        </w:rPr>
        <w:br/>
      </w:r>
      <w:r w:rsidRPr="004D4D85">
        <w:rPr>
          <w:b/>
          <w:sz w:val="28"/>
          <w:szCs w:val="28"/>
        </w:rPr>
        <w:t xml:space="preserve">«Развитие инвестиционной, инновационной деятельности, малого </w:t>
      </w:r>
      <w:r w:rsidR="00CB794D">
        <w:rPr>
          <w:b/>
          <w:sz w:val="28"/>
          <w:szCs w:val="28"/>
        </w:rPr>
        <w:br/>
      </w:r>
      <w:r w:rsidRPr="004D4D85">
        <w:rPr>
          <w:b/>
          <w:sz w:val="28"/>
          <w:szCs w:val="28"/>
        </w:rPr>
        <w:t>и среднего предпринимательства на территории края»</w:t>
      </w:r>
    </w:p>
    <w:p w:rsidR="000F774F" w:rsidRPr="002171E7" w:rsidRDefault="000F774F" w:rsidP="00E81C02">
      <w:pPr>
        <w:rPr>
          <w:sz w:val="28"/>
          <w:szCs w:val="28"/>
        </w:rPr>
      </w:pPr>
    </w:p>
    <w:p w:rsidR="000F774F" w:rsidRPr="004D4D85" w:rsidRDefault="004D4D85" w:rsidP="004D4D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F774F" w:rsidRPr="004D4D85">
        <w:rPr>
          <w:sz w:val="28"/>
          <w:szCs w:val="28"/>
        </w:rPr>
        <w:t>Паспорт государственной программы Красноярского края «Развитие инвестиционной, инновационной деятельности, малого и среднего предпринимательства на территории края»</w:t>
      </w:r>
    </w:p>
    <w:p w:rsidR="000F774F" w:rsidRDefault="000F774F" w:rsidP="00E81C02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E81C02" w:rsidTr="00E81C02">
        <w:tc>
          <w:tcPr>
            <w:tcW w:w="2268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Наименование государственной программы</w:t>
            </w:r>
          </w:p>
        </w:tc>
        <w:tc>
          <w:tcPr>
            <w:tcW w:w="7371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«Развитие инвестиционной, инновационной деятельности, малого и среднего предпринимательства на территории края» (далее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программа)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Основания для разработки программы</w:t>
            </w:r>
          </w:p>
        </w:tc>
        <w:tc>
          <w:tcPr>
            <w:tcW w:w="7371" w:type="dxa"/>
          </w:tcPr>
          <w:p w:rsidR="00E81C02" w:rsidRPr="002171E7" w:rsidRDefault="00EB06E0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статья 179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Бюджетного кодекса Российской Федерации, </w:t>
            </w:r>
            <w:hyperlink r:id="rId13" w:history="1">
              <w:r w:rsidR="00E81C02">
                <w:rPr>
                  <w:rFonts w:ascii="Times New Roman" w:hAnsi="Times New Roman" w:cs="Times New Roman"/>
                  <w:sz w:val="28"/>
                  <w:szCs w:val="28"/>
                </w:rPr>
                <w:t>п</w:t>
              </w:r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остановление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 Красноярского края </w:t>
            </w:r>
            <w:r w:rsidR="00E81C0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от 01.08.2013 </w:t>
            </w:r>
            <w:r w:rsidR="00E81C0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374-п «Об утверждении Порядка принятия решений о разработке государственных программ Красноярского края, их формировании и реализации», </w:t>
            </w:r>
            <w:hyperlink r:id="rId14" w:history="1">
              <w:r w:rsidR="00E81C02">
                <w:rPr>
                  <w:rFonts w:ascii="Times New Roman" w:hAnsi="Times New Roman" w:cs="Times New Roman"/>
                  <w:sz w:val="28"/>
                  <w:szCs w:val="28"/>
                </w:rPr>
                <w:t>р</w:t>
              </w:r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аспоряжение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 Красноярского края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от 09.08.2013 </w:t>
            </w:r>
            <w:r w:rsidR="00E81C0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559-р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инвестиций и инноваций Красноярского края (далее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Министерство)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Соисполнители программы</w:t>
            </w:r>
          </w:p>
        </w:tc>
        <w:tc>
          <w:tcPr>
            <w:tcW w:w="7371" w:type="dxa"/>
          </w:tcPr>
          <w:p w:rsidR="00E81C02" w:rsidRPr="002171E7" w:rsidRDefault="00CB794D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инистерство спорта и молодежной политики Красноярского края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1C02" w:rsidRPr="002171E7" w:rsidRDefault="00CB794D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инистерство экономики и регионального развития Красноярского края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1C02" w:rsidRPr="002171E7" w:rsidRDefault="00CB794D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гентство труда и занятости населения Красноярского края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1C02" w:rsidRPr="002171E7" w:rsidRDefault="00CB794D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инистерство строительства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архитектуры Красноярского края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Перечень подпрограмм и отдельных мероприятий программы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1. «</w:t>
            </w:r>
            <w:hyperlink r:id="rId15" w:history="1">
              <w:r w:rsidRPr="002171E7">
                <w:rPr>
                  <w:rFonts w:ascii="Times New Roman" w:hAnsi="Times New Roman" w:cs="Times New Roman"/>
                  <w:sz w:val="28"/>
                  <w:szCs w:val="28"/>
                </w:rPr>
                <w:t>Развитие</w:t>
              </w:r>
            </w:hyperlink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инновационной деятельности на территории Красноярского края» </w:t>
            </w:r>
          </w:p>
          <w:p w:rsidR="00CB794D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2. «</w:t>
            </w:r>
            <w:hyperlink r:id="rId16" w:history="1">
              <w:r w:rsidRPr="002171E7">
                <w:rPr>
                  <w:rFonts w:ascii="Times New Roman" w:hAnsi="Times New Roman" w:cs="Times New Roman"/>
                  <w:sz w:val="28"/>
                  <w:szCs w:val="28"/>
                </w:rPr>
                <w:t>Развитие</w:t>
              </w:r>
            </w:hyperlink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субъектов малого и среднего предпринимательства в Красноярском крае» </w:t>
            </w:r>
          </w:p>
          <w:p w:rsidR="00CB794D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3. «</w:t>
            </w:r>
            <w:hyperlink r:id="rId17" w:history="1">
              <w:r w:rsidRPr="002171E7">
                <w:rPr>
                  <w:rFonts w:ascii="Times New Roman" w:hAnsi="Times New Roman" w:cs="Times New Roman"/>
                  <w:sz w:val="28"/>
                  <w:szCs w:val="28"/>
                </w:rPr>
                <w:t>Государственная</w:t>
              </w:r>
            </w:hyperlink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поддержка инвестиционной деятельности в Красноярском крае» </w:t>
            </w:r>
          </w:p>
          <w:p w:rsidR="00E81C02" w:rsidRPr="002171E7" w:rsidRDefault="00E81C02" w:rsidP="00144050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«</w:t>
            </w:r>
            <w:hyperlink r:id="rId18" w:history="1">
              <w:r w:rsidRPr="002171E7">
                <w:rPr>
                  <w:rFonts w:ascii="Times New Roman" w:hAnsi="Times New Roman" w:cs="Times New Roman"/>
                  <w:sz w:val="28"/>
                  <w:szCs w:val="28"/>
                </w:rPr>
                <w:t>Обеспечение</w:t>
              </w:r>
            </w:hyperlink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 государственной программы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и прочие мероприятия» 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Цель программы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благоприятных условий для устойчивого функционирования и развития малого и среднего предпринимательства на территории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Красноярского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края, роста инновационного потенциала и улучшения инвестиционного климата Красноярского края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1. Создание благоприятных условий для роста инновационного потенциала в Красноярском крае.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благоприятных условий для развития малого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и среднего предпринимательства в Красноярском крае.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3. Привлечение инвестиций на территорию Красноярского края путем укрепления промышленного потенциала Красноярского края на основе создания и развития транспортной и энергетической инфраструктуры.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4. Создание условий для эффективного, ответственного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и прозрачного управления финансовыми ресурсами в рамках выполнения установленных функций и полномочий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7371" w:type="dxa"/>
          </w:tcPr>
          <w:p w:rsidR="00E81C02" w:rsidRPr="002171E7" w:rsidRDefault="00E81C02" w:rsidP="003E30B9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2017 годы</w:t>
            </w:r>
            <w:r w:rsidR="00144050">
              <w:rPr>
                <w:rFonts w:ascii="Times New Roman" w:hAnsi="Times New Roman" w:cs="Times New Roman"/>
                <w:sz w:val="28"/>
                <w:szCs w:val="28"/>
              </w:rPr>
              <w:t>, э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тапы </w:t>
            </w:r>
            <w:r w:rsidR="00EB06E0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реализации </w:t>
            </w:r>
            <w:bookmarkStart w:id="0" w:name="_GoBack"/>
            <w:bookmarkEnd w:id="0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="00144050">
              <w:rPr>
                <w:rFonts w:ascii="Times New Roman" w:hAnsi="Times New Roman" w:cs="Times New Roman"/>
                <w:sz w:val="28"/>
                <w:szCs w:val="28"/>
              </w:rPr>
              <w:t xml:space="preserve"> не выделяются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Перечень целевых показателей и показателей результативности программы с расшифровкой плановых значений по годам ее реализации, значения целевых показателей на долгосрочный период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целевой показатель: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объема инвестиций Красноярского края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за период реализации программы до 446 716,5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руб. 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Показатели результативности в 2017 году: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1. Увеличение доли продукции высокотехнологичных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и наукоемких отраслей в ВРП до 8,0 процента.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2. Увеличение объема инновационных товаров, работ,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услуг субъектов малого и среднего предпринимательства, получивших поддержку, до 3,3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млрд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рублей.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2171E7">
              <w:t xml:space="preserve">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субъектов малого и среднего предпринимательства, имеющих статус «резидент» и (или) «дистанционный резидент»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краевого государственного автономного учреждения «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Красноярский региональный </w:t>
            </w:r>
            <w:proofErr w:type="spell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инновационно</w:t>
            </w:r>
            <w:proofErr w:type="spell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-технологический бизнес-инкубатор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на конец года,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90 единиц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4. Увеличение оборота малых и средних предприятий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(с учетом </w:t>
            </w:r>
            <w:proofErr w:type="spell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микропредприятий</w:t>
            </w:r>
            <w:proofErr w:type="spell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), занимающихся обрабатывающим производством, до 64,5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млрд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рублей.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5. Количество субъектов малого и среднего предпринимательства, получивших государственную поддержку за период реализации программы (нарастающим итогом),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61 735 единиц.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6. Количество созданных рабочих мест (включая вновь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зарегистрированных индивидуальных предпринимателей)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в секторе малого и среднего предпринимательства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за период реализации программы (нарастающим итогом)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2 960 единиц.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7. Количество сохраненных рабочих мест в секторе малого и среднего предпринимательства за период реализации программы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440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460 единиц.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8. Объем привлеченных внебюджетных инвестиций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в секторе малого и среднего предпринимательства за период реализации программы (нарастающим итогом)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 744,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рублей.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9. Дополнительный объем инвестиций в основной капитал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не менее 1000,0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рублей ежегодно начиная с 2015 года.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10. Ввод в эксплуатацию в 2014 году основных фондов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(8 объектов схемы выдачи мощности </w:t>
            </w:r>
            <w:proofErr w:type="spell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Богучанской</w:t>
            </w:r>
            <w:proofErr w:type="spell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ГЭС, железнодорожной линии «</w:t>
            </w:r>
            <w:proofErr w:type="spell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Карабула</w:t>
            </w:r>
            <w:proofErr w:type="spell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– Ярки», 12 объектов социально-гражданского и специального назначения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в рамках мероприятий по подготовке к затоплению ложа водохранилища </w:t>
            </w:r>
            <w:proofErr w:type="spell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Богучанской</w:t>
            </w:r>
            <w:proofErr w:type="spell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ГЭС) стоимостью 34 499,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рублей.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11. Уровень исполнения расходов Министерства за счет сре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дств кр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аевого бюджета, определяемый в соответствии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с оценкой качества финансового менеджмента главных распорядителей средств краевого бюджета, осуществляемой министерством финансов края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17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5 баллов.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12. Соблюдение сроков представления Министерством годовой бюджетной отчетности согласно результатам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оценки качества финансового менеджмента главных распорядителей средств краевого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бюджета, осуществляемой министерством финансов края,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5 баллов.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13. Проведение Министерством мониторинга деятельности подведомственных учреждений согласно результатам 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оценки качества финансового менеджмента главных распорядителей средств краевого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бюджета, осуществляемой министерством финансов края,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5 баллов.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14. Формирование ежегодного отчета об эффективности реализации программы, включающего анализ и предложения по совершенствованию инструментов поддержки.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15. Доля субъектов малого и среднего предпринимательства, обратившихся за государственной поддержкой в результате полученных сведений из СМИ,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в общем объеме обратившихся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50 процентов.</w:t>
            </w:r>
          </w:p>
          <w:p w:rsidR="00E81C02" w:rsidRPr="002171E7" w:rsidRDefault="00EB06E0" w:rsidP="004D4D85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Перечень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целевых показателей и показателей 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результативности программы представлен в приложении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№ 1 к паспорту программы,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20" w:history="1"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значения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целевых показателей на долгосрочный период представлены в приложении № 2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к паспорту программы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по ресурсному обеспечению программы, в том числе в разбивке по источникам финансирования по годам реализации программы</w:t>
            </w:r>
          </w:p>
        </w:tc>
        <w:tc>
          <w:tcPr>
            <w:tcW w:w="7371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объем финансирования составляет 5 098 714,4 тыс. рублей: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2 871 852,0 тыс. рублей за счет средств федерального бюджета, в том числе: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2014 год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2 871 852,0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2 215 960,2 тыс. рублей за счет сре</w:t>
            </w:r>
            <w:proofErr w:type="gramStart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дств кр</w:t>
            </w:r>
            <w:proofErr w:type="gramEnd"/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аевого бюджета, </w:t>
            </w:r>
            <w:r w:rsidR="004D4D8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в том числе: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2014 год – 920 875,1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2015 год – 490 401,3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2016 год – 402 341,9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2017 год – 402 341,9 тыс. рублей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10 902,2 тыс. рублей за счет средств бюджетов муниципальных образований края, в том числе по годам: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2014 год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2295,2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2015 год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2869,0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2016 год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2869,0 тыс. рублей;</w:t>
            </w:r>
          </w:p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2017 год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 2869,0 тыс. рублей</w:t>
            </w:r>
          </w:p>
        </w:tc>
      </w:tr>
      <w:tr w:rsidR="00E81C02" w:rsidTr="00E81C02">
        <w:tc>
          <w:tcPr>
            <w:tcW w:w="2268" w:type="dxa"/>
          </w:tcPr>
          <w:p w:rsidR="00E81C02" w:rsidRPr="002171E7" w:rsidRDefault="00E81C02" w:rsidP="006A230A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71E7">
              <w:rPr>
                <w:rFonts w:ascii="Times New Roman" w:hAnsi="Times New Roman" w:cs="Times New Roman"/>
                <w:sz w:val="28"/>
                <w:szCs w:val="28"/>
              </w:rPr>
              <w:t>Перечень объектов капитального строительства государственной собственности Красноярского края</w:t>
            </w:r>
          </w:p>
        </w:tc>
        <w:tc>
          <w:tcPr>
            <w:tcW w:w="7371" w:type="dxa"/>
          </w:tcPr>
          <w:p w:rsidR="00E81C02" w:rsidRPr="002171E7" w:rsidRDefault="00EB06E0" w:rsidP="00CB794D">
            <w:pPr>
              <w:pStyle w:val="ConsPlusNormal"/>
              <w:ind w:left="-60" w:right="-26" w:firstLine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E81C02" w:rsidRPr="002171E7">
                <w:rPr>
                  <w:rFonts w:ascii="Times New Roman" w:hAnsi="Times New Roman" w:cs="Times New Roman"/>
                  <w:sz w:val="28"/>
                  <w:szCs w:val="28"/>
                </w:rPr>
                <w:t>перечень</w:t>
              </w:r>
            </w:hyperlink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недвижимого имущества государственной собственности Красноярского края, подлежащих строительству, реконструкции, техническому перевооружению или приобретению (за счет всех источников финансирования) представлен в </w:t>
            </w:r>
            <w:r w:rsidR="00E81C02" w:rsidRPr="002171E7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B794D">
              <w:rPr>
                <w:rFonts w:ascii="Times New Roman" w:hAnsi="Times New Roman" w:cs="Times New Roman"/>
                <w:sz w:val="28"/>
                <w:szCs w:val="28"/>
              </w:rPr>
              <w:br/>
              <w:t>№ 3 к паспорту программы</w:t>
            </w:r>
          </w:p>
        </w:tc>
      </w:tr>
    </w:tbl>
    <w:p w:rsidR="00C23FE2" w:rsidRPr="00E81C02" w:rsidRDefault="00C23FE2" w:rsidP="00E81C0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sectPr w:rsidR="00C23FE2" w:rsidRPr="00E81C02" w:rsidSect="00E81C02">
      <w:headerReference w:type="default" r:id="rId22"/>
      <w:pgSz w:w="11906" w:h="16838"/>
      <w:pgMar w:top="1134" w:right="851" w:bottom="1134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FA" w:rsidRDefault="007A2CFA">
      <w:r>
        <w:separator/>
      </w:r>
    </w:p>
  </w:endnote>
  <w:endnote w:type="continuationSeparator" w:id="0">
    <w:p w:rsidR="007A2CFA" w:rsidRDefault="007A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FA" w:rsidRDefault="007A2CFA">
      <w:r>
        <w:separator/>
      </w:r>
    </w:p>
  </w:footnote>
  <w:footnote w:type="continuationSeparator" w:id="0">
    <w:p w:rsidR="007A2CFA" w:rsidRDefault="007A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63F" w:rsidRDefault="00C23FE2" w:rsidP="00E81C02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C0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1111741"/>
      <w:docPartObj>
        <w:docPartGallery w:val="Page Numbers (Top of Page)"/>
        <w:docPartUnique/>
      </w:docPartObj>
    </w:sdtPr>
    <w:sdtEndPr/>
    <w:sdtContent>
      <w:p w:rsidR="009525B6" w:rsidRDefault="000F77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6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25B6" w:rsidRDefault="00EB06E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5A59"/>
    <w:multiLevelType w:val="hybridMultilevel"/>
    <w:tmpl w:val="3B86131C"/>
    <w:lvl w:ilvl="0" w:tplc="1AB86E48">
      <w:start w:val="8"/>
      <w:numFmt w:val="decimal"/>
      <w:lvlText w:val="%1."/>
      <w:lvlJc w:val="left"/>
      <w:pPr>
        <w:ind w:left="135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BE25ED4"/>
    <w:multiLevelType w:val="hybridMultilevel"/>
    <w:tmpl w:val="8698EFDE"/>
    <w:lvl w:ilvl="0" w:tplc="19D8DC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55037A5"/>
    <w:multiLevelType w:val="hybridMultilevel"/>
    <w:tmpl w:val="90825782"/>
    <w:lvl w:ilvl="0" w:tplc="BA32B3FE">
      <w:start w:val="1"/>
      <w:numFmt w:val="decimal"/>
      <w:lvlText w:val="%1."/>
      <w:lvlJc w:val="left"/>
      <w:pPr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8F7186A"/>
    <w:multiLevelType w:val="hybridMultilevel"/>
    <w:tmpl w:val="86FC0FF2"/>
    <w:lvl w:ilvl="0" w:tplc="DFECE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6D"/>
    <w:rsid w:val="000F774F"/>
    <w:rsid w:val="00144050"/>
    <w:rsid w:val="002A546A"/>
    <w:rsid w:val="003C4F39"/>
    <w:rsid w:val="003E30B9"/>
    <w:rsid w:val="00472C9D"/>
    <w:rsid w:val="004D4D85"/>
    <w:rsid w:val="0058446D"/>
    <w:rsid w:val="007A2CFA"/>
    <w:rsid w:val="00B9316B"/>
    <w:rsid w:val="00C23FE2"/>
    <w:rsid w:val="00CB794D"/>
    <w:rsid w:val="00E81C02"/>
    <w:rsid w:val="00E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3FE2"/>
    <w:pPr>
      <w:keepNext/>
      <w:ind w:firstLine="7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23FE2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23FE2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FE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3FE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ConsPlusNormal">
    <w:name w:val="ConsPlusNormal"/>
    <w:rsid w:val="00C23FE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3F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3F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3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23FE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23F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3FE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unhideWhenUsed/>
    <w:rsid w:val="00E81C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81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E81C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b">
    <w:name w:val="Table Grid"/>
    <w:basedOn w:val="a1"/>
    <w:uiPriority w:val="59"/>
    <w:rsid w:val="00E8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F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3FE2"/>
    <w:pPr>
      <w:keepNext/>
      <w:ind w:firstLine="72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23FE2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23FE2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F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3FE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3FE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ConsPlusNormal">
    <w:name w:val="ConsPlusNormal"/>
    <w:rsid w:val="00C23FE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3F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3F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3F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23FE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23F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3FE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unhideWhenUsed/>
    <w:rsid w:val="00E81C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81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E81C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b">
    <w:name w:val="Table Grid"/>
    <w:basedOn w:val="a1"/>
    <w:uiPriority w:val="59"/>
    <w:rsid w:val="00E8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443DC9BF267CE14489EA50FB66CEB1B7C9A9A43B00D6F2DF3386483675F8B464F4A9AD15A2Cl8T9J" TargetMode="External"/><Relationship Id="rId13" Type="http://schemas.openxmlformats.org/officeDocument/2006/relationships/hyperlink" Target="consultantplus://offline/ref=B29FE3E1C8E4B3223022BA2C4A1F1676BA6427BC8E02413B0FE9C694051BF52704F7B" TargetMode="External"/><Relationship Id="rId18" Type="http://schemas.openxmlformats.org/officeDocument/2006/relationships/hyperlink" Target="consultantplus://offline/ref=B29FE3E1C8E4B3223022BA2C4A1F1676BA6427BC8604473D0BE69B9E0D42F92540F18C2384B09E510683887009FBB" TargetMode="External"/><Relationship Id="rId3" Type="http://schemas.microsoft.com/office/2007/relationships/stylesWithEffects" Target="stylesWithEffects.xml"/><Relationship Id="rId21" Type="http://schemas.openxmlformats.org/officeDocument/2006/relationships/hyperlink" Target="consultantplus://offline/ref=B29FE3E1C8E4B3223022BA2C4A1F1676BA6427BC8604473D0BE69B9E0D42F92540F18C2384B09E5106848A7709F4B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B29FE3E1C8E4B3223022A4215C734979B86979B086044E6B52B69DC95212FF7000B18A76C7F7915800F7B" TargetMode="External"/><Relationship Id="rId17" Type="http://schemas.openxmlformats.org/officeDocument/2006/relationships/hyperlink" Target="consultantplus://offline/ref=B29FE3E1C8E4B3223022BA2C4A1F1676BA6427BC8604473D0BE69B9E0D42F92540F18C2384B09E5106838A7409F3B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29FE3E1C8E4B3223022BA2C4A1F1676BA6427BC8604473D0BE69B9E0D42F92540F18C2384B09E5106828B7209F3B" TargetMode="External"/><Relationship Id="rId20" Type="http://schemas.openxmlformats.org/officeDocument/2006/relationships/hyperlink" Target="consultantplus://offline/ref=B29FE3E1C8E4B3223022BA2C4A1F1676BA6427BC8604473D0BE69B9E0D42F92540F18C2384B09E5106808F7509F5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29FE3E1C8E4B3223022BA2C4A1F1676BA6427BC8604473D0BE69B9E0D42F92540F18C2384B09E5106818A7409F1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zakon.krskstate.ru" TargetMode="External"/><Relationship Id="rId19" Type="http://schemas.openxmlformats.org/officeDocument/2006/relationships/hyperlink" Target="consultantplus://offline/ref=B29FE3E1C8E4B3223022BA2C4A1F1676BA6427BC8604473D0BE69B9E0D42F92540F18C2384B09E5106808A7209F7B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443DC9BF267CE14489EBB02A000B4147E95CC48B1076D7FA7673FDE305681110805C3901A28888ABD6DB0l2T2J" TargetMode="External"/><Relationship Id="rId14" Type="http://schemas.openxmlformats.org/officeDocument/2006/relationships/hyperlink" Target="consultantplus://offline/ref=B29FE3E1C8E4B3223022BA2C4A1F1676BA6427BC860540390BE09B9E0D42F925400FF1B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Жданова Надежда Сергеевна</dc:creator>
  <cp:lastModifiedBy>Попова Наталья Николаевна</cp:lastModifiedBy>
  <cp:revision>9</cp:revision>
  <cp:lastPrinted>2014-10-08T02:59:00Z</cp:lastPrinted>
  <dcterms:created xsi:type="dcterms:W3CDTF">2014-10-03T07:43:00Z</dcterms:created>
  <dcterms:modified xsi:type="dcterms:W3CDTF">2014-10-08T03:22:00Z</dcterms:modified>
</cp:coreProperties>
</file>