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E75" w:rsidRDefault="00BA6E75" w:rsidP="00BA6E75">
      <w:pPr>
        <w:pStyle w:val="ConsTitle"/>
        <w:widowControl/>
        <w:rPr>
          <w:rFonts w:ascii="Times New Roman" w:hAnsi="Times New Roman" w:cs="Times New Roman"/>
          <w:b w:val="0"/>
          <w:sz w:val="28"/>
          <w:szCs w:val="28"/>
        </w:rPr>
      </w:pPr>
    </w:p>
    <w:p w:rsidR="00BA6E75" w:rsidRDefault="00BA6E75" w:rsidP="00BA6E75">
      <w:pPr>
        <w:pStyle w:val="ConsTitle"/>
        <w:widowControl/>
        <w:rPr>
          <w:rFonts w:ascii="Times New Roman" w:hAnsi="Times New Roman" w:cs="Times New Roman"/>
          <w:b w:val="0"/>
          <w:sz w:val="28"/>
          <w:szCs w:val="28"/>
        </w:rPr>
      </w:pPr>
    </w:p>
    <w:p w:rsidR="00BA6E75" w:rsidRDefault="00BA6E75" w:rsidP="00BA6E75">
      <w:pPr>
        <w:pStyle w:val="ConsTitle"/>
        <w:widowControl/>
        <w:rPr>
          <w:rFonts w:ascii="Times New Roman" w:hAnsi="Times New Roman" w:cs="Times New Roman"/>
          <w:b w:val="0"/>
          <w:sz w:val="28"/>
          <w:szCs w:val="28"/>
        </w:rPr>
      </w:pPr>
    </w:p>
    <w:p w:rsidR="00BA6E75" w:rsidRDefault="00BA6E75" w:rsidP="00BA6E75">
      <w:pPr>
        <w:pStyle w:val="ConsTitle"/>
        <w:widowControl/>
        <w:rPr>
          <w:rFonts w:ascii="Times New Roman" w:hAnsi="Times New Roman" w:cs="Times New Roman"/>
          <w:b w:val="0"/>
          <w:sz w:val="28"/>
          <w:szCs w:val="28"/>
        </w:rPr>
      </w:pPr>
    </w:p>
    <w:p w:rsidR="00BA6E75" w:rsidRDefault="00BA6E75" w:rsidP="00BA6E75">
      <w:pPr>
        <w:pStyle w:val="ConsTitle"/>
        <w:widowControl/>
        <w:rPr>
          <w:rFonts w:ascii="Times New Roman" w:hAnsi="Times New Roman" w:cs="Times New Roman"/>
          <w:b w:val="0"/>
          <w:sz w:val="28"/>
          <w:szCs w:val="28"/>
        </w:rPr>
      </w:pPr>
    </w:p>
    <w:p w:rsidR="00BA6E75" w:rsidRDefault="00BA6E75" w:rsidP="00BA6E75">
      <w:pPr>
        <w:pStyle w:val="ConsTitle"/>
        <w:widowControl/>
        <w:rPr>
          <w:rFonts w:ascii="Times New Roman" w:hAnsi="Times New Roman" w:cs="Times New Roman"/>
          <w:b w:val="0"/>
          <w:sz w:val="28"/>
          <w:szCs w:val="28"/>
        </w:rPr>
      </w:pPr>
    </w:p>
    <w:p w:rsidR="00BA6E75" w:rsidRDefault="00BA6E75" w:rsidP="00BA6E75">
      <w:pPr>
        <w:pStyle w:val="ConsTitle"/>
        <w:widowControl/>
        <w:rPr>
          <w:rFonts w:ascii="Times New Roman" w:hAnsi="Times New Roman" w:cs="Times New Roman"/>
          <w:b w:val="0"/>
          <w:sz w:val="28"/>
          <w:szCs w:val="28"/>
        </w:rPr>
      </w:pPr>
    </w:p>
    <w:p w:rsidR="00BA6E75" w:rsidRDefault="00BA6E75" w:rsidP="00BA6E75">
      <w:pPr>
        <w:pStyle w:val="ConsTitle"/>
        <w:widowControl/>
        <w:rPr>
          <w:rFonts w:ascii="Times New Roman" w:hAnsi="Times New Roman" w:cs="Times New Roman"/>
          <w:b w:val="0"/>
          <w:sz w:val="28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284"/>
        <w:gridCol w:w="3284"/>
        <w:gridCol w:w="3285"/>
      </w:tblGrid>
      <w:tr w:rsidR="00BA6E75" w:rsidRPr="00BA6E75" w:rsidTr="00BA6E75">
        <w:trPr>
          <w:jc w:val="center"/>
        </w:trPr>
        <w:tc>
          <w:tcPr>
            <w:tcW w:w="3284" w:type="dxa"/>
            <w:hideMark/>
          </w:tcPr>
          <w:p w:rsidR="00BA6E75" w:rsidRPr="00BA6E75" w:rsidRDefault="003F05B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30.09.2014</w:t>
            </w:r>
          </w:p>
        </w:tc>
        <w:tc>
          <w:tcPr>
            <w:tcW w:w="3284" w:type="dxa"/>
            <w:hideMark/>
          </w:tcPr>
          <w:p w:rsidR="00BA6E75" w:rsidRPr="00BA6E75" w:rsidRDefault="00BA6E75">
            <w:pPr>
              <w:pStyle w:val="ConsTitle"/>
              <w:widowControl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  <w:lang w:eastAsia="en-US"/>
              </w:rPr>
            </w:pPr>
            <w:r w:rsidRPr="00BA6E75">
              <w:rPr>
                <w:rFonts w:ascii="Times New Roman" w:hAnsi="Times New Roman" w:cs="Times New Roman"/>
                <w:b w:val="0"/>
                <w:sz w:val="28"/>
                <w:szCs w:val="28"/>
                <w:lang w:eastAsia="en-US"/>
              </w:rPr>
              <w:t>г. Красноярск</w:t>
            </w:r>
          </w:p>
        </w:tc>
        <w:tc>
          <w:tcPr>
            <w:tcW w:w="3285" w:type="dxa"/>
            <w:hideMark/>
          </w:tcPr>
          <w:p w:rsidR="00BA6E75" w:rsidRPr="003F05B4" w:rsidRDefault="00BA6E75" w:rsidP="003F05B4">
            <w:pPr>
              <w:pStyle w:val="ConsTitle"/>
              <w:widowControl/>
              <w:jc w:val="right"/>
              <w:rPr>
                <w:rFonts w:ascii="Times New Roman" w:hAnsi="Times New Roman" w:cs="Times New Roman"/>
                <w:b w:val="0"/>
                <w:sz w:val="28"/>
                <w:szCs w:val="28"/>
                <w:lang w:eastAsia="en-US"/>
              </w:rPr>
            </w:pPr>
            <w:r w:rsidRPr="00BA6E75">
              <w:rPr>
                <w:rFonts w:ascii="Times New Roman" w:hAnsi="Times New Roman" w:cs="Times New Roman"/>
                <w:b w:val="0"/>
                <w:sz w:val="28"/>
                <w:szCs w:val="28"/>
                <w:lang w:val="en-US" w:eastAsia="en-US"/>
              </w:rPr>
              <w:t>№</w:t>
            </w:r>
            <w:r w:rsidR="003F05B4">
              <w:rPr>
                <w:rFonts w:ascii="Times New Roman" w:hAnsi="Times New Roman" w:cs="Times New Roman"/>
                <w:b w:val="0"/>
                <w:sz w:val="28"/>
                <w:szCs w:val="28"/>
                <w:lang w:eastAsia="en-US"/>
              </w:rPr>
              <w:t xml:space="preserve"> 431-п</w:t>
            </w:r>
          </w:p>
        </w:tc>
      </w:tr>
    </w:tbl>
    <w:p w:rsidR="00BA6E75" w:rsidRDefault="00BA6E75" w:rsidP="00BA6E75">
      <w:pPr>
        <w:tabs>
          <w:tab w:val="left" w:pos="900"/>
        </w:tabs>
        <w:spacing w:line="240" w:lineRule="auto"/>
        <w:jc w:val="both"/>
        <w:rPr>
          <w:rFonts w:ascii="Times New Roman" w:hAnsi="Times New Roman"/>
          <w:sz w:val="28"/>
          <w:szCs w:val="28"/>
          <w:lang w:eastAsia="en-US"/>
        </w:rPr>
      </w:pPr>
    </w:p>
    <w:p w:rsidR="00BA6E75" w:rsidRPr="00BA6E75" w:rsidRDefault="00BA6E75" w:rsidP="00BA6E75">
      <w:pPr>
        <w:tabs>
          <w:tab w:val="left" w:pos="900"/>
        </w:tabs>
        <w:spacing w:line="240" w:lineRule="auto"/>
        <w:jc w:val="both"/>
        <w:rPr>
          <w:rFonts w:ascii="Times New Roman" w:eastAsia="Calibri" w:hAnsi="Times New Roman"/>
          <w:sz w:val="28"/>
        </w:rPr>
      </w:pPr>
    </w:p>
    <w:p w:rsidR="00751B2D" w:rsidRPr="00751B2D" w:rsidRDefault="00751B2D" w:rsidP="00751B2D">
      <w:pPr>
        <w:spacing w:line="240" w:lineRule="auto"/>
        <w:jc w:val="both"/>
        <w:rPr>
          <w:rFonts w:ascii="Times New Roman" w:hAnsi="Times New Roman"/>
          <w:sz w:val="28"/>
        </w:rPr>
      </w:pPr>
      <w:r w:rsidRPr="00751B2D">
        <w:rPr>
          <w:rFonts w:ascii="Times New Roman" w:hAnsi="Times New Roman"/>
          <w:sz w:val="28"/>
        </w:rPr>
        <w:t xml:space="preserve">О внесении изменения в постановление Правительства Красноярского края </w:t>
      </w:r>
      <w:r w:rsidRPr="00751B2D">
        <w:rPr>
          <w:rFonts w:ascii="Times New Roman" w:hAnsi="Times New Roman"/>
          <w:sz w:val="28"/>
        </w:rPr>
        <w:br/>
        <w:t xml:space="preserve">от 30.09.2013 № 507-п «Об утверждении государственной программы Красноярского края «Развитие системы социальной поддержки населения» </w:t>
      </w:r>
    </w:p>
    <w:p w:rsidR="00751B2D" w:rsidRDefault="00751B2D" w:rsidP="00751B2D">
      <w:pPr>
        <w:spacing w:line="240" w:lineRule="auto"/>
        <w:jc w:val="both"/>
        <w:rPr>
          <w:rFonts w:ascii="Times New Roman" w:hAnsi="Times New Roman"/>
          <w:sz w:val="28"/>
        </w:rPr>
      </w:pPr>
    </w:p>
    <w:p w:rsidR="00BA6E75" w:rsidRPr="00751B2D" w:rsidRDefault="00BA6E75" w:rsidP="00751B2D">
      <w:pPr>
        <w:spacing w:line="240" w:lineRule="auto"/>
        <w:jc w:val="both"/>
        <w:rPr>
          <w:rFonts w:ascii="Times New Roman" w:hAnsi="Times New Roman"/>
          <w:sz w:val="28"/>
        </w:rPr>
      </w:pPr>
    </w:p>
    <w:p w:rsidR="00751B2D" w:rsidRPr="00751B2D" w:rsidRDefault="00751B2D" w:rsidP="00751B2D">
      <w:pPr>
        <w:tabs>
          <w:tab w:val="left" w:pos="851"/>
        </w:tabs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751B2D">
        <w:rPr>
          <w:rFonts w:ascii="Times New Roman" w:hAnsi="Times New Roman"/>
          <w:sz w:val="28"/>
        </w:rPr>
        <w:t>В соответствии со статьей 179 Бюджетного кодекса Российской Федерации, статьей 103 Устава Красноярского края</w:t>
      </w:r>
      <w:r w:rsidRPr="00751B2D">
        <w:rPr>
          <w:rFonts w:ascii="Times New Roman" w:hAnsi="Times New Roman"/>
          <w:spacing w:val="3"/>
          <w:sz w:val="28"/>
        </w:rPr>
        <w:t xml:space="preserve">, </w:t>
      </w:r>
      <w:hyperlink r:id="rId8">
        <w:r w:rsidRPr="00751B2D">
          <w:rPr>
            <w:rFonts w:ascii="Times New Roman" w:hAnsi="Times New Roman"/>
            <w:sz w:val="28"/>
          </w:rPr>
          <w:t>постановлением</w:t>
        </w:r>
      </w:hyperlink>
      <w:r w:rsidRPr="00751B2D">
        <w:rPr>
          <w:rFonts w:ascii="Times New Roman" w:hAnsi="Times New Roman"/>
          <w:sz w:val="28"/>
        </w:rPr>
        <w:t xml:space="preserve"> Правительства Красноярского края от 01.08.2013 № 374-п «Об утверждении Порядка принятия решений о разработке государственных программ Красноярского края, их формировании и реализации» ПОСТАНОВЛЯЮ:</w:t>
      </w:r>
    </w:p>
    <w:p w:rsidR="00751B2D" w:rsidRPr="00751B2D" w:rsidRDefault="00751B2D" w:rsidP="00751B2D">
      <w:pPr>
        <w:pStyle w:val="a3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/>
          <w:sz w:val="28"/>
        </w:rPr>
      </w:pPr>
      <w:r w:rsidRPr="00751B2D">
        <w:rPr>
          <w:rFonts w:ascii="Times New Roman" w:hAnsi="Times New Roman"/>
          <w:sz w:val="28"/>
        </w:rPr>
        <w:t xml:space="preserve">Внести в постановление Правительства Красноярского края </w:t>
      </w:r>
      <w:r w:rsidRPr="00751B2D">
        <w:rPr>
          <w:rFonts w:ascii="Times New Roman" w:hAnsi="Times New Roman"/>
          <w:sz w:val="28"/>
        </w:rPr>
        <w:br/>
        <w:t>от 30.09.2013 № 507-п «Об утверждении государственной программы Красноярского края «Развитие системы социальной поддержки населения» следующее изменение:</w:t>
      </w:r>
    </w:p>
    <w:p w:rsidR="00751B2D" w:rsidRPr="00751B2D" w:rsidRDefault="00751B2D" w:rsidP="00751B2D">
      <w:pPr>
        <w:pStyle w:val="a3"/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/>
          <w:sz w:val="28"/>
        </w:rPr>
      </w:pPr>
      <w:r w:rsidRPr="00751B2D">
        <w:rPr>
          <w:rFonts w:ascii="Times New Roman" w:hAnsi="Times New Roman"/>
          <w:sz w:val="28"/>
        </w:rPr>
        <w:t>государственную программу «Развитие системы социальной поддержки населения» изложить в редакции согласно приложению.</w:t>
      </w:r>
    </w:p>
    <w:p w:rsidR="00751B2D" w:rsidRPr="00751B2D" w:rsidRDefault="00751B2D" w:rsidP="00751B2D">
      <w:pPr>
        <w:pStyle w:val="a3"/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/>
          <w:sz w:val="28"/>
        </w:rPr>
      </w:pPr>
      <w:r w:rsidRPr="00751B2D">
        <w:rPr>
          <w:rFonts w:ascii="Times New Roman" w:hAnsi="Times New Roman"/>
          <w:sz w:val="28"/>
        </w:rPr>
        <w:t>2.</w:t>
      </w:r>
      <w:r w:rsidR="00BA6E75">
        <w:rPr>
          <w:rFonts w:ascii="Times New Roman" w:hAnsi="Times New Roman"/>
          <w:sz w:val="28"/>
        </w:rPr>
        <w:t> </w:t>
      </w:r>
      <w:r w:rsidR="00243DBF">
        <w:rPr>
          <w:rFonts w:ascii="Times New Roman" w:hAnsi="Times New Roman"/>
          <w:sz w:val="28"/>
        </w:rPr>
        <w:t xml:space="preserve">Опубликовать постановление в </w:t>
      </w:r>
      <w:r w:rsidRPr="00751B2D">
        <w:rPr>
          <w:rFonts w:ascii="Times New Roman" w:hAnsi="Times New Roman"/>
          <w:sz w:val="28"/>
        </w:rPr>
        <w:t xml:space="preserve">газете «Наш Красноярский край» </w:t>
      </w:r>
      <w:r w:rsidR="00BA6E75">
        <w:rPr>
          <w:rFonts w:ascii="Times New Roman" w:hAnsi="Times New Roman"/>
          <w:sz w:val="28"/>
        </w:rPr>
        <w:br/>
      </w:r>
      <w:r w:rsidRPr="00751B2D">
        <w:rPr>
          <w:rFonts w:ascii="Times New Roman" w:hAnsi="Times New Roman"/>
          <w:sz w:val="28"/>
        </w:rPr>
        <w:t>и на «</w:t>
      </w:r>
      <w:proofErr w:type="gramStart"/>
      <w:r w:rsidRPr="00751B2D">
        <w:rPr>
          <w:rFonts w:ascii="Times New Roman" w:hAnsi="Times New Roman"/>
          <w:sz w:val="28"/>
        </w:rPr>
        <w:t>Официальном</w:t>
      </w:r>
      <w:proofErr w:type="gramEnd"/>
      <w:r w:rsidRPr="00751B2D">
        <w:rPr>
          <w:rFonts w:ascii="Times New Roman" w:hAnsi="Times New Roman"/>
          <w:sz w:val="28"/>
        </w:rPr>
        <w:t xml:space="preserve"> интернет-портале правовой информации Красноярского края» (</w:t>
      </w:r>
      <w:r w:rsidRPr="00751B2D">
        <w:rPr>
          <w:rFonts w:ascii="Times New Roman" w:hAnsi="Times New Roman"/>
          <w:sz w:val="28"/>
          <w:szCs w:val="28"/>
        </w:rPr>
        <w:t>www.zakon.krskstate.ru</w:t>
      </w:r>
      <w:r w:rsidRPr="00751B2D">
        <w:rPr>
          <w:rFonts w:ascii="Times New Roman" w:hAnsi="Times New Roman"/>
          <w:sz w:val="28"/>
        </w:rPr>
        <w:t>).</w:t>
      </w:r>
    </w:p>
    <w:p w:rsidR="00751B2D" w:rsidRPr="00751B2D" w:rsidRDefault="00751B2D" w:rsidP="00751B2D">
      <w:pPr>
        <w:tabs>
          <w:tab w:val="left" w:pos="0"/>
          <w:tab w:val="left" w:pos="851"/>
        </w:tabs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751B2D">
        <w:rPr>
          <w:rFonts w:ascii="Times New Roman" w:hAnsi="Times New Roman"/>
          <w:sz w:val="28"/>
        </w:rPr>
        <w:t>3. Постановление вступает в силу с 1 января 2015 года, но не ранее чем через 10 дней после его официального опубликования.</w:t>
      </w:r>
    </w:p>
    <w:p w:rsidR="00751B2D" w:rsidRPr="00751B2D" w:rsidRDefault="00751B2D" w:rsidP="00751B2D">
      <w:pPr>
        <w:tabs>
          <w:tab w:val="left" w:pos="993"/>
        </w:tabs>
        <w:spacing w:line="240" w:lineRule="auto"/>
        <w:jc w:val="both"/>
        <w:rPr>
          <w:rFonts w:ascii="Times New Roman" w:hAnsi="Times New Roman"/>
          <w:sz w:val="28"/>
        </w:rPr>
      </w:pPr>
    </w:p>
    <w:p w:rsidR="00751B2D" w:rsidRDefault="00751B2D" w:rsidP="00751B2D">
      <w:pPr>
        <w:tabs>
          <w:tab w:val="left" w:pos="993"/>
        </w:tabs>
        <w:spacing w:line="240" w:lineRule="auto"/>
        <w:jc w:val="both"/>
        <w:rPr>
          <w:rFonts w:ascii="Times New Roman" w:hAnsi="Times New Roman"/>
          <w:sz w:val="28"/>
        </w:rPr>
      </w:pPr>
    </w:p>
    <w:p w:rsidR="00BA6E75" w:rsidRPr="00751B2D" w:rsidRDefault="00BA6E75" w:rsidP="00751B2D">
      <w:pPr>
        <w:tabs>
          <w:tab w:val="left" w:pos="993"/>
        </w:tabs>
        <w:spacing w:line="240" w:lineRule="auto"/>
        <w:jc w:val="both"/>
        <w:rPr>
          <w:rFonts w:ascii="Times New Roman" w:hAnsi="Times New Roman"/>
          <w:sz w:val="28"/>
        </w:rPr>
      </w:pPr>
    </w:p>
    <w:p w:rsidR="00751B2D" w:rsidRPr="00751B2D" w:rsidRDefault="00751B2D" w:rsidP="00BA3882">
      <w:pPr>
        <w:tabs>
          <w:tab w:val="left" w:pos="993"/>
        </w:tabs>
        <w:spacing w:line="240" w:lineRule="auto"/>
        <w:ind w:left="2127"/>
        <w:jc w:val="both"/>
        <w:rPr>
          <w:rFonts w:ascii="Times New Roman" w:hAnsi="Times New Roman"/>
          <w:sz w:val="28"/>
        </w:rPr>
      </w:pPr>
      <w:proofErr w:type="gramStart"/>
      <w:r w:rsidRPr="00751B2D">
        <w:rPr>
          <w:rFonts w:ascii="Times New Roman" w:hAnsi="Times New Roman"/>
          <w:sz w:val="28"/>
        </w:rPr>
        <w:t>Исполняющий</w:t>
      </w:r>
      <w:proofErr w:type="gramEnd"/>
      <w:r w:rsidRPr="00751B2D">
        <w:rPr>
          <w:rFonts w:ascii="Times New Roman" w:hAnsi="Times New Roman"/>
          <w:sz w:val="28"/>
        </w:rPr>
        <w:t xml:space="preserve"> обязанности </w:t>
      </w:r>
    </w:p>
    <w:p w:rsidR="00751B2D" w:rsidRPr="00751B2D" w:rsidRDefault="00751B2D" w:rsidP="00BA3882">
      <w:pPr>
        <w:tabs>
          <w:tab w:val="left" w:pos="993"/>
        </w:tabs>
        <w:spacing w:line="240" w:lineRule="auto"/>
        <w:ind w:left="2127"/>
        <w:jc w:val="both"/>
        <w:rPr>
          <w:rFonts w:ascii="Times New Roman" w:hAnsi="Times New Roman"/>
          <w:sz w:val="28"/>
        </w:rPr>
      </w:pPr>
      <w:r w:rsidRPr="00751B2D">
        <w:rPr>
          <w:rFonts w:ascii="Times New Roman" w:hAnsi="Times New Roman"/>
          <w:sz w:val="28"/>
        </w:rPr>
        <w:t>первого заместителя</w:t>
      </w:r>
    </w:p>
    <w:p w:rsidR="00751B2D" w:rsidRPr="00751B2D" w:rsidRDefault="00751B2D" w:rsidP="00BA3882">
      <w:pPr>
        <w:tabs>
          <w:tab w:val="left" w:pos="993"/>
        </w:tabs>
        <w:spacing w:line="240" w:lineRule="auto"/>
        <w:ind w:left="2127"/>
        <w:jc w:val="both"/>
        <w:rPr>
          <w:rFonts w:ascii="Times New Roman" w:hAnsi="Times New Roman"/>
          <w:sz w:val="28"/>
        </w:rPr>
      </w:pPr>
      <w:r w:rsidRPr="00751B2D">
        <w:rPr>
          <w:rFonts w:ascii="Times New Roman" w:hAnsi="Times New Roman"/>
          <w:sz w:val="28"/>
        </w:rPr>
        <w:t xml:space="preserve">Губернатора края – </w:t>
      </w:r>
    </w:p>
    <w:p w:rsidR="00751B2D" w:rsidRPr="00751B2D" w:rsidRDefault="00751B2D" w:rsidP="00BA3882">
      <w:pPr>
        <w:spacing w:line="240" w:lineRule="auto"/>
        <w:ind w:left="2127"/>
        <w:rPr>
          <w:rFonts w:ascii="Times New Roman" w:hAnsi="Times New Roman"/>
          <w:sz w:val="28"/>
        </w:rPr>
      </w:pPr>
      <w:r w:rsidRPr="00751B2D">
        <w:rPr>
          <w:rFonts w:ascii="Times New Roman" w:hAnsi="Times New Roman"/>
          <w:sz w:val="28"/>
        </w:rPr>
        <w:t xml:space="preserve">председателя </w:t>
      </w:r>
    </w:p>
    <w:p w:rsidR="00751B2D" w:rsidRPr="00BC2D44" w:rsidRDefault="00751B2D" w:rsidP="00BA3882">
      <w:pPr>
        <w:spacing w:line="240" w:lineRule="auto"/>
        <w:ind w:left="2127"/>
        <w:jc w:val="both"/>
        <w:rPr>
          <w:rFonts w:ascii="Times New Roman" w:hAnsi="Times New Roman"/>
          <w:sz w:val="28"/>
        </w:rPr>
      </w:pPr>
      <w:r w:rsidRPr="00751B2D">
        <w:rPr>
          <w:rFonts w:ascii="Times New Roman" w:hAnsi="Times New Roman"/>
          <w:sz w:val="28"/>
        </w:rPr>
        <w:t>Правительства края</w:t>
      </w:r>
      <w:r w:rsidRPr="00BC2D44">
        <w:rPr>
          <w:rFonts w:ascii="Times New Roman" w:hAnsi="Times New Roman"/>
          <w:sz w:val="28"/>
        </w:rPr>
        <w:tab/>
      </w:r>
      <w:r w:rsidRPr="00BC2D44">
        <w:rPr>
          <w:rFonts w:ascii="Times New Roman" w:hAnsi="Times New Roman"/>
          <w:sz w:val="28"/>
        </w:rPr>
        <w:tab/>
        <w:t>В.П. Томенко</w:t>
      </w:r>
    </w:p>
    <w:p w:rsidR="00751B2D" w:rsidRPr="00BC2D44" w:rsidRDefault="00751B2D" w:rsidP="00751B2D">
      <w:pPr>
        <w:spacing w:line="240" w:lineRule="auto"/>
        <w:jc w:val="both"/>
        <w:rPr>
          <w:rFonts w:ascii="Times New Roman" w:hAnsi="Times New Roman"/>
          <w:sz w:val="28"/>
        </w:rPr>
      </w:pPr>
    </w:p>
    <w:p w:rsidR="00751B2D" w:rsidRPr="00BC2D44" w:rsidRDefault="00751B2D" w:rsidP="00751B2D">
      <w:pPr>
        <w:spacing w:line="240" w:lineRule="auto"/>
        <w:jc w:val="both"/>
        <w:rPr>
          <w:rFonts w:ascii="Times New Roman" w:hAnsi="Times New Roman"/>
          <w:sz w:val="28"/>
        </w:rPr>
        <w:sectPr w:rsidR="00751B2D" w:rsidRPr="00BC2D44" w:rsidSect="00D54012">
          <w:headerReference w:type="default" r:id="rId9"/>
          <w:pgSz w:w="11906" w:h="16840"/>
          <w:pgMar w:top="1134" w:right="851" w:bottom="1134" w:left="1418" w:header="709" w:footer="709" w:gutter="0"/>
          <w:cols w:space="708"/>
          <w:titlePg/>
          <w:docGrid w:linePitch="360"/>
        </w:sectPr>
      </w:pPr>
    </w:p>
    <w:p w:rsidR="00BA6E75" w:rsidRPr="00BC2D44" w:rsidRDefault="00BA6E75" w:rsidP="00BA6E75">
      <w:pPr>
        <w:pStyle w:val="ConsPlusNormal"/>
        <w:ind w:left="5387" w:firstLine="0"/>
        <w:outlineLvl w:val="1"/>
        <w:rPr>
          <w:rFonts w:ascii="Times New Roman" w:hAnsi="Times New Roman" w:cs="Times New Roman"/>
          <w:sz w:val="28"/>
          <w:szCs w:val="28"/>
        </w:rPr>
      </w:pPr>
      <w:r w:rsidRPr="00BC2D44"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</w:p>
    <w:p w:rsidR="00BA6E75" w:rsidRPr="00BC2D44" w:rsidRDefault="00BA6E75" w:rsidP="00BA6E75">
      <w:pPr>
        <w:pStyle w:val="ConsPlusNormal"/>
        <w:ind w:left="5387" w:firstLine="0"/>
        <w:outlineLvl w:val="1"/>
        <w:rPr>
          <w:rFonts w:ascii="Times New Roman" w:hAnsi="Times New Roman" w:cs="Times New Roman"/>
          <w:sz w:val="28"/>
          <w:szCs w:val="28"/>
        </w:rPr>
      </w:pPr>
      <w:r w:rsidRPr="00BC2D44">
        <w:rPr>
          <w:rFonts w:ascii="Times New Roman" w:hAnsi="Times New Roman" w:cs="Times New Roman"/>
          <w:sz w:val="28"/>
          <w:szCs w:val="28"/>
        </w:rPr>
        <w:t>к постановлению Правительства</w:t>
      </w:r>
    </w:p>
    <w:p w:rsidR="00BA6E75" w:rsidRPr="00BC2D44" w:rsidRDefault="00BA6E75" w:rsidP="00BA6E75">
      <w:pPr>
        <w:pStyle w:val="ConsPlusNormal"/>
        <w:ind w:left="5387" w:firstLine="0"/>
        <w:outlineLvl w:val="1"/>
        <w:rPr>
          <w:rFonts w:ascii="Times New Roman" w:hAnsi="Times New Roman" w:cs="Times New Roman"/>
          <w:sz w:val="28"/>
          <w:szCs w:val="28"/>
        </w:rPr>
      </w:pPr>
      <w:r w:rsidRPr="00BC2D44">
        <w:rPr>
          <w:rFonts w:ascii="Times New Roman" w:hAnsi="Times New Roman" w:cs="Times New Roman"/>
          <w:sz w:val="28"/>
          <w:szCs w:val="28"/>
        </w:rPr>
        <w:t>Красноярского края</w:t>
      </w:r>
    </w:p>
    <w:p w:rsidR="00BA6E75" w:rsidRDefault="00BA6E75" w:rsidP="00BA6E75">
      <w:pPr>
        <w:autoSpaceDE w:val="0"/>
        <w:autoSpaceDN w:val="0"/>
        <w:adjustRightInd w:val="0"/>
        <w:ind w:left="5387"/>
        <w:outlineLvl w:val="1"/>
        <w:rPr>
          <w:rFonts w:ascii="Times New Roman" w:hAnsi="Times New Roman"/>
          <w:sz w:val="28"/>
          <w:szCs w:val="28"/>
        </w:rPr>
      </w:pPr>
      <w:r w:rsidRPr="00BC2D44">
        <w:rPr>
          <w:rFonts w:ascii="Times New Roman" w:hAnsi="Times New Roman"/>
          <w:sz w:val="28"/>
          <w:szCs w:val="28"/>
        </w:rPr>
        <w:t xml:space="preserve">от </w:t>
      </w:r>
      <w:r w:rsidR="003F05B4">
        <w:rPr>
          <w:rFonts w:ascii="Times New Roman" w:hAnsi="Times New Roman"/>
          <w:color w:val="000000" w:themeColor="text1"/>
          <w:sz w:val="28"/>
          <w:szCs w:val="28"/>
        </w:rPr>
        <w:t xml:space="preserve">30.09.2014 </w:t>
      </w:r>
      <w:r w:rsidRPr="00BC2D44">
        <w:rPr>
          <w:rFonts w:ascii="Times New Roman" w:hAnsi="Times New Roman"/>
          <w:sz w:val="28"/>
          <w:szCs w:val="28"/>
        </w:rPr>
        <w:t xml:space="preserve">№ </w:t>
      </w:r>
      <w:r w:rsidR="003F05B4">
        <w:rPr>
          <w:rFonts w:ascii="Times New Roman" w:hAnsi="Times New Roman"/>
          <w:sz w:val="28"/>
          <w:szCs w:val="28"/>
        </w:rPr>
        <w:t>431-п</w:t>
      </w:r>
    </w:p>
    <w:p w:rsidR="00BA6E75" w:rsidRDefault="00BA6E75" w:rsidP="00BA6E75">
      <w:pPr>
        <w:autoSpaceDE w:val="0"/>
        <w:autoSpaceDN w:val="0"/>
        <w:adjustRightInd w:val="0"/>
        <w:ind w:left="5387"/>
        <w:outlineLvl w:val="1"/>
        <w:rPr>
          <w:rFonts w:ascii="Times New Roman" w:hAnsi="Times New Roman"/>
          <w:sz w:val="28"/>
          <w:szCs w:val="28"/>
        </w:rPr>
      </w:pPr>
    </w:p>
    <w:p w:rsidR="00751B2D" w:rsidRPr="00751B2D" w:rsidRDefault="00751B2D" w:rsidP="00BA6E75">
      <w:pPr>
        <w:autoSpaceDE w:val="0"/>
        <w:autoSpaceDN w:val="0"/>
        <w:adjustRightInd w:val="0"/>
        <w:ind w:left="5387"/>
        <w:outlineLvl w:val="1"/>
        <w:rPr>
          <w:rFonts w:ascii="Times New Roman" w:hAnsi="Times New Roman"/>
          <w:sz w:val="28"/>
          <w:szCs w:val="28"/>
        </w:rPr>
      </w:pPr>
      <w:r w:rsidRPr="00751B2D">
        <w:rPr>
          <w:rFonts w:ascii="Times New Roman" w:hAnsi="Times New Roman"/>
          <w:sz w:val="28"/>
          <w:szCs w:val="28"/>
        </w:rPr>
        <w:t>Приложение</w:t>
      </w:r>
    </w:p>
    <w:p w:rsidR="00751B2D" w:rsidRPr="00751B2D" w:rsidRDefault="00751B2D" w:rsidP="00BA6E75">
      <w:pPr>
        <w:autoSpaceDE w:val="0"/>
        <w:autoSpaceDN w:val="0"/>
        <w:adjustRightInd w:val="0"/>
        <w:ind w:left="5387"/>
        <w:outlineLvl w:val="1"/>
        <w:rPr>
          <w:rFonts w:ascii="Times New Roman" w:hAnsi="Times New Roman"/>
          <w:sz w:val="28"/>
          <w:szCs w:val="28"/>
        </w:rPr>
      </w:pPr>
      <w:r w:rsidRPr="00751B2D">
        <w:rPr>
          <w:rFonts w:ascii="Times New Roman" w:hAnsi="Times New Roman"/>
          <w:sz w:val="28"/>
          <w:szCs w:val="28"/>
        </w:rPr>
        <w:t>к постановлению Правительства</w:t>
      </w:r>
    </w:p>
    <w:p w:rsidR="00751B2D" w:rsidRPr="00751B2D" w:rsidRDefault="00751B2D" w:rsidP="00BA6E75">
      <w:pPr>
        <w:autoSpaceDE w:val="0"/>
        <w:autoSpaceDN w:val="0"/>
        <w:adjustRightInd w:val="0"/>
        <w:ind w:left="5387"/>
        <w:outlineLvl w:val="1"/>
        <w:rPr>
          <w:rFonts w:ascii="Times New Roman" w:hAnsi="Times New Roman"/>
          <w:sz w:val="28"/>
          <w:szCs w:val="28"/>
        </w:rPr>
      </w:pPr>
      <w:r w:rsidRPr="00751B2D">
        <w:rPr>
          <w:rFonts w:ascii="Times New Roman" w:hAnsi="Times New Roman"/>
          <w:sz w:val="28"/>
          <w:szCs w:val="28"/>
        </w:rPr>
        <w:t>Красноярского края</w:t>
      </w:r>
    </w:p>
    <w:p w:rsidR="00751B2D" w:rsidRPr="00751B2D" w:rsidRDefault="00751B2D" w:rsidP="00BA6E75">
      <w:pPr>
        <w:pStyle w:val="ConsPlusNormal"/>
        <w:ind w:left="5387" w:firstLine="0"/>
        <w:outlineLvl w:val="1"/>
        <w:rPr>
          <w:rFonts w:ascii="Times New Roman" w:hAnsi="Times New Roman" w:cs="Times New Roman"/>
          <w:sz w:val="28"/>
          <w:szCs w:val="28"/>
        </w:rPr>
      </w:pPr>
      <w:r w:rsidRPr="00751B2D">
        <w:rPr>
          <w:rFonts w:ascii="Times New Roman" w:hAnsi="Times New Roman" w:cs="Times New Roman"/>
          <w:sz w:val="28"/>
          <w:szCs w:val="28"/>
        </w:rPr>
        <w:t>от 30.09.2013 № 507-п</w:t>
      </w:r>
    </w:p>
    <w:p w:rsidR="00751B2D" w:rsidRPr="00751B2D" w:rsidRDefault="00751B2D" w:rsidP="00751B2D">
      <w:pPr>
        <w:pStyle w:val="ConsPlusNormal"/>
        <w:ind w:firstLine="0"/>
        <w:outlineLvl w:val="1"/>
        <w:rPr>
          <w:rFonts w:ascii="Times New Roman" w:hAnsi="Times New Roman" w:cs="Times New Roman"/>
          <w:sz w:val="28"/>
          <w:szCs w:val="28"/>
        </w:rPr>
      </w:pPr>
    </w:p>
    <w:p w:rsidR="00751B2D" w:rsidRPr="00751B2D" w:rsidRDefault="00751B2D" w:rsidP="00751B2D">
      <w:pPr>
        <w:pStyle w:val="ConsPlusNormal"/>
        <w:ind w:firstLine="0"/>
        <w:outlineLvl w:val="1"/>
        <w:rPr>
          <w:rFonts w:ascii="Times New Roman" w:hAnsi="Times New Roman" w:cs="Times New Roman"/>
          <w:sz w:val="28"/>
          <w:szCs w:val="28"/>
        </w:rPr>
      </w:pPr>
    </w:p>
    <w:p w:rsidR="00751B2D" w:rsidRPr="00751B2D" w:rsidRDefault="00751B2D" w:rsidP="00751B2D">
      <w:pPr>
        <w:pStyle w:val="ConsPlusNormal"/>
        <w:ind w:firstLine="0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751B2D">
        <w:rPr>
          <w:rFonts w:ascii="Times New Roman" w:hAnsi="Times New Roman" w:cs="Times New Roman"/>
          <w:b/>
          <w:sz w:val="28"/>
          <w:szCs w:val="28"/>
        </w:rPr>
        <w:t xml:space="preserve">Государственная программа Красноярского края </w:t>
      </w:r>
      <w:r w:rsidR="00BA6E75">
        <w:rPr>
          <w:rFonts w:ascii="Times New Roman" w:hAnsi="Times New Roman" w:cs="Times New Roman"/>
          <w:b/>
          <w:sz w:val="28"/>
          <w:szCs w:val="28"/>
        </w:rPr>
        <w:br/>
      </w:r>
      <w:r w:rsidRPr="00751B2D">
        <w:rPr>
          <w:rFonts w:ascii="Times New Roman" w:hAnsi="Times New Roman" w:cs="Times New Roman"/>
          <w:b/>
          <w:sz w:val="28"/>
          <w:szCs w:val="28"/>
        </w:rPr>
        <w:t xml:space="preserve">«Развитие системы социальной поддержки населения» </w:t>
      </w:r>
    </w:p>
    <w:p w:rsidR="00751B2D" w:rsidRPr="00751B2D" w:rsidRDefault="00751B2D" w:rsidP="00BA6E75">
      <w:pPr>
        <w:pStyle w:val="ConsPlusNormal"/>
        <w:ind w:firstLine="0"/>
        <w:outlineLvl w:val="1"/>
        <w:rPr>
          <w:rFonts w:ascii="Times New Roman" w:hAnsi="Times New Roman" w:cs="Times New Roman"/>
          <w:sz w:val="28"/>
          <w:szCs w:val="28"/>
        </w:rPr>
      </w:pPr>
    </w:p>
    <w:p w:rsidR="00751B2D" w:rsidRPr="00751B2D" w:rsidRDefault="00751B2D" w:rsidP="00751B2D">
      <w:pPr>
        <w:pStyle w:val="ConsPlusNormal"/>
        <w:numPr>
          <w:ilvl w:val="0"/>
          <w:numId w:val="2"/>
        </w:numPr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r w:rsidRPr="00751B2D">
        <w:rPr>
          <w:rFonts w:ascii="Times New Roman" w:hAnsi="Times New Roman" w:cs="Times New Roman"/>
          <w:sz w:val="28"/>
          <w:szCs w:val="28"/>
        </w:rPr>
        <w:t>Паспорт государственной программы</w:t>
      </w:r>
    </w:p>
    <w:p w:rsidR="00751B2D" w:rsidRPr="00751B2D" w:rsidRDefault="00751B2D" w:rsidP="00751B2D">
      <w:pPr>
        <w:pStyle w:val="ConsPlusNormal"/>
        <w:tabs>
          <w:tab w:val="left" w:pos="3402"/>
        </w:tabs>
        <w:ind w:firstLine="0"/>
        <w:outlineLvl w:val="1"/>
        <w:rPr>
          <w:rFonts w:ascii="Times New Roman" w:hAnsi="Times New Roman" w:cs="Times New Roman"/>
          <w:sz w:val="28"/>
          <w:szCs w:val="28"/>
        </w:rPr>
      </w:pPr>
    </w:p>
    <w:tbl>
      <w:tblPr>
        <w:tblW w:w="4891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7"/>
        <w:gridCol w:w="7371"/>
      </w:tblGrid>
      <w:tr w:rsidR="00751B2D" w:rsidRPr="00751B2D" w:rsidTr="005B74A5">
        <w:tc>
          <w:tcPr>
            <w:tcW w:w="1176" w:type="pct"/>
          </w:tcPr>
          <w:p w:rsidR="00751B2D" w:rsidRPr="00751B2D" w:rsidRDefault="00751B2D" w:rsidP="005B74A5">
            <w:pPr>
              <w:pStyle w:val="ConsPlusNormal"/>
              <w:ind w:left="-56" w:right="-63" w:firstLine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 w:rsidRPr="00751B2D">
              <w:rPr>
                <w:rFonts w:ascii="Times New Roman" w:hAnsi="Times New Roman" w:cs="Times New Roman"/>
                <w:sz w:val="28"/>
                <w:szCs w:val="28"/>
              </w:rPr>
              <w:t>Наименование государственной программы</w:t>
            </w:r>
          </w:p>
        </w:tc>
        <w:tc>
          <w:tcPr>
            <w:tcW w:w="3824" w:type="pct"/>
          </w:tcPr>
          <w:p w:rsidR="00751B2D" w:rsidRPr="00751B2D" w:rsidRDefault="00751B2D" w:rsidP="005B74A5">
            <w:pPr>
              <w:pStyle w:val="ConsPlusNormal"/>
              <w:tabs>
                <w:tab w:val="left" w:pos="3402"/>
              </w:tabs>
              <w:ind w:left="-56" w:right="-63" w:firstLine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 w:rsidRPr="00751B2D">
              <w:rPr>
                <w:rFonts w:ascii="Times New Roman" w:hAnsi="Times New Roman" w:cs="Times New Roman"/>
                <w:sz w:val="28"/>
                <w:szCs w:val="28"/>
              </w:rPr>
              <w:t>«Развитие системы социальной поддержки</w:t>
            </w:r>
            <w:r w:rsidRPr="00751B2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751B2D">
              <w:rPr>
                <w:rFonts w:ascii="Times New Roman" w:hAnsi="Times New Roman" w:cs="Times New Roman"/>
                <w:sz w:val="28"/>
                <w:szCs w:val="28"/>
              </w:rPr>
              <w:t>населения» (далее – государственная программа)</w:t>
            </w:r>
          </w:p>
        </w:tc>
      </w:tr>
      <w:tr w:rsidR="00751B2D" w:rsidRPr="00751B2D" w:rsidTr="005B74A5">
        <w:tc>
          <w:tcPr>
            <w:tcW w:w="1176" w:type="pct"/>
          </w:tcPr>
          <w:p w:rsidR="00751B2D" w:rsidRPr="00751B2D" w:rsidRDefault="00751B2D" w:rsidP="00243DBF">
            <w:pPr>
              <w:pStyle w:val="ConsPlusNormal"/>
              <w:ind w:left="-56" w:right="-63" w:firstLine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 w:rsidRPr="00751B2D">
              <w:rPr>
                <w:rFonts w:ascii="Times New Roman" w:hAnsi="Times New Roman" w:cs="Times New Roman"/>
                <w:sz w:val="28"/>
                <w:szCs w:val="28"/>
              </w:rPr>
              <w:t xml:space="preserve">Основание </w:t>
            </w:r>
            <w:r w:rsidR="005B74A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243DBF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751B2D">
              <w:rPr>
                <w:rFonts w:ascii="Times New Roman" w:hAnsi="Times New Roman" w:cs="Times New Roman"/>
                <w:sz w:val="28"/>
                <w:szCs w:val="28"/>
              </w:rPr>
              <w:t>ля разработки государственной</w:t>
            </w:r>
            <w:r w:rsidR="005B74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51B2D">
              <w:rPr>
                <w:rFonts w:ascii="Times New Roman" w:hAnsi="Times New Roman" w:cs="Times New Roman"/>
                <w:sz w:val="28"/>
                <w:szCs w:val="28"/>
              </w:rPr>
              <w:t>программы</w:t>
            </w:r>
          </w:p>
        </w:tc>
        <w:tc>
          <w:tcPr>
            <w:tcW w:w="3824" w:type="pct"/>
          </w:tcPr>
          <w:p w:rsidR="00751B2D" w:rsidRPr="00751B2D" w:rsidRDefault="00751B2D" w:rsidP="005B74A5">
            <w:pPr>
              <w:pStyle w:val="ConsPlusNormal"/>
              <w:ind w:left="-56" w:right="-63" w:firstLine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 w:rsidRPr="00751B2D">
              <w:rPr>
                <w:rFonts w:ascii="Times New Roman" w:hAnsi="Times New Roman" w:cs="Times New Roman"/>
                <w:sz w:val="28"/>
                <w:szCs w:val="28"/>
              </w:rPr>
              <w:t>статья 179 Бюджетного кодекса Российской Федерации;</w:t>
            </w:r>
          </w:p>
          <w:p w:rsidR="00751B2D" w:rsidRPr="00751B2D" w:rsidRDefault="00751B2D" w:rsidP="005B74A5">
            <w:pPr>
              <w:pStyle w:val="ConsPlusNormal"/>
              <w:ind w:left="-56" w:right="-63" w:firstLine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 w:rsidRPr="00751B2D">
              <w:rPr>
                <w:rFonts w:ascii="Times New Roman" w:hAnsi="Times New Roman" w:cs="Times New Roman"/>
                <w:sz w:val="28"/>
                <w:szCs w:val="28"/>
              </w:rPr>
              <w:t xml:space="preserve">постановление Правительства Красноярского края </w:t>
            </w:r>
            <w:r w:rsidRPr="00751B2D">
              <w:rPr>
                <w:rFonts w:ascii="Times New Roman" w:hAnsi="Times New Roman" w:cs="Times New Roman"/>
                <w:sz w:val="28"/>
                <w:szCs w:val="28"/>
              </w:rPr>
              <w:br/>
              <w:t>от 01.08.2013 № 374-п «Об утверждении Порядка разработки, утверждения и реализации государственных программ Красноярского края»</w:t>
            </w:r>
          </w:p>
        </w:tc>
      </w:tr>
      <w:tr w:rsidR="00751B2D" w:rsidRPr="00751B2D" w:rsidTr="005B74A5">
        <w:tc>
          <w:tcPr>
            <w:tcW w:w="1176" w:type="pct"/>
          </w:tcPr>
          <w:p w:rsidR="00751B2D" w:rsidRPr="00751B2D" w:rsidRDefault="00751B2D" w:rsidP="005B74A5">
            <w:pPr>
              <w:pStyle w:val="ConsPlusNormal"/>
              <w:ind w:left="-56" w:right="-63" w:firstLine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 w:rsidRPr="00751B2D">
              <w:rPr>
                <w:rFonts w:ascii="Times New Roman" w:hAnsi="Times New Roman" w:cs="Times New Roman"/>
                <w:sz w:val="28"/>
                <w:szCs w:val="28"/>
              </w:rPr>
              <w:t>Ответственный исполнитель государственной программы</w:t>
            </w:r>
          </w:p>
        </w:tc>
        <w:tc>
          <w:tcPr>
            <w:tcW w:w="3824" w:type="pct"/>
          </w:tcPr>
          <w:p w:rsidR="00751B2D" w:rsidRPr="00751B2D" w:rsidRDefault="00751B2D" w:rsidP="005B74A5">
            <w:pPr>
              <w:pStyle w:val="ConsPlusNormal"/>
              <w:ind w:left="-56" w:right="-63" w:firstLine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 w:rsidRPr="00751B2D">
              <w:rPr>
                <w:rFonts w:ascii="Times New Roman" w:hAnsi="Times New Roman" w:cs="Times New Roman"/>
                <w:sz w:val="28"/>
                <w:szCs w:val="28"/>
              </w:rPr>
              <w:t>министерство социальной политики Красноярского края</w:t>
            </w:r>
          </w:p>
        </w:tc>
      </w:tr>
      <w:tr w:rsidR="00751B2D" w:rsidRPr="00751B2D" w:rsidTr="005B74A5">
        <w:trPr>
          <w:trHeight w:val="1152"/>
        </w:trPr>
        <w:tc>
          <w:tcPr>
            <w:tcW w:w="1176" w:type="pct"/>
          </w:tcPr>
          <w:p w:rsidR="00751B2D" w:rsidRPr="00751B2D" w:rsidRDefault="00751B2D" w:rsidP="005B74A5">
            <w:pPr>
              <w:pStyle w:val="ConsPlusNormal"/>
              <w:ind w:left="-56" w:right="-63" w:firstLine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 w:rsidRPr="00751B2D">
              <w:rPr>
                <w:rFonts w:ascii="Times New Roman" w:hAnsi="Times New Roman" w:cs="Times New Roman"/>
                <w:sz w:val="28"/>
                <w:szCs w:val="28"/>
              </w:rPr>
              <w:t xml:space="preserve">Соисполнители </w:t>
            </w:r>
            <w:proofErr w:type="gramStart"/>
            <w:r w:rsidRPr="00751B2D">
              <w:rPr>
                <w:rFonts w:ascii="Times New Roman" w:hAnsi="Times New Roman" w:cs="Times New Roman"/>
                <w:sz w:val="28"/>
                <w:szCs w:val="28"/>
              </w:rPr>
              <w:t>государственной</w:t>
            </w:r>
            <w:proofErr w:type="gramEnd"/>
          </w:p>
          <w:p w:rsidR="00751B2D" w:rsidRPr="00751B2D" w:rsidRDefault="00751B2D" w:rsidP="005B74A5">
            <w:pPr>
              <w:pStyle w:val="ConsPlusNormal"/>
              <w:ind w:left="-56" w:right="-63" w:firstLine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 w:rsidRPr="00751B2D">
              <w:rPr>
                <w:rFonts w:ascii="Times New Roman" w:hAnsi="Times New Roman" w:cs="Times New Roman"/>
                <w:sz w:val="28"/>
                <w:szCs w:val="28"/>
              </w:rPr>
              <w:t>программы</w:t>
            </w:r>
          </w:p>
        </w:tc>
        <w:tc>
          <w:tcPr>
            <w:tcW w:w="3824" w:type="pct"/>
          </w:tcPr>
          <w:p w:rsidR="00751B2D" w:rsidRPr="00751B2D" w:rsidRDefault="00751B2D" w:rsidP="005B74A5">
            <w:pPr>
              <w:autoSpaceDE w:val="0"/>
              <w:autoSpaceDN w:val="0"/>
              <w:adjustRightInd w:val="0"/>
              <w:spacing w:line="240" w:lineRule="auto"/>
              <w:ind w:left="-56" w:right="-63"/>
              <w:rPr>
                <w:rFonts w:ascii="Times New Roman" w:hAnsi="Times New Roman"/>
                <w:sz w:val="28"/>
                <w:szCs w:val="28"/>
              </w:rPr>
            </w:pPr>
            <w:r w:rsidRPr="00751B2D">
              <w:rPr>
                <w:rFonts w:ascii="Times New Roman" w:hAnsi="Times New Roman"/>
                <w:sz w:val="28"/>
                <w:szCs w:val="28"/>
              </w:rPr>
              <w:t>министерство строительства и архитектуры Красноярского края;</w:t>
            </w:r>
          </w:p>
          <w:p w:rsidR="00751B2D" w:rsidRPr="00751B2D" w:rsidRDefault="00751B2D" w:rsidP="005B74A5">
            <w:pPr>
              <w:spacing w:line="240" w:lineRule="auto"/>
              <w:ind w:left="-56" w:right="-63"/>
              <w:rPr>
                <w:rFonts w:ascii="Times New Roman" w:hAnsi="Times New Roman"/>
                <w:sz w:val="28"/>
                <w:szCs w:val="28"/>
              </w:rPr>
            </w:pPr>
            <w:r w:rsidRPr="00751B2D">
              <w:rPr>
                <w:rFonts w:ascii="Times New Roman" w:hAnsi="Times New Roman"/>
                <w:sz w:val="28"/>
                <w:szCs w:val="28"/>
              </w:rPr>
              <w:t>министерство образования и науки Красноярского края;</w:t>
            </w:r>
          </w:p>
          <w:p w:rsidR="00751B2D" w:rsidRPr="00751B2D" w:rsidRDefault="00751B2D" w:rsidP="005B74A5">
            <w:pPr>
              <w:spacing w:line="240" w:lineRule="auto"/>
              <w:ind w:left="-56" w:right="-63"/>
              <w:rPr>
                <w:rFonts w:ascii="Times New Roman" w:hAnsi="Times New Roman"/>
                <w:sz w:val="28"/>
                <w:szCs w:val="28"/>
              </w:rPr>
            </w:pPr>
            <w:r w:rsidRPr="00751B2D">
              <w:rPr>
                <w:rFonts w:ascii="Times New Roman" w:hAnsi="Times New Roman"/>
                <w:sz w:val="28"/>
                <w:szCs w:val="28"/>
              </w:rPr>
              <w:t>министерство здравоохранения Красноярского края;</w:t>
            </w:r>
          </w:p>
          <w:p w:rsidR="00751B2D" w:rsidRPr="00751B2D" w:rsidRDefault="00751B2D" w:rsidP="005B74A5">
            <w:pPr>
              <w:spacing w:line="240" w:lineRule="auto"/>
              <w:ind w:left="-56" w:right="-63"/>
              <w:rPr>
                <w:rFonts w:ascii="Times New Roman" w:hAnsi="Times New Roman"/>
                <w:sz w:val="28"/>
                <w:szCs w:val="28"/>
              </w:rPr>
            </w:pPr>
            <w:r w:rsidRPr="00751B2D">
              <w:rPr>
                <w:rFonts w:ascii="Times New Roman" w:hAnsi="Times New Roman"/>
                <w:sz w:val="28"/>
                <w:szCs w:val="28"/>
              </w:rPr>
              <w:t>министерство культуры Красноярского края;</w:t>
            </w:r>
          </w:p>
          <w:p w:rsidR="00751B2D" w:rsidRPr="00751B2D" w:rsidRDefault="00751B2D" w:rsidP="005B74A5">
            <w:pPr>
              <w:spacing w:line="240" w:lineRule="auto"/>
              <w:ind w:left="-56" w:right="-63"/>
              <w:rPr>
                <w:rFonts w:ascii="Times New Roman" w:hAnsi="Times New Roman"/>
                <w:sz w:val="28"/>
                <w:szCs w:val="28"/>
              </w:rPr>
            </w:pPr>
            <w:r w:rsidRPr="00751B2D">
              <w:rPr>
                <w:rFonts w:ascii="Times New Roman" w:hAnsi="Times New Roman"/>
                <w:sz w:val="28"/>
                <w:szCs w:val="28"/>
              </w:rPr>
              <w:t>министерство спорта и молодежной политики Красноярского края;</w:t>
            </w:r>
          </w:p>
          <w:p w:rsidR="00751B2D" w:rsidRPr="00751B2D" w:rsidRDefault="00751B2D" w:rsidP="005B74A5">
            <w:pPr>
              <w:spacing w:line="240" w:lineRule="auto"/>
              <w:ind w:left="-56" w:right="-63"/>
              <w:rPr>
                <w:rFonts w:ascii="Times New Roman" w:hAnsi="Times New Roman"/>
                <w:sz w:val="28"/>
                <w:szCs w:val="28"/>
              </w:rPr>
            </w:pPr>
            <w:r w:rsidRPr="00751B2D">
              <w:rPr>
                <w:rFonts w:ascii="Times New Roman" w:hAnsi="Times New Roman"/>
                <w:sz w:val="28"/>
                <w:szCs w:val="28"/>
              </w:rPr>
              <w:t>министерство транспорта Красноярского края</w:t>
            </w:r>
          </w:p>
        </w:tc>
      </w:tr>
      <w:tr w:rsidR="00751B2D" w:rsidRPr="00751B2D" w:rsidTr="005B74A5">
        <w:tc>
          <w:tcPr>
            <w:tcW w:w="1176" w:type="pct"/>
          </w:tcPr>
          <w:p w:rsidR="00751B2D" w:rsidRPr="00751B2D" w:rsidRDefault="00751B2D" w:rsidP="005B74A5">
            <w:pPr>
              <w:pStyle w:val="ConsPlusNormal"/>
              <w:ind w:left="-56" w:right="-63" w:firstLine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 w:rsidRPr="00751B2D">
              <w:rPr>
                <w:rFonts w:ascii="Times New Roman" w:hAnsi="Times New Roman" w:cs="Times New Roman"/>
                <w:sz w:val="28"/>
                <w:szCs w:val="28"/>
              </w:rPr>
              <w:t xml:space="preserve">Перечень </w:t>
            </w:r>
          </w:p>
          <w:p w:rsidR="00751B2D" w:rsidRPr="00751B2D" w:rsidRDefault="00751B2D" w:rsidP="005B74A5">
            <w:pPr>
              <w:pStyle w:val="ConsPlusNormal"/>
              <w:ind w:left="-56" w:right="-63" w:firstLine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 w:rsidRPr="00751B2D">
              <w:rPr>
                <w:rFonts w:ascii="Times New Roman" w:hAnsi="Times New Roman" w:cs="Times New Roman"/>
                <w:sz w:val="28"/>
                <w:szCs w:val="28"/>
              </w:rPr>
              <w:t>подпрограмм государственной программы</w:t>
            </w:r>
          </w:p>
        </w:tc>
        <w:tc>
          <w:tcPr>
            <w:tcW w:w="3824" w:type="pct"/>
          </w:tcPr>
          <w:p w:rsidR="00751B2D" w:rsidRPr="00751B2D" w:rsidRDefault="00751B2D" w:rsidP="005B74A5">
            <w:pPr>
              <w:pStyle w:val="a3"/>
              <w:tabs>
                <w:tab w:val="left" w:pos="328"/>
              </w:tabs>
              <w:autoSpaceDE w:val="0"/>
              <w:autoSpaceDN w:val="0"/>
              <w:adjustRightInd w:val="0"/>
              <w:spacing w:line="240" w:lineRule="auto"/>
              <w:ind w:left="-56" w:right="-63"/>
              <w:rPr>
                <w:rFonts w:ascii="Times New Roman" w:hAnsi="Times New Roman"/>
                <w:sz w:val="28"/>
                <w:szCs w:val="28"/>
              </w:rPr>
            </w:pPr>
            <w:r w:rsidRPr="00751B2D">
              <w:rPr>
                <w:rFonts w:ascii="Times New Roman" w:hAnsi="Times New Roman"/>
                <w:sz w:val="28"/>
                <w:szCs w:val="28"/>
              </w:rPr>
              <w:t>1. «Повышение качества жизни отдельных</w:t>
            </w:r>
            <w:r w:rsidR="005B74A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51B2D">
              <w:rPr>
                <w:rFonts w:ascii="Times New Roman" w:hAnsi="Times New Roman"/>
                <w:sz w:val="28"/>
                <w:szCs w:val="28"/>
              </w:rPr>
              <w:t>категорий граждан, степени их социальной защищенности»;</w:t>
            </w:r>
          </w:p>
          <w:p w:rsidR="00751B2D" w:rsidRPr="00751B2D" w:rsidRDefault="00751B2D" w:rsidP="005B74A5">
            <w:pPr>
              <w:pStyle w:val="a3"/>
              <w:tabs>
                <w:tab w:val="left" w:pos="328"/>
              </w:tabs>
              <w:autoSpaceDE w:val="0"/>
              <w:autoSpaceDN w:val="0"/>
              <w:adjustRightInd w:val="0"/>
              <w:spacing w:line="240" w:lineRule="auto"/>
              <w:ind w:left="-56" w:right="-63"/>
              <w:rPr>
                <w:rFonts w:ascii="Times New Roman" w:hAnsi="Times New Roman"/>
                <w:sz w:val="28"/>
                <w:szCs w:val="28"/>
              </w:rPr>
            </w:pPr>
            <w:r w:rsidRPr="00751B2D">
              <w:rPr>
                <w:rFonts w:ascii="Times New Roman" w:hAnsi="Times New Roman"/>
                <w:sz w:val="28"/>
                <w:szCs w:val="28"/>
              </w:rPr>
              <w:t>2. «Социальная поддержка семей, имеющих детей»;</w:t>
            </w:r>
          </w:p>
          <w:p w:rsidR="00751B2D" w:rsidRPr="00751B2D" w:rsidRDefault="00751B2D" w:rsidP="005B74A5">
            <w:pPr>
              <w:pStyle w:val="a3"/>
              <w:tabs>
                <w:tab w:val="left" w:pos="481"/>
                <w:tab w:val="left" w:pos="612"/>
                <w:tab w:val="left" w:pos="851"/>
              </w:tabs>
              <w:autoSpaceDE w:val="0"/>
              <w:autoSpaceDN w:val="0"/>
              <w:adjustRightInd w:val="0"/>
              <w:spacing w:line="240" w:lineRule="auto"/>
              <w:ind w:left="-56" w:right="-63"/>
              <w:rPr>
                <w:rFonts w:ascii="Times New Roman" w:hAnsi="Times New Roman"/>
                <w:sz w:val="28"/>
                <w:szCs w:val="28"/>
              </w:rPr>
            </w:pPr>
            <w:r w:rsidRPr="00751B2D">
              <w:rPr>
                <w:rFonts w:ascii="Times New Roman" w:hAnsi="Times New Roman"/>
                <w:sz w:val="28"/>
                <w:szCs w:val="28"/>
              </w:rPr>
              <w:t>3. «Доступная среда»;</w:t>
            </w:r>
          </w:p>
          <w:p w:rsidR="00751B2D" w:rsidRPr="00751B2D" w:rsidRDefault="00751B2D" w:rsidP="005B74A5">
            <w:pPr>
              <w:tabs>
                <w:tab w:val="left" w:pos="481"/>
                <w:tab w:val="left" w:pos="612"/>
                <w:tab w:val="left" w:pos="851"/>
              </w:tabs>
              <w:spacing w:line="240" w:lineRule="auto"/>
              <w:ind w:left="-56" w:right="-63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751B2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4. «Обеспечение социальной поддержки граждан на оплату жилого помещения и коммунальных услуг» (не реализуется с 2015 года);</w:t>
            </w:r>
          </w:p>
          <w:p w:rsidR="00751B2D" w:rsidRPr="00751B2D" w:rsidRDefault="00751B2D" w:rsidP="005B74A5">
            <w:pPr>
              <w:tabs>
                <w:tab w:val="left" w:pos="481"/>
                <w:tab w:val="left" w:pos="612"/>
                <w:tab w:val="left" w:pos="851"/>
              </w:tabs>
              <w:spacing w:line="240" w:lineRule="auto"/>
              <w:ind w:left="-56" w:right="-63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751B2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5. «Повышение социальной защищенности и уровня жизни жителей края, проживающих в территориях с особым </w:t>
            </w:r>
            <w:r w:rsidRPr="00751B2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lastRenderedPageBreak/>
              <w:t>статусом»;</w:t>
            </w:r>
          </w:p>
          <w:p w:rsidR="00751B2D" w:rsidRPr="00751B2D" w:rsidRDefault="00751B2D" w:rsidP="005B74A5">
            <w:pPr>
              <w:tabs>
                <w:tab w:val="left" w:pos="481"/>
                <w:tab w:val="left" w:pos="612"/>
                <w:tab w:val="left" w:pos="851"/>
              </w:tabs>
              <w:spacing w:line="240" w:lineRule="auto"/>
              <w:ind w:left="-56" w:right="-63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751B2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6. «Повышение качества и доступности социальных услуг населению»;</w:t>
            </w:r>
          </w:p>
          <w:p w:rsidR="00751B2D" w:rsidRPr="00751B2D" w:rsidRDefault="00751B2D" w:rsidP="005B74A5">
            <w:pPr>
              <w:tabs>
                <w:tab w:val="left" w:pos="481"/>
                <w:tab w:val="left" w:pos="612"/>
                <w:tab w:val="left" w:pos="851"/>
              </w:tabs>
              <w:spacing w:line="240" w:lineRule="auto"/>
              <w:ind w:left="-56" w:right="-63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751B2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7. «Обеспечение реализации государственной программы </w:t>
            </w:r>
            <w:r w:rsidR="005B74A5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br/>
            </w:r>
            <w:r w:rsidRPr="00751B2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и прочие мероприятия»</w:t>
            </w:r>
            <w:r w:rsidRPr="00751B2D">
              <w:t xml:space="preserve"> </w:t>
            </w:r>
            <w:r w:rsidRPr="00751B2D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(не реализуется с 2015 года)</w:t>
            </w:r>
          </w:p>
        </w:tc>
      </w:tr>
      <w:tr w:rsidR="00751B2D" w:rsidRPr="00751B2D" w:rsidTr="005B74A5">
        <w:tc>
          <w:tcPr>
            <w:tcW w:w="1176" w:type="pct"/>
          </w:tcPr>
          <w:p w:rsidR="00751B2D" w:rsidRPr="00751B2D" w:rsidRDefault="00751B2D" w:rsidP="005B74A5">
            <w:pPr>
              <w:pStyle w:val="ConsPlusNormal"/>
              <w:ind w:left="-56" w:right="-63" w:firstLine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 w:rsidRPr="00751B2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Цели государственной</w:t>
            </w:r>
            <w:r w:rsidR="005B74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51B2D">
              <w:rPr>
                <w:rFonts w:ascii="Times New Roman" w:hAnsi="Times New Roman" w:cs="Times New Roman"/>
                <w:sz w:val="28"/>
                <w:szCs w:val="28"/>
              </w:rPr>
              <w:t>программы</w:t>
            </w:r>
          </w:p>
        </w:tc>
        <w:tc>
          <w:tcPr>
            <w:tcW w:w="3824" w:type="pct"/>
          </w:tcPr>
          <w:p w:rsidR="00751B2D" w:rsidRPr="00751B2D" w:rsidRDefault="00751B2D" w:rsidP="005B74A5">
            <w:pPr>
              <w:numPr>
                <w:ilvl w:val="0"/>
                <w:numId w:val="3"/>
              </w:numPr>
              <w:tabs>
                <w:tab w:val="left" w:pos="45"/>
                <w:tab w:val="left" w:pos="421"/>
              </w:tabs>
              <w:spacing w:line="240" w:lineRule="auto"/>
              <w:ind w:left="-56" w:right="-63" w:firstLine="0"/>
              <w:rPr>
                <w:rFonts w:ascii="Times New Roman" w:hAnsi="Times New Roman"/>
                <w:sz w:val="28"/>
                <w:szCs w:val="28"/>
              </w:rPr>
            </w:pPr>
            <w:r w:rsidRPr="00751B2D">
              <w:rPr>
                <w:rFonts w:ascii="Times New Roman" w:hAnsi="Times New Roman"/>
                <w:sz w:val="28"/>
                <w:szCs w:val="28"/>
              </w:rPr>
              <w:t>Повышение эффективности мер социальной поддержки граждан за счет усиления адресного оказания социальной помощи.</w:t>
            </w:r>
          </w:p>
          <w:p w:rsidR="00751B2D" w:rsidRPr="00751B2D" w:rsidRDefault="00751B2D" w:rsidP="005B74A5">
            <w:pPr>
              <w:numPr>
                <w:ilvl w:val="0"/>
                <w:numId w:val="3"/>
              </w:numPr>
              <w:tabs>
                <w:tab w:val="left" w:pos="421"/>
                <w:tab w:val="left" w:pos="1134"/>
              </w:tabs>
              <w:spacing w:line="240" w:lineRule="auto"/>
              <w:ind w:left="-56" w:right="-63" w:firstLine="0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751B2D">
              <w:rPr>
                <w:rFonts w:ascii="Times New Roman" w:hAnsi="Times New Roman"/>
                <w:sz w:val="28"/>
                <w:szCs w:val="28"/>
              </w:rPr>
              <w:t>Повышение качества и доступности предоставления государственных услуг по социальному обслуживанию</w:t>
            </w:r>
          </w:p>
        </w:tc>
      </w:tr>
      <w:tr w:rsidR="00751B2D" w:rsidRPr="00751B2D" w:rsidTr="005B74A5">
        <w:trPr>
          <w:trHeight w:val="4525"/>
        </w:trPr>
        <w:tc>
          <w:tcPr>
            <w:tcW w:w="1176" w:type="pct"/>
          </w:tcPr>
          <w:p w:rsidR="00751B2D" w:rsidRPr="00751B2D" w:rsidRDefault="00751B2D" w:rsidP="005B74A5">
            <w:pPr>
              <w:pStyle w:val="ConsPlusNormal"/>
              <w:ind w:left="-56" w:right="-63" w:firstLine="0"/>
              <w:outlineLvl w:val="1"/>
              <w:rPr>
                <w:rFonts w:ascii="Times New Roman" w:hAnsi="Times New Roman"/>
                <w:sz w:val="28"/>
                <w:szCs w:val="28"/>
              </w:rPr>
            </w:pPr>
            <w:r w:rsidRPr="00751B2D">
              <w:rPr>
                <w:rFonts w:ascii="Times New Roman" w:hAnsi="Times New Roman" w:cs="Times New Roman"/>
                <w:sz w:val="28"/>
                <w:szCs w:val="28"/>
              </w:rPr>
              <w:t>Задачи</w:t>
            </w:r>
            <w:r w:rsidR="005B74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51B2D">
              <w:rPr>
                <w:rFonts w:ascii="Times New Roman" w:hAnsi="Times New Roman" w:cs="Times New Roman"/>
                <w:sz w:val="28"/>
                <w:szCs w:val="28"/>
              </w:rPr>
              <w:t>государственной</w:t>
            </w:r>
            <w:r w:rsidR="005B74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51B2D">
              <w:rPr>
                <w:rFonts w:ascii="Times New Roman" w:hAnsi="Times New Roman" w:cs="Times New Roman"/>
                <w:sz w:val="28"/>
                <w:szCs w:val="28"/>
              </w:rPr>
              <w:t>программы</w:t>
            </w:r>
          </w:p>
        </w:tc>
        <w:tc>
          <w:tcPr>
            <w:tcW w:w="3824" w:type="pct"/>
          </w:tcPr>
          <w:p w:rsidR="00751B2D" w:rsidRPr="00751B2D" w:rsidRDefault="00751B2D" w:rsidP="005B74A5">
            <w:pPr>
              <w:tabs>
                <w:tab w:val="left" w:pos="328"/>
              </w:tabs>
              <w:autoSpaceDE w:val="0"/>
              <w:autoSpaceDN w:val="0"/>
              <w:adjustRightInd w:val="0"/>
              <w:spacing w:line="240" w:lineRule="auto"/>
              <w:ind w:left="-56" w:right="-63"/>
              <w:rPr>
                <w:rFonts w:ascii="Times New Roman" w:hAnsi="Times New Roman"/>
                <w:sz w:val="28"/>
                <w:szCs w:val="28"/>
              </w:rPr>
            </w:pPr>
            <w:r w:rsidRPr="00751B2D">
              <w:rPr>
                <w:rFonts w:ascii="Times New Roman" w:hAnsi="Times New Roman"/>
                <w:sz w:val="28"/>
                <w:szCs w:val="28"/>
              </w:rPr>
              <w:t>1. Исполнение принятых публичных нормативных обязательств по социальной поддержке отдельных категорий граждан.</w:t>
            </w:r>
          </w:p>
          <w:p w:rsidR="00751B2D" w:rsidRPr="00751B2D" w:rsidRDefault="00751B2D" w:rsidP="005B74A5">
            <w:pPr>
              <w:tabs>
                <w:tab w:val="left" w:pos="328"/>
              </w:tabs>
              <w:autoSpaceDE w:val="0"/>
              <w:autoSpaceDN w:val="0"/>
              <w:adjustRightInd w:val="0"/>
              <w:spacing w:line="240" w:lineRule="auto"/>
              <w:ind w:left="-56" w:right="-63"/>
              <w:rPr>
                <w:rFonts w:ascii="Times New Roman" w:hAnsi="Times New Roman"/>
                <w:sz w:val="28"/>
                <w:szCs w:val="28"/>
              </w:rPr>
            </w:pPr>
            <w:r w:rsidRPr="00751B2D">
              <w:rPr>
                <w:rFonts w:ascii="Times New Roman" w:hAnsi="Times New Roman"/>
                <w:sz w:val="28"/>
                <w:szCs w:val="28"/>
              </w:rPr>
              <w:t>2. Создание благоприятных условий для функционирования института семьи, рождения детей.</w:t>
            </w:r>
          </w:p>
          <w:p w:rsidR="00751B2D" w:rsidRPr="00751B2D" w:rsidRDefault="00751B2D" w:rsidP="005B74A5">
            <w:pPr>
              <w:tabs>
                <w:tab w:val="left" w:pos="328"/>
              </w:tabs>
              <w:autoSpaceDE w:val="0"/>
              <w:autoSpaceDN w:val="0"/>
              <w:adjustRightInd w:val="0"/>
              <w:spacing w:line="240" w:lineRule="auto"/>
              <w:ind w:left="-56" w:right="-63"/>
              <w:rPr>
                <w:rFonts w:ascii="Times New Roman" w:hAnsi="Times New Roman"/>
                <w:sz w:val="28"/>
                <w:szCs w:val="28"/>
              </w:rPr>
            </w:pPr>
            <w:r w:rsidRPr="00751B2D">
              <w:rPr>
                <w:rFonts w:ascii="Times New Roman" w:hAnsi="Times New Roman"/>
                <w:sz w:val="28"/>
                <w:szCs w:val="28"/>
              </w:rPr>
              <w:t xml:space="preserve">3. Формирование доступной среды для инвалидов и других маломобильных групп населения, повышение уровня </w:t>
            </w:r>
            <w:r w:rsidR="005B74A5">
              <w:rPr>
                <w:rFonts w:ascii="Times New Roman" w:hAnsi="Times New Roman"/>
                <w:sz w:val="28"/>
                <w:szCs w:val="28"/>
              </w:rPr>
              <w:br/>
            </w:r>
            <w:r w:rsidRPr="00751B2D">
              <w:rPr>
                <w:rFonts w:ascii="Times New Roman" w:hAnsi="Times New Roman"/>
                <w:sz w:val="28"/>
                <w:szCs w:val="28"/>
              </w:rPr>
              <w:t>и качества их жизни.</w:t>
            </w:r>
          </w:p>
          <w:p w:rsidR="00751B2D" w:rsidRPr="00751B2D" w:rsidRDefault="00751B2D" w:rsidP="005B74A5">
            <w:pPr>
              <w:tabs>
                <w:tab w:val="left" w:pos="328"/>
              </w:tabs>
              <w:autoSpaceDE w:val="0"/>
              <w:autoSpaceDN w:val="0"/>
              <w:adjustRightInd w:val="0"/>
              <w:spacing w:line="240" w:lineRule="auto"/>
              <w:ind w:left="-56" w:right="-63"/>
              <w:rPr>
                <w:rFonts w:ascii="Times New Roman" w:hAnsi="Times New Roman"/>
                <w:sz w:val="28"/>
                <w:szCs w:val="28"/>
              </w:rPr>
            </w:pPr>
            <w:r w:rsidRPr="00751B2D">
              <w:rPr>
                <w:rFonts w:ascii="Times New Roman" w:hAnsi="Times New Roman"/>
                <w:sz w:val="28"/>
                <w:szCs w:val="28"/>
              </w:rPr>
              <w:t xml:space="preserve">4. Обеспечение потребностей граждан пожилого  возраста, инвалидов, включая детей-инвалидов, семей и детей </w:t>
            </w:r>
            <w:r w:rsidR="005B74A5">
              <w:rPr>
                <w:rFonts w:ascii="Times New Roman" w:hAnsi="Times New Roman"/>
                <w:sz w:val="28"/>
                <w:szCs w:val="28"/>
              </w:rPr>
              <w:br/>
            </w:r>
            <w:r w:rsidRPr="00751B2D">
              <w:rPr>
                <w:rFonts w:ascii="Times New Roman" w:hAnsi="Times New Roman"/>
                <w:sz w:val="28"/>
                <w:szCs w:val="28"/>
              </w:rPr>
              <w:t>в социальном обслуживании. Привлечение более широкого круга социально ориентированных некоммерческих организаций к оказанию социальных услуг.</w:t>
            </w:r>
          </w:p>
          <w:p w:rsidR="00751B2D" w:rsidRPr="00751B2D" w:rsidRDefault="00751B2D" w:rsidP="005B74A5">
            <w:pPr>
              <w:tabs>
                <w:tab w:val="left" w:pos="328"/>
              </w:tabs>
              <w:autoSpaceDE w:val="0"/>
              <w:autoSpaceDN w:val="0"/>
              <w:adjustRightInd w:val="0"/>
              <w:spacing w:line="240" w:lineRule="auto"/>
              <w:ind w:left="-56" w:right="-63"/>
              <w:rPr>
                <w:rFonts w:ascii="Times New Roman" w:hAnsi="Times New Roman"/>
                <w:sz w:val="28"/>
                <w:szCs w:val="28"/>
              </w:rPr>
            </w:pPr>
            <w:r w:rsidRPr="00751B2D">
              <w:rPr>
                <w:rFonts w:ascii="Times New Roman" w:hAnsi="Times New Roman"/>
                <w:sz w:val="28"/>
                <w:szCs w:val="28"/>
              </w:rPr>
              <w:t>5. Создание условий эффективного развития сферы социальной поддержки и социального обслуживания населения края</w:t>
            </w:r>
          </w:p>
        </w:tc>
      </w:tr>
      <w:tr w:rsidR="00751B2D" w:rsidRPr="00751B2D" w:rsidTr="005B74A5">
        <w:tc>
          <w:tcPr>
            <w:tcW w:w="1176" w:type="pct"/>
          </w:tcPr>
          <w:p w:rsidR="00751B2D" w:rsidRPr="00751B2D" w:rsidRDefault="00751B2D" w:rsidP="005B74A5">
            <w:pPr>
              <w:pStyle w:val="ConsPlusNormal"/>
              <w:ind w:left="-56" w:right="-63" w:firstLine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 w:rsidRPr="00751B2D">
              <w:rPr>
                <w:rFonts w:ascii="Times New Roman" w:hAnsi="Times New Roman" w:cs="Times New Roman"/>
                <w:sz w:val="28"/>
                <w:szCs w:val="28"/>
              </w:rPr>
              <w:t>Этапы и сроки реализации государственной программы</w:t>
            </w:r>
          </w:p>
        </w:tc>
        <w:tc>
          <w:tcPr>
            <w:tcW w:w="3824" w:type="pct"/>
          </w:tcPr>
          <w:p w:rsidR="00751B2D" w:rsidRPr="00751B2D" w:rsidRDefault="00751B2D" w:rsidP="005B74A5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left="-56" w:right="-63"/>
              <w:rPr>
                <w:rFonts w:ascii="Times New Roman" w:hAnsi="Times New Roman"/>
                <w:sz w:val="28"/>
                <w:szCs w:val="28"/>
              </w:rPr>
            </w:pPr>
            <w:r w:rsidRPr="00751B2D">
              <w:rPr>
                <w:rFonts w:ascii="Times New Roman" w:hAnsi="Times New Roman"/>
                <w:sz w:val="28"/>
                <w:szCs w:val="28"/>
              </w:rPr>
              <w:t>2014–2017 годы без деления на этапы</w:t>
            </w:r>
          </w:p>
        </w:tc>
      </w:tr>
      <w:tr w:rsidR="00751B2D" w:rsidRPr="00BC2D44" w:rsidTr="005B74A5">
        <w:tc>
          <w:tcPr>
            <w:tcW w:w="1176" w:type="pct"/>
          </w:tcPr>
          <w:p w:rsidR="00751B2D" w:rsidRPr="00751B2D" w:rsidRDefault="00751B2D" w:rsidP="005B74A5">
            <w:pPr>
              <w:pStyle w:val="ConsPlusNormal"/>
              <w:ind w:left="-56" w:right="-63" w:firstLine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 w:rsidRPr="00751B2D">
              <w:rPr>
                <w:rFonts w:ascii="Times New Roman" w:hAnsi="Times New Roman" w:cs="Times New Roman"/>
                <w:sz w:val="28"/>
                <w:szCs w:val="28"/>
              </w:rPr>
              <w:t>Целевые показатели</w:t>
            </w:r>
            <w:r w:rsidR="005B74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B74A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751B2D">
              <w:rPr>
                <w:rFonts w:ascii="Times New Roman" w:hAnsi="Times New Roman" w:cs="Times New Roman"/>
                <w:sz w:val="28"/>
                <w:szCs w:val="28"/>
              </w:rPr>
              <w:t>и показатели</w:t>
            </w:r>
            <w:r w:rsidR="005B74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51B2D">
              <w:rPr>
                <w:rFonts w:ascii="Times New Roman" w:hAnsi="Times New Roman" w:cs="Times New Roman"/>
                <w:sz w:val="28"/>
                <w:szCs w:val="28"/>
              </w:rPr>
              <w:t>результативности государственной</w:t>
            </w:r>
            <w:r w:rsidR="005B74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51B2D">
              <w:rPr>
                <w:rFonts w:ascii="Times New Roman" w:hAnsi="Times New Roman" w:cs="Times New Roman"/>
                <w:sz w:val="28"/>
                <w:szCs w:val="28"/>
              </w:rPr>
              <w:t>программы</w:t>
            </w:r>
          </w:p>
        </w:tc>
        <w:tc>
          <w:tcPr>
            <w:tcW w:w="3824" w:type="pct"/>
          </w:tcPr>
          <w:p w:rsidR="00751B2D" w:rsidRPr="00751B2D" w:rsidRDefault="00751B2D" w:rsidP="005B74A5">
            <w:pPr>
              <w:spacing w:line="240" w:lineRule="auto"/>
              <w:ind w:left="-56" w:right="-63"/>
              <w:rPr>
                <w:rFonts w:ascii="Times New Roman" w:hAnsi="Times New Roman"/>
                <w:bCs/>
                <w:sz w:val="28"/>
                <w:szCs w:val="28"/>
              </w:rPr>
            </w:pPr>
            <w:r w:rsidRPr="00751B2D">
              <w:rPr>
                <w:rFonts w:ascii="Times New Roman" w:hAnsi="Times New Roman"/>
                <w:bCs/>
                <w:sz w:val="28"/>
                <w:szCs w:val="28"/>
              </w:rPr>
              <w:t xml:space="preserve">удельный вес граждан, получающих меры социальной поддержки адресно (с учетом доходности), в общей численности получателей мер социальной поддержки – </w:t>
            </w:r>
            <w:r w:rsidR="00243DBF">
              <w:rPr>
                <w:rFonts w:ascii="Times New Roman" w:hAnsi="Times New Roman"/>
                <w:bCs/>
                <w:sz w:val="28"/>
                <w:szCs w:val="28"/>
              </w:rPr>
              <w:br/>
            </w:r>
            <w:r w:rsidRPr="00751B2D">
              <w:rPr>
                <w:rFonts w:ascii="Times New Roman" w:hAnsi="Times New Roman"/>
                <w:bCs/>
                <w:sz w:val="28"/>
                <w:szCs w:val="28"/>
              </w:rPr>
              <w:t>36,3 % к 2017 году;</w:t>
            </w:r>
          </w:p>
          <w:p w:rsidR="00751B2D" w:rsidRPr="00751B2D" w:rsidRDefault="00751B2D" w:rsidP="005B74A5">
            <w:pPr>
              <w:spacing w:line="240" w:lineRule="auto"/>
              <w:ind w:left="-56" w:right="-63"/>
              <w:rPr>
                <w:rFonts w:ascii="Times New Roman" w:hAnsi="Times New Roman"/>
                <w:bCs/>
                <w:sz w:val="28"/>
                <w:szCs w:val="28"/>
              </w:rPr>
            </w:pPr>
            <w:r w:rsidRPr="00751B2D">
              <w:rPr>
                <w:rFonts w:ascii="Times New Roman" w:hAnsi="Times New Roman"/>
                <w:bCs/>
                <w:sz w:val="28"/>
                <w:szCs w:val="28"/>
              </w:rPr>
              <w:t xml:space="preserve">доля граждан, получивших услуги в учреждениях социального обслуживания населения, в общем числе граждан, обратившихся за их получением, с 99,8 % </w:t>
            </w:r>
            <w:r w:rsidR="005B74A5">
              <w:rPr>
                <w:rFonts w:ascii="Times New Roman" w:hAnsi="Times New Roman"/>
                <w:bCs/>
                <w:sz w:val="28"/>
                <w:szCs w:val="28"/>
              </w:rPr>
              <w:br/>
            </w:r>
            <w:r w:rsidRPr="00751B2D">
              <w:rPr>
                <w:rFonts w:ascii="Times New Roman" w:hAnsi="Times New Roman"/>
                <w:bCs/>
                <w:sz w:val="28"/>
                <w:szCs w:val="28"/>
              </w:rPr>
              <w:t>в 2014 году до 99,9 % в 2017 году</w:t>
            </w:r>
            <w:r w:rsidR="00243DBF">
              <w:rPr>
                <w:rFonts w:ascii="Times New Roman" w:hAnsi="Times New Roman"/>
                <w:bCs/>
                <w:sz w:val="28"/>
                <w:szCs w:val="28"/>
              </w:rPr>
              <w:t>.</w:t>
            </w:r>
          </w:p>
          <w:p w:rsidR="00751B2D" w:rsidRPr="00751B2D" w:rsidRDefault="00243DBF" w:rsidP="005B74A5">
            <w:pPr>
              <w:spacing w:line="240" w:lineRule="auto"/>
              <w:ind w:left="-56" w:right="-63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Ц</w:t>
            </w:r>
            <w:r w:rsidR="00751B2D" w:rsidRPr="00751B2D">
              <w:rPr>
                <w:rFonts w:ascii="Times New Roman" w:hAnsi="Times New Roman"/>
                <w:bCs/>
                <w:sz w:val="28"/>
                <w:szCs w:val="28"/>
              </w:rPr>
              <w:t>елевые показатели и показатели результативности представлены в приложении № 1 к паспорту государственной программы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.</w:t>
            </w:r>
          </w:p>
          <w:p w:rsidR="00751B2D" w:rsidRPr="00BC2D44" w:rsidRDefault="00243DBF" w:rsidP="005B74A5">
            <w:pPr>
              <w:spacing w:line="240" w:lineRule="auto"/>
              <w:ind w:left="-56" w:right="-6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З</w:t>
            </w:r>
            <w:r w:rsidR="00751B2D" w:rsidRPr="00751B2D">
              <w:rPr>
                <w:rFonts w:ascii="Times New Roman" w:hAnsi="Times New Roman"/>
                <w:bCs/>
                <w:sz w:val="28"/>
                <w:szCs w:val="28"/>
              </w:rPr>
              <w:t>начения целевых показателей на долгосрочный период представлены в приложении № 2 к паспорту государственной программы</w:t>
            </w:r>
          </w:p>
        </w:tc>
      </w:tr>
      <w:tr w:rsidR="00751B2D" w:rsidRPr="00BC2D44" w:rsidTr="005B74A5">
        <w:tc>
          <w:tcPr>
            <w:tcW w:w="1176" w:type="pct"/>
          </w:tcPr>
          <w:p w:rsidR="00751B2D" w:rsidRPr="00751B2D" w:rsidRDefault="00751B2D" w:rsidP="005B74A5">
            <w:pPr>
              <w:pStyle w:val="ConsPlusNormal"/>
              <w:ind w:left="-56" w:right="-63" w:firstLine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 w:rsidRPr="00751B2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Ресурсное обеспечение государственной</w:t>
            </w:r>
            <w:r w:rsidR="005B74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51B2D">
              <w:rPr>
                <w:rFonts w:ascii="Times New Roman" w:hAnsi="Times New Roman" w:cs="Times New Roman"/>
                <w:sz w:val="28"/>
                <w:szCs w:val="28"/>
              </w:rPr>
              <w:t>программы</w:t>
            </w:r>
          </w:p>
        </w:tc>
        <w:tc>
          <w:tcPr>
            <w:tcW w:w="3824" w:type="pct"/>
          </w:tcPr>
          <w:p w:rsidR="00751B2D" w:rsidRPr="00751B2D" w:rsidRDefault="005B74A5" w:rsidP="005B74A5">
            <w:pPr>
              <w:autoSpaceDE w:val="0"/>
              <w:autoSpaceDN w:val="0"/>
              <w:adjustRightInd w:val="0"/>
              <w:ind w:left="-56" w:right="-63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 xml:space="preserve">из средств федерального и </w:t>
            </w:r>
            <w:r w:rsidR="00751B2D" w:rsidRPr="00751B2D">
              <w:rPr>
                <w:rFonts w:ascii="Times New Roman" w:eastAsia="Calibri" w:hAnsi="Times New Roman"/>
                <w:sz w:val="28"/>
                <w:szCs w:val="28"/>
              </w:rPr>
              <w:t xml:space="preserve">краевого бюджетов, средств Пенсионного фонда Российской Федерации и внебюджетных источников за период с 2014 по 2017 гг. – 88 971 267,9  тыс. руб., </w:t>
            </w:r>
          </w:p>
          <w:p w:rsidR="00751B2D" w:rsidRPr="00751B2D" w:rsidRDefault="00751B2D" w:rsidP="005B74A5">
            <w:pPr>
              <w:autoSpaceDE w:val="0"/>
              <w:autoSpaceDN w:val="0"/>
              <w:adjustRightInd w:val="0"/>
              <w:ind w:left="-56" w:right="-63"/>
              <w:rPr>
                <w:rFonts w:ascii="Times New Roman" w:eastAsia="Calibri" w:hAnsi="Times New Roman"/>
                <w:sz w:val="28"/>
                <w:szCs w:val="28"/>
              </w:rPr>
            </w:pPr>
            <w:r w:rsidRPr="00751B2D">
              <w:rPr>
                <w:rFonts w:ascii="Times New Roman" w:eastAsia="Calibri" w:hAnsi="Times New Roman"/>
                <w:sz w:val="28"/>
                <w:szCs w:val="28"/>
              </w:rPr>
              <w:t>в том числе:</w:t>
            </w:r>
          </w:p>
          <w:p w:rsidR="00751B2D" w:rsidRPr="00751B2D" w:rsidRDefault="00751B2D" w:rsidP="005B74A5">
            <w:pPr>
              <w:autoSpaceDE w:val="0"/>
              <w:autoSpaceDN w:val="0"/>
              <w:adjustRightInd w:val="0"/>
              <w:ind w:left="-56" w:right="-63"/>
              <w:rPr>
                <w:rFonts w:ascii="Times New Roman" w:eastAsia="Calibri" w:hAnsi="Times New Roman"/>
                <w:sz w:val="28"/>
                <w:szCs w:val="28"/>
              </w:rPr>
            </w:pPr>
            <w:r w:rsidRPr="00751B2D">
              <w:rPr>
                <w:rFonts w:ascii="Times New Roman" w:eastAsia="Calibri" w:hAnsi="Times New Roman"/>
                <w:sz w:val="28"/>
                <w:szCs w:val="28"/>
              </w:rPr>
              <w:t>в 2014 году – 22 094 664,9 тыс. руб.;</w:t>
            </w:r>
          </w:p>
          <w:p w:rsidR="00751B2D" w:rsidRPr="00751B2D" w:rsidRDefault="00751B2D" w:rsidP="005B74A5">
            <w:pPr>
              <w:autoSpaceDE w:val="0"/>
              <w:autoSpaceDN w:val="0"/>
              <w:adjustRightInd w:val="0"/>
              <w:ind w:left="-56" w:right="-63"/>
              <w:rPr>
                <w:rFonts w:ascii="Times New Roman" w:eastAsia="Calibri" w:hAnsi="Times New Roman"/>
                <w:sz w:val="28"/>
                <w:szCs w:val="28"/>
              </w:rPr>
            </w:pPr>
            <w:r w:rsidRPr="00751B2D">
              <w:rPr>
                <w:rFonts w:ascii="Times New Roman" w:eastAsia="Calibri" w:hAnsi="Times New Roman"/>
                <w:sz w:val="28"/>
                <w:szCs w:val="28"/>
              </w:rPr>
              <w:t>в 2015 году – 22 749 205,1 тыс. руб.;</w:t>
            </w:r>
          </w:p>
          <w:p w:rsidR="00751B2D" w:rsidRPr="00751B2D" w:rsidRDefault="00751B2D" w:rsidP="005B74A5">
            <w:pPr>
              <w:autoSpaceDE w:val="0"/>
              <w:autoSpaceDN w:val="0"/>
              <w:adjustRightInd w:val="0"/>
              <w:ind w:left="-56" w:right="-63"/>
              <w:rPr>
                <w:rFonts w:ascii="Times New Roman" w:eastAsia="Calibri" w:hAnsi="Times New Roman"/>
                <w:sz w:val="28"/>
                <w:szCs w:val="28"/>
              </w:rPr>
            </w:pPr>
            <w:r w:rsidRPr="00751B2D">
              <w:rPr>
                <w:rFonts w:ascii="Times New Roman" w:eastAsia="Calibri" w:hAnsi="Times New Roman"/>
                <w:sz w:val="28"/>
                <w:szCs w:val="28"/>
              </w:rPr>
              <w:t>в 2016 году – 21 987 606,2 тыс. руб.;</w:t>
            </w:r>
          </w:p>
          <w:p w:rsidR="00751B2D" w:rsidRPr="00751B2D" w:rsidRDefault="00751B2D" w:rsidP="005B74A5">
            <w:pPr>
              <w:autoSpaceDE w:val="0"/>
              <w:autoSpaceDN w:val="0"/>
              <w:adjustRightInd w:val="0"/>
              <w:ind w:left="-56" w:right="-63"/>
              <w:rPr>
                <w:rFonts w:ascii="Times New Roman" w:eastAsia="Calibri" w:hAnsi="Times New Roman"/>
                <w:sz w:val="28"/>
                <w:szCs w:val="28"/>
              </w:rPr>
            </w:pPr>
            <w:r w:rsidRPr="00751B2D">
              <w:rPr>
                <w:rFonts w:ascii="Times New Roman" w:eastAsia="Calibri" w:hAnsi="Times New Roman"/>
                <w:sz w:val="28"/>
                <w:szCs w:val="28"/>
              </w:rPr>
              <w:t>в 2017 году – 22 139 791,7 тыс. руб.;</w:t>
            </w:r>
          </w:p>
          <w:p w:rsidR="00751B2D" w:rsidRPr="00751B2D" w:rsidRDefault="00751B2D" w:rsidP="005B74A5">
            <w:pPr>
              <w:autoSpaceDE w:val="0"/>
              <w:autoSpaceDN w:val="0"/>
              <w:adjustRightInd w:val="0"/>
              <w:ind w:left="-56" w:right="-63"/>
              <w:rPr>
                <w:rFonts w:ascii="Times New Roman" w:eastAsia="Calibri" w:hAnsi="Times New Roman"/>
                <w:sz w:val="28"/>
                <w:szCs w:val="28"/>
              </w:rPr>
            </w:pPr>
            <w:r w:rsidRPr="00751B2D">
              <w:rPr>
                <w:rFonts w:ascii="Times New Roman" w:eastAsia="Calibri" w:hAnsi="Times New Roman"/>
                <w:sz w:val="28"/>
                <w:szCs w:val="28"/>
              </w:rPr>
              <w:t>из них:</w:t>
            </w:r>
          </w:p>
          <w:p w:rsidR="00751B2D" w:rsidRPr="00751B2D" w:rsidRDefault="005B74A5" w:rsidP="005B74A5">
            <w:pPr>
              <w:autoSpaceDE w:val="0"/>
              <w:autoSpaceDN w:val="0"/>
              <w:adjustRightInd w:val="0"/>
              <w:ind w:left="-56" w:right="-63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средств</w:t>
            </w:r>
            <w:r w:rsidR="00243DBF">
              <w:rPr>
                <w:rFonts w:ascii="Times New Roman" w:eastAsia="Calibri" w:hAnsi="Times New Roman"/>
                <w:sz w:val="28"/>
                <w:szCs w:val="28"/>
              </w:rPr>
              <w:t>а</w:t>
            </w:r>
            <w:r>
              <w:rPr>
                <w:rFonts w:ascii="Times New Roman" w:eastAsia="Calibri" w:hAnsi="Times New Roman"/>
                <w:sz w:val="28"/>
                <w:szCs w:val="28"/>
              </w:rPr>
              <w:t xml:space="preserve"> федерального</w:t>
            </w:r>
            <w:r w:rsidR="00751B2D" w:rsidRPr="00751B2D">
              <w:rPr>
                <w:rFonts w:ascii="Times New Roman" w:eastAsia="Calibri" w:hAnsi="Times New Roman"/>
                <w:sz w:val="28"/>
                <w:szCs w:val="28"/>
              </w:rPr>
              <w:t xml:space="preserve"> бюджета за период с 2014</w:t>
            </w:r>
          </w:p>
          <w:p w:rsidR="00751B2D" w:rsidRPr="00751B2D" w:rsidRDefault="005B74A5" w:rsidP="005B74A5">
            <w:pPr>
              <w:autoSpaceDE w:val="0"/>
              <w:autoSpaceDN w:val="0"/>
              <w:adjustRightInd w:val="0"/>
              <w:ind w:left="-56" w:right="-63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 xml:space="preserve">по 2017 гг. – 16 178 703,6 </w:t>
            </w:r>
            <w:r w:rsidR="00751B2D" w:rsidRPr="00751B2D">
              <w:rPr>
                <w:rFonts w:ascii="Times New Roman" w:eastAsia="Calibri" w:hAnsi="Times New Roman"/>
                <w:sz w:val="28"/>
                <w:szCs w:val="28"/>
              </w:rPr>
              <w:t>тыс. руб., в том числе:</w:t>
            </w:r>
          </w:p>
          <w:p w:rsidR="00751B2D" w:rsidRPr="00751B2D" w:rsidRDefault="005B74A5" w:rsidP="005B74A5">
            <w:pPr>
              <w:autoSpaceDE w:val="0"/>
              <w:autoSpaceDN w:val="0"/>
              <w:adjustRightInd w:val="0"/>
              <w:ind w:left="-56" w:right="-63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 xml:space="preserve">в 2014 году – 4 850 899,93 </w:t>
            </w:r>
            <w:r w:rsidR="00751B2D" w:rsidRPr="00751B2D">
              <w:rPr>
                <w:rFonts w:ascii="Times New Roman" w:eastAsia="Calibri" w:hAnsi="Times New Roman"/>
                <w:sz w:val="28"/>
                <w:szCs w:val="28"/>
              </w:rPr>
              <w:t>тыс. руб.;</w:t>
            </w:r>
          </w:p>
          <w:p w:rsidR="00751B2D" w:rsidRPr="00751B2D" w:rsidRDefault="005B74A5" w:rsidP="005B74A5">
            <w:pPr>
              <w:autoSpaceDE w:val="0"/>
              <w:autoSpaceDN w:val="0"/>
              <w:adjustRightInd w:val="0"/>
              <w:ind w:left="-56" w:right="-63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 xml:space="preserve">в 2015 году – 3 764 834,1 </w:t>
            </w:r>
            <w:r w:rsidR="00751B2D" w:rsidRPr="00751B2D">
              <w:rPr>
                <w:rFonts w:ascii="Times New Roman" w:eastAsia="Calibri" w:hAnsi="Times New Roman"/>
                <w:sz w:val="28"/>
                <w:szCs w:val="28"/>
              </w:rPr>
              <w:t>тыс. руб.;</w:t>
            </w:r>
          </w:p>
          <w:p w:rsidR="00751B2D" w:rsidRPr="00751B2D" w:rsidRDefault="00751B2D" w:rsidP="005B74A5">
            <w:pPr>
              <w:autoSpaceDE w:val="0"/>
              <w:autoSpaceDN w:val="0"/>
              <w:adjustRightInd w:val="0"/>
              <w:ind w:left="-56" w:right="-63"/>
              <w:rPr>
                <w:rFonts w:ascii="Times New Roman" w:eastAsia="Calibri" w:hAnsi="Times New Roman"/>
                <w:sz w:val="28"/>
                <w:szCs w:val="28"/>
              </w:rPr>
            </w:pPr>
            <w:r w:rsidRPr="00751B2D">
              <w:rPr>
                <w:rFonts w:ascii="Times New Roman" w:eastAsia="Calibri" w:hAnsi="Times New Roman"/>
                <w:sz w:val="28"/>
                <w:szCs w:val="28"/>
              </w:rPr>
              <w:t>в 2016 году – 3 714 364,3 тыс. руб.;</w:t>
            </w:r>
          </w:p>
          <w:p w:rsidR="00751B2D" w:rsidRPr="00751B2D" w:rsidRDefault="00751B2D" w:rsidP="005B74A5">
            <w:pPr>
              <w:pStyle w:val="ConsPlusCell"/>
              <w:ind w:left="-56" w:right="-63"/>
              <w:rPr>
                <w:rFonts w:ascii="Times New Roman" w:hAnsi="Times New Roman" w:cs="Times New Roman"/>
                <w:sz w:val="28"/>
                <w:szCs w:val="28"/>
              </w:rPr>
            </w:pPr>
            <w:r w:rsidRPr="00751B2D">
              <w:rPr>
                <w:rFonts w:ascii="Times New Roman" w:hAnsi="Times New Roman" w:cs="Times New Roman"/>
                <w:sz w:val="28"/>
                <w:szCs w:val="28"/>
              </w:rPr>
              <w:t xml:space="preserve">в 2017 году – </w:t>
            </w:r>
            <w:r w:rsidRPr="00751B2D">
              <w:rPr>
                <w:rFonts w:ascii="Times New Roman" w:hAnsi="Times New Roman"/>
                <w:sz w:val="28"/>
                <w:szCs w:val="28"/>
              </w:rPr>
              <w:t xml:space="preserve">3 848 605,3 </w:t>
            </w:r>
            <w:r w:rsidRPr="00751B2D">
              <w:rPr>
                <w:rFonts w:ascii="Times New Roman" w:hAnsi="Times New Roman" w:cs="Times New Roman"/>
                <w:sz w:val="28"/>
                <w:szCs w:val="28"/>
              </w:rPr>
              <w:t>тыс. руб.</w:t>
            </w:r>
            <w:r w:rsidR="00A30414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751B2D" w:rsidRPr="00751B2D" w:rsidRDefault="00751B2D" w:rsidP="005B74A5">
            <w:pPr>
              <w:autoSpaceDE w:val="0"/>
              <w:autoSpaceDN w:val="0"/>
              <w:adjustRightInd w:val="0"/>
              <w:ind w:left="-56" w:right="-63"/>
              <w:rPr>
                <w:rFonts w:ascii="Times New Roman" w:eastAsia="Calibri" w:hAnsi="Times New Roman"/>
                <w:sz w:val="28"/>
                <w:szCs w:val="28"/>
              </w:rPr>
            </w:pPr>
            <w:r w:rsidRPr="00751B2D">
              <w:rPr>
                <w:rFonts w:ascii="Times New Roman" w:eastAsia="Calibri" w:hAnsi="Times New Roman"/>
                <w:sz w:val="28"/>
                <w:szCs w:val="28"/>
              </w:rPr>
              <w:t>средств</w:t>
            </w:r>
            <w:r w:rsidR="00243DBF">
              <w:rPr>
                <w:rFonts w:ascii="Times New Roman" w:eastAsia="Calibri" w:hAnsi="Times New Roman"/>
                <w:sz w:val="28"/>
                <w:szCs w:val="28"/>
              </w:rPr>
              <w:t>а</w:t>
            </w:r>
            <w:r w:rsidRPr="00751B2D">
              <w:rPr>
                <w:rFonts w:ascii="Times New Roman" w:eastAsia="Calibri" w:hAnsi="Times New Roman"/>
                <w:sz w:val="28"/>
                <w:szCs w:val="28"/>
              </w:rPr>
              <w:t xml:space="preserve"> краевого бюджета за период с 2014</w:t>
            </w:r>
          </w:p>
          <w:p w:rsidR="00751B2D" w:rsidRPr="00751B2D" w:rsidRDefault="005B74A5" w:rsidP="005B74A5">
            <w:pPr>
              <w:autoSpaceDE w:val="0"/>
              <w:autoSpaceDN w:val="0"/>
              <w:adjustRightInd w:val="0"/>
              <w:ind w:left="-56" w:right="-63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по 2017 гг. –</w:t>
            </w:r>
            <w:r w:rsidR="00751B2D" w:rsidRPr="00751B2D">
              <w:rPr>
                <w:rFonts w:ascii="Times New Roman" w:eastAsia="Calibri" w:hAnsi="Times New Roman"/>
                <w:sz w:val="28"/>
                <w:szCs w:val="28"/>
              </w:rPr>
              <w:t xml:space="preserve"> 69 982 327,7 тыс. руб., в том числе:</w:t>
            </w:r>
          </w:p>
          <w:p w:rsidR="00751B2D" w:rsidRPr="00751B2D" w:rsidRDefault="00751B2D" w:rsidP="005B74A5">
            <w:pPr>
              <w:autoSpaceDE w:val="0"/>
              <w:autoSpaceDN w:val="0"/>
              <w:adjustRightInd w:val="0"/>
              <w:ind w:left="-56" w:right="-63"/>
              <w:rPr>
                <w:rFonts w:ascii="Times New Roman" w:eastAsia="Calibri" w:hAnsi="Times New Roman"/>
                <w:sz w:val="28"/>
                <w:szCs w:val="28"/>
              </w:rPr>
            </w:pPr>
            <w:r w:rsidRPr="00751B2D">
              <w:rPr>
                <w:rFonts w:ascii="Times New Roman" w:eastAsia="Calibri" w:hAnsi="Times New Roman"/>
                <w:sz w:val="28"/>
                <w:szCs w:val="28"/>
              </w:rPr>
              <w:t>в 2014 году – 16 579 734,4 тыс. руб.;</w:t>
            </w:r>
          </w:p>
          <w:p w:rsidR="00751B2D" w:rsidRPr="00751B2D" w:rsidRDefault="00751B2D" w:rsidP="005B74A5">
            <w:pPr>
              <w:autoSpaceDE w:val="0"/>
              <w:autoSpaceDN w:val="0"/>
              <w:adjustRightInd w:val="0"/>
              <w:ind w:left="-56" w:right="-63"/>
              <w:rPr>
                <w:rFonts w:ascii="Times New Roman" w:eastAsia="Calibri" w:hAnsi="Times New Roman"/>
                <w:sz w:val="28"/>
                <w:szCs w:val="28"/>
              </w:rPr>
            </w:pPr>
            <w:r w:rsidRPr="00751B2D">
              <w:rPr>
                <w:rFonts w:ascii="Times New Roman" w:eastAsia="Calibri" w:hAnsi="Times New Roman"/>
                <w:sz w:val="28"/>
                <w:szCs w:val="28"/>
              </w:rPr>
              <w:t>в 2015 году – 18 305 239,0 тыс. руб.;</w:t>
            </w:r>
          </w:p>
          <w:p w:rsidR="00751B2D" w:rsidRPr="00751B2D" w:rsidRDefault="00751B2D" w:rsidP="005B74A5">
            <w:pPr>
              <w:autoSpaceDE w:val="0"/>
              <w:autoSpaceDN w:val="0"/>
              <w:adjustRightInd w:val="0"/>
              <w:ind w:left="-56" w:right="-63"/>
              <w:rPr>
                <w:rFonts w:ascii="Times New Roman" w:eastAsia="Calibri" w:hAnsi="Times New Roman"/>
                <w:sz w:val="28"/>
                <w:szCs w:val="28"/>
              </w:rPr>
            </w:pPr>
            <w:r w:rsidRPr="00751B2D">
              <w:rPr>
                <w:rFonts w:ascii="Times New Roman" w:eastAsia="Calibri" w:hAnsi="Times New Roman"/>
                <w:sz w:val="28"/>
                <w:szCs w:val="28"/>
              </w:rPr>
              <w:t>в 2016 году – 17 557 179,9 тыс. руб.;</w:t>
            </w:r>
          </w:p>
          <w:p w:rsidR="00751B2D" w:rsidRPr="00751B2D" w:rsidRDefault="00751B2D" w:rsidP="005B74A5">
            <w:pPr>
              <w:pStyle w:val="ConsPlusCell"/>
              <w:ind w:left="-56" w:right="-63"/>
              <w:rPr>
                <w:rFonts w:ascii="Times New Roman" w:hAnsi="Times New Roman" w:cs="Times New Roman"/>
                <w:sz w:val="28"/>
                <w:szCs w:val="28"/>
              </w:rPr>
            </w:pPr>
            <w:r w:rsidRPr="00751B2D">
              <w:rPr>
                <w:rFonts w:ascii="Times New Roman" w:hAnsi="Times New Roman" w:cs="Times New Roman"/>
                <w:sz w:val="28"/>
                <w:szCs w:val="28"/>
              </w:rPr>
              <w:t xml:space="preserve">в 2017 году – </w:t>
            </w:r>
            <w:r w:rsidRPr="00751B2D">
              <w:rPr>
                <w:rFonts w:ascii="Times New Roman" w:hAnsi="Times New Roman"/>
                <w:sz w:val="28"/>
                <w:szCs w:val="28"/>
              </w:rPr>
              <w:t xml:space="preserve">17 540 174,4 </w:t>
            </w:r>
            <w:r w:rsidRPr="00751B2D">
              <w:rPr>
                <w:rFonts w:ascii="Times New Roman" w:hAnsi="Times New Roman" w:cs="Times New Roman"/>
                <w:sz w:val="28"/>
                <w:szCs w:val="28"/>
              </w:rPr>
              <w:t>тыс. руб.</w:t>
            </w:r>
            <w:r w:rsidR="00A30414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751B2D" w:rsidRPr="00751B2D" w:rsidRDefault="00751B2D" w:rsidP="005B74A5">
            <w:pPr>
              <w:pStyle w:val="ConsPlusCell"/>
              <w:ind w:left="-56" w:right="-63"/>
              <w:rPr>
                <w:rFonts w:ascii="Times New Roman" w:hAnsi="Times New Roman" w:cs="Times New Roman"/>
                <w:sz w:val="28"/>
                <w:szCs w:val="28"/>
              </w:rPr>
            </w:pPr>
            <w:r w:rsidRPr="00751B2D">
              <w:rPr>
                <w:rFonts w:ascii="Times New Roman" w:hAnsi="Times New Roman" w:cs="Times New Roman"/>
                <w:sz w:val="28"/>
                <w:szCs w:val="28"/>
              </w:rPr>
              <w:t>средств</w:t>
            </w:r>
            <w:r w:rsidR="00243DBF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751B2D">
              <w:rPr>
                <w:rFonts w:ascii="Times New Roman" w:hAnsi="Times New Roman" w:cs="Times New Roman"/>
                <w:sz w:val="28"/>
                <w:szCs w:val="28"/>
              </w:rPr>
              <w:t xml:space="preserve"> Пенсионного фонда Российской Федерации </w:t>
            </w:r>
            <w:r w:rsidR="005B74A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751B2D">
              <w:rPr>
                <w:rFonts w:ascii="Times New Roman" w:hAnsi="Times New Roman" w:cs="Times New Roman"/>
                <w:sz w:val="28"/>
                <w:szCs w:val="28"/>
              </w:rPr>
              <w:t>за период с 2014 по 2017 гг. – 10 332,7 тыс. руб</w:t>
            </w:r>
            <w:r w:rsidR="00A3041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bookmarkStart w:id="0" w:name="_GoBack"/>
            <w:bookmarkEnd w:id="0"/>
            <w:r w:rsidR="00243DBF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751B2D" w:rsidRPr="00751B2D" w:rsidRDefault="00751B2D" w:rsidP="005B74A5">
            <w:pPr>
              <w:autoSpaceDE w:val="0"/>
              <w:autoSpaceDN w:val="0"/>
              <w:adjustRightInd w:val="0"/>
              <w:ind w:left="-56" w:right="-63"/>
              <w:rPr>
                <w:rFonts w:ascii="Times New Roman" w:hAnsi="Times New Roman"/>
                <w:sz w:val="28"/>
                <w:szCs w:val="28"/>
              </w:rPr>
            </w:pPr>
            <w:r w:rsidRPr="00751B2D">
              <w:rPr>
                <w:rFonts w:ascii="Times New Roman" w:hAnsi="Times New Roman"/>
                <w:sz w:val="28"/>
                <w:szCs w:val="28"/>
              </w:rPr>
              <w:t>из внебюджетных источников:</w:t>
            </w:r>
          </w:p>
          <w:p w:rsidR="00751B2D" w:rsidRPr="00751B2D" w:rsidRDefault="00751B2D" w:rsidP="005B74A5">
            <w:pPr>
              <w:autoSpaceDE w:val="0"/>
              <w:autoSpaceDN w:val="0"/>
              <w:adjustRightInd w:val="0"/>
              <w:ind w:left="-56" w:right="-63"/>
              <w:rPr>
                <w:rFonts w:ascii="Times New Roman" w:hAnsi="Times New Roman"/>
                <w:sz w:val="28"/>
                <w:szCs w:val="28"/>
              </w:rPr>
            </w:pPr>
            <w:r w:rsidRPr="00751B2D">
              <w:rPr>
                <w:rFonts w:ascii="Times New Roman" w:hAnsi="Times New Roman"/>
                <w:sz w:val="28"/>
                <w:szCs w:val="28"/>
              </w:rPr>
              <w:t xml:space="preserve">с 2014 по 2017 гг. </w:t>
            </w:r>
            <w:r w:rsidR="005B74A5">
              <w:rPr>
                <w:rFonts w:ascii="Times New Roman" w:hAnsi="Times New Roman"/>
                <w:sz w:val="28"/>
                <w:szCs w:val="28"/>
              </w:rPr>
              <w:t xml:space="preserve">– </w:t>
            </w:r>
            <w:r w:rsidRPr="00751B2D">
              <w:rPr>
                <w:rFonts w:ascii="Times New Roman" w:eastAsia="Calibri" w:hAnsi="Times New Roman"/>
                <w:sz w:val="28"/>
                <w:szCs w:val="28"/>
              </w:rPr>
              <w:t>2 799 903,9</w:t>
            </w:r>
            <w:r w:rsidRPr="00751B2D">
              <w:rPr>
                <w:rFonts w:ascii="Times New Roman" w:hAnsi="Times New Roman"/>
                <w:sz w:val="28"/>
                <w:szCs w:val="28"/>
              </w:rPr>
              <w:t xml:space="preserve"> тыс. руб., в том числе:</w:t>
            </w:r>
          </w:p>
          <w:p w:rsidR="00751B2D" w:rsidRPr="00751B2D" w:rsidRDefault="00751B2D" w:rsidP="005B74A5">
            <w:pPr>
              <w:autoSpaceDE w:val="0"/>
              <w:autoSpaceDN w:val="0"/>
              <w:adjustRightInd w:val="0"/>
              <w:ind w:left="-56" w:right="-63"/>
              <w:rPr>
                <w:rFonts w:ascii="Times New Roman" w:eastAsia="Calibri" w:hAnsi="Times New Roman"/>
                <w:sz w:val="28"/>
                <w:szCs w:val="28"/>
              </w:rPr>
            </w:pPr>
            <w:r w:rsidRPr="00751B2D">
              <w:rPr>
                <w:rFonts w:ascii="Times New Roman" w:eastAsia="Calibri" w:hAnsi="Times New Roman"/>
                <w:sz w:val="28"/>
                <w:szCs w:val="28"/>
              </w:rPr>
              <w:t>в 2014 году – 653 697,9 тыс. руб.;</w:t>
            </w:r>
          </w:p>
          <w:p w:rsidR="00751B2D" w:rsidRPr="00751B2D" w:rsidRDefault="00751B2D" w:rsidP="005B74A5">
            <w:pPr>
              <w:autoSpaceDE w:val="0"/>
              <w:autoSpaceDN w:val="0"/>
              <w:adjustRightInd w:val="0"/>
              <w:ind w:left="-56" w:right="-63"/>
              <w:rPr>
                <w:rFonts w:ascii="Times New Roman" w:hAnsi="Times New Roman"/>
                <w:sz w:val="28"/>
                <w:szCs w:val="28"/>
              </w:rPr>
            </w:pPr>
            <w:r w:rsidRPr="00751B2D">
              <w:rPr>
                <w:rFonts w:ascii="Times New Roman" w:hAnsi="Times New Roman"/>
                <w:sz w:val="28"/>
                <w:szCs w:val="28"/>
              </w:rPr>
              <w:t xml:space="preserve">в 2015 году – </w:t>
            </w:r>
            <w:r w:rsidRPr="00751B2D">
              <w:rPr>
                <w:rFonts w:ascii="Times New Roman" w:eastAsia="Calibri" w:hAnsi="Times New Roman"/>
                <w:sz w:val="28"/>
                <w:szCs w:val="28"/>
              </w:rPr>
              <w:t>679 132,0</w:t>
            </w:r>
            <w:r w:rsidRPr="00751B2D">
              <w:rPr>
                <w:rFonts w:ascii="Times New Roman" w:hAnsi="Times New Roman"/>
                <w:sz w:val="28"/>
                <w:szCs w:val="28"/>
              </w:rPr>
              <w:t xml:space="preserve"> тыс. руб.;</w:t>
            </w:r>
          </w:p>
          <w:p w:rsidR="00751B2D" w:rsidRPr="00751B2D" w:rsidRDefault="00751B2D" w:rsidP="005B74A5">
            <w:pPr>
              <w:autoSpaceDE w:val="0"/>
              <w:autoSpaceDN w:val="0"/>
              <w:adjustRightInd w:val="0"/>
              <w:ind w:left="-56" w:right="-63"/>
              <w:rPr>
                <w:rFonts w:ascii="Times New Roman" w:hAnsi="Times New Roman"/>
                <w:sz w:val="28"/>
                <w:szCs w:val="28"/>
              </w:rPr>
            </w:pPr>
            <w:r w:rsidRPr="00751B2D">
              <w:rPr>
                <w:rFonts w:ascii="Times New Roman" w:hAnsi="Times New Roman"/>
                <w:sz w:val="28"/>
                <w:szCs w:val="28"/>
              </w:rPr>
              <w:t>в 2016 году – 716 062,0 тыс. руб.;</w:t>
            </w:r>
          </w:p>
          <w:p w:rsidR="00751B2D" w:rsidRPr="00751B2D" w:rsidRDefault="00751B2D" w:rsidP="005B74A5">
            <w:pPr>
              <w:autoSpaceDE w:val="0"/>
              <w:autoSpaceDN w:val="0"/>
              <w:adjustRightInd w:val="0"/>
              <w:ind w:left="-56" w:right="-63"/>
              <w:rPr>
                <w:rFonts w:ascii="Times New Roman" w:hAnsi="Times New Roman"/>
                <w:sz w:val="28"/>
                <w:szCs w:val="28"/>
              </w:rPr>
            </w:pPr>
            <w:r w:rsidRPr="00751B2D">
              <w:rPr>
                <w:rFonts w:ascii="Times New Roman" w:hAnsi="Times New Roman"/>
                <w:sz w:val="28"/>
                <w:szCs w:val="28"/>
              </w:rPr>
              <w:t>в 2017 году –</w:t>
            </w:r>
            <w:r w:rsidR="00243DB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51B2D">
              <w:rPr>
                <w:rFonts w:ascii="Times New Roman" w:hAnsi="Times New Roman"/>
                <w:sz w:val="28"/>
                <w:szCs w:val="28"/>
              </w:rPr>
              <w:t>751 012 тыс. руб.</w:t>
            </w:r>
          </w:p>
        </w:tc>
      </w:tr>
      <w:tr w:rsidR="00751B2D" w:rsidRPr="00BC2D44" w:rsidTr="005B74A5">
        <w:tc>
          <w:tcPr>
            <w:tcW w:w="1176" w:type="pct"/>
          </w:tcPr>
          <w:p w:rsidR="00751B2D" w:rsidRPr="00751B2D" w:rsidRDefault="00751B2D" w:rsidP="005B74A5">
            <w:pPr>
              <w:pStyle w:val="ConsPlusNormal"/>
              <w:ind w:left="-56" w:right="-63" w:firstLine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 w:rsidRPr="00751B2D">
              <w:rPr>
                <w:rFonts w:ascii="Times New Roman" w:hAnsi="Times New Roman" w:cs="Times New Roman"/>
                <w:sz w:val="28"/>
                <w:szCs w:val="28"/>
              </w:rPr>
              <w:t>Перечень объектов капитального строительства</w:t>
            </w:r>
          </w:p>
        </w:tc>
        <w:tc>
          <w:tcPr>
            <w:tcW w:w="3824" w:type="pct"/>
          </w:tcPr>
          <w:p w:rsidR="00751B2D" w:rsidRPr="00751B2D" w:rsidRDefault="00751B2D" w:rsidP="005B74A5">
            <w:pPr>
              <w:autoSpaceDE w:val="0"/>
              <w:autoSpaceDN w:val="0"/>
              <w:adjustRightInd w:val="0"/>
              <w:spacing w:line="240" w:lineRule="auto"/>
              <w:ind w:left="-56" w:right="-63"/>
              <w:outlineLvl w:val="1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751B2D">
              <w:rPr>
                <w:rFonts w:ascii="Times New Roman" w:hAnsi="Times New Roman"/>
                <w:sz w:val="28"/>
                <w:szCs w:val="28"/>
              </w:rPr>
              <w:t>представлен</w:t>
            </w:r>
            <w:proofErr w:type="gramEnd"/>
            <w:r w:rsidRPr="00751B2D">
              <w:rPr>
                <w:rFonts w:ascii="Times New Roman" w:hAnsi="Times New Roman"/>
                <w:sz w:val="28"/>
                <w:szCs w:val="28"/>
              </w:rPr>
              <w:t xml:space="preserve"> в приложении № 3 к паспорту государственной программы</w:t>
            </w:r>
          </w:p>
        </w:tc>
      </w:tr>
    </w:tbl>
    <w:p w:rsidR="0070674C" w:rsidRPr="005B74A5" w:rsidRDefault="00A30414">
      <w:pPr>
        <w:rPr>
          <w:rFonts w:ascii="Times New Roman" w:hAnsi="Times New Roman"/>
          <w:sz w:val="28"/>
          <w:szCs w:val="28"/>
        </w:rPr>
      </w:pPr>
    </w:p>
    <w:sectPr w:rsidR="0070674C" w:rsidRPr="005B74A5" w:rsidSect="00BA6E75">
      <w:pgSz w:w="11906" w:h="16838"/>
      <w:pgMar w:top="1134" w:right="851" w:bottom="1134" w:left="1418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694E" w:rsidRDefault="005B74A5">
      <w:pPr>
        <w:spacing w:line="240" w:lineRule="auto"/>
      </w:pPr>
      <w:r>
        <w:separator/>
      </w:r>
    </w:p>
  </w:endnote>
  <w:endnote w:type="continuationSeparator" w:id="0">
    <w:p w:rsidR="00AD694E" w:rsidRDefault="005B74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694E" w:rsidRDefault="005B74A5">
      <w:pPr>
        <w:spacing w:line="240" w:lineRule="auto"/>
      </w:pPr>
      <w:r>
        <w:separator/>
      </w:r>
    </w:p>
  </w:footnote>
  <w:footnote w:type="continuationSeparator" w:id="0">
    <w:p w:rsidR="00AD694E" w:rsidRDefault="005B74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6054" w:rsidRPr="007B587F" w:rsidRDefault="00751B2D">
    <w:pPr>
      <w:pStyle w:val="a5"/>
      <w:jc w:val="center"/>
      <w:rPr>
        <w:rFonts w:ascii="Times New Roman" w:hAnsi="Times New Roman"/>
      </w:rPr>
    </w:pPr>
    <w:r w:rsidRPr="007B587F">
      <w:rPr>
        <w:rFonts w:ascii="Times New Roman" w:hAnsi="Times New Roman"/>
      </w:rPr>
      <w:fldChar w:fldCharType="begin"/>
    </w:r>
    <w:r w:rsidRPr="007B587F">
      <w:rPr>
        <w:rFonts w:ascii="Times New Roman" w:hAnsi="Times New Roman"/>
      </w:rPr>
      <w:instrText>PAGE   \* MERGEFORMAT</w:instrText>
    </w:r>
    <w:r w:rsidRPr="007B587F">
      <w:rPr>
        <w:rFonts w:ascii="Times New Roman" w:hAnsi="Times New Roman"/>
      </w:rPr>
      <w:fldChar w:fldCharType="separate"/>
    </w:r>
    <w:r w:rsidR="00A30414">
      <w:rPr>
        <w:rFonts w:ascii="Times New Roman" w:hAnsi="Times New Roman"/>
        <w:noProof/>
      </w:rPr>
      <w:t>3</w:t>
    </w:r>
    <w:r w:rsidRPr="007B587F">
      <w:rPr>
        <w:rFonts w:ascii="Times New Roman" w:hAnsi="Times New Roman"/>
      </w:rPr>
      <w:fldChar w:fldCharType="end"/>
    </w:r>
  </w:p>
  <w:p w:rsidR="00C76054" w:rsidRDefault="00A30414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5333E"/>
    <w:multiLevelType w:val="hybridMultilevel"/>
    <w:tmpl w:val="E49CF7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A0474A"/>
    <w:multiLevelType w:val="multilevel"/>
    <w:tmpl w:val="C87017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2">
    <w:nsid w:val="209C3710"/>
    <w:multiLevelType w:val="multilevel"/>
    <w:tmpl w:val="0FA0B258"/>
    <w:lvl w:ilvl="0">
      <w:start w:val="1"/>
      <w:numFmt w:val="decimal"/>
      <w:lvlText w:val="%1."/>
      <w:lvlJc w:val="left"/>
      <w:pPr>
        <w:ind w:left="1380" w:hanging="84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0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50C"/>
    <w:rsid w:val="00243DBF"/>
    <w:rsid w:val="003C650C"/>
    <w:rsid w:val="003F05B4"/>
    <w:rsid w:val="005B74A5"/>
    <w:rsid w:val="006F4980"/>
    <w:rsid w:val="00751B2D"/>
    <w:rsid w:val="007F1456"/>
    <w:rsid w:val="00821891"/>
    <w:rsid w:val="00A30414"/>
    <w:rsid w:val="00AD694E"/>
    <w:rsid w:val="00BA3882"/>
    <w:rsid w:val="00BA6E75"/>
    <w:rsid w:val="00CB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1B2D"/>
    <w:pPr>
      <w:spacing w:after="0" w:line="280" w:lineRule="atLeast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751B2D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751B2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51B2D"/>
    <w:rPr>
      <w:rFonts w:ascii="Calibri" w:eastAsia="Times New Roman" w:hAnsi="Calibri" w:cs="Times New Roman"/>
      <w:lang w:eastAsia="ru-RU"/>
    </w:rPr>
  </w:style>
  <w:style w:type="paragraph" w:customStyle="1" w:styleId="ConsPlusNormal">
    <w:name w:val="ConsPlusNormal"/>
    <w:link w:val="ConsPlusNormal0"/>
    <w:rsid w:val="00751B2D"/>
    <w:pPr>
      <w:autoSpaceDE w:val="0"/>
      <w:autoSpaceDN w:val="0"/>
      <w:adjustRightInd w:val="0"/>
      <w:spacing w:after="0" w:line="280" w:lineRule="atLeast"/>
      <w:ind w:firstLine="720"/>
    </w:pPr>
    <w:rPr>
      <w:rFonts w:ascii="Arial" w:eastAsia="Times New Roman" w:hAnsi="Arial" w:cs="Arial"/>
      <w:lang w:eastAsia="ru-RU"/>
    </w:rPr>
  </w:style>
  <w:style w:type="character" w:customStyle="1" w:styleId="ConsPlusNormal0">
    <w:name w:val="ConsPlusNormal Знак"/>
    <w:link w:val="ConsPlusNormal"/>
    <w:rsid w:val="00751B2D"/>
    <w:rPr>
      <w:rFonts w:ascii="Arial" w:eastAsia="Times New Roman" w:hAnsi="Arial" w:cs="Arial"/>
      <w:lang w:eastAsia="ru-RU"/>
    </w:rPr>
  </w:style>
  <w:style w:type="paragraph" w:customStyle="1" w:styleId="ConsPlusCell">
    <w:name w:val="ConsPlusCell"/>
    <w:rsid w:val="00751B2D"/>
    <w:pPr>
      <w:autoSpaceDE w:val="0"/>
      <w:autoSpaceDN w:val="0"/>
      <w:adjustRightInd w:val="0"/>
      <w:spacing w:after="0" w:line="280" w:lineRule="atLeast"/>
    </w:pPr>
    <w:rPr>
      <w:rFonts w:ascii="Arial" w:eastAsia="Calibri" w:hAnsi="Arial" w:cs="Arial"/>
      <w:sz w:val="2"/>
      <w:szCs w:val="2"/>
      <w:lang w:eastAsia="ru-RU"/>
    </w:rPr>
  </w:style>
  <w:style w:type="character" w:customStyle="1" w:styleId="a4">
    <w:name w:val="Абзац списка Знак"/>
    <w:link w:val="a3"/>
    <w:uiPriority w:val="34"/>
    <w:locked/>
    <w:rsid w:val="00751B2D"/>
    <w:rPr>
      <w:rFonts w:ascii="Calibri" w:eastAsia="Times New Roman" w:hAnsi="Calibri" w:cs="Times New Roman"/>
      <w:lang w:eastAsia="ru-RU"/>
    </w:rPr>
  </w:style>
  <w:style w:type="paragraph" w:styleId="a7">
    <w:name w:val="footer"/>
    <w:basedOn w:val="a"/>
    <w:link w:val="a8"/>
    <w:uiPriority w:val="99"/>
    <w:unhideWhenUsed/>
    <w:rsid w:val="00BA6E7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A6E75"/>
    <w:rPr>
      <w:rFonts w:ascii="Calibri" w:eastAsia="Times New Roman" w:hAnsi="Calibri" w:cs="Times New Roman"/>
      <w:lang w:eastAsia="ru-RU"/>
    </w:rPr>
  </w:style>
  <w:style w:type="paragraph" w:customStyle="1" w:styleId="ConsTitle">
    <w:name w:val="ConsTitle"/>
    <w:rsid w:val="00BA6E7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16"/>
      <w:szCs w:val="16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3F05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F05B4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1B2D"/>
    <w:pPr>
      <w:spacing w:after="0" w:line="280" w:lineRule="atLeast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751B2D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751B2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51B2D"/>
    <w:rPr>
      <w:rFonts w:ascii="Calibri" w:eastAsia="Times New Roman" w:hAnsi="Calibri" w:cs="Times New Roman"/>
      <w:lang w:eastAsia="ru-RU"/>
    </w:rPr>
  </w:style>
  <w:style w:type="paragraph" w:customStyle="1" w:styleId="ConsPlusNormal">
    <w:name w:val="ConsPlusNormal"/>
    <w:link w:val="ConsPlusNormal0"/>
    <w:rsid w:val="00751B2D"/>
    <w:pPr>
      <w:autoSpaceDE w:val="0"/>
      <w:autoSpaceDN w:val="0"/>
      <w:adjustRightInd w:val="0"/>
      <w:spacing w:after="0" w:line="280" w:lineRule="atLeast"/>
      <w:ind w:firstLine="720"/>
    </w:pPr>
    <w:rPr>
      <w:rFonts w:ascii="Arial" w:eastAsia="Times New Roman" w:hAnsi="Arial" w:cs="Arial"/>
      <w:lang w:eastAsia="ru-RU"/>
    </w:rPr>
  </w:style>
  <w:style w:type="character" w:customStyle="1" w:styleId="ConsPlusNormal0">
    <w:name w:val="ConsPlusNormal Знак"/>
    <w:link w:val="ConsPlusNormal"/>
    <w:rsid w:val="00751B2D"/>
    <w:rPr>
      <w:rFonts w:ascii="Arial" w:eastAsia="Times New Roman" w:hAnsi="Arial" w:cs="Arial"/>
      <w:lang w:eastAsia="ru-RU"/>
    </w:rPr>
  </w:style>
  <w:style w:type="paragraph" w:customStyle="1" w:styleId="ConsPlusCell">
    <w:name w:val="ConsPlusCell"/>
    <w:rsid w:val="00751B2D"/>
    <w:pPr>
      <w:autoSpaceDE w:val="0"/>
      <w:autoSpaceDN w:val="0"/>
      <w:adjustRightInd w:val="0"/>
      <w:spacing w:after="0" w:line="280" w:lineRule="atLeast"/>
    </w:pPr>
    <w:rPr>
      <w:rFonts w:ascii="Arial" w:eastAsia="Calibri" w:hAnsi="Arial" w:cs="Arial"/>
      <w:sz w:val="2"/>
      <w:szCs w:val="2"/>
      <w:lang w:eastAsia="ru-RU"/>
    </w:rPr>
  </w:style>
  <w:style w:type="character" w:customStyle="1" w:styleId="a4">
    <w:name w:val="Абзац списка Знак"/>
    <w:link w:val="a3"/>
    <w:uiPriority w:val="34"/>
    <w:locked/>
    <w:rsid w:val="00751B2D"/>
    <w:rPr>
      <w:rFonts w:ascii="Calibri" w:eastAsia="Times New Roman" w:hAnsi="Calibri" w:cs="Times New Roman"/>
      <w:lang w:eastAsia="ru-RU"/>
    </w:rPr>
  </w:style>
  <w:style w:type="paragraph" w:styleId="a7">
    <w:name w:val="footer"/>
    <w:basedOn w:val="a"/>
    <w:link w:val="a8"/>
    <w:uiPriority w:val="99"/>
    <w:unhideWhenUsed/>
    <w:rsid w:val="00BA6E7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A6E75"/>
    <w:rPr>
      <w:rFonts w:ascii="Calibri" w:eastAsia="Times New Roman" w:hAnsi="Calibri" w:cs="Times New Roman"/>
      <w:lang w:eastAsia="ru-RU"/>
    </w:rPr>
  </w:style>
  <w:style w:type="paragraph" w:customStyle="1" w:styleId="ConsTitle">
    <w:name w:val="ConsTitle"/>
    <w:rsid w:val="00BA6E7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16"/>
      <w:szCs w:val="16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3F05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F05B4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8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main?base=RLAW123;n=58339;fld=134;dst=100051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927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Котенок Анна Вад.</dc:creator>
  <cp:keywords/>
  <dc:description/>
  <cp:lastModifiedBy>Попова Наталья Николаевна</cp:lastModifiedBy>
  <cp:revision>7</cp:revision>
  <cp:lastPrinted>2014-10-07T08:43:00Z</cp:lastPrinted>
  <dcterms:created xsi:type="dcterms:W3CDTF">2014-10-07T04:53:00Z</dcterms:created>
  <dcterms:modified xsi:type="dcterms:W3CDTF">2014-10-07T08:50:00Z</dcterms:modified>
</cp:coreProperties>
</file>