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CE" w:rsidRPr="00CD73CE" w:rsidRDefault="00CD73CE" w:rsidP="00CD73CE">
      <w:pPr>
        <w:ind w:left="5103"/>
        <w:jc w:val="left"/>
        <w:rPr>
          <w:szCs w:val="28"/>
        </w:rPr>
      </w:pPr>
      <w:r w:rsidRPr="00CD73CE">
        <w:rPr>
          <w:szCs w:val="28"/>
        </w:rPr>
        <w:t>УТВЕРЖДЕНЫ</w:t>
      </w:r>
    </w:p>
    <w:p w:rsidR="00CD73CE" w:rsidRPr="00CD73CE" w:rsidRDefault="00CD73CE" w:rsidP="00CD73CE">
      <w:pPr>
        <w:ind w:left="5103"/>
        <w:jc w:val="left"/>
        <w:rPr>
          <w:szCs w:val="28"/>
        </w:rPr>
      </w:pPr>
      <w:r w:rsidRPr="00CD73CE">
        <w:rPr>
          <w:szCs w:val="28"/>
        </w:rPr>
        <w:t>областным законом</w:t>
      </w:r>
    </w:p>
    <w:p w:rsidR="00CD73CE" w:rsidRPr="00CD73CE" w:rsidRDefault="00CD73CE" w:rsidP="00CD73CE">
      <w:pPr>
        <w:autoSpaceDE w:val="0"/>
        <w:autoSpaceDN w:val="0"/>
        <w:adjustRightInd w:val="0"/>
        <w:ind w:left="5103"/>
        <w:jc w:val="left"/>
        <w:rPr>
          <w:szCs w:val="28"/>
        </w:rPr>
      </w:pPr>
      <w:r w:rsidRPr="00CD73CE">
        <w:rPr>
          <w:szCs w:val="28"/>
        </w:rPr>
        <w:t>от 24 декабря 2013 года № 102-оз</w:t>
      </w:r>
    </w:p>
    <w:p w:rsidR="00CD73CE" w:rsidRPr="00CD73CE" w:rsidRDefault="00CD73CE" w:rsidP="00CD73CE">
      <w:pPr>
        <w:ind w:left="5103"/>
        <w:jc w:val="left"/>
        <w:rPr>
          <w:szCs w:val="28"/>
        </w:rPr>
      </w:pPr>
      <w:r w:rsidRPr="00CD73CE">
        <w:rPr>
          <w:szCs w:val="28"/>
        </w:rPr>
        <w:t>(приложение 16</w:t>
      </w:r>
      <w:r>
        <w:rPr>
          <w:szCs w:val="28"/>
        </w:rPr>
        <w:t>8</w:t>
      </w:r>
      <w:r w:rsidRPr="00CD73CE">
        <w:rPr>
          <w:szCs w:val="28"/>
        </w:rPr>
        <w:t>)</w:t>
      </w:r>
    </w:p>
    <w:p w:rsidR="00CD73CE" w:rsidRPr="00CD73CE" w:rsidRDefault="00CD73CE" w:rsidP="00CD73CE">
      <w:pPr>
        <w:ind w:left="5103"/>
        <w:jc w:val="left"/>
        <w:rPr>
          <w:szCs w:val="28"/>
        </w:rPr>
      </w:pPr>
      <w:r w:rsidRPr="00CD73CE">
        <w:rPr>
          <w:szCs w:val="28"/>
        </w:rPr>
        <w:t>в редакции областного закона</w:t>
      </w:r>
    </w:p>
    <w:p w:rsidR="003277D4" w:rsidRDefault="003277D4" w:rsidP="0023485A">
      <w:pPr>
        <w:autoSpaceDE w:val="0"/>
        <w:autoSpaceDN w:val="0"/>
        <w:adjustRightInd w:val="0"/>
        <w:rPr>
          <w:sz w:val="26"/>
          <w:szCs w:val="26"/>
        </w:rPr>
      </w:pPr>
      <w:bookmarkStart w:id="0" w:name="_GoBack"/>
      <w:bookmarkEnd w:id="0"/>
    </w:p>
    <w:p w:rsidR="0023485A" w:rsidRDefault="0023485A" w:rsidP="0023485A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ПОРЯДОК</w:t>
      </w:r>
    </w:p>
    <w:p w:rsidR="0023485A" w:rsidRDefault="0023485A" w:rsidP="0023485A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РАСПРЕДЕЛЕНИЯ СУБВЕНЦИЙ, ПРЕДОСТАВЛЯЕМЫХ ИЗ ОБЛАСТНОГО БЮДЖЕТА БЮДЖЕТАМ МУНИЦИПАЛЬНЫХ РАЙОНОВ, ГОРОДСКИХ ОКРУГОВ НА ОСУЩЕСТВЛЕНИЕ ОТДЕЛЬНЫХ ГОСУДАРСТВЕННЫХ ПОЛНОМОЧИЙ ПО СОСТАВЛЕНИЮ </w:t>
      </w:r>
      <w:r w:rsidR="00B65826">
        <w:rPr>
          <w:b/>
          <w:bCs/>
          <w:sz w:val="26"/>
          <w:szCs w:val="26"/>
        </w:rPr>
        <w:t xml:space="preserve">(ИЗМЕНЕНИЮ) </w:t>
      </w:r>
      <w:r>
        <w:rPr>
          <w:b/>
          <w:bCs/>
          <w:sz w:val="26"/>
          <w:szCs w:val="26"/>
        </w:rPr>
        <w:t>СПИСКОВ КАНДИДАТОВ В ПРИСЯЖНЫЕ ЗАСЕДАТЕЛИ</w:t>
      </w:r>
    </w:p>
    <w:p w:rsidR="0023485A" w:rsidRDefault="0023485A" w:rsidP="0023485A">
      <w:pPr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ЛЕНИНГРАДСКОГО ОБЛАСТНОГО СУДА НА 2014 ГОД</w:t>
      </w:r>
    </w:p>
    <w:p w:rsidR="0023485A" w:rsidRDefault="0023485A" w:rsidP="0023485A">
      <w:pPr>
        <w:autoSpaceDE w:val="0"/>
        <w:autoSpaceDN w:val="0"/>
        <w:adjustRightInd w:val="0"/>
        <w:rPr>
          <w:sz w:val="26"/>
          <w:szCs w:val="26"/>
        </w:rPr>
      </w:pPr>
    </w:p>
    <w:p w:rsidR="0023485A" w:rsidRDefault="0023485A" w:rsidP="0023485A">
      <w:pPr>
        <w:autoSpaceDE w:val="0"/>
        <w:autoSpaceDN w:val="0"/>
        <w:adjustRightInd w:val="0"/>
        <w:ind w:firstLine="540"/>
        <w:rPr>
          <w:sz w:val="26"/>
          <w:szCs w:val="26"/>
        </w:rPr>
      </w:pPr>
      <w:r>
        <w:rPr>
          <w:sz w:val="26"/>
          <w:szCs w:val="26"/>
        </w:rPr>
        <w:t xml:space="preserve">1. Общий объем субвенций, предоставляемых из областного бюджета бюджетам муниципальных районов, городских округов (далее - бюджеты муниципальных образований) на составление </w:t>
      </w:r>
      <w:r w:rsidR="00232E01">
        <w:rPr>
          <w:sz w:val="26"/>
          <w:szCs w:val="26"/>
        </w:rPr>
        <w:t xml:space="preserve">(изменение) </w:t>
      </w:r>
      <w:r>
        <w:rPr>
          <w:sz w:val="26"/>
          <w:szCs w:val="26"/>
        </w:rPr>
        <w:t>списков кандидатов в присяжные заседатели Ленинградского областного суда, определяется по формуле:</w:t>
      </w:r>
    </w:p>
    <w:p w:rsidR="0023485A" w:rsidRDefault="0023485A" w:rsidP="0023485A">
      <w:pPr>
        <w:autoSpaceDE w:val="0"/>
        <w:autoSpaceDN w:val="0"/>
        <w:adjustRightInd w:val="0"/>
        <w:rPr>
          <w:sz w:val="26"/>
          <w:szCs w:val="26"/>
        </w:rPr>
      </w:pPr>
    </w:p>
    <w:p w:rsidR="0023485A" w:rsidRDefault="00232E01" w:rsidP="0023485A">
      <w:pPr>
        <w:autoSpaceDE w:val="0"/>
        <w:autoSpaceDN w:val="0"/>
        <w:adjustRightInd w:val="0"/>
        <w:jc w:val="center"/>
        <w:rPr>
          <w:i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общ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  <m:r>
              <w:rPr>
                <w:rFonts w:ascii="Cambria Math" w:hAnsi="Cambria Math"/>
                <w:sz w:val="26"/>
                <w:szCs w:val="26"/>
              </w:rPr>
              <m:t>=1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18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Ci</m:t>
            </m:r>
          </m:e>
        </m:nary>
      </m:oMath>
      <w:r w:rsidR="0023485A">
        <w:rPr>
          <w:i/>
          <w:sz w:val="26"/>
          <w:szCs w:val="26"/>
        </w:rPr>
        <w:t>,</w:t>
      </w:r>
    </w:p>
    <w:p w:rsidR="0023485A" w:rsidRDefault="0023485A" w:rsidP="0023485A">
      <w:pPr>
        <w:autoSpaceDE w:val="0"/>
        <w:autoSpaceDN w:val="0"/>
        <w:adjustRightInd w:val="0"/>
        <w:rPr>
          <w:sz w:val="26"/>
          <w:szCs w:val="26"/>
        </w:rPr>
      </w:pPr>
    </w:p>
    <w:p w:rsidR="0023485A" w:rsidRPr="0023485A" w:rsidRDefault="0023485A" w:rsidP="0023485A">
      <w:pPr>
        <w:autoSpaceDE w:val="0"/>
        <w:autoSpaceDN w:val="0"/>
        <w:adjustRightInd w:val="0"/>
        <w:ind w:firstLine="540"/>
        <w:rPr>
          <w:sz w:val="26"/>
          <w:szCs w:val="26"/>
        </w:rPr>
      </w:pPr>
      <w:r>
        <w:rPr>
          <w:sz w:val="26"/>
          <w:szCs w:val="26"/>
        </w:rPr>
        <w:t>где</w:t>
      </w:r>
      <w:r w:rsidRPr="0023485A">
        <w:rPr>
          <w:sz w:val="26"/>
          <w:szCs w:val="26"/>
        </w:rPr>
        <w:t>:</w:t>
      </w:r>
    </w:p>
    <w:p w:rsidR="0023485A" w:rsidRDefault="0023485A" w:rsidP="0023485A">
      <w:pPr>
        <w:autoSpaceDE w:val="0"/>
        <w:autoSpaceDN w:val="0"/>
        <w:adjustRightInd w:val="0"/>
        <w:ind w:firstLine="5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общ</w:t>
      </w:r>
      <w:proofErr w:type="spellEnd"/>
      <w:r>
        <w:rPr>
          <w:sz w:val="26"/>
          <w:szCs w:val="26"/>
        </w:rPr>
        <w:t xml:space="preserve"> - размер субвенции на составление </w:t>
      </w:r>
      <w:r w:rsidR="00232E01">
        <w:rPr>
          <w:sz w:val="26"/>
          <w:szCs w:val="26"/>
        </w:rPr>
        <w:t xml:space="preserve">(изменение) </w:t>
      </w:r>
      <w:r>
        <w:rPr>
          <w:sz w:val="26"/>
          <w:szCs w:val="26"/>
        </w:rPr>
        <w:t>списков кандидатов в присяжные заседатели Ленинградского областного суда, выделенной областному бюджету Ленинградской области;</w:t>
      </w:r>
    </w:p>
    <w:p w:rsidR="0023485A" w:rsidRDefault="0023485A" w:rsidP="0023485A">
      <w:pPr>
        <w:autoSpaceDE w:val="0"/>
        <w:autoSpaceDN w:val="0"/>
        <w:adjustRightInd w:val="0"/>
        <w:ind w:firstLine="540"/>
        <w:rPr>
          <w:sz w:val="26"/>
          <w:szCs w:val="26"/>
        </w:rPr>
      </w:pPr>
      <w:proofErr w:type="spellStart"/>
      <w:r>
        <w:rPr>
          <w:sz w:val="26"/>
          <w:szCs w:val="26"/>
        </w:rPr>
        <w:t>Ci</w:t>
      </w:r>
      <w:proofErr w:type="spellEnd"/>
      <w:r>
        <w:rPr>
          <w:sz w:val="26"/>
          <w:szCs w:val="26"/>
        </w:rPr>
        <w:t xml:space="preserve"> - размер субвенции бюджету i-</w:t>
      </w:r>
      <w:proofErr w:type="spellStart"/>
      <w:r>
        <w:rPr>
          <w:sz w:val="26"/>
          <w:szCs w:val="26"/>
        </w:rPr>
        <w:t>го</w:t>
      </w:r>
      <w:proofErr w:type="spellEnd"/>
      <w:r>
        <w:rPr>
          <w:sz w:val="26"/>
          <w:szCs w:val="26"/>
        </w:rPr>
        <w:t xml:space="preserve"> муниципального образования на осуществление отдельных государственных полномочий по составлению списков кандидатов в присяжные заседатели Ленинградского областного суда.</w:t>
      </w:r>
    </w:p>
    <w:p w:rsidR="0023485A" w:rsidRDefault="0023485A" w:rsidP="0023485A">
      <w:pPr>
        <w:autoSpaceDE w:val="0"/>
        <w:autoSpaceDN w:val="0"/>
        <w:adjustRightInd w:val="0"/>
        <w:rPr>
          <w:sz w:val="26"/>
          <w:szCs w:val="26"/>
        </w:rPr>
      </w:pPr>
    </w:p>
    <w:p w:rsidR="0023485A" w:rsidRDefault="0023485A" w:rsidP="0023485A">
      <w:pPr>
        <w:autoSpaceDE w:val="0"/>
        <w:autoSpaceDN w:val="0"/>
        <w:adjustRightInd w:val="0"/>
        <w:ind w:firstLine="540"/>
        <w:rPr>
          <w:sz w:val="26"/>
          <w:szCs w:val="26"/>
        </w:rPr>
      </w:pPr>
      <w:r>
        <w:rPr>
          <w:sz w:val="26"/>
          <w:szCs w:val="26"/>
        </w:rPr>
        <w:t>2. Размер субвенции, предоставляемой бюджету i-</w:t>
      </w:r>
      <w:proofErr w:type="spellStart"/>
      <w:r>
        <w:rPr>
          <w:sz w:val="26"/>
          <w:szCs w:val="26"/>
        </w:rPr>
        <w:t>го</w:t>
      </w:r>
      <w:proofErr w:type="spellEnd"/>
      <w:r>
        <w:rPr>
          <w:sz w:val="26"/>
          <w:szCs w:val="26"/>
        </w:rPr>
        <w:t xml:space="preserve"> муниципального образования на осуществление отдельных государственных полномочий по составлению </w:t>
      </w:r>
      <w:r w:rsidR="00232E01">
        <w:rPr>
          <w:sz w:val="26"/>
          <w:szCs w:val="26"/>
        </w:rPr>
        <w:t>(изменени</w:t>
      </w:r>
      <w:r w:rsidR="00232E01">
        <w:rPr>
          <w:sz w:val="26"/>
          <w:szCs w:val="26"/>
        </w:rPr>
        <w:t>ю</w:t>
      </w:r>
      <w:r w:rsidR="00232E01">
        <w:rPr>
          <w:sz w:val="26"/>
          <w:szCs w:val="26"/>
        </w:rPr>
        <w:t xml:space="preserve">) </w:t>
      </w:r>
      <w:r>
        <w:rPr>
          <w:sz w:val="26"/>
          <w:szCs w:val="26"/>
        </w:rPr>
        <w:t>списков кандидатов в присяжные заседатели Ленинградского областного суда, рассчитывается по формуле:</w:t>
      </w:r>
    </w:p>
    <w:p w:rsidR="0023485A" w:rsidRDefault="0023485A" w:rsidP="0023485A">
      <w:pPr>
        <w:autoSpaceDE w:val="0"/>
        <w:autoSpaceDN w:val="0"/>
        <w:adjustRightInd w:val="0"/>
        <w:rPr>
          <w:sz w:val="26"/>
          <w:szCs w:val="26"/>
        </w:rPr>
      </w:pPr>
    </w:p>
    <w:p w:rsidR="0023485A" w:rsidRDefault="00232E01" w:rsidP="0023485A">
      <w:pPr>
        <w:autoSpaceDE w:val="0"/>
        <w:autoSpaceDN w:val="0"/>
        <w:adjustRightInd w:val="0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общ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Ч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общ</m:t>
                </m:r>
              </m:sub>
            </m:sSub>
          </m:den>
        </m:f>
      </m:oMath>
      <w:r w:rsidR="0023485A">
        <w:rPr>
          <w:sz w:val="26"/>
          <w:szCs w:val="26"/>
        </w:rPr>
        <w:t>,</w:t>
      </w:r>
    </w:p>
    <w:p w:rsidR="0023485A" w:rsidRDefault="0023485A" w:rsidP="0023485A">
      <w:pPr>
        <w:autoSpaceDE w:val="0"/>
        <w:autoSpaceDN w:val="0"/>
        <w:adjustRightInd w:val="0"/>
        <w:ind w:firstLine="540"/>
        <w:rPr>
          <w:sz w:val="26"/>
          <w:szCs w:val="26"/>
        </w:rPr>
      </w:pPr>
      <w:r>
        <w:rPr>
          <w:sz w:val="26"/>
          <w:szCs w:val="26"/>
        </w:rPr>
        <w:t>где:</w:t>
      </w:r>
    </w:p>
    <w:p w:rsidR="0023485A" w:rsidRDefault="0023485A" w:rsidP="0023485A">
      <w:pPr>
        <w:autoSpaceDE w:val="0"/>
        <w:autoSpaceDN w:val="0"/>
        <w:adjustRightInd w:val="0"/>
        <w:ind w:firstLine="540"/>
        <w:rPr>
          <w:sz w:val="26"/>
          <w:szCs w:val="26"/>
        </w:rPr>
      </w:pPr>
      <w:proofErr w:type="spellStart"/>
      <w:r>
        <w:rPr>
          <w:sz w:val="26"/>
          <w:szCs w:val="26"/>
        </w:rPr>
        <w:t>Ci</w:t>
      </w:r>
      <w:proofErr w:type="spellEnd"/>
      <w:r>
        <w:rPr>
          <w:sz w:val="26"/>
          <w:szCs w:val="26"/>
        </w:rPr>
        <w:t xml:space="preserve"> - размер субвенции бюджету i-</w:t>
      </w:r>
      <w:proofErr w:type="spellStart"/>
      <w:r>
        <w:rPr>
          <w:sz w:val="26"/>
          <w:szCs w:val="26"/>
        </w:rPr>
        <w:t>го</w:t>
      </w:r>
      <w:proofErr w:type="spellEnd"/>
      <w:r>
        <w:rPr>
          <w:sz w:val="26"/>
          <w:szCs w:val="26"/>
        </w:rPr>
        <w:t xml:space="preserve"> муниципального образования на осуществление отдельных государственных полномочий по составлению </w:t>
      </w:r>
      <w:r w:rsidR="00232E01">
        <w:rPr>
          <w:sz w:val="26"/>
          <w:szCs w:val="26"/>
        </w:rPr>
        <w:t>(изменени</w:t>
      </w:r>
      <w:r w:rsidR="00232E01">
        <w:rPr>
          <w:sz w:val="26"/>
          <w:szCs w:val="26"/>
        </w:rPr>
        <w:t>ю</w:t>
      </w:r>
      <w:r w:rsidR="00232E01">
        <w:rPr>
          <w:sz w:val="26"/>
          <w:szCs w:val="26"/>
        </w:rPr>
        <w:t xml:space="preserve">) </w:t>
      </w:r>
      <w:r>
        <w:rPr>
          <w:sz w:val="26"/>
          <w:szCs w:val="26"/>
        </w:rPr>
        <w:t>списков кандидатов в присяжные заседатели Ленинградского областного суда;</w:t>
      </w:r>
    </w:p>
    <w:p w:rsidR="0023485A" w:rsidRDefault="0023485A" w:rsidP="0023485A">
      <w:pPr>
        <w:autoSpaceDE w:val="0"/>
        <w:autoSpaceDN w:val="0"/>
        <w:adjustRightInd w:val="0"/>
        <w:ind w:firstLine="54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общ</w:t>
      </w:r>
      <w:proofErr w:type="spellEnd"/>
      <w:r>
        <w:rPr>
          <w:sz w:val="26"/>
          <w:szCs w:val="26"/>
        </w:rPr>
        <w:t xml:space="preserve"> - размер субвенции на составление </w:t>
      </w:r>
      <w:r w:rsidR="00232E01">
        <w:rPr>
          <w:sz w:val="26"/>
          <w:szCs w:val="26"/>
        </w:rPr>
        <w:t xml:space="preserve">(изменение) </w:t>
      </w:r>
      <w:r>
        <w:rPr>
          <w:sz w:val="26"/>
          <w:szCs w:val="26"/>
        </w:rPr>
        <w:t>списков кандидатов в присяжные заседатели Ленинградского областного суда, выделенной областному бюджету Ленинградской области;</w:t>
      </w:r>
    </w:p>
    <w:p w:rsidR="0023485A" w:rsidRDefault="0023485A" w:rsidP="0023485A">
      <w:pPr>
        <w:autoSpaceDE w:val="0"/>
        <w:autoSpaceDN w:val="0"/>
        <w:adjustRightInd w:val="0"/>
        <w:ind w:firstLine="540"/>
        <w:rPr>
          <w:sz w:val="26"/>
          <w:szCs w:val="26"/>
        </w:rPr>
      </w:pPr>
      <w:proofErr w:type="spellStart"/>
      <w:r>
        <w:rPr>
          <w:sz w:val="26"/>
          <w:szCs w:val="26"/>
        </w:rPr>
        <w:t>Ч</w:t>
      </w:r>
      <w:proofErr w:type="gramStart"/>
      <w:r>
        <w:rPr>
          <w:sz w:val="26"/>
          <w:szCs w:val="26"/>
        </w:rPr>
        <w:t>i</w:t>
      </w:r>
      <w:proofErr w:type="spellEnd"/>
      <w:proofErr w:type="gramEnd"/>
      <w:r>
        <w:rPr>
          <w:sz w:val="26"/>
          <w:szCs w:val="26"/>
        </w:rPr>
        <w:t xml:space="preserve"> - число граждан, включенных в список кандидатов в присяжные заседатели Ленинградского областного суда в i-м муниципальном образовании;</w:t>
      </w:r>
    </w:p>
    <w:p w:rsidR="00F13D85" w:rsidRDefault="0023485A" w:rsidP="00830BDB">
      <w:pPr>
        <w:autoSpaceDE w:val="0"/>
        <w:autoSpaceDN w:val="0"/>
        <w:adjustRightInd w:val="0"/>
        <w:ind w:firstLine="540"/>
      </w:pPr>
      <w:proofErr w:type="spellStart"/>
      <w:r>
        <w:rPr>
          <w:sz w:val="26"/>
          <w:szCs w:val="26"/>
        </w:rPr>
        <w:t>Чобщ</w:t>
      </w:r>
      <w:proofErr w:type="spellEnd"/>
      <w:r>
        <w:rPr>
          <w:sz w:val="26"/>
          <w:szCs w:val="26"/>
        </w:rPr>
        <w:t xml:space="preserve"> - число граждан, включенных в список кандидатов в присяжные заседатели Ленинградского областного суда.</w:t>
      </w:r>
    </w:p>
    <w:sectPr w:rsidR="00F13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5A"/>
    <w:rsid w:val="00232E01"/>
    <w:rsid w:val="0023485A"/>
    <w:rsid w:val="003277D4"/>
    <w:rsid w:val="00830BDB"/>
    <w:rsid w:val="00B65826"/>
    <w:rsid w:val="00CA0020"/>
    <w:rsid w:val="00CD73CE"/>
    <w:rsid w:val="00F1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85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8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85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85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48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48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Николаева Любовь Александровна</dc:creator>
  <cp:lastModifiedBy>Рыженкова Елена Николаевна</cp:lastModifiedBy>
  <cp:revision>5</cp:revision>
  <dcterms:created xsi:type="dcterms:W3CDTF">2014-04-28T07:10:00Z</dcterms:created>
  <dcterms:modified xsi:type="dcterms:W3CDTF">2014-04-30T09:24:00Z</dcterms:modified>
</cp:coreProperties>
</file>