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outlineLvl w:val="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УТВЕРЖДЕНЫ</w:t>
      </w: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областным законом</w:t>
      </w: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F1FF6" w:rsidRPr="00343060" w:rsidRDefault="00BF1FF6" w:rsidP="00BF1FF6">
      <w:pPr>
        <w:widowControl w:val="0"/>
        <w:autoSpaceDE w:val="0"/>
        <w:autoSpaceDN w:val="0"/>
        <w:adjustRightInd w:val="0"/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343060">
        <w:rPr>
          <w:rFonts w:ascii="Times New Roman" w:hAnsi="Times New Roman"/>
          <w:sz w:val="28"/>
          <w:szCs w:val="28"/>
        </w:rPr>
        <w:t>(приложение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141F53">
        <w:rPr>
          <w:rFonts w:ascii="Times New Roman" w:hAnsi="Times New Roman"/>
          <w:sz w:val="28"/>
          <w:szCs w:val="28"/>
        </w:rPr>
        <w:t>99</w:t>
      </w:r>
      <w:r w:rsidRPr="00343060">
        <w:rPr>
          <w:rFonts w:ascii="Times New Roman" w:hAnsi="Times New Roman"/>
          <w:sz w:val="28"/>
          <w:szCs w:val="28"/>
        </w:rPr>
        <w:t>)</w:t>
      </w:r>
    </w:p>
    <w:p w:rsidR="00D802E7" w:rsidRPr="00D802E7" w:rsidRDefault="00D802E7" w:rsidP="00D802E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802E7" w:rsidRPr="00D802E7" w:rsidRDefault="00D802E7" w:rsidP="00D802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802E7" w:rsidRDefault="00D802E7" w:rsidP="00D802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032AA" w:rsidRPr="00D802E7" w:rsidRDefault="004032AA" w:rsidP="00D802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802E7" w:rsidRPr="00155A0B" w:rsidRDefault="00D802E7" w:rsidP="00D802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СУБВЕНЦИИ</w:t>
      </w:r>
    </w:p>
    <w:p w:rsidR="00155A0B" w:rsidRPr="00155A0B" w:rsidRDefault="00155A0B" w:rsidP="00155A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бюджетам муниципальных образований</w:t>
      </w:r>
    </w:p>
    <w:p w:rsidR="00155A0B" w:rsidRPr="00155A0B" w:rsidRDefault="00155A0B" w:rsidP="00155A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на осуществление отдельных государственных полномочий</w:t>
      </w:r>
    </w:p>
    <w:p w:rsidR="00155A0B" w:rsidRPr="00155A0B" w:rsidRDefault="00155A0B" w:rsidP="00155A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 xml:space="preserve">Ленинградской области в сфере административных правоотношений </w:t>
      </w:r>
    </w:p>
    <w:p w:rsidR="00141F53" w:rsidRPr="00155A0B" w:rsidRDefault="00155A0B" w:rsidP="00141F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55A0B">
        <w:rPr>
          <w:rFonts w:ascii="Times New Roman" w:hAnsi="Times New Roman"/>
          <w:b/>
          <w:bCs/>
          <w:sz w:val="28"/>
          <w:szCs w:val="28"/>
        </w:rPr>
        <w:t>на плановый период 2016 и 2017 годов</w:t>
      </w:r>
    </w:p>
    <w:p w:rsidR="00D802E7" w:rsidRPr="00D802E7" w:rsidRDefault="00D802E7" w:rsidP="00D802E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2"/>
        <w:gridCol w:w="4685"/>
        <w:gridCol w:w="1843"/>
        <w:gridCol w:w="1843"/>
      </w:tblGrid>
      <w:tr w:rsidR="00D802E7" w:rsidRPr="00D802E7" w:rsidTr="00BE3415">
        <w:trPr>
          <w:trHeight w:val="400"/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7" w:rsidRPr="00155A0B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№  </w:t>
            </w: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br/>
            </w:r>
            <w:proofErr w:type="gramStart"/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7" w:rsidRPr="00155A0B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2E7" w:rsidRPr="00155A0B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2016 год    </w:t>
            </w: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br/>
              <w:t>(тысяч рублей)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155A0B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2017 год</w:t>
            </w:r>
          </w:p>
          <w:p w:rsidR="00D802E7" w:rsidRPr="00155A0B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155A0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(тысяч рублей)</w:t>
            </w:r>
          </w:p>
        </w:tc>
      </w:tr>
      <w:tr w:rsidR="004032AA" w:rsidRPr="00D802E7" w:rsidTr="004032AA">
        <w:trPr>
          <w:trHeight w:val="255"/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4032AA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Бокситогорский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Бокситогорское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Большедворское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Борское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4E5B62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Пикалево</w:t>
            </w:r>
            <w:r w:rsidR="00D802E7"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Ефимовское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Климовское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Лидское </w:t>
            </w: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сельское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поселение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Радогощинское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Самойловское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Волосовский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Бегуницкое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Беседское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Большеврудское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Волосовское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Губаницкое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Зимитицкое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Изварское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Калитинское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Каложицкое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Кикеринское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Клопицкое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Курское сельское поселение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Рабитицкое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Сабское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Сельцовское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Терпилицкое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Волховский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Бережковское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Вындиноостровское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D802E7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4E5B62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Волхов</w:t>
            </w:r>
            <w:r w:rsidR="00D802E7"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</w:tr>
      <w:tr w:rsidR="00D802E7" w:rsidRPr="00D802E7" w:rsidTr="004032AA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Иссадское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2E7" w:rsidRPr="00D802E7" w:rsidRDefault="00D802E7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4032AA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2AA" w:rsidRPr="004032AA" w:rsidRDefault="004032AA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4032AA" w:rsidRDefault="004032AA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4032AA" w:rsidRPr="00D802E7" w:rsidTr="004032AA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Кисельнинское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Колчановское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Новоладожское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Пашское сельское поселение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Потанинское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Свирицкое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Селивановское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Староладожское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Сясьстройское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Усадищенское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Хваловское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Всеволожский муниципальный район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Агалатовское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Бугровское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Всеволожск</w:t>
            </w: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601,5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601,5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Дубровское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Заневское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Колтушское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Кузьмоловское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Куйвозовское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Лесколовское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Морозовское городское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Муринское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Новодевяткинское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Рахьинское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Романовское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Свердловское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4E5B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Сертолов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</w:t>
            </w: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         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Токсовское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Щегловское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4.19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Юкковское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4E5B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Выборгский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район           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Выборг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603,5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603,5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Высоцкое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Гончаровское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Каменногорское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Красносельское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Первомайское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Полянское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Приморское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Рощинское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Светогорское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567,1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567,1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Селезневское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Советское городское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Гатчинский муниципальный район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Большеколпанское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Веревское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Войсковицкое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Вырицкое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1F0CE2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Гатчина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603,5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603,5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Коммунар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Дружногорское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6.8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Елизаветинское сельское поселение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6.9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Кобринское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6.10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Новосветское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Пудомягское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6.12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Пудостьское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Рождественское сельское поселение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Сиверское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Сусанинское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Сяськелевское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6.17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Кингисеппский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Большелуцкое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Вистинское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Ивангород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546,5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546,5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Кингисеппское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570,1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Котельское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Куземкинское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Нежновское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Опольевское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Пустомержское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Усть-Лужское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Фалилеевское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Киришский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Будогощское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Глажевское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Кусинское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Пчевжинское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Пчевское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Кировский муниципальный район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Кировское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Мгинское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Назиевское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Отрадненское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Павловское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Приладожское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Путиловское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Синявинское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Суховское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Шлиссельбургское городское поселение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Шумское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Лодейнопольский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Алеховщинское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Доможировское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Лодейнопольское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568,1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Свирьстройское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409,1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409,1</w:t>
            </w:r>
          </w:p>
        </w:tc>
      </w:tr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Янегское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1F0CE2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Ломоносовский муниципальный район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Аннинское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Большеижорское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11.3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Виллозское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11.4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D802E7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Гостилицкое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11.6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Кипенское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Копорское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11.8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Лаголовское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Лебяженское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Лопухинское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Низинское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Оржицкое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Пениковское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Ропшинское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Русско-Высоцкое</w:t>
            </w:r>
            <w:proofErr w:type="gram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Лужский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Володарское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Волошовское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Дзержинское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Заклинское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Лужское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569,1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569,1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Мшинское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Оредежское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Осьминское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Ретюнское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Серебрянское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Скребловское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Толмачевское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Торковичское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12.15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Ям-</w:t>
            </w: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Подпорожский муниципальный район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Важинское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Винницкое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Вознесенское городское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Никольское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Подпорожское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Приозерский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Громовское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Запорожское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Красноозерное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4E5B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Кузнеч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ное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14.5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Ларионовское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14.6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Мельниковское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14.7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Мичуринское сельское поселение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Петровское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14.9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Плодовское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14.10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Приозерское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1F0CE2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0" w:name="_GoBack"/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CE2" w:rsidRPr="004032AA" w:rsidRDefault="001F0CE2" w:rsidP="009829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32A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bookmarkEnd w:id="0"/>
      <w:tr w:rsidR="004032AA" w:rsidRPr="00D802E7" w:rsidTr="001F0CE2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Раздольевское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14.12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Ромашкинское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14.13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Севастьяновское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14.14</w:t>
            </w:r>
          </w:p>
        </w:tc>
        <w:tc>
          <w:tcPr>
            <w:tcW w:w="4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Сосновское сельское поселение                       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Сланцевский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муниципальный район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Выскатское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15.2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Гостицкое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15.3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Загривское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15.4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Новосельское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Старопольское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428,7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15.6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Черновское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Борское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16.2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Ганьковское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16.3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Горское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16.4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Коськовское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Мелегежское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16.6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Пашозерское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Тихвинское городское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16.8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Цвылевское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16.9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Шугозерское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4E5B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Тосненский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район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Красноборское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17.2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Лисинское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17.3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513,1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17.4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Никольское городское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567,1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567,1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17.5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Нурминское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17.6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Рябовское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17.7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Тельмановское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547,5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17.8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Тосненское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569,1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569,1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17.9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Трубникоборское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17.10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Ульяновское городское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17.11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Федоровское сельское поселение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467,9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17.12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Форносовское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городское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17.13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Шапкинское</w:t>
            </w:r>
            <w:proofErr w:type="spellEnd"/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сельское поселение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</w:t>
            </w:r>
          </w:p>
        </w:tc>
      </w:tr>
      <w:tr w:rsidR="004032AA" w:rsidRPr="00D802E7" w:rsidTr="00BE3415">
        <w:trPr>
          <w:tblCellSpacing w:w="5" w:type="nil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D80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Итого           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42 880,1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2AA" w:rsidRPr="00D802E7" w:rsidRDefault="004032AA" w:rsidP="00155A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D802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42 880,1</w:t>
            </w:r>
          </w:p>
        </w:tc>
      </w:tr>
    </w:tbl>
    <w:p w:rsidR="00D802E7" w:rsidRPr="00D802E7" w:rsidRDefault="00D802E7" w:rsidP="00D802E7">
      <w:pPr>
        <w:rPr>
          <w:rFonts w:ascii="Times New Roman" w:hAnsi="Times New Roman"/>
          <w:b/>
          <w:sz w:val="24"/>
          <w:szCs w:val="24"/>
        </w:rPr>
      </w:pPr>
    </w:p>
    <w:p w:rsidR="00D802E7" w:rsidRDefault="00D802E7" w:rsidP="00165AD1"/>
    <w:sectPr w:rsidR="00D8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41F53"/>
    <w:rsid w:val="00155A0B"/>
    <w:rsid w:val="00165AD1"/>
    <w:rsid w:val="001F0CE2"/>
    <w:rsid w:val="003525D6"/>
    <w:rsid w:val="00365048"/>
    <w:rsid w:val="004032AA"/>
    <w:rsid w:val="004E5B62"/>
    <w:rsid w:val="006765AB"/>
    <w:rsid w:val="007D4621"/>
    <w:rsid w:val="00BF1FF6"/>
    <w:rsid w:val="00CB7357"/>
    <w:rsid w:val="00D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A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165AD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Рыженкова Елена Николаевна</cp:lastModifiedBy>
  <cp:revision>11</cp:revision>
  <cp:lastPrinted>2014-09-11T12:08:00Z</cp:lastPrinted>
  <dcterms:created xsi:type="dcterms:W3CDTF">2014-09-11T08:18:00Z</dcterms:created>
  <dcterms:modified xsi:type="dcterms:W3CDTF">2014-10-07T10:44:00Z</dcterms:modified>
</cp:coreProperties>
</file>