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AE" w:rsidRPr="008F63AE" w:rsidRDefault="008F63AE" w:rsidP="008F63AE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ind w:left="11057"/>
        <w:rPr>
          <w:rFonts w:eastAsia="Calibri"/>
          <w:color w:val="000000"/>
          <w:szCs w:val="28"/>
          <w:lang w:eastAsia="en-US"/>
        </w:rPr>
      </w:pPr>
      <w:r w:rsidRPr="008F63AE">
        <w:rPr>
          <w:rFonts w:eastAsia="Calibri"/>
          <w:color w:val="000000"/>
          <w:szCs w:val="28"/>
          <w:lang w:eastAsia="en-US"/>
        </w:rPr>
        <w:t>Приложение 18</w:t>
      </w:r>
    </w:p>
    <w:p w:rsidR="008F63AE" w:rsidRPr="008F63AE" w:rsidRDefault="008F63AE" w:rsidP="008F63AE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ind w:left="11057"/>
        <w:rPr>
          <w:rFonts w:eastAsia="Calibri"/>
          <w:color w:val="000000"/>
          <w:szCs w:val="28"/>
          <w:lang w:eastAsia="en-US"/>
        </w:rPr>
      </w:pPr>
      <w:r w:rsidRPr="008F63AE">
        <w:rPr>
          <w:rFonts w:eastAsia="Calibri"/>
          <w:color w:val="000000"/>
          <w:szCs w:val="28"/>
          <w:lang w:eastAsia="en-US"/>
        </w:rPr>
        <w:t>к пояснительной записке</w:t>
      </w:r>
    </w:p>
    <w:p w:rsidR="008F63AE" w:rsidRDefault="008F63AE" w:rsidP="00B71986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jc w:val="center"/>
        <w:rPr>
          <w:rFonts w:eastAsia="Calibri"/>
          <w:b/>
          <w:color w:val="000000"/>
          <w:szCs w:val="28"/>
          <w:lang w:eastAsia="en-US"/>
        </w:rPr>
      </w:pPr>
    </w:p>
    <w:p w:rsidR="00B71986" w:rsidRPr="00BC1B4D" w:rsidRDefault="00B71986" w:rsidP="00B71986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jc w:val="center"/>
        <w:rPr>
          <w:rFonts w:eastAsia="Calibri"/>
          <w:b/>
          <w:caps/>
          <w:color w:val="000000"/>
          <w:szCs w:val="28"/>
          <w:lang w:eastAsia="en-US"/>
        </w:rPr>
      </w:pPr>
      <w:r w:rsidRPr="00BC1B4D">
        <w:rPr>
          <w:rFonts w:eastAsia="Calibri"/>
          <w:b/>
          <w:color w:val="000000"/>
          <w:szCs w:val="28"/>
          <w:lang w:eastAsia="en-US"/>
        </w:rPr>
        <w:t>Финансовое обеспечение реализации Государственной программы</w:t>
      </w:r>
    </w:p>
    <w:p w:rsidR="00B71986" w:rsidRDefault="00B71986" w:rsidP="00B71986">
      <w:pPr>
        <w:tabs>
          <w:tab w:val="left" w:pos="5407"/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ind w:left="89"/>
        <w:jc w:val="center"/>
        <w:rPr>
          <w:rFonts w:eastAsia="Calibri"/>
          <w:b/>
          <w:szCs w:val="28"/>
          <w:lang w:eastAsia="en-US"/>
        </w:rPr>
      </w:pPr>
      <w:r w:rsidRPr="00D250F1">
        <w:rPr>
          <w:rFonts w:eastAsia="Calibri"/>
          <w:b/>
          <w:szCs w:val="28"/>
          <w:lang w:eastAsia="en-US"/>
        </w:rPr>
        <w:t>«</w:t>
      </w:r>
      <w:r w:rsidRPr="00D250F1">
        <w:rPr>
          <w:b/>
          <w:bCs/>
          <w:color w:val="000000"/>
          <w:szCs w:val="28"/>
        </w:rPr>
        <w:t>Региональная политика и развитие территорий</w:t>
      </w:r>
      <w:r w:rsidRPr="00D250F1">
        <w:rPr>
          <w:rFonts w:eastAsia="Calibri"/>
          <w:b/>
          <w:szCs w:val="28"/>
          <w:lang w:eastAsia="en-US"/>
        </w:rPr>
        <w:t>»</w:t>
      </w:r>
    </w:p>
    <w:p w:rsidR="008F63AE" w:rsidRPr="00D250F1" w:rsidRDefault="008F63AE" w:rsidP="00B71986">
      <w:pPr>
        <w:tabs>
          <w:tab w:val="left" w:pos="5407"/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ind w:left="89"/>
        <w:jc w:val="center"/>
        <w:rPr>
          <w:rFonts w:eastAsia="Calibri"/>
          <w:b/>
          <w:caps/>
          <w:color w:val="000000"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на 2014-2017 годы</w:t>
      </w:r>
    </w:p>
    <w:p w:rsidR="00B71986" w:rsidRPr="00BC1B4D" w:rsidRDefault="00B71986" w:rsidP="00B71986">
      <w:pPr>
        <w:spacing w:line="300" w:lineRule="exact"/>
        <w:ind w:left="11907"/>
        <w:rPr>
          <w:rFonts w:eastAsia="Calibri"/>
          <w:szCs w:val="28"/>
          <w:lang w:eastAsia="en-US"/>
        </w:rPr>
      </w:pPr>
    </w:p>
    <w:tbl>
      <w:tblPr>
        <w:tblW w:w="1511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403"/>
        <w:gridCol w:w="1366"/>
        <w:gridCol w:w="1417"/>
        <w:gridCol w:w="1701"/>
        <w:gridCol w:w="1560"/>
        <w:gridCol w:w="2693"/>
        <w:gridCol w:w="992"/>
        <w:gridCol w:w="992"/>
        <w:gridCol w:w="993"/>
      </w:tblGrid>
      <w:tr w:rsidR="00B71986" w:rsidRPr="008F63AE" w:rsidTr="00D14AAB">
        <w:trPr>
          <w:trHeight w:val="735"/>
          <w:tblHeader/>
        </w:trPr>
        <w:tc>
          <w:tcPr>
            <w:tcW w:w="3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Наименование Государственной программы, подпрограммы, основного мероприятия</w:t>
            </w:r>
          </w:p>
        </w:tc>
        <w:tc>
          <w:tcPr>
            <w:tcW w:w="60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Расходы бюджета, тыс</w:t>
            </w:r>
            <w:r w:rsidR="00DE554E" w:rsidRPr="008F63AE">
              <w:rPr>
                <w:bCs/>
                <w:color w:val="000000"/>
                <w:sz w:val="22"/>
                <w:szCs w:val="22"/>
              </w:rPr>
              <w:t>.</w:t>
            </w:r>
            <w:r w:rsidRPr="008F63AE">
              <w:rPr>
                <w:bCs/>
                <w:color w:val="000000"/>
                <w:sz w:val="22"/>
                <w:szCs w:val="22"/>
              </w:rPr>
              <w:t xml:space="preserve"> рублей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Наименование целевого показателя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Значение целевого показателя</w:t>
            </w:r>
          </w:p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(изменение**)</w:t>
            </w:r>
          </w:p>
        </w:tc>
      </w:tr>
      <w:tr w:rsidR="00B71986" w:rsidRPr="008F63AE" w:rsidTr="00D14AAB">
        <w:trPr>
          <w:trHeight w:val="315"/>
          <w:tblHeader/>
        </w:trPr>
        <w:tc>
          <w:tcPr>
            <w:tcW w:w="3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86" w:rsidRPr="008F63AE" w:rsidRDefault="00B71986" w:rsidP="00E20855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2014 год*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2015 год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2016 год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2017 год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986" w:rsidRPr="008F63AE" w:rsidRDefault="00B71986" w:rsidP="00E20855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2015 год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2016 год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2017 год</w:t>
            </w:r>
          </w:p>
        </w:tc>
      </w:tr>
      <w:tr w:rsidR="00B71986" w:rsidRPr="008F63AE" w:rsidTr="00D14AAB">
        <w:trPr>
          <w:trHeight w:val="315"/>
          <w:tblHeader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986" w:rsidRPr="008F63AE" w:rsidRDefault="00B71986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9</w:t>
            </w:r>
          </w:p>
        </w:tc>
      </w:tr>
      <w:tr w:rsidR="00D91DBA" w:rsidRPr="008F63AE" w:rsidTr="00D14AAB">
        <w:trPr>
          <w:trHeight w:val="1336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D91DBA" w:rsidP="008F63AE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b/>
                <w:bCs/>
                <w:color w:val="000000"/>
                <w:sz w:val="22"/>
                <w:szCs w:val="22"/>
              </w:rPr>
              <w:t>Государственная программа «Региональная политика и развитие территорий», всего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91DBA" w:rsidRPr="008F63AE" w:rsidRDefault="00D91DBA" w:rsidP="00092E2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F63AE">
              <w:rPr>
                <w:b/>
                <w:bCs/>
                <w:color w:val="000000"/>
                <w:sz w:val="22"/>
                <w:szCs w:val="22"/>
              </w:rPr>
              <w:t>2 </w:t>
            </w:r>
            <w:r w:rsidR="00092E2B" w:rsidRPr="008F63AE">
              <w:rPr>
                <w:b/>
                <w:bCs/>
                <w:color w:val="000000"/>
                <w:sz w:val="22"/>
                <w:szCs w:val="22"/>
              </w:rPr>
              <w:t>44</w:t>
            </w:r>
            <w:r w:rsidRPr="008F63AE">
              <w:rPr>
                <w:b/>
                <w:bCs/>
                <w:color w:val="000000"/>
                <w:sz w:val="22"/>
                <w:szCs w:val="22"/>
              </w:rPr>
              <w:t>4</w:t>
            </w:r>
            <w:r w:rsidR="00092E2B" w:rsidRPr="008F63AE">
              <w:rPr>
                <w:b/>
                <w:bCs/>
                <w:color w:val="000000"/>
                <w:sz w:val="22"/>
                <w:szCs w:val="22"/>
              </w:rPr>
              <w:t> 864,0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FC3C6B" w:rsidP="0098658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F63AE">
              <w:rPr>
                <w:b/>
                <w:bCs/>
                <w:color w:val="000000"/>
                <w:sz w:val="22"/>
                <w:szCs w:val="22"/>
              </w:rPr>
              <w:t>1 779 029,8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FC3C6B" w:rsidP="00853F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F63AE">
              <w:rPr>
                <w:b/>
                <w:bCs/>
                <w:color w:val="000000"/>
                <w:sz w:val="22"/>
                <w:szCs w:val="22"/>
              </w:rPr>
              <w:t>1 </w:t>
            </w:r>
            <w:r w:rsidR="00853FC7" w:rsidRPr="008F63AE">
              <w:rPr>
                <w:b/>
                <w:bCs/>
                <w:color w:val="000000"/>
                <w:sz w:val="22"/>
                <w:szCs w:val="22"/>
              </w:rPr>
              <w:t>9</w:t>
            </w:r>
            <w:r w:rsidRPr="008F63AE">
              <w:rPr>
                <w:b/>
                <w:bCs/>
                <w:color w:val="000000"/>
                <w:sz w:val="22"/>
                <w:szCs w:val="22"/>
              </w:rPr>
              <w:t>7</w:t>
            </w:r>
            <w:r w:rsidR="00853FC7" w:rsidRPr="008F63AE">
              <w:rPr>
                <w:b/>
                <w:bCs/>
                <w:color w:val="000000"/>
                <w:sz w:val="22"/>
                <w:szCs w:val="22"/>
              </w:rPr>
              <w:t>0</w:t>
            </w:r>
            <w:r w:rsidRPr="008F63AE">
              <w:rPr>
                <w:b/>
                <w:bCs/>
                <w:color w:val="000000"/>
                <w:sz w:val="22"/>
                <w:szCs w:val="22"/>
              </w:rPr>
              <w:t> </w:t>
            </w:r>
            <w:r w:rsidR="00853FC7" w:rsidRPr="008F63AE">
              <w:rPr>
                <w:b/>
                <w:bCs/>
                <w:color w:val="000000"/>
                <w:sz w:val="22"/>
                <w:szCs w:val="22"/>
              </w:rPr>
              <w:t>8</w:t>
            </w:r>
            <w:r w:rsidRPr="008F63AE">
              <w:rPr>
                <w:b/>
                <w:bCs/>
                <w:color w:val="000000"/>
                <w:sz w:val="22"/>
                <w:szCs w:val="22"/>
              </w:rPr>
              <w:t>2</w:t>
            </w:r>
            <w:r w:rsidR="00853FC7" w:rsidRPr="008F63AE">
              <w:rPr>
                <w:b/>
                <w:bCs/>
                <w:color w:val="000000"/>
                <w:sz w:val="22"/>
                <w:szCs w:val="22"/>
              </w:rPr>
              <w:t>3</w:t>
            </w:r>
            <w:r w:rsidRPr="008F63AE">
              <w:rPr>
                <w:b/>
                <w:bCs/>
                <w:color w:val="000000"/>
                <w:sz w:val="22"/>
                <w:szCs w:val="22"/>
              </w:rPr>
              <w:t>,</w:t>
            </w:r>
            <w:r w:rsidR="00853FC7" w:rsidRPr="008F63AE"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6B" w:rsidRPr="008F63AE" w:rsidRDefault="00853FC7" w:rsidP="00853F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F63AE">
              <w:rPr>
                <w:b/>
                <w:bCs/>
                <w:color w:val="000000"/>
                <w:sz w:val="22"/>
                <w:szCs w:val="22"/>
              </w:rPr>
              <w:t>2</w:t>
            </w:r>
            <w:r w:rsidR="00FC3C6B" w:rsidRPr="008F63AE">
              <w:rPr>
                <w:b/>
                <w:bCs/>
                <w:color w:val="000000"/>
                <w:sz w:val="22"/>
                <w:szCs w:val="22"/>
              </w:rPr>
              <w:t> </w:t>
            </w:r>
            <w:r w:rsidRPr="008F63AE">
              <w:rPr>
                <w:b/>
                <w:bCs/>
                <w:color w:val="000000"/>
                <w:sz w:val="22"/>
                <w:szCs w:val="22"/>
              </w:rPr>
              <w:t>110</w:t>
            </w:r>
            <w:r w:rsidR="00FC3C6B" w:rsidRPr="008F63AE">
              <w:rPr>
                <w:b/>
                <w:bCs/>
                <w:color w:val="000000"/>
                <w:sz w:val="22"/>
                <w:szCs w:val="22"/>
              </w:rPr>
              <w:t> 3</w:t>
            </w:r>
            <w:r w:rsidRPr="008F63AE">
              <w:rPr>
                <w:b/>
                <w:bCs/>
                <w:color w:val="000000"/>
                <w:sz w:val="22"/>
                <w:szCs w:val="22"/>
              </w:rPr>
              <w:t>77</w:t>
            </w:r>
            <w:r w:rsidR="00FC3C6B" w:rsidRPr="008F63AE">
              <w:rPr>
                <w:b/>
                <w:bCs/>
                <w:color w:val="000000"/>
                <w:sz w:val="22"/>
                <w:szCs w:val="22"/>
              </w:rPr>
              <w:t>,</w:t>
            </w:r>
            <w:r w:rsidRPr="008F63AE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D91DBA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D91DBA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D91DBA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D91DBA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91DBA" w:rsidRPr="008F63AE" w:rsidTr="00D14AAB">
        <w:trPr>
          <w:trHeight w:val="987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DBA" w:rsidRPr="008F63AE" w:rsidRDefault="00D91DBA" w:rsidP="00CB7852">
            <w:pPr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8F63AE">
              <w:rPr>
                <w:b/>
                <w:bCs/>
                <w:i/>
                <w:color w:val="000000"/>
                <w:sz w:val="22"/>
                <w:szCs w:val="22"/>
              </w:rPr>
              <w:t>Подпрограмма 1 «Развитие и поддержка местного самоуправления»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91DBA" w:rsidRPr="008F63AE" w:rsidRDefault="00AD7405" w:rsidP="00AD7405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8F63AE">
              <w:rPr>
                <w:b/>
                <w:bCs/>
                <w:i/>
                <w:color w:val="000000"/>
                <w:sz w:val="22"/>
                <w:szCs w:val="22"/>
              </w:rPr>
              <w:t>115 814</w:t>
            </w:r>
            <w:r w:rsidR="00D91DBA" w:rsidRPr="008F63AE">
              <w:rPr>
                <w:b/>
                <w:bCs/>
                <w:i/>
                <w:color w:val="000000"/>
                <w:sz w:val="22"/>
                <w:szCs w:val="22"/>
              </w:rPr>
              <w:t>,</w:t>
            </w:r>
            <w:r w:rsidRPr="008F63AE">
              <w:rPr>
                <w:b/>
                <w:bCs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D91DBA" w:rsidP="00E20855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8F63AE">
              <w:rPr>
                <w:b/>
                <w:bCs/>
                <w:i/>
                <w:color w:val="000000"/>
                <w:sz w:val="22"/>
                <w:szCs w:val="22"/>
              </w:rPr>
              <w:t>35 176,7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D91DBA" w:rsidP="00E20855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8F63AE">
              <w:rPr>
                <w:b/>
                <w:bCs/>
                <w:i/>
                <w:color w:val="000000"/>
                <w:sz w:val="22"/>
                <w:szCs w:val="22"/>
              </w:rPr>
              <w:t>35 602,2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D91DBA" w:rsidP="00E20855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8F63AE">
              <w:rPr>
                <w:b/>
                <w:bCs/>
                <w:i/>
                <w:color w:val="000000"/>
                <w:sz w:val="22"/>
                <w:szCs w:val="22"/>
              </w:rPr>
              <w:t>35 630,6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1DBA" w:rsidRPr="008F63AE" w:rsidRDefault="00D91DBA" w:rsidP="00E20855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DBA" w:rsidRPr="008F63AE" w:rsidRDefault="00D91DBA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DBA" w:rsidRPr="008F63AE" w:rsidRDefault="00D91DBA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DBA" w:rsidRPr="008F63AE" w:rsidRDefault="00D91DBA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F63AE" w:rsidRPr="008F63AE" w:rsidTr="003050E7">
        <w:trPr>
          <w:trHeight w:val="634"/>
        </w:trPr>
        <w:tc>
          <w:tcPr>
            <w:tcW w:w="340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63AE" w:rsidRPr="008F63AE" w:rsidRDefault="008F63AE" w:rsidP="00E2085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8F63AE">
              <w:rPr>
                <w:bCs/>
                <w:sz w:val="22"/>
                <w:szCs w:val="22"/>
              </w:rPr>
              <w:t>Основное мероприятие 1.</w:t>
            </w:r>
          </w:p>
          <w:p w:rsidR="008F63AE" w:rsidRPr="008F63AE" w:rsidRDefault="008F63AE" w:rsidP="00E2085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8F63AE">
              <w:rPr>
                <w:bCs/>
                <w:sz w:val="22"/>
                <w:szCs w:val="22"/>
              </w:rPr>
              <w:t>Оптимизация территориальной организации местного самоуправления</w:t>
            </w:r>
          </w:p>
          <w:p w:rsidR="008F63AE" w:rsidRPr="008F63AE" w:rsidRDefault="008F63AE" w:rsidP="00E20855">
            <w:pPr>
              <w:autoSpaceDE w:val="0"/>
              <w:autoSpaceDN w:val="0"/>
              <w:adjustRightInd w:val="0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36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8F63AE" w:rsidRPr="008F63AE" w:rsidRDefault="008F63AE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1 497,5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F63AE" w:rsidRPr="008F63AE" w:rsidRDefault="008F63AE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343,9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F63AE" w:rsidRPr="008F63AE" w:rsidRDefault="008F63AE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343,9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F63AE" w:rsidRPr="008F63AE" w:rsidRDefault="008F63AE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343,9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3AE" w:rsidRPr="008F63AE" w:rsidRDefault="008F63AE" w:rsidP="008F63AE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Количество муниципальных образований Пермского края, вступивших в процессы преобразований муниципальных образований Пермского края (нарастающим итогом)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3AE" w:rsidRP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27</w:t>
            </w:r>
          </w:p>
          <w:p w:rsidR="008F63AE" w:rsidRP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(-83)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3AE" w:rsidRP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50</w:t>
            </w:r>
          </w:p>
          <w:p w:rsidR="008F63AE" w:rsidRP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(-83)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78</w:t>
            </w:r>
          </w:p>
          <w:p w:rsidR="008F63AE" w:rsidRP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63AE" w:rsidRPr="008F63AE" w:rsidTr="003050E7">
        <w:trPr>
          <w:trHeight w:val="634"/>
        </w:trPr>
        <w:tc>
          <w:tcPr>
            <w:tcW w:w="34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3AE" w:rsidRPr="008F63AE" w:rsidRDefault="008F63AE" w:rsidP="00E2085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  <w:tc>
          <w:tcPr>
            <w:tcW w:w="136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63AE" w:rsidRPr="008F63AE" w:rsidRDefault="008F63AE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3AE" w:rsidRPr="008F63AE" w:rsidRDefault="008F63AE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3AE" w:rsidRPr="008F63AE" w:rsidRDefault="008F63AE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3AE" w:rsidRPr="008F63AE" w:rsidRDefault="008F63AE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3AE" w:rsidRPr="008F63AE" w:rsidRDefault="008F63AE" w:rsidP="00E20855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 xml:space="preserve">Доля поселений, передавших на основе соглашений полномочия (часть полномочий) по решению 10 и более вопросов местного значения на уровень </w:t>
            </w:r>
            <w:r w:rsidRPr="008F63AE">
              <w:rPr>
                <w:sz w:val="22"/>
                <w:szCs w:val="22"/>
              </w:rPr>
              <w:lastRenderedPageBreak/>
              <w:t>муниципальных районов (от базового количества поселений в 2013 г.)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3AE" w:rsidRP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8F63AE" w:rsidRP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  <w:r w:rsidRPr="008F63AE">
              <w:rPr>
                <w:sz w:val="22"/>
                <w:szCs w:val="22"/>
              </w:rPr>
              <w:t>(-9)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3AE" w:rsidRP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8F63AE" w:rsidRP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  <w:r w:rsidRPr="008F63AE">
              <w:rPr>
                <w:sz w:val="22"/>
                <w:szCs w:val="22"/>
              </w:rPr>
              <w:t>(-8)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3AE" w:rsidRP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D7405" w:rsidRPr="008F63AE" w:rsidTr="00D14AAB">
        <w:trPr>
          <w:trHeight w:val="634"/>
        </w:trPr>
        <w:tc>
          <w:tcPr>
            <w:tcW w:w="34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05" w:rsidRPr="008F63AE" w:rsidRDefault="00AD7405" w:rsidP="00AD740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8F63AE">
              <w:rPr>
                <w:bCs/>
                <w:sz w:val="22"/>
                <w:szCs w:val="22"/>
              </w:rPr>
              <w:lastRenderedPageBreak/>
              <w:t>Основное мероприятие 1.4.</w:t>
            </w:r>
          </w:p>
          <w:p w:rsidR="00AD7405" w:rsidRPr="008F63AE" w:rsidRDefault="00AD7405" w:rsidP="00AD740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8F63AE">
              <w:rPr>
                <w:bCs/>
                <w:sz w:val="22"/>
                <w:szCs w:val="22"/>
              </w:rPr>
              <w:t xml:space="preserve">Предоставление субсидий муниципальным образованиям на </w:t>
            </w:r>
            <w:proofErr w:type="spellStart"/>
            <w:r w:rsidRPr="008F63AE">
              <w:rPr>
                <w:bCs/>
                <w:sz w:val="22"/>
                <w:szCs w:val="22"/>
              </w:rPr>
              <w:t>софинансирование</w:t>
            </w:r>
            <w:proofErr w:type="spellEnd"/>
            <w:r w:rsidRPr="008F63AE">
              <w:rPr>
                <w:bCs/>
                <w:sz w:val="22"/>
                <w:szCs w:val="22"/>
              </w:rPr>
              <w:t xml:space="preserve"> программ развития муниципальной службы в Пермском крае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D7405" w:rsidRPr="008F63AE" w:rsidRDefault="00AD7405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5</w:t>
            </w:r>
            <w:r w:rsidR="008F63AE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F63AE">
              <w:rPr>
                <w:bCs/>
                <w:color w:val="000000"/>
                <w:sz w:val="22"/>
                <w:szCs w:val="22"/>
              </w:rPr>
              <w:t>000</w:t>
            </w:r>
            <w:r w:rsidR="00092E2B" w:rsidRPr="008F63AE">
              <w:rPr>
                <w:bCs/>
                <w:color w:val="000000"/>
                <w:sz w:val="22"/>
                <w:szCs w:val="22"/>
              </w:rPr>
              <w:t>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05" w:rsidRPr="008F63AE" w:rsidRDefault="00AD7405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05" w:rsidRPr="008F63AE" w:rsidRDefault="00AD7405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05" w:rsidRPr="008F63AE" w:rsidRDefault="00AD7405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405" w:rsidRPr="008F63AE" w:rsidRDefault="00AD7405" w:rsidP="00E2085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7405" w:rsidRPr="008F63AE" w:rsidRDefault="00AD7405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7405" w:rsidRPr="008F63AE" w:rsidRDefault="00AD7405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7405" w:rsidRPr="008F63AE" w:rsidRDefault="00AD7405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D7405" w:rsidRPr="008F63AE" w:rsidTr="00D14AAB">
        <w:trPr>
          <w:trHeight w:val="402"/>
        </w:trPr>
        <w:tc>
          <w:tcPr>
            <w:tcW w:w="34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405" w:rsidRPr="008F63AE" w:rsidRDefault="00AD7405" w:rsidP="00AD740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8F63AE">
              <w:rPr>
                <w:bCs/>
                <w:sz w:val="22"/>
                <w:szCs w:val="22"/>
              </w:rPr>
              <w:t>Основное мероприятие 1.11.</w:t>
            </w:r>
          </w:p>
          <w:p w:rsidR="00AD7405" w:rsidRPr="008F63AE" w:rsidRDefault="00AD7405" w:rsidP="00AD740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8F63AE">
              <w:rPr>
                <w:bCs/>
                <w:sz w:val="22"/>
                <w:szCs w:val="22"/>
              </w:rPr>
              <w:t>Исследования и работы в сфере государственного управления (разработка типовых требований к условиям и результатам оказания муниципальных услуг (выполнения муниципальных работ) на территории муниципальных образований Пермского края)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D7405" w:rsidRPr="008F63AE" w:rsidRDefault="00AD7405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12</w:t>
            </w:r>
            <w:r w:rsidR="008F63AE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F63AE">
              <w:rPr>
                <w:bCs/>
                <w:color w:val="000000"/>
                <w:sz w:val="22"/>
                <w:szCs w:val="22"/>
              </w:rPr>
              <w:t>648,7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05" w:rsidRPr="008F63AE" w:rsidRDefault="00AD7405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05" w:rsidRPr="008F63AE" w:rsidRDefault="00AD7405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405" w:rsidRPr="008F63AE" w:rsidRDefault="00AD7405" w:rsidP="00E20855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7405" w:rsidRPr="008F63AE" w:rsidRDefault="00AD7405" w:rsidP="00E2085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7405" w:rsidRPr="008F63AE" w:rsidRDefault="00AD7405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7405" w:rsidRPr="008F63AE" w:rsidRDefault="00AD7405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7405" w:rsidRPr="008F63AE" w:rsidRDefault="00AD7405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91DBA" w:rsidRPr="008F63AE" w:rsidTr="00D14AAB">
        <w:trPr>
          <w:trHeight w:val="111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91DBA" w:rsidRPr="008F63AE" w:rsidRDefault="00D91DBA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Основное мероприятие 2. Проведение выездных заседаний Совета глав муниципальных районов и городских округов при губернаторе Пермского края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D91DBA" w:rsidRPr="008F63AE" w:rsidRDefault="00D91DBA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838,4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D91DBA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464,7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D91DBA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464,7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D91DBA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464,7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DBA" w:rsidRPr="008F63AE" w:rsidRDefault="00C37B22" w:rsidP="00E20855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Количество проведенных выездных заседаний Совета глав муниципальных районов и городских округов при губернаторе Пермского края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Pr="008F63AE" w:rsidRDefault="00C37B22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2</w:t>
            </w:r>
          </w:p>
          <w:p w:rsidR="008361BE" w:rsidRPr="008F63AE" w:rsidRDefault="008F1AE1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(</w:t>
            </w:r>
            <w:r w:rsidR="008361BE" w:rsidRPr="008F63AE"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1BE" w:rsidRPr="008F63AE" w:rsidRDefault="008361BE" w:rsidP="008361BE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2</w:t>
            </w:r>
          </w:p>
          <w:p w:rsidR="00D91DBA" w:rsidRPr="008F63AE" w:rsidRDefault="008F1AE1" w:rsidP="008361BE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(</w:t>
            </w:r>
            <w:r w:rsidR="008361BE" w:rsidRPr="008F63AE"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DBA" w:rsidRDefault="00C37B22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2</w:t>
            </w:r>
          </w:p>
          <w:p w:rsidR="008F63AE" w:rsidRPr="008F63AE" w:rsidRDefault="008F63AE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50DB0" w:rsidRPr="008F63AE" w:rsidTr="008F63AE">
        <w:trPr>
          <w:trHeight w:val="794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50DB0" w:rsidRPr="008F63AE" w:rsidRDefault="00450DB0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Основное мероприятие 3</w:t>
            </w:r>
          </w:p>
          <w:p w:rsidR="00450DB0" w:rsidRPr="008F63AE" w:rsidRDefault="00450DB0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Формирование эффективной кадровой политики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50DB0" w:rsidRPr="008F63AE" w:rsidRDefault="00450DB0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15</w:t>
            </w:r>
            <w:r w:rsidR="008F63AE">
              <w:rPr>
                <w:iCs/>
                <w:color w:val="000000"/>
                <w:sz w:val="22"/>
                <w:szCs w:val="22"/>
              </w:rPr>
              <w:t xml:space="preserve"> </w:t>
            </w:r>
            <w:r w:rsidRPr="008F63AE">
              <w:rPr>
                <w:iCs/>
                <w:color w:val="000000"/>
                <w:sz w:val="22"/>
                <w:szCs w:val="22"/>
              </w:rPr>
              <w:t>119,0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50DB0" w:rsidRPr="008F63AE" w:rsidRDefault="00450DB0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13</w:t>
            </w:r>
            <w:r w:rsidR="008F63AE">
              <w:rPr>
                <w:iCs/>
                <w:color w:val="000000"/>
                <w:sz w:val="22"/>
                <w:szCs w:val="22"/>
              </w:rPr>
              <w:t xml:space="preserve"> </w:t>
            </w:r>
            <w:r w:rsidRPr="008F63AE">
              <w:rPr>
                <w:i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50DB0" w:rsidRPr="008F63AE" w:rsidRDefault="00450DB0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13</w:t>
            </w:r>
            <w:r w:rsidR="008F63AE">
              <w:rPr>
                <w:iCs/>
                <w:color w:val="000000"/>
                <w:sz w:val="22"/>
                <w:szCs w:val="22"/>
              </w:rPr>
              <w:t xml:space="preserve"> </w:t>
            </w:r>
            <w:r w:rsidRPr="008F63AE">
              <w:rPr>
                <w:i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50DB0" w:rsidRPr="008F63AE" w:rsidRDefault="00450DB0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13</w:t>
            </w:r>
            <w:r w:rsidR="008F63AE">
              <w:rPr>
                <w:iCs/>
                <w:color w:val="000000"/>
                <w:sz w:val="22"/>
                <w:szCs w:val="22"/>
              </w:rPr>
              <w:t xml:space="preserve"> </w:t>
            </w:r>
            <w:r w:rsidRPr="008F63AE">
              <w:rPr>
                <w:i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DB0" w:rsidRPr="008F63AE" w:rsidRDefault="00450DB0" w:rsidP="00593912">
            <w:pPr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Количество лиц, замещающих выбор</w:t>
            </w:r>
            <w:r w:rsidR="00593912" w:rsidRPr="008F63AE">
              <w:rPr>
                <w:sz w:val="22"/>
                <w:szCs w:val="22"/>
              </w:rPr>
              <w:t xml:space="preserve">ные муниципальные должности муниципальных </w:t>
            </w:r>
            <w:r w:rsidRPr="008F63AE">
              <w:rPr>
                <w:sz w:val="22"/>
                <w:szCs w:val="22"/>
              </w:rPr>
              <w:t>служащи</w:t>
            </w:r>
            <w:r w:rsidR="00593912" w:rsidRPr="008F63AE">
              <w:rPr>
                <w:sz w:val="22"/>
                <w:szCs w:val="22"/>
              </w:rPr>
              <w:t>х</w:t>
            </w:r>
            <w:r w:rsidRPr="008F63AE">
              <w:rPr>
                <w:sz w:val="22"/>
                <w:szCs w:val="22"/>
              </w:rPr>
              <w:t xml:space="preserve"> и работн</w:t>
            </w:r>
            <w:r w:rsidR="00593912" w:rsidRPr="008F63AE">
              <w:rPr>
                <w:sz w:val="22"/>
                <w:szCs w:val="22"/>
              </w:rPr>
              <w:t>и</w:t>
            </w:r>
            <w:r w:rsidRPr="008F63AE">
              <w:rPr>
                <w:sz w:val="22"/>
                <w:szCs w:val="22"/>
              </w:rPr>
              <w:t>ков мун</w:t>
            </w:r>
            <w:r w:rsidR="00593912" w:rsidRPr="008F63AE">
              <w:rPr>
                <w:sz w:val="22"/>
                <w:szCs w:val="22"/>
              </w:rPr>
              <w:t xml:space="preserve">иципальных </w:t>
            </w:r>
            <w:r w:rsidR="00593912" w:rsidRPr="008F63AE">
              <w:rPr>
                <w:sz w:val="22"/>
                <w:szCs w:val="22"/>
              </w:rPr>
              <w:lastRenderedPageBreak/>
              <w:t>у</w:t>
            </w:r>
            <w:r w:rsidRPr="008F63AE">
              <w:rPr>
                <w:sz w:val="22"/>
                <w:szCs w:val="22"/>
              </w:rPr>
              <w:t>чреждений</w:t>
            </w:r>
            <w:r w:rsidR="00593912" w:rsidRPr="008F63AE">
              <w:rPr>
                <w:sz w:val="22"/>
                <w:szCs w:val="22"/>
              </w:rPr>
              <w:t>,</w:t>
            </w:r>
            <w:r w:rsidRPr="008F63AE">
              <w:rPr>
                <w:sz w:val="22"/>
                <w:szCs w:val="22"/>
              </w:rPr>
              <w:t xml:space="preserve"> повысивших квалификацию в рамках реализации программы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DB0" w:rsidRPr="008F63AE" w:rsidRDefault="00450DB0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lastRenderedPageBreak/>
              <w:t>1</w:t>
            </w:r>
            <w:r w:rsidR="008F63AE">
              <w:rPr>
                <w:color w:val="000000"/>
                <w:sz w:val="22"/>
                <w:szCs w:val="22"/>
              </w:rPr>
              <w:t xml:space="preserve"> </w:t>
            </w:r>
            <w:r w:rsidRPr="008F63AE">
              <w:rPr>
                <w:color w:val="000000"/>
                <w:sz w:val="22"/>
                <w:szCs w:val="22"/>
              </w:rPr>
              <w:t>400</w:t>
            </w:r>
          </w:p>
          <w:p w:rsidR="00450DB0" w:rsidRPr="008F63AE" w:rsidRDefault="00450DB0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(0)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DB0" w:rsidRPr="008F63AE" w:rsidRDefault="00450DB0" w:rsidP="008361BE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1</w:t>
            </w:r>
            <w:r w:rsidR="008F63AE">
              <w:rPr>
                <w:color w:val="000000"/>
                <w:sz w:val="22"/>
                <w:szCs w:val="22"/>
              </w:rPr>
              <w:t xml:space="preserve"> </w:t>
            </w:r>
            <w:r w:rsidRPr="008F63AE">
              <w:rPr>
                <w:color w:val="000000"/>
                <w:sz w:val="22"/>
                <w:szCs w:val="22"/>
              </w:rPr>
              <w:t>400</w:t>
            </w:r>
          </w:p>
          <w:p w:rsidR="00450DB0" w:rsidRPr="008F63AE" w:rsidRDefault="00450DB0" w:rsidP="008361BE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(0)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3AE" w:rsidRDefault="00450DB0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1</w:t>
            </w:r>
            <w:r w:rsidR="008F63AE">
              <w:rPr>
                <w:color w:val="000000"/>
                <w:sz w:val="22"/>
                <w:szCs w:val="22"/>
              </w:rPr>
              <w:t> </w:t>
            </w:r>
            <w:r w:rsidRPr="008F63AE">
              <w:rPr>
                <w:color w:val="000000"/>
                <w:sz w:val="22"/>
                <w:szCs w:val="22"/>
              </w:rPr>
              <w:t>400</w:t>
            </w:r>
            <w:r w:rsidR="008F63AE">
              <w:rPr>
                <w:color w:val="000000"/>
                <w:sz w:val="22"/>
                <w:szCs w:val="22"/>
              </w:rPr>
              <w:t xml:space="preserve"> </w:t>
            </w:r>
          </w:p>
          <w:p w:rsidR="00450DB0" w:rsidRPr="008F63AE" w:rsidRDefault="008F63AE" w:rsidP="00E2085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8361BE" w:rsidRPr="008F63AE" w:rsidTr="00D14AAB">
        <w:trPr>
          <w:trHeight w:val="827"/>
        </w:trPr>
        <w:tc>
          <w:tcPr>
            <w:tcW w:w="340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61BE" w:rsidRPr="008F63AE" w:rsidRDefault="008361BE" w:rsidP="008361B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lastRenderedPageBreak/>
              <w:t xml:space="preserve">Основное мероприятие 4 «Повышение эффективности деятельности муниципальных образований» 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361BE" w:rsidRPr="008F63AE" w:rsidRDefault="00AD7405" w:rsidP="00AD7405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74</w:t>
            </w:r>
            <w:r w:rsidR="0012152D" w:rsidRPr="008F63AE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F63AE">
              <w:rPr>
                <w:bCs/>
                <w:color w:val="000000"/>
                <w:sz w:val="22"/>
                <w:szCs w:val="22"/>
              </w:rPr>
              <w:t>611,2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61BE" w:rsidRPr="008F63AE" w:rsidRDefault="008361BE" w:rsidP="008361BE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18 368,1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61BE" w:rsidRPr="008F63AE" w:rsidRDefault="008361BE" w:rsidP="008361BE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18 793,6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61BE" w:rsidRPr="008F63AE" w:rsidRDefault="008361BE" w:rsidP="008361BE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F63AE">
              <w:rPr>
                <w:bCs/>
                <w:color w:val="000000"/>
                <w:sz w:val="22"/>
                <w:szCs w:val="22"/>
              </w:rPr>
              <w:t>18 822,0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1BE" w:rsidRPr="008F63AE" w:rsidRDefault="008361BE" w:rsidP="00E20855">
            <w:pPr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Количество проведенных конкурсов муниципальных районов и деятельности глав муниципальных районов и городских округов Пермского края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1BE" w:rsidRPr="008F63AE" w:rsidRDefault="008361BE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1</w:t>
            </w:r>
          </w:p>
          <w:p w:rsidR="008361BE" w:rsidRPr="008F63AE" w:rsidRDefault="008F1AE1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(</w:t>
            </w:r>
            <w:r w:rsidR="008361BE" w:rsidRPr="008F63AE"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1BE" w:rsidRPr="008F63AE" w:rsidRDefault="008361BE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1</w:t>
            </w:r>
          </w:p>
          <w:p w:rsidR="008361BE" w:rsidRPr="008F63AE" w:rsidRDefault="008F1AE1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(</w:t>
            </w:r>
            <w:r w:rsidR="008361BE" w:rsidRPr="008F63AE"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1BE" w:rsidRDefault="008361BE" w:rsidP="00E20855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1</w:t>
            </w:r>
          </w:p>
          <w:p w:rsidR="008F63AE" w:rsidRPr="008F63AE" w:rsidRDefault="008F63AE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361BE" w:rsidRPr="008F63AE" w:rsidTr="00D14AAB">
        <w:trPr>
          <w:trHeight w:val="1110"/>
        </w:trPr>
        <w:tc>
          <w:tcPr>
            <w:tcW w:w="34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361BE" w:rsidRPr="008F63AE" w:rsidRDefault="008361BE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361BE" w:rsidRPr="008F63AE" w:rsidRDefault="008361BE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3 000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61BE" w:rsidRPr="008F63AE" w:rsidRDefault="008361BE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3 000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61BE" w:rsidRPr="008F63AE" w:rsidRDefault="008361BE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3 000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61BE" w:rsidRPr="008F63AE" w:rsidRDefault="008361BE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3 000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1BE" w:rsidRPr="008F63AE" w:rsidRDefault="008361BE" w:rsidP="00E20855">
            <w:pPr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Количество муниципальных образований, подавших заявки на участие в конкурсе "Самое благоустроенное городское (сельское) поселение Пермского края"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1BE" w:rsidRPr="008F63AE" w:rsidRDefault="008361BE" w:rsidP="00C37B2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42</w:t>
            </w:r>
          </w:p>
          <w:p w:rsidR="008361BE" w:rsidRPr="008F63AE" w:rsidRDefault="008361BE" w:rsidP="00C37B2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(+2)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1BE" w:rsidRPr="008F63AE" w:rsidRDefault="008361BE" w:rsidP="0098658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47</w:t>
            </w:r>
          </w:p>
          <w:p w:rsidR="008F1AE1" w:rsidRPr="008F63AE" w:rsidRDefault="008F1AE1" w:rsidP="0098658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1BE" w:rsidRDefault="008361BE" w:rsidP="0098658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55</w:t>
            </w:r>
          </w:p>
          <w:p w:rsidR="008F63AE" w:rsidRPr="008F63AE" w:rsidRDefault="008F63AE" w:rsidP="0098658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B22" w:rsidRPr="008F63AE" w:rsidTr="00D14AAB">
        <w:trPr>
          <w:trHeight w:val="111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37B22" w:rsidRPr="008F63AE" w:rsidRDefault="00C37B22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Основное мероприятие 5 Сопровождение, поддержка и развитие программного обеспечения объектов ИТ-инфраструктуры, автоматизации бюджетных процессов (Развитие электронной системы «Оценка качества муниципальных услуг в Пермском крае» для внедрения оценки населением эффективности деятельности органов местного самоуправления)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37B22" w:rsidRPr="008F63AE" w:rsidRDefault="00C37B22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3 100,0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37B22" w:rsidRPr="008F63AE" w:rsidRDefault="00C37B22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37B22" w:rsidRPr="008F63AE" w:rsidRDefault="00C37B22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37B22" w:rsidRPr="008F63AE" w:rsidRDefault="00C37B22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B22" w:rsidRPr="008F63AE" w:rsidRDefault="00C37B22" w:rsidP="0098658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B22" w:rsidRPr="008F63AE" w:rsidRDefault="00C37B22" w:rsidP="00C37B2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B22" w:rsidRPr="008F63AE" w:rsidRDefault="00C37B22" w:rsidP="0098658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B22" w:rsidRPr="008F63AE" w:rsidRDefault="00C37B22" w:rsidP="0098658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A1302" w:rsidRPr="008F63AE" w:rsidTr="00D14AAB">
        <w:trPr>
          <w:trHeight w:val="543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302" w:rsidRPr="00E22DFE" w:rsidRDefault="00E22DFE" w:rsidP="00E20855">
            <w:pPr>
              <w:autoSpaceDE w:val="0"/>
              <w:autoSpaceDN w:val="0"/>
              <w:adjustRightInd w:val="0"/>
              <w:rPr>
                <w:b/>
                <w:i/>
                <w:sz w:val="22"/>
                <w:szCs w:val="22"/>
              </w:rPr>
            </w:pPr>
            <w:r w:rsidRPr="00E22DFE">
              <w:rPr>
                <w:rFonts w:eastAsiaTheme="minorHAnsi"/>
                <w:b/>
                <w:i/>
                <w:sz w:val="22"/>
                <w:szCs w:val="22"/>
                <w:lang w:val="x-none" w:eastAsia="en-US"/>
              </w:rPr>
              <w:lastRenderedPageBreak/>
              <w:t>Подпрограмма 2 «Оказание государственной поддержки органам местного самоуправления при реализации муниципальных программ, приоритетных муниципальных проектов в рамках приоритетных региональных проектов, инвестиционных проектов муниципальных образований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1302" w:rsidRPr="008F63AE" w:rsidRDefault="00AD7405" w:rsidP="00AD740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2</w:t>
            </w:r>
            <w:r w:rsidR="00EA1302" w:rsidRPr="008F63AE">
              <w:rPr>
                <w:b/>
                <w:i/>
                <w:iCs/>
                <w:color w:val="000000"/>
                <w:sz w:val="22"/>
                <w:szCs w:val="22"/>
              </w:rPr>
              <w:t> </w:t>
            </w: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16</w:t>
            </w:r>
            <w:r w:rsidR="00EA1302" w:rsidRPr="008F63AE">
              <w:rPr>
                <w:b/>
                <w:i/>
                <w:iCs/>
                <w:color w:val="000000"/>
                <w:sz w:val="22"/>
                <w:szCs w:val="22"/>
              </w:rPr>
              <w:t>4 </w:t>
            </w: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4</w:t>
            </w:r>
            <w:r w:rsidR="00EA1302" w:rsidRPr="008F63AE">
              <w:rPr>
                <w:b/>
                <w:i/>
                <w:iCs/>
                <w:color w:val="000000"/>
                <w:sz w:val="22"/>
                <w:szCs w:val="22"/>
              </w:rPr>
              <w:t>9</w:t>
            </w: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6</w:t>
            </w:r>
            <w:r w:rsidR="00EA1302" w:rsidRPr="008F63AE">
              <w:rPr>
                <w:b/>
                <w:i/>
                <w:iCs/>
                <w:color w:val="000000"/>
                <w:sz w:val="22"/>
                <w:szCs w:val="22"/>
              </w:rPr>
              <w:t>,</w:t>
            </w: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6409D0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1 605 469,6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853FC7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1 </w:t>
            </w:r>
            <w:r w:rsidR="00853FC7" w:rsidRPr="008F63AE">
              <w:rPr>
                <w:b/>
                <w:i/>
                <w:iCs/>
                <w:color w:val="000000"/>
                <w:sz w:val="22"/>
                <w:szCs w:val="22"/>
              </w:rPr>
              <w:t>812</w:t>
            </w: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 </w:t>
            </w:r>
            <w:r w:rsidR="00853FC7" w:rsidRPr="008F63AE">
              <w:rPr>
                <w:b/>
                <w:i/>
                <w:iCs/>
                <w:color w:val="000000"/>
                <w:sz w:val="22"/>
                <w:szCs w:val="22"/>
              </w:rPr>
              <w:t>80</w:t>
            </w: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3,</w:t>
            </w:r>
            <w:r w:rsidR="00853FC7" w:rsidRPr="008F63AE">
              <w:rPr>
                <w:b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853FC7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1 </w:t>
            </w:r>
            <w:r w:rsidR="00853FC7" w:rsidRPr="008F63AE">
              <w:rPr>
                <w:b/>
                <w:i/>
                <w:iCs/>
                <w:color w:val="000000"/>
                <w:sz w:val="22"/>
                <w:szCs w:val="22"/>
              </w:rPr>
              <w:t>972</w:t>
            </w: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 </w:t>
            </w:r>
            <w:r w:rsidR="00853FC7" w:rsidRPr="008F63AE">
              <w:rPr>
                <w:b/>
                <w:i/>
                <w:iCs/>
                <w:color w:val="000000"/>
                <w:sz w:val="22"/>
                <w:szCs w:val="22"/>
              </w:rPr>
              <w:t>321</w:t>
            </w: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,</w:t>
            </w:r>
            <w:r w:rsidR="00853FC7" w:rsidRPr="008F63AE">
              <w:rPr>
                <w:b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302" w:rsidRPr="008F63AE" w:rsidRDefault="00EA1302" w:rsidP="00E20855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302" w:rsidRPr="008F63AE" w:rsidRDefault="00EA1302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302" w:rsidRPr="008F63AE" w:rsidRDefault="00EA1302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302" w:rsidRPr="008F63AE" w:rsidRDefault="00EA1302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A1302" w:rsidRPr="008F63AE" w:rsidTr="00D14AAB">
        <w:trPr>
          <w:trHeight w:val="1245"/>
        </w:trPr>
        <w:tc>
          <w:tcPr>
            <w:tcW w:w="340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1302" w:rsidRPr="008F63AE" w:rsidRDefault="00EA1302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 xml:space="preserve">Основное мероприятие 1. Предоставление субсидий органам местного самоуправления на реализацию </w:t>
            </w:r>
            <w:r w:rsidR="00E22DFE" w:rsidRPr="00E22DFE">
              <w:rPr>
                <w:rFonts w:eastAsiaTheme="minorHAnsi"/>
                <w:sz w:val="22"/>
                <w:szCs w:val="22"/>
                <w:lang w:val="x-none" w:eastAsia="en-US"/>
              </w:rPr>
              <w:t>муниципальных программ, приоритетных муниципальных проектов в рамках приоритетных региональных проектов, инвестиционных проектов муниципальных образований</w:t>
            </w:r>
            <w:r w:rsidR="00E22DFE" w:rsidRPr="00E22DFE">
              <w:rPr>
                <w:sz w:val="22"/>
                <w:szCs w:val="22"/>
              </w:rPr>
              <w:t xml:space="preserve"> </w:t>
            </w:r>
            <w:r w:rsidRPr="00E22DFE">
              <w:rPr>
                <w:sz w:val="22"/>
                <w:szCs w:val="22"/>
              </w:rPr>
              <w:t xml:space="preserve">на условиях </w:t>
            </w:r>
            <w:proofErr w:type="spellStart"/>
            <w:r w:rsidRPr="00E22DFE">
              <w:rPr>
                <w:sz w:val="22"/>
                <w:szCs w:val="22"/>
              </w:rPr>
              <w:t>софинансирования</w:t>
            </w:r>
            <w:proofErr w:type="spellEnd"/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1302" w:rsidRPr="008F63AE" w:rsidRDefault="00AD7405" w:rsidP="00AD740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2</w:t>
            </w:r>
            <w:r w:rsidR="00EA1302" w:rsidRPr="008F63AE">
              <w:rPr>
                <w:iCs/>
                <w:color w:val="000000"/>
                <w:sz w:val="22"/>
                <w:szCs w:val="22"/>
              </w:rPr>
              <w:t> </w:t>
            </w:r>
            <w:r w:rsidRPr="008F63AE">
              <w:rPr>
                <w:iCs/>
                <w:color w:val="000000"/>
                <w:sz w:val="22"/>
                <w:szCs w:val="22"/>
              </w:rPr>
              <w:t>164 496,0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1 605 469,6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853FC7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1 </w:t>
            </w:r>
            <w:r w:rsidR="00853FC7" w:rsidRPr="008F63AE">
              <w:rPr>
                <w:iCs/>
                <w:color w:val="000000"/>
                <w:sz w:val="22"/>
                <w:szCs w:val="22"/>
              </w:rPr>
              <w:t>812</w:t>
            </w:r>
            <w:r w:rsidRPr="008F63AE">
              <w:rPr>
                <w:iCs/>
                <w:color w:val="000000"/>
                <w:sz w:val="22"/>
                <w:szCs w:val="22"/>
              </w:rPr>
              <w:t> </w:t>
            </w:r>
            <w:r w:rsidR="00853FC7" w:rsidRPr="008F63AE">
              <w:rPr>
                <w:iCs/>
                <w:color w:val="000000"/>
                <w:sz w:val="22"/>
                <w:szCs w:val="22"/>
              </w:rPr>
              <w:t>80</w:t>
            </w:r>
            <w:r w:rsidRPr="008F63AE">
              <w:rPr>
                <w:iCs/>
                <w:color w:val="000000"/>
                <w:sz w:val="22"/>
                <w:szCs w:val="22"/>
              </w:rPr>
              <w:t>3,</w:t>
            </w:r>
            <w:r w:rsidR="00853FC7" w:rsidRPr="008F63AE">
              <w:rPr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853FC7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1 </w:t>
            </w:r>
            <w:r w:rsidR="00853FC7" w:rsidRPr="008F63AE">
              <w:rPr>
                <w:iCs/>
                <w:color w:val="000000"/>
                <w:sz w:val="22"/>
                <w:szCs w:val="22"/>
              </w:rPr>
              <w:t>972</w:t>
            </w:r>
            <w:r w:rsidRPr="008F63AE">
              <w:rPr>
                <w:iCs/>
                <w:color w:val="000000"/>
                <w:sz w:val="22"/>
                <w:szCs w:val="22"/>
              </w:rPr>
              <w:t> </w:t>
            </w:r>
            <w:r w:rsidR="00853FC7" w:rsidRPr="008F63AE">
              <w:rPr>
                <w:iCs/>
                <w:color w:val="000000"/>
                <w:sz w:val="22"/>
                <w:szCs w:val="22"/>
              </w:rPr>
              <w:t>321</w:t>
            </w:r>
            <w:r w:rsidRPr="008F63AE">
              <w:rPr>
                <w:iCs/>
                <w:color w:val="000000"/>
                <w:sz w:val="22"/>
                <w:szCs w:val="22"/>
              </w:rPr>
              <w:t>,</w:t>
            </w:r>
            <w:r w:rsidR="00853FC7" w:rsidRPr="008F63AE">
              <w:rPr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302" w:rsidRPr="008F63AE" w:rsidRDefault="00EA1302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 xml:space="preserve">Процент освоения субсидий, предоставленных органам местного самоуправления на реализацию </w:t>
            </w:r>
            <w:r w:rsidR="00E22DFE" w:rsidRPr="00E22DFE">
              <w:rPr>
                <w:rFonts w:eastAsiaTheme="minorHAnsi"/>
                <w:sz w:val="22"/>
                <w:szCs w:val="22"/>
                <w:lang w:val="x-none" w:eastAsia="en-US"/>
              </w:rPr>
              <w:t>муниципальных программ, приоритетных муниципальных проектов в рамках приоритетных региональных проектов, инвестиционных проектов муниципальных образований</w:t>
            </w:r>
            <w:r w:rsidR="00E22DFE" w:rsidRPr="00E22DFE">
              <w:rPr>
                <w:sz w:val="22"/>
                <w:szCs w:val="22"/>
              </w:rPr>
              <w:t xml:space="preserve"> </w:t>
            </w:r>
            <w:r w:rsidRPr="008F63AE">
              <w:rPr>
                <w:sz w:val="22"/>
                <w:szCs w:val="22"/>
              </w:rPr>
              <w:t>(перечислено в муниципальные бюджеты от годовых ассигнований)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85</w:t>
            </w:r>
          </w:p>
          <w:p w:rsidR="00E12970" w:rsidRPr="008F63AE" w:rsidRDefault="00E12970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90</w:t>
            </w:r>
          </w:p>
          <w:p w:rsidR="00E12970" w:rsidRPr="008F63AE" w:rsidRDefault="00E12970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90</w:t>
            </w:r>
          </w:p>
          <w:p w:rsidR="00E12970" w:rsidRPr="008F63AE" w:rsidRDefault="00E12970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A1302" w:rsidRPr="008F63AE" w:rsidTr="008F63AE">
        <w:trPr>
          <w:trHeight w:val="227"/>
        </w:trPr>
        <w:tc>
          <w:tcPr>
            <w:tcW w:w="34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A1302" w:rsidRPr="008F63AE" w:rsidRDefault="00EA1302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EA1302" w:rsidRPr="008F63AE" w:rsidRDefault="00EA1302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302" w:rsidRPr="008F63AE" w:rsidRDefault="00EA1302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 xml:space="preserve">Процент освоения субсидий, предоставленных органам местного самоуправления на реализацию </w:t>
            </w:r>
            <w:r w:rsidR="00E22DFE" w:rsidRPr="00E22DFE">
              <w:rPr>
                <w:rFonts w:eastAsiaTheme="minorHAnsi"/>
                <w:sz w:val="22"/>
                <w:szCs w:val="22"/>
                <w:lang w:val="x-none" w:eastAsia="en-US"/>
              </w:rPr>
              <w:t xml:space="preserve">муниципальных </w:t>
            </w:r>
            <w:r w:rsidR="00E22DFE" w:rsidRPr="00E22DFE">
              <w:rPr>
                <w:rFonts w:eastAsiaTheme="minorHAnsi"/>
                <w:sz w:val="22"/>
                <w:szCs w:val="22"/>
                <w:lang w:val="x-none" w:eastAsia="en-US"/>
              </w:rPr>
              <w:lastRenderedPageBreak/>
              <w:t>программ, приоритетных муниципальных проектов в рамках приоритетных региональных проектов, инвестиционных проектов муниципальных образований</w:t>
            </w:r>
            <w:r w:rsidR="00E22DFE" w:rsidRPr="00E22DFE">
              <w:rPr>
                <w:sz w:val="22"/>
                <w:szCs w:val="22"/>
              </w:rPr>
              <w:t xml:space="preserve"> </w:t>
            </w:r>
            <w:r w:rsidRPr="008F63AE">
              <w:rPr>
                <w:sz w:val="22"/>
                <w:szCs w:val="22"/>
              </w:rPr>
              <w:t xml:space="preserve">(перечислено в </w:t>
            </w:r>
            <w:bookmarkStart w:id="0" w:name="_GoBack"/>
            <w:bookmarkEnd w:id="0"/>
            <w:r w:rsidRPr="008F63AE">
              <w:rPr>
                <w:sz w:val="22"/>
                <w:szCs w:val="22"/>
              </w:rPr>
              <w:t>муниципальные бюджеты от объемов субсидий, утвержденных постановлениями Правительства Пермского края)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lastRenderedPageBreak/>
              <w:t>95</w:t>
            </w:r>
          </w:p>
          <w:p w:rsidR="00E12970" w:rsidRPr="008F63AE" w:rsidRDefault="00E12970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(0)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95</w:t>
            </w:r>
          </w:p>
          <w:p w:rsidR="00E12970" w:rsidRPr="008F63AE" w:rsidRDefault="00E12970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(0)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95</w:t>
            </w:r>
          </w:p>
          <w:p w:rsidR="00E12970" w:rsidRPr="008F63AE" w:rsidRDefault="00E12970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A1302" w:rsidRPr="008F63AE" w:rsidTr="00D14AAB">
        <w:trPr>
          <w:trHeight w:val="1313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A1302" w:rsidRPr="008F63AE" w:rsidRDefault="00EA1302" w:rsidP="00E20855">
            <w:pPr>
              <w:rPr>
                <w:b/>
                <w:i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color w:val="000000"/>
                <w:sz w:val="22"/>
                <w:szCs w:val="22"/>
              </w:rPr>
              <w:lastRenderedPageBreak/>
              <w:t>Подпрограмма 3.</w:t>
            </w:r>
          </w:p>
          <w:p w:rsidR="00EA1302" w:rsidRPr="008F63AE" w:rsidRDefault="00EA1302" w:rsidP="00E20855">
            <w:pPr>
              <w:rPr>
                <w:b/>
                <w:i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color w:val="000000"/>
                <w:sz w:val="22"/>
                <w:szCs w:val="22"/>
              </w:rPr>
              <w:t>«Социально-экономическое развитие Коми-Пермяцкого округа»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EA1302" w:rsidRPr="008F63AE" w:rsidRDefault="00EA1302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3 400,1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400,7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302" w:rsidRPr="008F63AE" w:rsidRDefault="00EA1302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302" w:rsidRPr="008F63AE" w:rsidRDefault="00EA1302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8F63AE">
        <w:trPr>
          <w:trHeight w:val="1753"/>
        </w:trPr>
        <w:tc>
          <w:tcPr>
            <w:tcW w:w="340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Основное мероприятие 1.</w:t>
            </w:r>
          </w:p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Разработка и реализация мероприятий по повышению инвестиционной привлекательности Коми-Пермяцкого округа Пермского края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2 818,4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D638B" w:rsidRPr="008F63AE" w:rsidTr="008F63AE">
        <w:trPr>
          <w:trHeight w:val="814"/>
        </w:trPr>
        <w:tc>
          <w:tcPr>
            <w:tcW w:w="3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CD638B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Основное мероприятие 3.</w:t>
            </w:r>
          </w:p>
          <w:p w:rsidR="00CD638B" w:rsidRPr="008F63AE" w:rsidRDefault="00CD638B" w:rsidP="00CD638B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Подготовка коми-пермяцкого актерского курса-студии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581,7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400,7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8F63A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Темп сокращения численности населения Коми-Пермяцкого округа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1,4</w:t>
            </w:r>
          </w:p>
          <w:p w:rsidR="00CD638B" w:rsidRPr="008F63AE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(+0,3)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1,3</w:t>
            </w:r>
            <w:r w:rsidRPr="008F63AE">
              <w:rPr>
                <w:sz w:val="22"/>
                <w:szCs w:val="22"/>
              </w:rPr>
              <w:br/>
              <w:t>(+0,4)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1,2</w:t>
            </w:r>
          </w:p>
          <w:p w:rsidR="008F63AE" w:rsidRPr="008F63AE" w:rsidRDefault="008F63AE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D638B" w:rsidRPr="008F63AE" w:rsidTr="00D14AAB">
        <w:trPr>
          <w:trHeight w:val="1110"/>
        </w:trPr>
        <w:tc>
          <w:tcPr>
            <w:tcW w:w="34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8F63A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Средняя заработная плата, начисленная на одного работающего, в Коми-Пермяцком округе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21 582</w:t>
            </w:r>
          </w:p>
          <w:p w:rsidR="00CD638B" w:rsidRPr="008F63AE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(0)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22 000</w:t>
            </w:r>
          </w:p>
          <w:p w:rsidR="00CD638B" w:rsidRPr="008F63AE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(+1000)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23</w:t>
            </w:r>
            <w:r w:rsidR="008F63AE">
              <w:rPr>
                <w:sz w:val="22"/>
                <w:szCs w:val="22"/>
              </w:rPr>
              <w:t> </w:t>
            </w:r>
            <w:r w:rsidRPr="008F63AE">
              <w:rPr>
                <w:sz w:val="22"/>
                <w:szCs w:val="22"/>
              </w:rPr>
              <w:t>100</w:t>
            </w:r>
          </w:p>
          <w:p w:rsidR="008F63AE" w:rsidRPr="008F63AE" w:rsidRDefault="008F63AE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D638B" w:rsidRPr="008F63AE" w:rsidTr="008F63AE">
        <w:trPr>
          <w:trHeight w:val="728"/>
        </w:trPr>
        <w:tc>
          <w:tcPr>
            <w:tcW w:w="34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B278F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Инвестиции в социально-экономическое развитие округа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0,9</w:t>
            </w:r>
          </w:p>
          <w:p w:rsidR="00CD638B" w:rsidRPr="008F63AE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(0)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1,0</w:t>
            </w:r>
          </w:p>
          <w:p w:rsidR="00CD638B" w:rsidRPr="008F63AE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(0)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Default="00CD638B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1,0</w:t>
            </w:r>
          </w:p>
          <w:p w:rsidR="008F63AE" w:rsidRPr="008F63AE" w:rsidRDefault="008F63AE" w:rsidP="00B278F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D638B" w:rsidRPr="008F63AE" w:rsidTr="00D14AAB">
        <w:trPr>
          <w:trHeight w:val="111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b/>
                <w:i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color w:val="000000"/>
                <w:sz w:val="22"/>
                <w:szCs w:val="22"/>
              </w:rPr>
              <w:t>Подпрограмма 4</w:t>
            </w:r>
          </w:p>
          <w:p w:rsidR="00CD638B" w:rsidRPr="008F63AE" w:rsidRDefault="00CD638B" w:rsidP="00E20855">
            <w:pPr>
              <w:rPr>
                <w:i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color w:val="000000"/>
                <w:sz w:val="22"/>
                <w:szCs w:val="22"/>
              </w:rPr>
              <w:t>«Обеспечение реализации государственной программы»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092E2B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81 623,4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73 428,2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73 428,2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73 428,2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8F63AE">
        <w:trPr>
          <w:trHeight w:val="227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Основное мероприятие 1. Обеспечение выполнения функций государственными органами (Министерством территориального развития Пермского края)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AD740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43 052,6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54411E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44 335,1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014B24">
            <w:pPr>
              <w:jc w:val="center"/>
              <w:rPr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44 335,1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014B24">
            <w:pPr>
              <w:jc w:val="center"/>
              <w:rPr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44 335,1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968C3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968C3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D14AAB">
        <w:trPr>
          <w:trHeight w:val="111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Основное мероприятие 2. Обеспечение выполнения функций государственными органами (Министерством по делам Коми-Пермяцкого округа)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AD740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18 893,7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18 917,3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014B24">
            <w:pPr>
              <w:jc w:val="center"/>
              <w:rPr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18 917,3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014B24">
            <w:pPr>
              <w:jc w:val="center"/>
              <w:rPr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18 917,3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D14AAB">
        <w:trPr>
          <w:trHeight w:val="111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Основное мероприятие 3. Обеспечение выполнения функций государственными органами (Министерством по развитию территорий Кизеловского угольного бассейна)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AD740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9 852,6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10 106,6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423D2C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10 106,6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423D2C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10 106,6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D14AAB">
        <w:trPr>
          <w:trHeight w:val="402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 xml:space="preserve">Основное мероприятие 4. Оказание финансовой поддержки бывшим работникам </w:t>
            </w:r>
            <w:r w:rsidRPr="008F63AE">
              <w:rPr>
                <w:sz w:val="22"/>
                <w:szCs w:val="22"/>
              </w:rPr>
              <w:lastRenderedPageBreak/>
              <w:t>государственных органов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lastRenderedPageBreak/>
              <w:t>69,2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8F63AE">
        <w:trPr>
          <w:trHeight w:val="1706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lastRenderedPageBreak/>
              <w:t>Основное мероприятие 5. Текущее содержание и техническая эксплуатация газопровода-отвода «Очер - Кудымкар – Купрос» и ГРС г. Кудымкара и с. Купрос, ВЛ-10 кВ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AD740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9 031,0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8F63AE">
        <w:trPr>
          <w:trHeight w:val="1477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Основное мероприятие 6. Содержание и выполнение функций по ликвидации ГКУ ПК «Дирекция строящихся газопроводов «Коми-Пермстройгаз»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AD740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724,3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8F63AE">
        <w:trPr>
          <w:trHeight w:val="1078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b/>
                <w:i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color w:val="000000"/>
                <w:sz w:val="22"/>
                <w:szCs w:val="22"/>
              </w:rPr>
              <w:t>Подпрограмма 5.</w:t>
            </w:r>
          </w:p>
          <w:p w:rsidR="00CD638B" w:rsidRPr="008F63AE" w:rsidRDefault="00CD638B" w:rsidP="00E20855">
            <w:pPr>
              <w:rPr>
                <w:b/>
                <w:i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color w:val="000000"/>
                <w:sz w:val="22"/>
                <w:szCs w:val="22"/>
              </w:rPr>
              <w:t>«Развитие территории Кизеловского угольного бассейна Пермского края»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64 529,7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46 354,6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30 789,7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10 797,4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D14AAB">
        <w:trPr>
          <w:trHeight w:val="118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8F63AE">
              <w:rPr>
                <w:bCs/>
                <w:sz w:val="22"/>
                <w:szCs w:val="22"/>
              </w:rPr>
              <w:t>Основное мероприятие 1.</w:t>
            </w:r>
          </w:p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gramStart"/>
            <w:r w:rsidRPr="008F63AE">
              <w:rPr>
                <w:bCs/>
                <w:sz w:val="22"/>
                <w:szCs w:val="22"/>
              </w:rPr>
              <w:t>Исследования и работы в сфере государственного управления (прогнозирование перспектив развития территорий Кизеловского угольного бассейна Пермского края (стратегия развития территорий Кизеловского угольного бассейна Пермского края)</w:t>
            </w:r>
            <w:proofErr w:type="gramEnd"/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2 029,7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D14AAB">
        <w:trPr>
          <w:trHeight w:val="600"/>
        </w:trPr>
        <w:tc>
          <w:tcPr>
            <w:tcW w:w="340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8F63AE">
              <w:rPr>
                <w:bCs/>
                <w:sz w:val="22"/>
                <w:szCs w:val="22"/>
              </w:rPr>
              <w:t>Основное мероприятие 2.</w:t>
            </w:r>
          </w:p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8F63AE">
              <w:rPr>
                <w:bCs/>
                <w:sz w:val="22"/>
                <w:szCs w:val="22"/>
              </w:rPr>
              <w:t>Компактное проживание жителей бывших шахтерских городов и поселков Пермского края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15 000,0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C002D4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10 797,4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C002D4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10 797,4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10 797,4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 xml:space="preserve">Количество семей, переселенных в пустующие жилые помещения </w:t>
            </w:r>
            <w:r w:rsidRPr="008F63AE">
              <w:rPr>
                <w:sz w:val="22"/>
                <w:szCs w:val="22"/>
              </w:rPr>
              <w:lastRenderedPageBreak/>
              <w:t>муниципального жилого фонда муниципальных образований, входящих в Кизеловский угольный бассейн, после приведения их в нормативное состояние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lastRenderedPageBreak/>
              <w:t>36</w:t>
            </w:r>
          </w:p>
          <w:p w:rsidR="00CD638B" w:rsidRPr="008F63AE" w:rsidRDefault="00CD638B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(-16)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59</w:t>
            </w:r>
          </w:p>
          <w:p w:rsidR="00CD638B" w:rsidRPr="008F63AE" w:rsidRDefault="00CD638B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Default="00CD638B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27</w:t>
            </w:r>
          </w:p>
          <w:p w:rsidR="008F63AE" w:rsidRPr="008F63AE" w:rsidRDefault="008F63AE" w:rsidP="00E2085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D638B" w:rsidRPr="008F63AE" w:rsidTr="00D14AAB">
        <w:trPr>
          <w:trHeight w:val="765"/>
        </w:trPr>
        <w:tc>
          <w:tcPr>
            <w:tcW w:w="34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Общая площадь пустующих жилых помещений муниципального жилищного фонда муниципальных образований, входящих в Кизеловский угольный бассейн, подлежащих заселению, в которых проведен капитальный ремонт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696D1C">
            <w:pPr>
              <w:autoSpaceDE w:val="0"/>
              <w:autoSpaceDN w:val="0"/>
              <w:adjustRightInd w:val="0"/>
              <w:ind w:left="-108" w:right="-108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1 867,5</w:t>
            </w:r>
          </w:p>
          <w:p w:rsidR="00CD638B" w:rsidRPr="008F63AE" w:rsidRDefault="00CD638B" w:rsidP="00696D1C">
            <w:pPr>
              <w:autoSpaceDE w:val="0"/>
              <w:autoSpaceDN w:val="0"/>
              <w:adjustRightInd w:val="0"/>
              <w:ind w:left="-108" w:right="-108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(-639,2)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696D1C">
            <w:pPr>
              <w:autoSpaceDE w:val="0"/>
              <w:autoSpaceDN w:val="0"/>
              <w:adjustRightInd w:val="0"/>
              <w:ind w:left="-108" w:right="-108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3266,7</w:t>
            </w:r>
          </w:p>
          <w:p w:rsidR="00CD638B" w:rsidRPr="008F63AE" w:rsidRDefault="00CD638B" w:rsidP="00696D1C">
            <w:pPr>
              <w:autoSpaceDE w:val="0"/>
              <w:autoSpaceDN w:val="0"/>
              <w:adjustRightInd w:val="0"/>
              <w:ind w:left="-108" w:right="-108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(0)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Default="00CD638B" w:rsidP="00696D1C">
            <w:pPr>
              <w:autoSpaceDE w:val="0"/>
              <w:autoSpaceDN w:val="0"/>
              <w:adjustRightInd w:val="0"/>
              <w:ind w:left="-108" w:right="-108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1 770,4</w:t>
            </w:r>
          </w:p>
          <w:p w:rsidR="008F63AE" w:rsidRPr="008F63AE" w:rsidRDefault="008F63AE" w:rsidP="00696D1C">
            <w:pPr>
              <w:autoSpaceDE w:val="0"/>
              <w:autoSpaceDN w:val="0"/>
              <w:adjustRightInd w:val="0"/>
              <w:ind w:left="-108" w:right="-108"/>
              <w:jc w:val="center"/>
              <w:rPr>
                <w:sz w:val="22"/>
                <w:szCs w:val="22"/>
              </w:rPr>
            </w:pPr>
          </w:p>
        </w:tc>
      </w:tr>
      <w:tr w:rsidR="00CD638B" w:rsidRPr="008F63AE" w:rsidTr="00D14AAB">
        <w:trPr>
          <w:trHeight w:val="111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3C703B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8F63AE">
              <w:rPr>
                <w:bCs/>
                <w:sz w:val="22"/>
                <w:szCs w:val="22"/>
              </w:rPr>
              <w:t>Основное мероприятие 3.</w:t>
            </w:r>
          </w:p>
          <w:p w:rsidR="00CD638B" w:rsidRPr="008F63AE" w:rsidRDefault="00CD638B" w:rsidP="003C703B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8F63AE">
              <w:rPr>
                <w:bCs/>
                <w:sz w:val="22"/>
                <w:szCs w:val="22"/>
              </w:rPr>
              <w:t>Предоставление межбюджетных трансфертов, передаваемые бюджетам муниципальных районов (городских округов) на реализацию программ местного развития и обеспечения занятости для шахтерских городов и поселков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3C703B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47 500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3C703B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35 557,2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3C703B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19 992,3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3C703B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8F63AE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rFonts w:eastAsiaTheme="minorHAnsi"/>
                <w:sz w:val="22"/>
                <w:szCs w:val="22"/>
                <w:lang w:eastAsia="en-US"/>
              </w:rPr>
              <w:t xml:space="preserve">Освоены бюджетные средства, передаваемые бюджетам </w:t>
            </w:r>
            <w:r w:rsidR="008F63AE">
              <w:rPr>
                <w:rFonts w:eastAsiaTheme="minorHAnsi"/>
                <w:sz w:val="22"/>
                <w:szCs w:val="22"/>
                <w:lang w:eastAsia="en-US"/>
              </w:rPr>
              <w:t>м</w:t>
            </w:r>
            <w:r w:rsidRPr="008F63AE">
              <w:rPr>
                <w:rFonts w:eastAsiaTheme="minorHAnsi"/>
                <w:sz w:val="22"/>
                <w:szCs w:val="22"/>
                <w:lang w:eastAsia="en-US"/>
              </w:rPr>
              <w:t>униципальных районов (городских округов) на реализацию программ местного развития и обеспечение занятости для шахтерских городов и поселков,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3C703B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100</w:t>
            </w:r>
          </w:p>
          <w:p w:rsidR="00CD638B" w:rsidRPr="008F63AE" w:rsidRDefault="00CD638B" w:rsidP="003C703B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(+100)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3C703B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100 (+100)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Default="00CD638B" w:rsidP="003C703B">
            <w:pPr>
              <w:jc w:val="center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100</w:t>
            </w:r>
          </w:p>
          <w:p w:rsidR="008F63AE" w:rsidRPr="008F63AE" w:rsidRDefault="008F63AE" w:rsidP="003C703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D14AAB">
        <w:trPr>
          <w:trHeight w:val="111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b/>
                <w:i/>
                <w:sz w:val="22"/>
                <w:szCs w:val="22"/>
              </w:rPr>
            </w:pPr>
            <w:r w:rsidRPr="008F63AE">
              <w:rPr>
                <w:b/>
                <w:i/>
                <w:sz w:val="22"/>
                <w:szCs w:val="22"/>
              </w:rPr>
              <w:t xml:space="preserve">Подпрограмма 6 «Переселение жителей из труднодоступных и отдаленных населенных пунктов Пермского края, в том </w:t>
            </w:r>
            <w:r w:rsidRPr="008F63AE">
              <w:rPr>
                <w:b/>
                <w:i/>
                <w:sz w:val="22"/>
                <w:szCs w:val="22"/>
              </w:rPr>
              <w:lastRenderedPageBreak/>
              <w:t>числе из поселков учреждений с особыми условиями хозяйственной деятельности уголовно-исполнительной системы»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lastRenderedPageBreak/>
              <w:t>10 000,0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8F63AE">
        <w:trPr>
          <w:trHeight w:val="2779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lastRenderedPageBreak/>
              <w:t>Основное мероприятие 1. Строительство (приобретение) жилых помещений с целью переселения жителей из труднодоступных и отдаленных населенных пунктов Пермского края, в том числе из поселков учреждений с особыми условиями хозяйственной деятельности уголовно-исполнительной системы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6409D0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10 000,0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6409D0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6409D0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6409D0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D638B" w:rsidRPr="008F63AE" w:rsidTr="008F63AE">
        <w:trPr>
          <w:trHeight w:val="83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autoSpaceDE w:val="0"/>
              <w:autoSpaceDN w:val="0"/>
              <w:adjustRightInd w:val="0"/>
              <w:rPr>
                <w:b/>
                <w:i/>
                <w:sz w:val="22"/>
                <w:szCs w:val="22"/>
              </w:rPr>
            </w:pPr>
            <w:r w:rsidRPr="008F63AE">
              <w:rPr>
                <w:b/>
                <w:i/>
                <w:sz w:val="22"/>
                <w:szCs w:val="22"/>
              </w:rPr>
              <w:t>Подпрограмма 8 «Развитие общественного самоуправления»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638B" w:rsidRPr="008F63AE" w:rsidRDefault="00CD638B" w:rsidP="00AD740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5 000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18 200,0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18 200,0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  <w:r w:rsidRPr="008F63AE">
              <w:rPr>
                <w:b/>
                <w:i/>
                <w:iCs/>
                <w:color w:val="000000"/>
                <w:sz w:val="22"/>
                <w:szCs w:val="22"/>
              </w:rPr>
              <w:t>18 200,0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38B" w:rsidRPr="008F63AE" w:rsidRDefault="00CD638B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38B" w:rsidRPr="008F63AE" w:rsidRDefault="00CD638B" w:rsidP="00E208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10260" w:rsidRPr="008F63AE" w:rsidTr="00910260">
        <w:trPr>
          <w:trHeight w:val="68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F65D99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Основное мероприятие 1. «Предоставление субсидий бюджетам муниципальных образований на решение вопросов местного значения с участием средств самообложения граждан»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260" w:rsidRPr="008F63AE" w:rsidRDefault="00910260" w:rsidP="00F65D99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4 250,4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5 781,2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5 781,2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5 781,2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8F63AE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Доля граждан, принявших участие в местном референдуме по вопросу введения самообложения граждан в поселениях муниципальных районов Пермского края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3,9</w:t>
            </w:r>
          </w:p>
          <w:p w:rsidR="00910260" w:rsidRPr="008F63AE" w:rsidRDefault="00910260" w:rsidP="00F65D99">
            <w:pPr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(3,9)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4,0</w:t>
            </w:r>
          </w:p>
          <w:p w:rsidR="00910260" w:rsidRPr="008F63AE" w:rsidRDefault="00910260" w:rsidP="00F65D99">
            <w:pPr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(4,0)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4,1</w:t>
            </w:r>
          </w:p>
          <w:p w:rsidR="00910260" w:rsidRPr="008F63AE" w:rsidRDefault="00910260" w:rsidP="00F65D99">
            <w:pPr>
              <w:jc w:val="center"/>
              <w:rPr>
                <w:sz w:val="22"/>
                <w:szCs w:val="22"/>
              </w:rPr>
            </w:pPr>
          </w:p>
        </w:tc>
      </w:tr>
      <w:tr w:rsidR="00910260" w:rsidRPr="008F63AE" w:rsidTr="00D14AAB">
        <w:trPr>
          <w:trHeight w:val="944"/>
        </w:trPr>
        <w:tc>
          <w:tcPr>
            <w:tcW w:w="3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F65D99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Основное мероприятие 2.</w:t>
            </w:r>
          </w:p>
          <w:p w:rsidR="00910260" w:rsidRPr="008F63AE" w:rsidRDefault="00910260" w:rsidP="00F65D99">
            <w:pPr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 xml:space="preserve">«Предоставление субсидий на </w:t>
            </w:r>
            <w:proofErr w:type="spellStart"/>
            <w:r w:rsidRPr="008F63AE">
              <w:rPr>
                <w:color w:val="000000"/>
                <w:sz w:val="22"/>
                <w:szCs w:val="22"/>
              </w:rPr>
              <w:t>софинансирование</w:t>
            </w:r>
            <w:proofErr w:type="spellEnd"/>
            <w:r w:rsidRPr="008F63AE">
              <w:rPr>
                <w:color w:val="000000"/>
                <w:sz w:val="22"/>
                <w:szCs w:val="22"/>
              </w:rPr>
              <w:t xml:space="preserve"> мероприятий по реализации социально значимых проектов ТОС»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260" w:rsidRPr="008F63AE" w:rsidRDefault="00910260" w:rsidP="00F65D9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10 000,0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10 000,0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10 000,0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E20855">
            <w:pPr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Количество органов территориального общественного самоуправления  (нарастающим итогом)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259,2</w:t>
            </w:r>
          </w:p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(259,2)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274,9</w:t>
            </w:r>
          </w:p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(274,9)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296,8</w:t>
            </w:r>
          </w:p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10260" w:rsidRPr="008F63AE" w:rsidTr="00910260">
        <w:trPr>
          <w:trHeight w:val="971"/>
        </w:trPr>
        <w:tc>
          <w:tcPr>
            <w:tcW w:w="34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E208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E20855">
            <w:pPr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Количество реализованных проектов территориального общественного самоуправления (нарастающим итогом)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40</w:t>
            </w:r>
          </w:p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(40)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80</w:t>
            </w:r>
          </w:p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(80)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120</w:t>
            </w:r>
          </w:p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10260" w:rsidRPr="008F63AE" w:rsidTr="00910260">
        <w:trPr>
          <w:trHeight w:val="603"/>
        </w:trPr>
        <w:tc>
          <w:tcPr>
            <w:tcW w:w="3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CD638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8F63AE">
              <w:rPr>
                <w:color w:val="000000"/>
                <w:sz w:val="22"/>
                <w:szCs w:val="22"/>
              </w:rPr>
              <w:t>Основное мероприятие 3.</w:t>
            </w:r>
          </w:p>
          <w:p w:rsidR="00910260" w:rsidRPr="008F63AE" w:rsidRDefault="00910260" w:rsidP="00CD638B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«Создание условий для развития ТОС и активизация института самообложения граждан»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260" w:rsidRPr="008F63AE" w:rsidRDefault="00910260" w:rsidP="00E20855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749,6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D14AAB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1 518,8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D14AAB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1 518,8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D14AAB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1 518,8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Количество обученных участников территориального общественного самоуправления (нарастающим итогом)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300</w:t>
            </w:r>
          </w:p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(300)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600</w:t>
            </w:r>
          </w:p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(600)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900</w:t>
            </w:r>
          </w:p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10260" w:rsidRPr="008F63AE" w:rsidTr="00910260">
        <w:trPr>
          <w:trHeight w:val="491"/>
        </w:trPr>
        <w:tc>
          <w:tcPr>
            <w:tcW w:w="34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E20855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260" w:rsidRPr="008F63AE" w:rsidRDefault="00910260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Количество обученных муниципальных служащих (нарастающим итогом)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300</w:t>
            </w:r>
          </w:p>
          <w:p w:rsidR="00910260" w:rsidRPr="008F63AE" w:rsidRDefault="00910260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(300)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600</w:t>
            </w:r>
          </w:p>
          <w:p w:rsidR="00910260" w:rsidRPr="008F63AE" w:rsidRDefault="00910260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(600)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900</w:t>
            </w:r>
          </w:p>
          <w:p w:rsidR="00910260" w:rsidRPr="008F63AE" w:rsidRDefault="00910260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10260" w:rsidRPr="008F63AE" w:rsidTr="00910260">
        <w:trPr>
          <w:trHeight w:val="491"/>
        </w:trPr>
        <w:tc>
          <w:tcPr>
            <w:tcW w:w="34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E20855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910260" w:rsidRPr="008F63AE" w:rsidRDefault="00910260" w:rsidP="00E20855">
            <w:pPr>
              <w:jc w:val="center"/>
              <w:rPr>
                <w:b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E2085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gramStart"/>
            <w:r w:rsidRPr="008F63AE">
              <w:rPr>
                <w:sz w:val="22"/>
                <w:szCs w:val="22"/>
              </w:rPr>
              <w:t>Количество материалов в средствах массовой информации, в информационно-телекоммуникационной сети интернет (нарастающим итогом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12</w:t>
            </w:r>
          </w:p>
          <w:p w:rsidR="00910260" w:rsidRPr="008F63AE" w:rsidRDefault="00910260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(12)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24</w:t>
            </w:r>
          </w:p>
          <w:p w:rsidR="00910260" w:rsidRPr="008F63AE" w:rsidRDefault="00910260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(24)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Default="00910260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36</w:t>
            </w:r>
          </w:p>
          <w:p w:rsidR="008F63AE" w:rsidRPr="008F63AE" w:rsidRDefault="008F63AE" w:rsidP="000A3B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10260" w:rsidRPr="008F63AE" w:rsidTr="00910260">
        <w:trPr>
          <w:trHeight w:val="111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910260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Основное мероприятие 4. «Организация и проведение конкурса «Лучшее территориального общественное самоуправление года»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910260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450,0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910260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450,0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910260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450,0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910260">
            <w:pPr>
              <w:spacing w:line="276" w:lineRule="auto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Количество органов территориального общественного самоуправления  (нарастающим итогом)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259,2</w:t>
            </w:r>
          </w:p>
          <w:p w:rsidR="00910260" w:rsidRPr="008F63AE" w:rsidRDefault="00910260" w:rsidP="00F65D9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(259,2)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274,9</w:t>
            </w:r>
          </w:p>
          <w:p w:rsidR="00910260" w:rsidRPr="008F63AE" w:rsidRDefault="00910260" w:rsidP="00F65D9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(274,9)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296,8</w:t>
            </w:r>
          </w:p>
          <w:p w:rsidR="00910260" w:rsidRPr="008F63AE" w:rsidRDefault="00910260" w:rsidP="00F65D9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10260" w:rsidRPr="008F63AE" w:rsidTr="00564AFD">
        <w:trPr>
          <w:trHeight w:val="111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91026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>Основное мероприятие 5.</w:t>
            </w:r>
          </w:p>
          <w:p w:rsidR="00910260" w:rsidRPr="008F63AE" w:rsidRDefault="00910260" w:rsidP="00910260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8F63AE">
              <w:rPr>
                <w:sz w:val="22"/>
                <w:szCs w:val="22"/>
              </w:rPr>
              <w:t xml:space="preserve">"Организация и проведение конкурса «Лучшая местная администрация по работе с территориальным общественным </w:t>
            </w:r>
            <w:r w:rsidRPr="008F63AE">
              <w:rPr>
                <w:sz w:val="22"/>
                <w:szCs w:val="22"/>
              </w:rPr>
              <w:lastRenderedPageBreak/>
              <w:t>самоуправлением"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260" w:rsidRPr="008F63AE" w:rsidRDefault="00910260" w:rsidP="00E2085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910260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450,0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910260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450,0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910260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F63AE">
              <w:rPr>
                <w:iCs/>
                <w:color w:val="000000"/>
                <w:sz w:val="22"/>
                <w:szCs w:val="22"/>
              </w:rPr>
              <w:t>450,0</w:t>
            </w:r>
          </w:p>
        </w:tc>
        <w:tc>
          <w:tcPr>
            <w:tcW w:w="26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260" w:rsidRPr="008F63AE" w:rsidRDefault="00910260" w:rsidP="00910260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60" w:rsidRPr="008F63AE" w:rsidRDefault="00910260" w:rsidP="00F65D9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:rsidR="00556E64" w:rsidRDefault="00556E64" w:rsidP="008F63AE"/>
    <w:sectPr w:rsidR="00556E64" w:rsidSect="008F63AE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F9" w:rsidRDefault="00BA68F9" w:rsidP="00B71986">
      <w:r>
        <w:separator/>
      </w:r>
    </w:p>
  </w:endnote>
  <w:endnote w:type="continuationSeparator" w:id="0">
    <w:p w:rsidR="00BA68F9" w:rsidRDefault="00BA68F9" w:rsidP="00B7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F9" w:rsidRDefault="00BA68F9" w:rsidP="00B71986">
      <w:r>
        <w:separator/>
      </w:r>
    </w:p>
  </w:footnote>
  <w:footnote w:type="continuationSeparator" w:id="0">
    <w:p w:rsidR="00BA68F9" w:rsidRDefault="00BA68F9" w:rsidP="00B71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86"/>
    <w:rsid w:val="00014B24"/>
    <w:rsid w:val="0004359E"/>
    <w:rsid w:val="00065F54"/>
    <w:rsid w:val="00092E2B"/>
    <w:rsid w:val="000A2659"/>
    <w:rsid w:val="001172C9"/>
    <w:rsid w:val="0012152D"/>
    <w:rsid w:val="00150F43"/>
    <w:rsid w:val="00166734"/>
    <w:rsid w:val="00174EDB"/>
    <w:rsid w:val="00177389"/>
    <w:rsid w:val="001819F1"/>
    <w:rsid w:val="001C77CA"/>
    <w:rsid w:val="00201ED7"/>
    <w:rsid w:val="0021636E"/>
    <w:rsid w:val="002232FE"/>
    <w:rsid w:val="00271245"/>
    <w:rsid w:val="00276974"/>
    <w:rsid w:val="002F2AE1"/>
    <w:rsid w:val="00387BA5"/>
    <w:rsid w:val="0039571E"/>
    <w:rsid w:val="00431D2F"/>
    <w:rsid w:val="00442F48"/>
    <w:rsid w:val="00450DB0"/>
    <w:rsid w:val="004C1F6A"/>
    <w:rsid w:val="004C4D7E"/>
    <w:rsid w:val="004F32DC"/>
    <w:rsid w:val="004F537D"/>
    <w:rsid w:val="00522822"/>
    <w:rsid w:val="005269CA"/>
    <w:rsid w:val="00556E64"/>
    <w:rsid w:val="00593912"/>
    <w:rsid w:val="005E0E5F"/>
    <w:rsid w:val="006129AD"/>
    <w:rsid w:val="00687EF8"/>
    <w:rsid w:val="006963C6"/>
    <w:rsid w:val="00696D1C"/>
    <w:rsid w:val="006F1CF2"/>
    <w:rsid w:val="00756A6F"/>
    <w:rsid w:val="00761B98"/>
    <w:rsid w:val="007A3774"/>
    <w:rsid w:val="00810E51"/>
    <w:rsid w:val="00826E5F"/>
    <w:rsid w:val="008361BE"/>
    <w:rsid w:val="00853FC7"/>
    <w:rsid w:val="008A554C"/>
    <w:rsid w:val="008F1AE1"/>
    <w:rsid w:val="008F63AE"/>
    <w:rsid w:val="00903A18"/>
    <w:rsid w:val="00910260"/>
    <w:rsid w:val="009A7B59"/>
    <w:rsid w:val="009B607C"/>
    <w:rsid w:val="009D457C"/>
    <w:rsid w:val="00A16C2B"/>
    <w:rsid w:val="00A26498"/>
    <w:rsid w:val="00AC6DBF"/>
    <w:rsid w:val="00AD7405"/>
    <w:rsid w:val="00AF1FD7"/>
    <w:rsid w:val="00AF5B54"/>
    <w:rsid w:val="00B05860"/>
    <w:rsid w:val="00B44BDE"/>
    <w:rsid w:val="00B50135"/>
    <w:rsid w:val="00B71986"/>
    <w:rsid w:val="00B83173"/>
    <w:rsid w:val="00BA4318"/>
    <w:rsid w:val="00BA68F9"/>
    <w:rsid w:val="00BA6CE8"/>
    <w:rsid w:val="00C002D4"/>
    <w:rsid w:val="00C37B22"/>
    <w:rsid w:val="00C40720"/>
    <w:rsid w:val="00C53C71"/>
    <w:rsid w:val="00C73CC0"/>
    <w:rsid w:val="00C75A20"/>
    <w:rsid w:val="00CB034D"/>
    <w:rsid w:val="00CB7852"/>
    <w:rsid w:val="00CD638B"/>
    <w:rsid w:val="00CD758C"/>
    <w:rsid w:val="00D14AAB"/>
    <w:rsid w:val="00D33557"/>
    <w:rsid w:val="00D50B05"/>
    <w:rsid w:val="00D82C11"/>
    <w:rsid w:val="00D91DBA"/>
    <w:rsid w:val="00D97E10"/>
    <w:rsid w:val="00DE554E"/>
    <w:rsid w:val="00E05F04"/>
    <w:rsid w:val="00E12970"/>
    <w:rsid w:val="00E20855"/>
    <w:rsid w:val="00E22DFE"/>
    <w:rsid w:val="00E96C04"/>
    <w:rsid w:val="00EA1302"/>
    <w:rsid w:val="00F0652F"/>
    <w:rsid w:val="00F47AB0"/>
    <w:rsid w:val="00FB0D0E"/>
    <w:rsid w:val="00FC3C6B"/>
    <w:rsid w:val="00F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98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71986"/>
    <w:rPr>
      <w:sz w:val="20"/>
    </w:rPr>
  </w:style>
  <w:style w:type="character" w:customStyle="1" w:styleId="a4">
    <w:name w:val="Текст сноски Знак"/>
    <w:basedOn w:val="a0"/>
    <w:link w:val="a3"/>
    <w:rsid w:val="00B719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71986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CB785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7852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 Spacing"/>
    <w:link w:val="a9"/>
    <w:uiPriority w:val="1"/>
    <w:qFormat/>
    <w:rsid w:val="00442F48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442F48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98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71986"/>
    <w:rPr>
      <w:sz w:val="20"/>
    </w:rPr>
  </w:style>
  <w:style w:type="character" w:customStyle="1" w:styleId="a4">
    <w:name w:val="Текст сноски Знак"/>
    <w:basedOn w:val="a0"/>
    <w:link w:val="a3"/>
    <w:rsid w:val="00B719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71986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CB785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7852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 Spacing"/>
    <w:link w:val="a9"/>
    <w:uiPriority w:val="1"/>
    <w:qFormat/>
    <w:rsid w:val="00442F48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442F4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9755B-1B25-4EFB-87ED-CF105CA9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Губина Дарья Андреевна</dc:creator>
  <cp:keywords/>
  <dc:description/>
  <cp:lastModifiedBy>Петрова Наталья Павловна</cp:lastModifiedBy>
  <cp:revision>23</cp:revision>
  <cp:lastPrinted>2014-09-28T09:38:00Z</cp:lastPrinted>
  <dcterms:created xsi:type="dcterms:W3CDTF">2014-09-27T11:13:00Z</dcterms:created>
  <dcterms:modified xsi:type="dcterms:W3CDTF">2014-09-28T13:52:00Z</dcterms:modified>
</cp:coreProperties>
</file>