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D1" w:rsidRPr="00607CF1" w:rsidRDefault="00A746D1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07CF1">
        <w:rPr>
          <w:rFonts w:ascii="Times New Roman" w:hAnsi="Times New Roman" w:cs="Times New Roman"/>
          <w:sz w:val="24"/>
          <w:szCs w:val="24"/>
        </w:rPr>
        <w:t>Приложение 1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к Закону</w:t>
      </w:r>
    </w:p>
    <w:p w:rsidR="00B56642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Республики Коми</w:t>
      </w:r>
      <w:r w:rsidR="00B566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6D1" w:rsidRPr="00EB0D3C" w:rsidRDefault="00B56642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EB0D3C">
        <w:rPr>
          <w:rFonts w:ascii="Times New Roman" w:hAnsi="Times New Roman" w:cs="Times New Roman"/>
          <w:sz w:val="24"/>
          <w:szCs w:val="24"/>
        </w:rPr>
        <w:t>от 07.12.2011 г. № 141-РЗ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"О наделении органов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местного самоуправления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муниципальных образований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в Республике Коми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государственными полномочиями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по возмещению убытков,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возникающих в результате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государственного регулирования цен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на топливо твердое, реализуемое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гражданам и используемое</w:t>
      </w:r>
    </w:p>
    <w:p w:rsidR="00A746D1" w:rsidRPr="00607CF1" w:rsidRDefault="00A746D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для нужд отопления"</w:t>
      </w:r>
    </w:p>
    <w:p w:rsidR="00A746D1" w:rsidRPr="00607CF1" w:rsidRDefault="00A746D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A746D1" w:rsidRPr="00607CF1" w:rsidRDefault="00A746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МЕТОДИКА</w:t>
      </w:r>
    </w:p>
    <w:p w:rsidR="00A746D1" w:rsidRPr="00607CF1" w:rsidRDefault="00A746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РАСЧЕТА РАЗМЕРА СУБВЕНЦИЙ, ВЫДЕЛЯЕМЫХ ИЗ РЕСПУБЛИКАНСКОГО</w:t>
      </w:r>
    </w:p>
    <w:p w:rsidR="00A746D1" w:rsidRPr="00607CF1" w:rsidRDefault="006C1764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БЮДЖЕТА РЕСПУБЛИКИ КОМИ</w:t>
      </w:r>
      <w:r w:rsidR="00A746D1" w:rsidRPr="00607CF1">
        <w:rPr>
          <w:rFonts w:ascii="Times New Roman" w:hAnsi="Times New Roman" w:cs="Times New Roman"/>
          <w:sz w:val="24"/>
          <w:szCs w:val="24"/>
        </w:rPr>
        <w:t xml:space="preserve"> БЮДЖЕТАМ МУНИЦИПАЛЬНЫХ ОБРАЗОВАНИЙ</w:t>
      </w:r>
    </w:p>
    <w:p w:rsidR="00A746D1" w:rsidRPr="00607CF1" w:rsidRDefault="00A746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МУНИЦИПАЛЬНЫХ РАЙОНОВ (ГОРОДСКИХ ОКРУГОВ), НА КОМПЕНСАЦИЮ</w:t>
      </w:r>
    </w:p>
    <w:p w:rsidR="00A746D1" w:rsidRPr="00607CF1" w:rsidRDefault="00A746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РАСХОДОВ, ПОНЕСЕННЫХ ОРГАНАМИ МЕСТНОГО САМОУПРАВЛЕНИЯ</w:t>
      </w:r>
    </w:p>
    <w:p w:rsidR="00A746D1" w:rsidRPr="00607CF1" w:rsidRDefault="00A746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ПРИ ОСУЩЕСТВЛЕНИИ ИМИ ГОСУДАРСТВЕННЫХ ПОЛНОМОЧИЙ</w:t>
      </w:r>
    </w:p>
    <w:p w:rsidR="00A746D1" w:rsidRPr="00607CF1" w:rsidRDefault="00A746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ПО ВОЗМЕЩЕНИЮ УБЫТКОВ, ВОЗНИКАЮЩИХ В РЕЗУЛЬТАТЕ</w:t>
      </w:r>
    </w:p>
    <w:p w:rsidR="00A746D1" w:rsidRPr="00607CF1" w:rsidRDefault="00A746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ГОСУДАРСТВЕННОГО РЕГУЛИРОВАНИЯ ЦЕН НА ТОПЛИВО</w:t>
      </w:r>
    </w:p>
    <w:p w:rsidR="00A746D1" w:rsidRPr="00607CF1" w:rsidRDefault="00A746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ТВЕРДОЕ, РЕАЛИЗУЕМОЕ ГРАЖДАНАМ И ИСПОЛЬЗУЕМОЕ</w:t>
      </w:r>
    </w:p>
    <w:p w:rsidR="00A746D1" w:rsidRDefault="00A746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ДЛЯ НУЖД ОТОПЛЕНИЯ</w:t>
      </w:r>
    </w:p>
    <w:p w:rsidR="00136512" w:rsidRDefault="00136512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EB0D3C" w:rsidRPr="00D763B8" w:rsidRDefault="00EB0D3C" w:rsidP="00EB0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</w:rPr>
      </w:pPr>
      <w:r w:rsidRPr="00D763B8">
        <w:rPr>
          <w:rFonts w:ascii="Times New Roman" w:hAnsi="Times New Roman"/>
          <w:bCs/>
        </w:rPr>
        <w:t>(в ред. Закона РК от 07.10.2013 № 88-РЗ)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1. Субвенции из республиканского бюджета Республики Коми бюджетам муниципальных образований муниципальных районов (городских округов) направляются на компенсацию расходов, понесенных органами местного самоуправления муниципальных районов (городских округов) (далее - органы местного самоуправления), при осуществлении ими государственных полномочий по возмещению убытков, возникающих в результате государственного регулирования цен на топливо твердое, реализуемое гражданам и используемое для нужд отопления (далее - государственные полномочия).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 xml:space="preserve">2. Расходы на содержание штатной численности работников органов местного самоуправления, необходимые для реализации указанных полномочий, определяются исходя из денежного содержания должности ведущего специалиста, определяемого на основании </w:t>
      </w:r>
      <w:hyperlink r:id="rId4" w:history="1">
        <w:r w:rsidRPr="00607CF1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607CF1">
        <w:rPr>
          <w:rFonts w:ascii="Times New Roman" w:hAnsi="Times New Roman" w:cs="Times New Roman"/>
          <w:sz w:val="24"/>
          <w:szCs w:val="24"/>
        </w:rPr>
        <w:t xml:space="preserve"> Республики Коми "О некоторых вопросах муниципальной службы в Республике Коми", из расчета 0,1 штатной единицы.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3. Материальные затраты устанавливаются в размере 3 тысячи рублей в год и складываются из расходов на: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а) приобретение канцелярских товаров;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б) приобретение прочих расходных материалов, необходимых органам местного самоуправления для реализации указанных государственных полномочий;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в) услуги связи;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г) обслуживание оргтехники.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 xml:space="preserve">4. Размер субвенции на осуществление государственных полномочий по возмещению убытков, возникающих в результате государственного регулирования цен на топливо твердое, </w:t>
      </w:r>
      <w:r w:rsidRPr="00607CF1">
        <w:rPr>
          <w:rFonts w:ascii="Times New Roman" w:hAnsi="Times New Roman" w:cs="Times New Roman"/>
          <w:sz w:val="24"/>
          <w:szCs w:val="24"/>
        </w:rPr>
        <w:lastRenderedPageBreak/>
        <w:t>реализуемое гражданам и используемое для нужд отопления, предоставляемой бюджету муниципального образования муниципального района (городского округа) на компенсацию расходов, понесенных органами местного самоуправления при осуществлении указанных полномочий (далее - субвенция), состоит из расходов на содержание штатной численности работников органов местного самоуправления и материальных затрат на осуществление указанных государственных полномочий органами местного самоуправления.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Размер субвенции определяется по формуле: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Субi = Рот + Мз,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где: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Субi - размер субвенции, предоставляемой бюджету i-го муниципального района (городского округа) на компенсацию расходов, понесенных органами местного самоуправления при осуществлении государственных полномочий по возмещению убытков, возникающих в результате государственного регулирования цен на топливо твердое, реализуемое гражданам и используемое для нужд отопления;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 xml:space="preserve">Рот - расходы на содержание штатной численности работников, определяемые с учетом </w:t>
      </w:r>
      <w:hyperlink r:id="rId5" w:history="1">
        <w:r w:rsidRPr="00607CF1">
          <w:rPr>
            <w:rFonts w:ascii="Times New Roman" w:hAnsi="Times New Roman" w:cs="Times New Roman"/>
            <w:color w:val="0000FF"/>
            <w:sz w:val="24"/>
            <w:szCs w:val="24"/>
          </w:rPr>
          <w:t>пункта 2</w:t>
        </w:r>
      </w:hyperlink>
      <w:r w:rsidRPr="00607CF1">
        <w:rPr>
          <w:rFonts w:ascii="Times New Roman" w:hAnsi="Times New Roman" w:cs="Times New Roman"/>
          <w:sz w:val="24"/>
          <w:szCs w:val="24"/>
        </w:rPr>
        <w:t xml:space="preserve"> настоящей Методики;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 xml:space="preserve">Мз - материальные затраты на реализацию государственных полномочий, установленные </w:t>
      </w:r>
      <w:hyperlink r:id="rId6" w:history="1">
        <w:r w:rsidRPr="00607CF1">
          <w:rPr>
            <w:rFonts w:ascii="Times New Roman" w:hAnsi="Times New Roman" w:cs="Times New Roman"/>
            <w:color w:val="0000FF"/>
            <w:sz w:val="24"/>
            <w:szCs w:val="24"/>
          </w:rPr>
          <w:t>пунктом 3</w:t>
        </w:r>
      </w:hyperlink>
      <w:r w:rsidRPr="00607CF1">
        <w:rPr>
          <w:rFonts w:ascii="Times New Roman" w:hAnsi="Times New Roman" w:cs="Times New Roman"/>
          <w:sz w:val="24"/>
          <w:szCs w:val="24"/>
        </w:rPr>
        <w:t xml:space="preserve"> настоящей Методики.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Общий размер субвенций, предоставляемых из республиканского бюджета Республики Коми бюджетам муниципальных образований муниципальных районов (городских округов) на компенсацию расходов, понесенных органами местного самоуправления при осуществлении государственных полномочий, определяется по формуле: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Суб = SUM Субi,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где: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Суб - общий размер субвенций, предоставляемых из республиканского бюджета Республики Коми бюджетам муниципальных образований муниципальных районов (городских округов);</w:t>
      </w:r>
    </w:p>
    <w:p w:rsidR="00A746D1" w:rsidRPr="00607CF1" w:rsidRDefault="00A746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7CF1">
        <w:rPr>
          <w:rFonts w:ascii="Times New Roman" w:hAnsi="Times New Roman" w:cs="Times New Roman"/>
          <w:sz w:val="24"/>
          <w:szCs w:val="24"/>
        </w:rPr>
        <w:t>Субi - размер субвенции, предоставляемой бюджету i-го муниципального района (городского округа).</w:t>
      </w:r>
    </w:p>
    <w:sectPr w:rsidR="00A746D1" w:rsidRPr="00607CF1">
      <w:pgSz w:w="11906" w:h="16838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CF1"/>
    <w:rsid w:val="00136512"/>
    <w:rsid w:val="001406F4"/>
    <w:rsid w:val="00292C57"/>
    <w:rsid w:val="0030548E"/>
    <w:rsid w:val="003B1593"/>
    <w:rsid w:val="00524E6B"/>
    <w:rsid w:val="00607CF1"/>
    <w:rsid w:val="006C1764"/>
    <w:rsid w:val="008252C9"/>
    <w:rsid w:val="008507AD"/>
    <w:rsid w:val="00A277CC"/>
    <w:rsid w:val="00A746D1"/>
    <w:rsid w:val="00B56642"/>
    <w:rsid w:val="00B9439F"/>
    <w:rsid w:val="00C41276"/>
    <w:rsid w:val="00CA5CEA"/>
    <w:rsid w:val="00D15775"/>
    <w:rsid w:val="00D763B8"/>
    <w:rsid w:val="00E16DC2"/>
    <w:rsid w:val="00E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6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A2D2EE30E5549588A74F5DA08E7A6E5182B620DA88883C8EA07B4AC882BE01914269D23ACB277567E9015t1x1M" TargetMode="External"/><Relationship Id="rId5" Type="http://schemas.openxmlformats.org/officeDocument/2006/relationships/hyperlink" Target="consultantplus://offline/ref=5A2D2EE30E5549588A74F5DA08E7A6E5182B620DA88883C8EA07B4AC882BE01914269D23ACB277567E9015t1x2M" TargetMode="External"/><Relationship Id="rId4" Type="http://schemas.openxmlformats.org/officeDocument/2006/relationships/hyperlink" Target="consultantplus://offline/ref=5A2D2EE30E5549588A74F5DA08E7A6E5182B620DA88283C1E207B4AC882BE019t1x4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3702</Characters>
  <Application>Microsoft Office Word</Application>
  <DocSecurity>2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Закон Республики Коми от 07.12.2011 N 141-РЗ"О наделении органов местного самоуправления муниципальных образований в Республике Коми государственными полномочиями по возмещению убытков, возникающих в результате государственного регулирования цен на топлив</vt:lpstr>
    </vt:vector>
  </TitlesOfParts>
  <Company>ConsultantPlus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 Республики Коми от 07.12.2011 N 141-РЗ"О наделении органов местного самоуправления муниципальных образований в Республике Коми государственными полномочиями по возмещению убытков, возникающих в результате государственного регулирования цен на топлив</dc:title>
  <dc:subject>__skip</dc:subject>
  <dc:creator>__skip</dc:creator>
  <cp:keywords/>
  <dc:description/>
  <cp:lastModifiedBy>Величко Наталья Владимировна</cp:lastModifiedBy>
  <cp:revision>2</cp:revision>
  <dcterms:created xsi:type="dcterms:W3CDTF">2013-10-15T08:05:00Z</dcterms:created>
  <dcterms:modified xsi:type="dcterms:W3CDTF">2013-10-15T08:05:00Z</dcterms:modified>
</cp:coreProperties>
</file>