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7AB" w:rsidRDefault="00DA17AB" w:rsidP="00DA17AB">
      <w:pPr>
        <w:pStyle w:val="ConsPlusNormal"/>
        <w:jc w:val="right"/>
      </w:pPr>
      <w:bookmarkStart w:id="0" w:name="_GoBack"/>
      <w:bookmarkEnd w:id="0"/>
      <w:r>
        <w:t>"Приложение</w:t>
      </w:r>
    </w:p>
    <w:p w:rsidR="00DA17AB" w:rsidRDefault="00DA17AB" w:rsidP="00DA17AB">
      <w:pPr>
        <w:pStyle w:val="ConsPlusNormal"/>
        <w:jc w:val="right"/>
      </w:pPr>
      <w:r>
        <w:t>к Закону</w:t>
      </w:r>
    </w:p>
    <w:p w:rsidR="00DA17AB" w:rsidRDefault="00DA17AB" w:rsidP="00DA17AB">
      <w:pPr>
        <w:pStyle w:val="ConsPlusNormal"/>
        <w:jc w:val="right"/>
      </w:pPr>
      <w:r>
        <w:t>Республики Коми</w:t>
      </w:r>
    </w:p>
    <w:p w:rsidR="00DA17AB" w:rsidRDefault="00DA17AB" w:rsidP="00DA17AB">
      <w:pPr>
        <w:pStyle w:val="ConsPlusNormal"/>
        <w:jc w:val="right"/>
      </w:pPr>
      <w:r>
        <w:t>"О наделении органов</w:t>
      </w:r>
    </w:p>
    <w:p w:rsidR="00DA17AB" w:rsidRDefault="00DA17AB" w:rsidP="00DA17AB">
      <w:pPr>
        <w:pStyle w:val="ConsPlusNormal"/>
        <w:jc w:val="right"/>
      </w:pPr>
      <w:r>
        <w:t>местного самоуправления</w:t>
      </w:r>
    </w:p>
    <w:p w:rsidR="00DA17AB" w:rsidRDefault="00DA17AB" w:rsidP="00DA17AB">
      <w:pPr>
        <w:pStyle w:val="ConsPlusNormal"/>
        <w:jc w:val="right"/>
      </w:pPr>
      <w:r>
        <w:t>в Республике Коми</w:t>
      </w:r>
    </w:p>
    <w:p w:rsidR="00DA17AB" w:rsidRDefault="00DA17AB" w:rsidP="00DA17AB">
      <w:pPr>
        <w:pStyle w:val="ConsPlusNormal"/>
        <w:jc w:val="right"/>
      </w:pPr>
      <w:r>
        <w:t>государственными полномочиями</w:t>
      </w:r>
    </w:p>
    <w:p w:rsidR="00DA17AB" w:rsidRDefault="00DA17AB" w:rsidP="00DA17AB">
      <w:pPr>
        <w:pStyle w:val="ConsPlusNormal"/>
        <w:jc w:val="right"/>
      </w:pPr>
      <w:r>
        <w:t>по предоставлению компенсации</w:t>
      </w:r>
    </w:p>
    <w:p w:rsidR="00DA17AB" w:rsidRDefault="00DA17AB" w:rsidP="00DA17AB">
      <w:pPr>
        <w:pStyle w:val="ConsPlusNormal"/>
        <w:jc w:val="right"/>
      </w:pPr>
      <w:r>
        <w:t>родителям (законным представителям)</w:t>
      </w:r>
    </w:p>
    <w:p w:rsidR="00DA17AB" w:rsidRDefault="00DA17AB" w:rsidP="00DA17AB">
      <w:pPr>
        <w:pStyle w:val="ConsPlusNormal"/>
        <w:jc w:val="right"/>
      </w:pPr>
      <w:r>
        <w:t>детей, посещающих</w:t>
      </w:r>
    </w:p>
    <w:p w:rsidR="00DA17AB" w:rsidRDefault="00DA17AB" w:rsidP="00DA17AB">
      <w:pPr>
        <w:pStyle w:val="ConsPlusNormal"/>
        <w:jc w:val="right"/>
      </w:pPr>
      <w:r>
        <w:t>образовательные организации</w:t>
      </w:r>
    </w:p>
    <w:p w:rsidR="00DA17AB" w:rsidRDefault="00DA17AB" w:rsidP="00DA17AB">
      <w:pPr>
        <w:pStyle w:val="ConsPlusNormal"/>
        <w:jc w:val="right"/>
      </w:pPr>
      <w:r>
        <w:t>на территории</w:t>
      </w:r>
    </w:p>
    <w:p w:rsidR="00DA17AB" w:rsidRDefault="00DA17AB" w:rsidP="00DA17AB">
      <w:pPr>
        <w:pStyle w:val="ConsPlusNormal"/>
        <w:jc w:val="right"/>
      </w:pPr>
      <w:r>
        <w:t>Республики Коми,</w:t>
      </w:r>
    </w:p>
    <w:p w:rsidR="00DA17AB" w:rsidRDefault="00DA17AB" w:rsidP="00DA17AB">
      <w:pPr>
        <w:pStyle w:val="ConsPlusNormal"/>
        <w:jc w:val="right"/>
      </w:pPr>
      <w:r>
        <w:t>реализующие</w:t>
      </w:r>
    </w:p>
    <w:p w:rsidR="00DA17AB" w:rsidRDefault="00DA17AB" w:rsidP="00DA17AB">
      <w:pPr>
        <w:pStyle w:val="ConsPlusNormal"/>
        <w:jc w:val="right"/>
      </w:pPr>
      <w:r>
        <w:t>образовательную программу</w:t>
      </w:r>
    </w:p>
    <w:p w:rsidR="00DA17AB" w:rsidRDefault="00DA17AB" w:rsidP="00DA17AB">
      <w:pPr>
        <w:pStyle w:val="ConsPlusNormal"/>
        <w:jc w:val="right"/>
      </w:pPr>
      <w:r>
        <w:t>дошкольного образования"</w:t>
      </w:r>
    </w:p>
    <w:p w:rsidR="00DA17AB" w:rsidRDefault="00DA17AB" w:rsidP="00DA17AB">
      <w:pPr>
        <w:pStyle w:val="ConsPlusNormal"/>
      </w:pPr>
    </w:p>
    <w:p w:rsidR="00DA17AB" w:rsidRDefault="00DA17AB" w:rsidP="00DA17AB">
      <w:pPr>
        <w:pStyle w:val="ConsPlusNormal"/>
        <w:jc w:val="center"/>
        <w:rPr>
          <w:b/>
          <w:bCs/>
        </w:rPr>
      </w:pPr>
      <w:r>
        <w:rPr>
          <w:b/>
          <w:bCs/>
        </w:rPr>
        <w:t>МЕТОДИКА</w:t>
      </w:r>
    </w:p>
    <w:p w:rsidR="00DA17AB" w:rsidRDefault="00DA17AB" w:rsidP="00DA17AB">
      <w:pPr>
        <w:pStyle w:val="ConsPlusNormal"/>
        <w:jc w:val="center"/>
        <w:rPr>
          <w:b/>
          <w:bCs/>
        </w:rPr>
      </w:pPr>
      <w:r>
        <w:rPr>
          <w:b/>
          <w:bCs/>
        </w:rPr>
        <w:t xml:space="preserve">РАСЧЕТА РАЗМЕРА СУБВЕНЦИИ, ВЫДЕЛЯЕМОЙ </w:t>
      </w:r>
      <w:proofErr w:type="gramStart"/>
      <w:r>
        <w:rPr>
          <w:b/>
          <w:bCs/>
        </w:rPr>
        <w:t>ИЗ</w:t>
      </w:r>
      <w:proofErr w:type="gramEnd"/>
      <w:r>
        <w:rPr>
          <w:b/>
          <w:bCs/>
        </w:rPr>
        <w:t xml:space="preserve"> РЕСПУБЛИКАНСКОГО</w:t>
      </w:r>
    </w:p>
    <w:p w:rsidR="00DA17AB" w:rsidRDefault="00DA17AB" w:rsidP="00DA17AB">
      <w:pPr>
        <w:pStyle w:val="ConsPlusNormal"/>
        <w:jc w:val="center"/>
        <w:rPr>
          <w:b/>
          <w:bCs/>
        </w:rPr>
      </w:pPr>
      <w:r>
        <w:rPr>
          <w:b/>
          <w:bCs/>
        </w:rPr>
        <w:t>БЮДЖЕТА РЕСПУБЛИКИ КОМИ БЮДЖЕТУ МУНИЦИПАЛЬНОГО РАЙОНА</w:t>
      </w:r>
    </w:p>
    <w:p w:rsidR="00DA17AB" w:rsidRDefault="00DA17AB" w:rsidP="00DA17AB">
      <w:pPr>
        <w:pStyle w:val="ConsPlusNormal"/>
        <w:jc w:val="center"/>
        <w:rPr>
          <w:b/>
          <w:bCs/>
        </w:rPr>
      </w:pPr>
      <w:r>
        <w:rPr>
          <w:b/>
          <w:bCs/>
        </w:rPr>
        <w:t>(ГОРОДСКОГО ОКРУГА) НА ПРЕДОСТАВЛЕНИЕ КОМПЕНСАЦИИ РОДИТЕЛЯМ</w:t>
      </w:r>
    </w:p>
    <w:p w:rsidR="00DA17AB" w:rsidRDefault="00DA17AB" w:rsidP="00DA17AB">
      <w:pPr>
        <w:pStyle w:val="ConsPlusNormal"/>
        <w:jc w:val="center"/>
        <w:rPr>
          <w:b/>
          <w:bCs/>
        </w:rPr>
      </w:pPr>
      <w:r>
        <w:rPr>
          <w:b/>
          <w:bCs/>
        </w:rPr>
        <w:t>(ЗАКОННЫМ ПРЕДСТАВИТЕЛЯМ) ПЛАТЫ ЗА ПРИСМОТР И УХОД</w:t>
      </w:r>
    </w:p>
    <w:p w:rsidR="00DA17AB" w:rsidRDefault="00DA17AB" w:rsidP="00DA17AB">
      <w:pPr>
        <w:pStyle w:val="ConsPlusNormal"/>
        <w:jc w:val="center"/>
        <w:rPr>
          <w:b/>
          <w:bCs/>
        </w:rPr>
      </w:pPr>
      <w:r>
        <w:rPr>
          <w:b/>
          <w:bCs/>
        </w:rPr>
        <w:t>ЗА ДЕТЬМИ, ПОСЕЩАЮЩИМИ ОБРАЗОВАТЕЛЬНЫЕ ОРГАНИЗАЦИИ</w:t>
      </w:r>
    </w:p>
    <w:p w:rsidR="00DA17AB" w:rsidRDefault="00DA17AB" w:rsidP="00DA17AB">
      <w:pPr>
        <w:pStyle w:val="ConsPlusNormal"/>
        <w:jc w:val="center"/>
        <w:rPr>
          <w:b/>
          <w:bCs/>
        </w:rPr>
      </w:pPr>
      <w:proofErr w:type="gramStart"/>
      <w:r>
        <w:rPr>
          <w:b/>
          <w:bCs/>
        </w:rPr>
        <w:t>НА ТЕРРИТОРИИ РЕСПУБЛИКИ КОМИ, РЕАЛИЗУЮЩИЕ ОБРАЗОВАТЕЛЬНУЮ</w:t>
      </w:r>
      <w:proofErr w:type="gramEnd"/>
    </w:p>
    <w:p w:rsidR="00DA17AB" w:rsidRDefault="00DA17AB" w:rsidP="00DA17AB">
      <w:pPr>
        <w:pStyle w:val="ConsPlusNormal"/>
        <w:jc w:val="center"/>
        <w:rPr>
          <w:b/>
          <w:bCs/>
        </w:rPr>
      </w:pPr>
      <w:r>
        <w:rPr>
          <w:b/>
          <w:bCs/>
        </w:rPr>
        <w:t>ПРОГРАММУ ДОШКОЛЬНОГО ОБРАЗОВАНИЯ</w:t>
      </w:r>
    </w:p>
    <w:p w:rsidR="00DA17AB" w:rsidRDefault="00DA17AB" w:rsidP="00DA17AB">
      <w:pPr>
        <w:pStyle w:val="ConsPlusNormal"/>
      </w:pPr>
    </w:p>
    <w:p w:rsidR="00DA17AB" w:rsidRDefault="00DA17AB" w:rsidP="00DA17AB">
      <w:pPr>
        <w:pStyle w:val="ConsPlusNormal"/>
        <w:ind w:firstLine="540"/>
        <w:jc w:val="both"/>
      </w:pPr>
      <w:r>
        <w:t xml:space="preserve">1. </w:t>
      </w:r>
      <w:proofErr w:type="gramStart"/>
      <w:r>
        <w:t>Объем субвенции, предоставляемой бюджету муниципального района (городского округа) на предоставление компенсации родителям (законным представителям) платы за присмотр и уход за детьми, посещающими образовательные организации на территории Республики Коми, реализующие образовательную программу дошкольного образования (далее - субвенция), определяется в пределах бюджетных ассигнований и лимитов бюджетных обязательств, предусмотренных в установленном порядке в сводной бюджетной росписи республиканского бюджета Республики Коми на указанные цели, из</w:t>
      </w:r>
      <w:proofErr w:type="gramEnd"/>
      <w:r>
        <w:t xml:space="preserve"> расчета:</w:t>
      </w:r>
    </w:p>
    <w:p w:rsidR="00DA17AB" w:rsidRDefault="00DA17AB" w:rsidP="00DA17AB">
      <w:pPr>
        <w:pStyle w:val="ConsPlusNormal"/>
        <w:ind w:firstLine="540"/>
        <w:jc w:val="both"/>
      </w:pPr>
      <w:r>
        <w:t>20 процентов среднего размера родительской платы за присмотр и уход за детьми в государственных и муниципальных образовательных организациях на территории Республики Коми, реализующих образовательную программу дошкольного образования, - на первого ребенка;</w:t>
      </w:r>
    </w:p>
    <w:p w:rsidR="00DA17AB" w:rsidRDefault="00DA17AB" w:rsidP="00DA17AB">
      <w:pPr>
        <w:pStyle w:val="ConsPlusNormal"/>
        <w:ind w:firstLine="540"/>
        <w:jc w:val="both"/>
      </w:pPr>
      <w:r>
        <w:t>50 процентов среднего размера родительской платы за присмотр и уход за детьми в государственных и муниципальных образовательных организациях на территории Республики Коми, реализующих образовательную программу дошкольного образования, - на второго ребенка;</w:t>
      </w:r>
    </w:p>
    <w:p w:rsidR="00DA17AB" w:rsidRDefault="00DA17AB" w:rsidP="00DA17AB">
      <w:pPr>
        <w:pStyle w:val="ConsPlusNormal"/>
        <w:ind w:firstLine="540"/>
        <w:jc w:val="both"/>
      </w:pPr>
      <w:r>
        <w:t>70 процентов среднего размера родительской платы за присмотр и уход за детьми в государственных и муниципальных образовательных организациях на территории Республики Коми, реализующих образовательную программу дошкольного образования, - на третьего и последующих детей в семье.</w:t>
      </w:r>
    </w:p>
    <w:p w:rsidR="00DA17AB" w:rsidRDefault="00DA17AB" w:rsidP="00DA17AB">
      <w:pPr>
        <w:pStyle w:val="ConsPlusNormal"/>
        <w:ind w:firstLine="540"/>
        <w:jc w:val="both"/>
      </w:pPr>
      <w:r>
        <w:t>2. Размер субвенции определяется по формуле:</w:t>
      </w:r>
    </w:p>
    <w:p w:rsidR="00DA17AB" w:rsidRDefault="00DA17AB" w:rsidP="00DA17AB">
      <w:pPr>
        <w:pStyle w:val="ConsPlusNormal"/>
      </w:pPr>
    </w:p>
    <w:p w:rsidR="00DA17AB" w:rsidRDefault="00DA17AB" w:rsidP="00DA17AB">
      <w:pPr>
        <w:pStyle w:val="ConsPlusNormal"/>
        <w:ind w:firstLine="540"/>
        <w:jc w:val="both"/>
      </w:pPr>
      <w:proofErr w:type="spellStart"/>
      <w:r>
        <w:t>Субi</w:t>
      </w:r>
      <w:proofErr w:type="spellEnd"/>
      <w:r>
        <w:t xml:space="preserve"> = </w:t>
      </w:r>
      <w:proofErr w:type="spellStart"/>
      <w:r>
        <w:t>Рi</w:t>
      </w:r>
      <w:proofErr w:type="spellEnd"/>
      <w:r>
        <w:t xml:space="preserve"> x (0,2 x К</w:t>
      </w:r>
      <w:proofErr w:type="gramStart"/>
      <w:r>
        <w:t>1</w:t>
      </w:r>
      <w:proofErr w:type="gramEnd"/>
      <w:r>
        <w:t xml:space="preserve"> + 0,5 x К2 + 0,7 x К3) x 11 мес.,</w:t>
      </w:r>
    </w:p>
    <w:p w:rsidR="00DA17AB" w:rsidRDefault="00DA17AB" w:rsidP="00DA17AB">
      <w:pPr>
        <w:pStyle w:val="ConsPlusNormal"/>
      </w:pPr>
    </w:p>
    <w:p w:rsidR="00DA17AB" w:rsidRDefault="00DA17AB" w:rsidP="00DA17AB">
      <w:pPr>
        <w:pStyle w:val="ConsPlusNormal"/>
        <w:ind w:firstLine="540"/>
        <w:jc w:val="both"/>
      </w:pPr>
      <w:r>
        <w:t>где:</w:t>
      </w:r>
    </w:p>
    <w:p w:rsidR="00DA17AB" w:rsidRDefault="00DA17AB" w:rsidP="00DA17AB">
      <w:pPr>
        <w:pStyle w:val="ConsPlusNormal"/>
        <w:ind w:firstLine="540"/>
        <w:jc w:val="both"/>
      </w:pPr>
      <w:proofErr w:type="spellStart"/>
      <w:r>
        <w:t>Суб</w:t>
      </w:r>
      <w:proofErr w:type="gramStart"/>
      <w:r>
        <w:t>i</w:t>
      </w:r>
      <w:proofErr w:type="spellEnd"/>
      <w:proofErr w:type="gramEnd"/>
      <w:r>
        <w:t xml:space="preserve"> - размер субвенции, выделяемой бюджету муниципального района (городского округа) i;</w:t>
      </w:r>
    </w:p>
    <w:p w:rsidR="00DA17AB" w:rsidRDefault="00DA17AB" w:rsidP="00DA17AB">
      <w:pPr>
        <w:pStyle w:val="ConsPlusNormal"/>
        <w:ind w:firstLine="540"/>
        <w:jc w:val="both"/>
      </w:pPr>
      <w:proofErr w:type="spellStart"/>
      <w:proofErr w:type="gramStart"/>
      <w:r>
        <w:t>Рi</w:t>
      </w:r>
      <w:proofErr w:type="spellEnd"/>
      <w:r>
        <w:t xml:space="preserve"> - средний размер родительской платы за присмотр и уход за детьми в государственных и муниципальных образовательных организациях на территории Республики Коми, реализующих образовательную программу дошкольного образования (без учета уменьшения на размер предоставленной компенсации за содержание ребенка в указанных организациях), сложившийся по конкретному муниципальному району (городскому округу) i в Республике Коми, в месяц;</w:t>
      </w:r>
      <w:proofErr w:type="gramEnd"/>
    </w:p>
    <w:p w:rsidR="00DA17AB" w:rsidRDefault="00DA17AB" w:rsidP="00DA17AB">
      <w:pPr>
        <w:pStyle w:val="ConsPlusNormal"/>
        <w:ind w:firstLine="540"/>
        <w:jc w:val="both"/>
      </w:pPr>
      <w:r>
        <w:t>К</w:t>
      </w:r>
      <w:proofErr w:type="gramStart"/>
      <w:r>
        <w:t>1</w:t>
      </w:r>
      <w:proofErr w:type="gramEnd"/>
      <w:r>
        <w:t xml:space="preserve"> - среднемесячное количество в семьях первых детей, посещающих образовательные организации на территории Республики Коми, реализующие образовательную программу дошкольного образования, на которых предоставляется компенсация;</w:t>
      </w:r>
    </w:p>
    <w:p w:rsidR="00DA17AB" w:rsidRDefault="00DA17AB" w:rsidP="00DA17AB">
      <w:pPr>
        <w:pStyle w:val="ConsPlusNormal"/>
        <w:ind w:firstLine="540"/>
        <w:jc w:val="both"/>
      </w:pPr>
      <w:r>
        <w:t>К</w:t>
      </w:r>
      <w:proofErr w:type="gramStart"/>
      <w:r>
        <w:t>2</w:t>
      </w:r>
      <w:proofErr w:type="gramEnd"/>
      <w:r>
        <w:t xml:space="preserve"> - среднемесячное количество в семьях вторых детей, посещающих образовательные организации на территории Республики Коми, реализующие образовательную программу дошкольного образования, на которых предоставляется компенсация;</w:t>
      </w:r>
    </w:p>
    <w:p w:rsidR="00DA17AB" w:rsidRDefault="00DA17AB" w:rsidP="00DA17AB">
      <w:pPr>
        <w:pStyle w:val="ConsPlusNormal"/>
        <w:ind w:firstLine="540"/>
        <w:jc w:val="both"/>
      </w:pPr>
      <w:r>
        <w:lastRenderedPageBreak/>
        <w:t>К3 - среднемесячное количество в семьях третьих и последующих детей, посещающих образовательные организации на территории Республики Коми, реализующие образовательную программу дошкольного образования, на которых предоставляется компенсация.</w:t>
      </w:r>
    </w:p>
    <w:p w:rsidR="00DA17AB" w:rsidRDefault="00DA17AB" w:rsidP="00DA17AB">
      <w:pPr>
        <w:pStyle w:val="ConsPlusNormal"/>
        <w:ind w:firstLine="540"/>
        <w:jc w:val="both"/>
      </w:pPr>
      <w:r>
        <w:t xml:space="preserve">Базой для исчисления </w:t>
      </w:r>
      <w:proofErr w:type="spellStart"/>
      <w:r>
        <w:t>Рi</w:t>
      </w:r>
      <w:proofErr w:type="spellEnd"/>
      <w:r>
        <w:t>, К</w:t>
      </w:r>
      <w:proofErr w:type="gramStart"/>
      <w:r>
        <w:t>1</w:t>
      </w:r>
      <w:proofErr w:type="gramEnd"/>
      <w:r>
        <w:t>, К2, К3 является отчет о расходовании субвенций бюджетами муниципальных районов (городских округов) на предоставление компенсации родителям (законным представителям) платы за присмотр и уход за детьми, посещающими образовательные организации на территории Республики Коми, реализующие образовательную программу дошкольного образования, за 6 месяцев текущего года по форме, утвержденной Министерством образования Республики Коми;</w:t>
      </w:r>
    </w:p>
    <w:p w:rsidR="00DA17AB" w:rsidRDefault="00DA17AB" w:rsidP="00DA17AB">
      <w:pPr>
        <w:pStyle w:val="ConsPlusNormal"/>
        <w:ind w:firstLine="540"/>
        <w:jc w:val="both"/>
      </w:pPr>
      <w:r>
        <w:t>11 мес. - средняя посещаемость детьми образовательных организаций на территории Республики Коми, реализующих образовательную программу дошкольного образования, с учетом пропусков по болезни, отпуска родителей.</w:t>
      </w:r>
    </w:p>
    <w:p w:rsidR="00DA17AB" w:rsidRDefault="00DA17AB" w:rsidP="00DA17AB">
      <w:pPr>
        <w:pStyle w:val="ConsPlusNormal"/>
        <w:ind w:firstLine="540"/>
        <w:jc w:val="both"/>
      </w:pPr>
      <w:r>
        <w:t>3. Общий размер субвенций, выделяемых из республиканского бюджета Республики Коми бюджетам муниципальных районов (городских округов) на предоставление компенсации родителям (законным представителям) платы за присмотр и уход за детьми, посещающими образовательные организации на территории Республики Коми, реализующие образовательную программу дошкольного образования, определяется по формуле:</w:t>
      </w:r>
    </w:p>
    <w:p w:rsidR="00DA17AB" w:rsidRDefault="00DA17AB" w:rsidP="00DA17AB">
      <w:pPr>
        <w:pStyle w:val="ConsPlusNormal"/>
      </w:pPr>
    </w:p>
    <w:p w:rsidR="00DA17AB" w:rsidRDefault="00DA17AB" w:rsidP="00DA17AB">
      <w:pPr>
        <w:pStyle w:val="ConsPlusNormal"/>
        <w:ind w:firstLine="540"/>
        <w:jc w:val="both"/>
      </w:pPr>
      <w:proofErr w:type="spellStart"/>
      <w:r>
        <w:t>Суб</w:t>
      </w:r>
      <w:proofErr w:type="spellEnd"/>
      <w:r>
        <w:t xml:space="preserve"> = SUM </w:t>
      </w:r>
      <w:proofErr w:type="spellStart"/>
      <w:r>
        <w:t>Суб</w:t>
      </w:r>
      <w:proofErr w:type="gramStart"/>
      <w:r>
        <w:t>i</w:t>
      </w:r>
      <w:proofErr w:type="spellEnd"/>
      <w:proofErr w:type="gramEnd"/>
      <w:r>
        <w:t>,</w:t>
      </w:r>
    </w:p>
    <w:p w:rsidR="00DA17AB" w:rsidRDefault="00DA17AB" w:rsidP="00DA17AB">
      <w:pPr>
        <w:pStyle w:val="ConsPlusNormal"/>
      </w:pPr>
    </w:p>
    <w:p w:rsidR="00DA17AB" w:rsidRDefault="00DA17AB" w:rsidP="00DA17AB">
      <w:pPr>
        <w:pStyle w:val="ConsPlusNormal"/>
        <w:ind w:firstLine="540"/>
        <w:jc w:val="both"/>
      </w:pPr>
      <w:r>
        <w:t>где:</w:t>
      </w:r>
    </w:p>
    <w:p w:rsidR="00DA17AB" w:rsidRDefault="00DA17AB" w:rsidP="00DA17AB">
      <w:pPr>
        <w:pStyle w:val="ConsPlusNormal"/>
        <w:ind w:firstLine="540"/>
        <w:jc w:val="both"/>
      </w:pPr>
      <w:proofErr w:type="spellStart"/>
      <w:r>
        <w:t>Суб</w:t>
      </w:r>
      <w:proofErr w:type="spellEnd"/>
      <w:r>
        <w:t xml:space="preserve"> - общий размер субвенций, выделяемых из республиканского бюджета Республики Коми бюджетам муниципальных районов (городских округов);</w:t>
      </w:r>
    </w:p>
    <w:p w:rsidR="00DA17AB" w:rsidRDefault="00DA17AB" w:rsidP="00DA17AB">
      <w:pPr>
        <w:pStyle w:val="ConsPlusNormal"/>
        <w:ind w:firstLine="540"/>
        <w:jc w:val="both"/>
      </w:pPr>
      <w:proofErr w:type="spellStart"/>
      <w:r>
        <w:t>Суб</w:t>
      </w:r>
      <w:proofErr w:type="gramStart"/>
      <w:r>
        <w:t>i</w:t>
      </w:r>
      <w:proofErr w:type="spellEnd"/>
      <w:proofErr w:type="gramEnd"/>
      <w:r>
        <w:t xml:space="preserve"> - размер субвенции, выделяемой бюджету муниципального района (городского округа) i.".</w:t>
      </w:r>
    </w:p>
    <w:p w:rsidR="00DA17AB" w:rsidRDefault="00DA17AB" w:rsidP="00DA17AB">
      <w:pPr>
        <w:pStyle w:val="ConsPlusNormal"/>
      </w:pPr>
    </w:p>
    <w:p w:rsidR="00DA17AB" w:rsidRDefault="00DA17AB" w:rsidP="00DA17AB">
      <w:pPr>
        <w:pStyle w:val="ConsPlusNormal"/>
      </w:pPr>
    </w:p>
    <w:p w:rsidR="00DA17AB" w:rsidRDefault="00DA17AB" w:rsidP="00DA17AB">
      <w:pPr>
        <w:pStyle w:val="ConsPlusNormal"/>
      </w:pPr>
    </w:p>
    <w:p w:rsidR="00F16B87" w:rsidRPr="00DA17AB" w:rsidRDefault="00F16B87" w:rsidP="00DA17AB"/>
    <w:sectPr w:rsidR="00F16B87" w:rsidRPr="00DA17AB" w:rsidSect="00787E87">
      <w:pgSz w:w="11906" w:h="16838"/>
      <w:pgMar w:top="1440" w:right="566" w:bottom="1440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AB"/>
    <w:rsid w:val="00241180"/>
    <w:rsid w:val="00302B4A"/>
    <w:rsid w:val="0038597D"/>
    <w:rsid w:val="00DA17AB"/>
    <w:rsid w:val="00EF116C"/>
    <w:rsid w:val="00F1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A17AB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A17AB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Басова Татьяна Владимировна</dc:creator>
  <cp:lastModifiedBy>Величко Наталья Владимировна</cp:lastModifiedBy>
  <cp:revision>3</cp:revision>
  <dcterms:created xsi:type="dcterms:W3CDTF">2013-10-15T07:59:00Z</dcterms:created>
  <dcterms:modified xsi:type="dcterms:W3CDTF">2013-10-15T08:04:00Z</dcterms:modified>
</cp:coreProperties>
</file>