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DC" w:rsidRDefault="009F34DC" w:rsidP="00E35A9E">
      <w:pPr>
        <w:tabs>
          <w:tab w:val="left" w:pos="3390"/>
        </w:tabs>
        <w:rPr>
          <w:b/>
        </w:rPr>
      </w:pPr>
    </w:p>
    <w:p w:rsidR="00DA3B0A" w:rsidRDefault="00F84B35" w:rsidP="009F34DC">
      <w:pPr>
        <w:tabs>
          <w:tab w:val="left" w:pos="3390"/>
        </w:tabs>
        <w:jc w:val="center"/>
        <w:rPr>
          <w:b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Среднесрочный финансовый план МО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МО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Дворцовый округ на 2015 год</w:t>
      </w:r>
    </w:p>
    <w:p w:rsidR="00DA3B0A" w:rsidRPr="00734E6E" w:rsidRDefault="00DA3B0A" w:rsidP="00DA3B0A">
      <w:pPr>
        <w:tabs>
          <w:tab w:val="left" w:pos="1215"/>
        </w:tabs>
        <w:rPr>
          <w:i/>
        </w:rPr>
      </w:pPr>
      <w:r w:rsidRPr="00734E6E">
        <w:rPr>
          <w:i/>
        </w:rPr>
        <w:tab/>
        <w:t>Прогнозируемый общий объём доходов местного бюджета:</w:t>
      </w:r>
    </w:p>
    <w:p w:rsidR="00DA3B0A" w:rsidRPr="00734E6E" w:rsidRDefault="00DA3B0A" w:rsidP="00127EF2">
      <w:pPr>
        <w:tabs>
          <w:tab w:val="left" w:pos="1215"/>
        </w:tabs>
        <w:jc w:val="center"/>
        <w:rPr>
          <w:i/>
        </w:rPr>
      </w:pPr>
      <w:r w:rsidRPr="00734E6E">
        <w:rPr>
          <w:i/>
        </w:rPr>
        <w:t>5</w:t>
      </w:r>
      <w:r w:rsidR="00ED6BC3">
        <w:rPr>
          <w:i/>
        </w:rPr>
        <w:t>8</w:t>
      </w:r>
      <w:r w:rsidRPr="00734E6E">
        <w:rPr>
          <w:i/>
        </w:rPr>
        <w:t xml:space="preserve"> </w:t>
      </w:r>
      <w:r w:rsidR="00ED6BC3">
        <w:rPr>
          <w:i/>
        </w:rPr>
        <w:t>4</w:t>
      </w:r>
      <w:r w:rsidRPr="00734E6E">
        <w:rPr>
          <w:i/>
        </w:rPr>
        <w:t>13,1 тысяч рублей</w:t>
      </w:r>
    </w:p>
    <w:p w:rsidR="00DA3B0A" w:rsidRPr="00734E6E" w:rsidRDefault="00DA3B0A" w:rsidP="00127EF2">
      <w:pPr>
        <w:tabs>
          <w:tab w:val="left" w:pos="1215"/>
        </w:tabs>
        <w:jc w:val="center"/>
        <w:rPr>
          <w:i/>
        </w:rPr>
      </w:pPr>
      <w:r w:rsidRPr="00734E6E">
        <w:rPr>
          <w:i/>
        </w:rPr>
        <w:t>Прогнозируемый общий объём расходов местного бюджета:</w:t>
      </w:r>
    </w:p>
    <w:p w:rsidR="00DA3B0A" w:rsidRPr="00734E6E" w:rsidRDefault="00ED6BC3" w:rsidP="00127EF2">
      <w:pPr>
        <w:tabs>
          <w:tab w:val="left" w:pos="1215"/>
        </w:tabs>
        <w:jc w:val="center"/>
        <w:rPr>
          <w:i/>
        </w:rPr>
      </w:pPr>
      <w:r>
        <w:rPr>
          <w:i/>
        </w:rPr>
        <w:t>64</w:t>
      </w:r>
      <w:r w:rsidR="00DA3B0A" w:rsidRPr="00734E6E">
        <w:rPr>
          <w:i/>
        </w:rPr>
        <w:t xml:space="preserve"> </w:t>
      </w:r>
      <w:r>
        <w:rPr>
          <w:i/>
        </w:rPr>
        <w:t>2</w:t>
      </w:r>
      <w:r w:rsidR="00DA3B0A" w:rsidRPr="00734E6E">
        <w:rPr>
          <w:i/>
        </w:rPr>
        <w:t>13,1 тысяч рублей</w:t>
      </w:r>
    </w:p>
    <w:p w:rsidR="00A417C0" w:rsidRPr="00127EF2" w:rsidRDefault="00DA3B0A" w:rsidP="00734E6E">
      <w:pPr>
        <w:tabs>
          <w:tab w:val="left" w:pos="1215"/>
        </w:tabs>
        <w:spacing w:line="360" w:lineRule="auto"/>
      </w:pPr>
      <w:r>
        <w:t xml:space="preserve">     Объёмы бюджетных ассигнований по главным распорядителям бюджетных средств,</w:t>
      </w:r>
      <w:r w:rsidRPr="00DA3B0A">
        <w:t xml:space="preserve"> </w:t>
      </w:r>
      <w:r>
        <w:t>разделам, подразделам к</w:t>
      </w:r>
      <w:r w:rsidR="00734E6E">
        <w:t xml:space="preserve">лассификации расходов бюджетов:  </w:t>
      </w:r>
      <w:r>
        <w:t xml:space="preserve">соответствуют объёмам бюджетных ассигнований, </w:t>
      </w:r>
      <w:r w:rsidR="00127EF2">
        <w:t xml:space="preserve">указанным в приложениях 2 и 3 к </w:t>
      </w:r>
      <w:r>
        <w:t xml:space="preserve">проекту решения о бюджете муниципального образования муниципальный округ  Дворцовый округ  на 2015 год, внесённому местной администрацией МО </w:t>
      </w:r>
      <w:proofErr w:type="spellStart"/>
      <w:proofErr w:type="gramStart"/>
      <w:r>
        <w:t>МО</w:t>
      </w:r>
      <w:proofErr w:type="spellEnd"/>
      <w:proofErr w:type="gramEnd"/>
      <w:r>
        <w:t xml:space="preserve"> Дворцовый округ  в муниципальный совет МО Дворцовый округ постановлением местной администрации МО </w:t>
      </w:r>
      <w:proofErr w:type="spellStart"/>
      <w:r>
        <w:t>МО</w:t>
      </w:r>
      <w:proofErr w:type="spellEnd"/>
      <w:r>
        <w:t xml:space="preserve"> </w:t>
      </w:r>
      <w:r w:rsidRPr="00A417C0">
        <w:t>Дворцовый округ от</w:t>
      </w:r>
      <w:r w:rsidR="00A417C0">
        <w:t xml:space="preserve">  </w:t>
      </w:r>
      <w:r w:rsidRPr="00A417C0">
        <w:t xml:space="preserve">  года № </w:t>
      </w:r>
      <w:r w:rsidR="00A417C0">
        <w:t xml:space="preserve">  </w:t>
      </w:r>
      <w:r w:rsidR="00A417C0" w:rsidRPr="00A417C0">
        <w:rPr>
          <w:rFonts w:cs="TimesNewRomanPSMT"/>
        </w:rPr>
        <w:t>в том числе:</w:t>
      </w:r>
    </w:p>
    <w:p w:rsidR="00A417C0" w:rsidRPr="00A417C0" w:rsidRDefault="00A417C0" w:rsidP="00734E6E">
      <w:pPr>
        <w:autoSpaceDE w:val="0"/>
        <w:autoSpaceDN w:val="0"/>
        <w:adjustRightInd w:val="0"/>
        <w:spacing w:after="0" w:line="360" w:lineRule="auto"/>
        <w:rPr>
          <w:rFonts w:cs="TimesNewRomanPSMT"/>
        </w:rPr>
      </w:pPr>
      <w:r w:rsidRPr="00A417C0">
        <w:rPr>
          <w:rFonts w:cs="TimesNewRomanPSMT"/>
        </w:rPr>
        <w:t xml:space="preserve">1. главный распорядитель бюджетных средств – муниципальный совет МО </w:t>
      </w:r>
      <w:r>
        <w:rPr>
          <w:rFonts w:cs="TimesNewRomanPSMT"/>
        </w:rPr>
        <w:t>Дворцовый округ</w:t>
      </w:r>
    </w:p>
    <w:p w:rsidR="00A417C0" w:rsidRPr="00A417C0" w:rsidRDefault="00A417C0" w:rsidP="00734E6E">
      <w:pPr>
        <w:autoSpaceDE w:val="0"/>
        <w:autoSpaceDN w:val="0"/>
        <w:adjustRightInd w:val="0"/>
        <w:spacing w:after="0" w:line="360" w:lineRule="auto"/>
        <w:rPr>
          <w:rFonts w:cs="TimesNewRomanPSMT"/>
        </w:rPr>
      </w:pPr>
      <w:r w:rsidRPr="00A417C0">
        <w:rPr>
          <w:rFonts w:cs="TimesNewRomanPSMT"/>
        </w:rPr>
        <w:t xml:space="preserve">(объем бюджетных ассигнований – </w:t>
      </w:r>
      <w:r>
        <w:rPr>
          <w:rFonts w:cs="TimesNewRomanPSMT"/>
        </w:rPr>
        <w:t xml:space="preserve">      </w:t>
      </w:r>
      <w:r w:rsidR="00D06878">
        <w:rPr>
          <w:rFonts w:cs="TimesNewRomanPSMT"/>
        </w:rPr>
        <w:t>4</w:t>
      </w:r>
      <w:r w:rsidR="00A85763">
        <w:rPr>
          <w:rFonts w:cs="TimesNewRomanPSMT"/>
        </w:rPr>
        <w:t> 792,9</w:t>
      </w:r>
      <w:r w:rsidRPr="00A417C0">
        <w:rPr>
          <w:rFonts w:cs="TimesNewRomanPSMT"/>
        </w:rPr>
        <w:t xml:space="preserve"> тысяч рублей);</w:t>
      </w:r>
    </w:p>
    <w:p w:rsidR="00A417C0" w:rsidRPr="00A417C0" w:rsidRDefault="00A417C0" w:rsidP="00734E6E">
      <w:pPr>
        <w:autoSpaceDE w:val="0"/>
        <w:autoSpaceDN w:val="0"/>
        <w:adjustRightInd w:val="0"/>
        <w:spacing w:after="0" w:line="360" w:lineRule="auto"/>
        <w:rPr>
          <w:rFonts w:cs="TimesNewRomanPSMT"/>
        </w:rPr>
      </w:pPr>
      <w:r w:rsidRPr="00A417C0">
        <w:rPr>
          <w:rFonts w:cs="TimesNewRomanPSMT"/>
        </w:rPr>
        <w:t xml:space="preserve">2. главный распорядитель бюджетных средств – местная администрация МО </w:t>
      </w:r>
      <w:proofErr w:type="spellStart"/>
      <w:proofErr w:type="gramStart"/>
      <w:r w:rsidRPr="00A417C0">
        <w:rPr>
          <w:rFonts w:cs="TimesNewRomanPSMT"/>
        </w:rPr>
        <w:t>МО</w:t>
      </w:r>
      <w:proofErr w:type="spellEnd"/>
      <w:proofErr w:type="gramEnd"/>
    </w:p>
    <w:p w:rsidR="00DA3B0A" w:rsidRDefault="00A417C0" w:rsidP="00734E6E">
      <w:pPr>
        <w:tabs>
          <w:tab w:val="left" w:pos="1215"/>
        </w:tabs>
        <w:spacing w:line="360" w:lineRule="auto"/>
        <w:rPr>
          <w:rFonts w:cs="TimesNewRomanPSMT"/>
        </w:rPr>
      </w:pPr>
      <w:r>
        <w:rPr>
          <w:rFonts w:cs="TimesNewRomanPSMT"/>
        </w:rPr>
        <w:t xml:space="preserve">Дворцовый округ </w:t>
      </w:r>
      <w:r w:rsidRPr="00A417C0">
        <w:rPr>
          <w:rFonts w:cs="TimesNewRomanPSMT"/>
        </w:rPr>
        <w:t xml:space="preserve">(объем бюджетных ассигнований – </w:t>
      </w:r>
      <w:r>
        <w:rPr>
          <w:rFonts w:cs="TimesNewRomanPSMT"/>
        </w:rPr>
        <w:t xml:space="preserve">     </w:t>
      </w:r>
      <w:r w:rsidR="00A85763">
        <w:rPr>
          <w:rFonts w:cs="TimesNewRomanPSMT"/>
        </w:rPr>
        <w:t>22 317,8</w:t>
      </w:r>
      <w:r w:rsidR="00D06878">
        <w:rPr>
          <w:rFonts w:cs="TimesNewRomanPSMT"/>
        </w:rPr>
        <w:t xml:space="preserve"> </w:t>
      </w:r>
      <w:r w:rsidRPr="00A417C0">
        <w:rPr>
          <w:rFonts w:cs="TimesNewRomanPSMT"/>
        </w:rPr>
        <w:t>тысяч рублей).</w:t>
      </w:r>
    </w:p>
    <w:p w:rsidR="00523DC5" w:rsidRDefault="00523DC5" w:rsidP="00734E6E">
      <w:pPr>
        <w:tabs>
          <w:tab w:val="left" w:pos="1215"/>
        </w:tabs>
        <w:spacing w:line="360" w:lineRule="auto"/>
        <w:rPr>
          <w:rFonts w:cs="TimesNewRomanPSMT"/>
        </w:rPr>
      </w:pPr>
    </w:p>
    <w:p w:rsidR="00523DC5" w:rsidRPr="00A417C0" w:rsidRDefault="00523DC5" w:rsidP="00734E6E">
      <w:pPr>
        <w:tabs>
          <w:tab w:val="left" w:pos="1215"/>
        </w:tabs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992"/>
        <w:gridCol w:w="2517"/>
      </w:tblGrid>
      <w:tr w:rsidR="00DA3B0A" w:rsidTr="00D76789">
        <w:tc>
          <w:tcPr>
            <w:tcW w:w="6062" w:type="dxa"/>
          </w:tcPr>
          <w:p w:rsidR="00DA3B0A" w:rsidRDefault="00DA3B0A" w:rsidP="00DA3B0A">
            <w:pPr>
              <w:tabs>
                <w:tab w:val="left" w:pos="1215"/>
              </w:tabs>
            </w:pPr>
            <w:r>
              <w:t>Наименование</w:t>
            </w:r>
          </w:p>
        </w:tc>
        <w:tc>
          <w:tcPr>
            <w:tcW w:w="992" w:type="dxa"/>
          </w:tcPr>
          <w:p w:rsidR="00DA3B0A" w:rsidRDefault="00DA3B0A" w:rsidP="00DA3B0A">
            <w:pPr>
              <w:tabs>
                <w:tab w:val="left" w:pos="1215"/>
              </w:tabs>
            </w:pPr>
            <w:r>
              <w:t>Коды</w:t>
            </w:r>
          </w:p>
        </w:tc>
        <w:tc>
          <w:tcPr>
            <w:tcW w:w="2517" w:type="dxa"/>
          </w:tcPr>
          <w:p w:rsidR="00DA3B0A" w:rsidRDefault="00DA3B0A" w:rsidP="00DA3B0A">
            <w:pPr>
              <w:tabs>
                <w:tab w:val="left" w:pos="1215"/>
              </w:tabs>
            </w:pPr>
            <w:r>
              <w:t>Сумма (тысяч рублей)</w:t>
            </w:r>
          </w:p>
        </w:tc>
      </w:tr>
      <w:tr w:rsidR="00DA3B0A" w:rsidTr="00D76789">
        <w:tc>
          <w:tcPr>
            <w:tcW w:w="6062" w:type="dxa"/>
          </w:tcPr>
          <w:p w:rsidR="00DA3B0A" w:rsidRPr="00D76789" w:rsidRDefault="00DA3B0A" w:rsidP="007F7229">
            <w:pPr>
              <w:rPr>
                <w:b/>
              </w:rPr>
            </w:pPr>
            <w:r w:rsidRPr="00D76789">
              <w:rPr>
                <w:b/>
              </w:rPr>
              <w:t>Общегосударственные вопросы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0100</w:t>
            </w:r>
          </w:p>
        </w:tc>
        <w:tc>
          <w:tcPr>
            <w:tcW w:w="2517" w:type="dxa"/>
          </w:tcPr>
          <w:p w:rsidR="00DA3B0A" w:rsidRPr="00E35A9E" w:rsidRDefault="004621CD" w:rsidP="00B61A5B">
            <w:pPr>
              <w:tabs>
                <w:tab w:val="left" w:pos="1215"/>
              </w:tabs>
              <w:jc w:val="center"/>
              <w:rPr>
                <w:b/>
              </w:rPr>
            </w:pPr>
            <w:r>
              <w:rPr>
                <w:b/>
              </w:rPr>
              <w:t>28 750,6</w:t>
            </w:r>
          </w:p>
        </w:tc>
      </w:tr>
      <w:tr w:rsidR="00DA3B0A" w:rsidTr="00D76789">
        <w:tc>
          <w:tcPr>
            <w:tcW w:w="6062" w:type="dxa"/>
          </w:tcPr>
          <w:p w:rsidR="00DA3B0A" w:rsidRDefault="00DA3B0A" w:rsidP="00DA3B0A">
            <w:r>
              <w:t>Функционирование высшего должностного лица субъекта Российской Федерации и органа местного</w:t>
            </w:r>
          </w:p>
          <w:p w:rsidR="00DA3B0A" w:rsidRDefault="00DA3B0A" w:rsidP="00B34A72">
            <w:r>
              <w:t>самоуправления (</w:t>
            </w:r>
            <w:r w:rsidR="00B34A72">
              <w:t>председатель</w:t>
            </w:r>
            <w:r w:rsidR="00B61A5B">
              <w:t xml:space="preserve"> постоянной комиссии</w:t>
            </w:r>
            <w:proofErr w:type="gramStart"/>
            <w:r w:rsidR="00B34A72">
              <w:t xml:space="preserve"> </w:t>
            </w:r>
            <w:r>
              <w:t>)</w:t>
            </w:r>
            <w:proofErr w:type="gramEnd"/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0102</w:t>
            </w:r>
          </w:p>
        </w:tc>
        <w:tc>
          <w:tcPr>
            <w:tcW w:w="2517" w:type="dxa"/>
          </w:tcPr>
          <w:p w:rsidR="00DA3B0A" w:rsidRDefault="00B34A72" w:rsidP="00ED6BC3">
            <w:pPr>
              <w:tabs>
                <w:tab w:val="left" w:pos="1215"/>
              </w:tabs>
              <w:jc w:val="center"/>
            </w:pPr>
            <w:r>
              <w:t>926,9</w:t>
            </w:r>
          </w:p>
        </w:tc>
      </w:tr>
      <w:tr w:rsidR="00DA3B0A" w:rsidTr="00D76789">
        <w:tc>
          <w:tcPr>
            <w:tcW w:w="6062" w:type="dxa"/>
          </w:tcPr>
          <w:p w:rsidR="00DA3B0A" w:rsidRPr="00DA3B0A" w:rsidRDefault="00DA3B0A" w:rsidP="00DA3B0A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DA3B0A">
              <w:rPr>
                <w:rFonts w:cs="TimesNewRomanPSMT"/>
              </w:rPr>
              <w:t>Функционирование зак</w:t>
            </w:r>
            <w:r>
              <w:rPr>
                <w:rFonts w:cs="TimesNewRomanPSMT"/>
              </w:rPr>
              <w:t xml:space="preserve">онодательных (представительных) </w:t>
            </w:r>
            <w:r w:rsidRPr="00DA3B0A">
              <w:rPr>
                <w:rFonts w:cs="TimesNewRomanPSMT"/>
              </w:rPr>
              <w:t>органов государственной власти и местного</w:t>
            </w:r>
            <w:r>
              <w:rPr>
                <w:rFonts w:cs="TimesNewRomanPSMT"/>
              </w:rPr>
              <w:t xml:space="preserve"> </w:t>
            </w:r>
            <w:r w:rsidRPr="00DA3B0A">
              <w:rPr>
                <w:rFonts w:cs="TimesNewRomanPSMT"/>
              </w:rPr>
              <w:t>самоуправления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0103</w:t>
            </w:r>
          </w:p>
        </w:tc>
        <w:tc>
          <w:tcPr>
            <w:tcW w:w="2517" w:type="dxa"/>
          </w:tcPr>
          <w:p w:rsidR="00DA3B0A" w:rsidRDefault="00B61A5B" w:rsidP="00E35A9E">
            <w:pPr>
              <w:tabs>
                <w:tab w:val="left" w:pos="1215"/>
              </w:tabs>
              <w:jc w:val="center"/>
            </w:pPr>
            <w:r>
              <w:t>3866,0</w:t>
            </w:r>
          </w:p>
        </w:tc>
      </w:tr>
      <w:tr w:rsidR="00DA3B0A" w:rsidTr="00D76789">
        <w:tc>
          <w:tcPr>
            <w:tcW w:w="6062" w:type="dxa"/>
          </w:tcPr>
          <w:p w:rsidR="00DA3B0A" w:rsidRDefault="00DA3B0A" w:rsidP="00DA3B0A">
            <w:r>
              <w:t xml:space="preserve">Функционирование Правительства </w:t>
            </w:r>
            <w:proofErr w:type="gramStart"/>
            <w:r>
              <w:t>Российской</w:t>
            </w:r>
            <w:proofErr w:type="gramEnd"/>
          </w:p>
          <w:p w:rsidR="00DA3B0A" w:rsidRDefault="00DA3B0A" w:rsidP="00DA3B0A">
            <w:r>
              <w:t>Федерации, высших органов исполнительной власти</w:t>
            </w:r>
          </w:p>
          <w:p w:rsidR="00DA3B0A" w:rsidRDefault="00DA3B0A" w:rsidP="00DA3B0A">
            <w:r>
              <w:t>субъектов Российской Федерации, местных</w:t>
            </w:r>
          </w:p>
          <w:p w:rsidR="00DA3B0A" w:rsidRDefault="00DA3B0A" w:rsidP="00DA3B0A">
            <w:r>
              <w:t>администраций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0104</w:t>
            </w:r>
          </w:p>
        </w:tc>
        <w:tc>
          <w:tcPr>
            <w:tcW w:w="2517" w:type="dxa"/>
          </w:tcPr>
          <w:p w:rsidR="00DA3B0A" w:rsidRDefault="004621CD" w:rsidP="004621CD">
            <w:pPr>
              <w:tabs>
                <w:tab w:val="left" w:pos="1215"/>
              </w:tabs>
              <w:jc w:val="center"/>
            </w:pPr>
            <w:r>
              <w:t>22880,1</w:t>
            </w:r>
          </w:p>
        </w:tc>
      </w:tr>
      <w:tr w:rsidR="00DA3B0A" w:rsidTr="00D76789">
        <w:tc>
          <w:tcPr>
            <w:tcW w:w="6062" w:type="dxa"/>
          </w:tcPr>
          <w:p w:rsidR="00D76789" w:rsidRDefault="00D76789" w:rsidP="00D76789">
            <w:r>
              <w:t>Определение должностных лиц, уполномоченных</w:t>
            </w:r>
          </w:p>
          <w:p w:rsidR="00D76789" w:rsidRDefault="00D76789" w:rsidP="00D76789">
            <w:r>
              <w:t xml:space="preserve">составлять протоколы об </w:t>
            </w:r>
            <w:proofErr w:type="gramStart"/>
            <w:r>
              <w:t>административных</w:t>
            </w:r>
            <w:proofErr w:type="gramEnd"/>
          </w:p>
          <w:p w:rsidR="00D76789" w:rsidRDefault="00D76789" w:rsidP="00D76789">
            <w:r>
              <w:t xml:space="preserve">правонарушениях, и составление протоколов </w:t>
            </w:r>
            <w:proofErr w:type="gramStart"/>
            <w:r>
              <w:t>об</w:t>
            </w:r>
            <w:proofErr w:type="gramEnd"/>
          </w:p>
          <w:p w:rsidR="00DA3B0A" w:rsidRDefault="00D76789" w:rsidP="00D76789">
            <w:r>
              <w:t xml:space="preserve">административных </w:t>
            </w:r>
            <w:proofErr w:type="gramStart"/>
            <w:r>
              <w:t>правонарушениях</w:t>
            </w:r>
            <w:proofErr w:type="gramEnd"/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0104</w:t>
            </w:r>
          </w:p>
        </w:tc>
        <w:tc>
          <w:tcPr>
            <w:tcW w:w="2517" w:type="dxa"/>
          </w:tcPr>
          <w:p w:rsidR="00DA3B0A" w:rsidRDefault="00D76789" w:rsidP="00ED6BC3">
            <w:pPr>
              <w:tabs>
                <w:tab w:val="left" w:pos="1215"/>
              </w:tabs>
              <w:jc w:val="center"/>
            </w:pPr>
            <w:r>
              <w:t>5,6</w:t>
            </w:r>
          </w:p>
        </w:tc>
      </w:tr>
      <w:tr w:rsidR="00D76789" w:rsidTr="00D76789">
        <w:tc>
          <w:tcPr>
            <w:tcW w:w="6062" w:type="dxa"/>
          </w:tcPr>
          <w:p w:rsidR="00D76789" w:rsidRDefault="00D76789" w:rsidP="00D76789">
            <w:r>
              <w:t>Резервные фонды</w:t>
            </w:r>
          </w:p>
        </w:tc>
        <w:tc>
          <w:tcPr>
            <w:tcW w:w="992" w:type="dxa"/>
          </w:tcPr>
          <w:p w:rsidR="00D76789" w:rsidRDefault="00D76789" w:rsidP="00DA3B0A">
            <w:pPr>
              <w:tabs>
                <w:tab w:val="left" w:pos="1215"/>
              </w:tabs>
            </w:pPr>
            <w:r>
              <w:t>0111</w:t>
            </w:r>
          </w:p>
        </w:tc>
        <w:tc>
          <w:tcPr>
            <w:tcW w:w="2517" w:type="dxa"/>
          </w:tcPr>
          <w:p w:rsidR="00D76789" w:rsidRDefault="00A417C0" w:rsidP="00ED6BC3">
            <w:pPr>
              <w:tabs>
                <w:tab w:val="left" w:pos="1215"/>
              </w:tabs>
              <w:jc w:val="center"/>
            </w:pPr>
            <w:r>
              <w:t>200,0</w:t>
            </w:r>
          </w:p>
        </w:tc>
      </w:tr>
      <w:tr w:rsidR="00D76789" w:rsidTr="00D76789">
        <w:tc>
          <w:tcPr>
            <w:tcW w:w="6062" w:type="dxa"/>
          </w:tcPr>
          <w:p w:rsidR="00D76789" w:rsidRDefault="00D76789" w:rsidP="00D76789">
            <w:r>
              <w:t>Другие общегосударственные вопросы</w:t>
            </w:r>
          </w:p>
        </w:tc>
        <w:tc>
          <w:tcPr>
            <w:tcW w:w="992" w:type="dxa"/>
          </w:tcPr>
          <w:p w:rsidR="00D76789" w:rsidRDefault="00D76789" w:rsidP="00DA3B0A">
            <w:pPr>
              <w:tabs>
                <w:tab w:val="left" w:pos="1215"/>
              </w:tabs>
            </w:pPr>
            <w:r>
              <w:t>0113</w:t>
            </w:r>
          </w:p>
        </w:tc>
        <w:tc>
          <w:tcPr>
            <w:tcW w:w="2517" w:type="dxa"/>
          </w:tcPr>
          <w:p w:rsidR="00D76789" w:rsidRDefault="00ED6BC3" w:rsidP="00ED6BC3">
            <w:pPr>
              <w:tabs>
                <w:tab w:val="left" w:pos="1215"/>
              </w:tabs>
              <w:jc w:val="center"/>
            </w:pPr>
            <w:r>
              <w:t>8</w:t>
            </w:r>
            <w:r w:rsidR="002144A3">
              <w:t>72,0</w:t>
            </w:r>
          </w:p>
        </w:tc>
      </w:tr>
      <w:tr w:rsidR="00DA3B0A" w:rsidTr="00D76789">
        <w:tc>
          <w:tcPr>
            <w:tcW w:w="6062" w:type="dxa"/>
          </w:tcPr>
          <w:p w:rsidR="00DA3B0A" w:rsidRPr="00D76789" w:rsidRDefault="00DA3B0A" w:rsidP="007F7229">
            <w:pPr>
              <w:rPr>
                <w:b/>
              </w:rPr>
            </w:pPr>
            <w:r w:rsidRPr="00D76789">
              <w:rPr>
                <w:b/>
              </w:rPr>
              <w:t>Национальная безопасность и правоохранительная деятельность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0300</w:t>
            </w:r>
          </w:p>
        </w:tc>
        <w:tc>
          <w:tcPr>
            <w:tcW w:w="2517" w:type="dxa"/>
          </w:tcPr>
          <w:p w:rsidR="00DA3B0A" w:rsidRPr="00E35A9E" w:rsidRDefault="00B61A5B" w:rsidP="00ED6BC3">
            <w:pPr>
              <w:tabs>
                <w:tab w:val="left" w:pos="1215"/>
              </w:tabs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ED6BC3" w:rsidRPr="00E35A9E">
              <w:rPr>
                <w:b/>
              </w:rPr>
              <w:t>7,0</w:t>
            </w:r>
          </w:p>
        </w:tc>
      </w:tr>
      <w:tr w:rsidR="00DA3B0A" w:rsidTr="00D76789">
        <w:tc>
          <w:tcPr>
            <w:tcW w:w="6062" w:type="dxa"/>
          </w:tcPr>
          <w:p w:rsidR="00DA3B0A" w:rsidRPr="00D76789" w:rsidRDefault="00DA3B0A" w:rsidP="007F7229">
            <w:pPr>
              <w:rPr>
                <w:b/>
              </w:rPr>
            </w:pPr>
            <w:r w:rsidRPr="00D76789">
              <w:rPr>
                <w:b/>
              </w:rPr>
              <w:t>Национальная экономика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0400</w:t>
            </w:r>
          </w:p>
        </w:tc>
        <w:tc>
          <w:tcPr>
            <w:tcW w:w="2517" w:type="dxa"/>
          </w:tcPr>
          <w:p w:rsidR="00DA3B0A" w:rsidRPr="00E35A9E" w:rsidRDefault="00B17BD3" w:rsidP="00ED6BC3">
            <w:pPr>
              <w:tabs>
                <w:tab w:val="left" w:pos="1215"/>
              </w:tabs>
              <w:jc w:val="center"/>
              <w:rPr>
                <w:b/>
              </w:rPr>
            </w:pPr>
            <w:r w:rsidRPr="00E35A9E">
              <w:rPr>
                <w:b/>
              </w:rPr>
              <w:t>155,1</w:t>
            </w:r>
          </w:p>
        </w:tc>
      </w:tr>
      <w:tr w:rsidR="00DA3B0A" w:rsidTr="00D76789">
        <w:tc>
          <w:tcPr>
            <w:tcW w:w="6062" w:type="dxa"/>
          </w:tcPr>
          <w:p w:rsidR="00DA3B0A" w:rsidRPr="00D76789" w:rsidRDefault="00DA3B0A" w:rsidP="007F7229">
            <w:pPr>
              <w:rPr>
                <w:b/>
              </w:rPr>
            </w:pPr>
            <w:r w:rsidRPr="00D76789">
              <w:rPr>
                <w:b/>
              </w:rPr>
              <w:t>Жилищно-коммунальное хозяйство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0500</w:t>
            </w:r>
          </w:p>
        </w:tc>
        <w:tc>
          <w:tcPr>
            <w:tcW w:w="2517" w:type="dxa"/>
          </w:tcPr>
          <w:p w:rsidR="00DA3B0A" w:rsidRPr="00E35A9E" w:rsidRDefault="004621CD" w:rsidP="00E35A9E">
            <w:pPr>
              <w:tabs>
                <w:tab w:val="left" w:pos="1215"/>
              </w:tabs>
              <w:jc w:val="center"/>
              <w:rPr>
                <w:b/>
              </w:rPr>
            </w:pPr>
            <w:r>
              <w:rPr>
                <w:b/>
              </w:rPr>
              <w:t>15727,3</w:t>
            </w:r>
            <w:bookmarkStart w:id="0" w:name="_GoBack"/>
            <w:bookmarkEnd w:id="0"/>
          </w:p>
        </w:tc>
      </w:tr>
      <w:tr w:rsidR="00DA3B0A" w:rsidTr="00D76789">
        <w:tc>
          <w:tcPr>
            <w:tcW w:w="6062" w:type="dxa"/>
          </w:tcPr>
          <w:p w:rsidR="00DA3B0A" w:rsidRPr="00D76789" w:rsidRDefault="00DA3B0A" w:rsidP="007F7229">
            <w:pPr>
              <w:rPr>
                <w:b/>
              </w:rPr>
            </w:pPr>
            <w:r w:rsidRPr="00D76789">
              <w:rPr>
                <w:b/>
              </w:rPr>
              <w:lastRenderedPageBreak/>
              <w:t>Образование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0700</w:t>
            </w:r>
          </w:p>
        </w:tc>
        <w:tc>
          <w:tcPr>
            <w:tcW w:w="2517" w:type="dxa"/>
          </w:tcPr>
          <w:p w:rsidR="00DA3B0A" w:rsidRPr="00E35A9E" w:rsidRDefault="00E731F4" w:rsidP="00ED6BC3">
            <w:pPr>
              <w:tabs>
                <w:tab w:val="left" w:pos="1215"/>
              </w:tabs>
              <w:jc w:val="center"/>
              <w:rPr>
                <w:b/>
              </w:rPr>
            </w:pPr>
            <w:r>
              <w:rPr>
                <w:b/>
              </w:rPr>
              <w:t>4335</w:t>
            </w:r>
            <w:r w:rsidR="00ED6BC3" w:rsidRPr="00E35A9E">
              <w:rPr>
                <w:b/>
              </w:rPr>
              <w:t>,0</w:t>
            </w:r>
          </w:p>
        </w:tc>
      </w:tr>
      <w:tr w:rsidR="00DA3B0A" w:rsidTr="00D76789">
        <w:tc>
          <w:tcPr>
            <w:tcW w:w="6062" w:type="dxa"/>
          </w:tcPr>
          <w:p w:rsidR="00DA3B0A" w:rsidRPr="00D76789" w:rsidRDefault="00DA3B0A" w:rsidP="007F7229">
            <w:pPr>
              <w:rPr>
                <w:b/>
              </w:rPr>
            </w:pPr>
            <w:r w:rsidRPr="00D76789">
              <w:rPr>
                <w:b/>
              </w:rPr>
              <w:t>Культура и кинематография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0800</w:t>
            </w:r>
          </w:p>
        </w:tc>
        <w:tc>
          <w:tcPr>
            <w:tcW w:w="2517" w:type="dxa"/>
          </w:tcPr>
          <w:p w:rsidR="00DA3B0A" w:rsidRPr="00E35A9E" w:rsidRDefault="00B61A5B" w:rsidP="00E731F4">
            <w:pPr>
              <w:tabs>
                <w:tab w:val="left" w:pos="1215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731F4">
              <w:rPr>
                <w:b/>
              </w:rPr>
              <w:t>1</w:t>
            </w:r>
            <w:r w:rsidR="00ED6BC3" w:rsidRPr="00E35A9E">
              <w:rPr>
                <w:b/>
              </w:rPr>
              <w:t>40,0</w:t>
            </w:r>
          </w:p>
        </w:tc>
      </w:tr>
      <w:tr w:rsidR="00DA3B0A" w:rsidTr="00D76789">
        <w:tc>
          <w:tcPr>
            <w:tcW w:w="6062" w:type="dxa"/>
          </w:tcPr>
          <w:p w:rsidR="00DA3B0A" w:rsidRPr="00D76789" w:rsidRDefault="00DA3B0A" w:rsidP="007F7229">
            <w:pPr>
              <w:rPr>
                <w:b/>
              </w:rPr>
            </w:pPr>
            <w:r w:rsidRPr="00D76789">
              <w:rPr>
                <w:b/>
              </w:rPr>
              <w:t>Социальная политика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1000</w:t>
            </w:r>
          </w:p>
        </w:tc>
        <w:tc>
          <w:tcPr>
            <w:tcW w:w="2517" w:type="dxa"/>
          </w:tcPr>
          <w:p w:rsidR="00DA3B0A" w:rsidRPr="00E35A9E" w:rsidRDefault="00B17BD3" w:rsidP="00ED6BC3">
            <w:pPr>
              <w:tabs>
                <w:tab w:val="left" w:pos="1215"/>
              </w:tabs>
              <w:jc w:val="center"/>
              <w:rPr>
                <w:b/>
              </w:rPr>
            </w:pPr>
            <w:r w:rsidRPr="00E35A9E">
              <w:rPr>
                <w:b/>
              </w:rPr>
              <w:t>3151,0</w:t>
            </w:r>
          </w:p>
        </w:tc>
      </w:tr>
      <w:tr w:rsidR="00D76789" w:rsidTr="00D76789">
        <w:tc>
          <w:tcPr>
            <w:tcW w:w="6062" w:type="dxa"/>
          </w:tcPr>
          <w:p w:rsidR="00D76789" w:rsidRPr="00D76789" w:rsidRDefault="00D76789" w:rsidP="007F7229">
            <w:r w:rsidRPr="00D76789">
              <w:t>Социальное обеспечение населения</w:t>
            </w:r>
          </w:p>
        </w:tc>
        <w:tc>
          <w:tcPr>
            <w:tcW w:w="992" w:type="dxa"/>
          </w:tcPr>
          <w:p w:rsidR="00D76789" w:rsidRDefault="00D76789" w:rsidP="00DA3B0A">
            <w:pPr>
              <w:tabs>
                <w:tab w:val="left" w:pos="1215"/>
              </w:tabs>
            </w:pPr>
            <w:r>
              <w:t>1003</w:t>
            </w:r>
          </w:p>
        </w:tc>
        <w:tc>
          <w:tcPr>
            <w:tcW w:w="2517" w:type="dxa"/>
          </w:tcPr>
          <w:p w:rsidR="00D76789" w:rsidRDefault="00B17BD3" w:rsidP="00ED6BC3">
            <w:pPr>
              <w:tabs>
                <w:tab w:val="left" w:pos="1215"/>
              </w:tabs>
              <w:jc w:val="center"/>
            </w:pPr>
            <w:r>
              <w:t>1443,5</w:t>
            </w:r>
          </w:p>
        </w:tc>
      </w:tr>
      <w:tr w:rsidR="00D76789" w:rsidTr="00D76789">
        <w:tc>
          <w:tcPr>
            <w:tcW w:w="6062" w:type="dxa"/>
          </w:tcPr>
          <w:p w:rsidR="00D76789" w:rsidRPr="00D76789" w:rsidRDefault="00D76789" w:rsidP="00D76789">
            <w:pPr>
              <w:rPr>
                <w:b/>
              </w:rPr>
            </w:pPr>
            <w:r w:rsidRPr="00D76789">
              <w:rPr>
                <w:rFonts w:cs="TimesNewRomanPSMT"/>
              </w:rPr>
              <w:t>Субвенции бюджетам внутригородских муниципальных образований Санкт-Петербурга на выполнение отдельных государственных полномочий</w:t>
            </w:r>
            <w:proofErr w:type="gramStart"/>
            <w:r w:rsidRPr="00D76789">
              <w:rPr>
                <w:rFonts w:cs="TimesNewRomanPSMT"/>
              </w:rPr>
              <w:t xml:space="preserve"> С</w:t>
            </w:r>
            <w:proofErr w:type="gramEnd"/>
            <w:r w:rsidRPr="00D76789">
              <w:rPr>
                <w:rFonts w:cs="TimesNewRomanPSMT"/>
              </w:rPr>
              <w:t>анкт – Петербурга по организации и осуществлению деятельности по опеке и попечительству</w:t>
            </w:r>
          </w:p>
        </w:tc>
        <w:tc>
          <w:tcPr>
            <w:tcW w:w="992" w:type="dxa"/>
          </w:tcPr>
          <w:p w:rsidR="00D76789" w:rsidRDefault="00D76789" w:rsidP="00DA3B0A">
            <w:pPr>
              <w:tabs>
                <w:tab w:val="left" w:pos="1215"/>
              </w:tabs>
            </w:pPr>
            <w:r>
              <w:t>1004</w:t>
            </w:r>
          </w:p>
        </w:tc>
        <w:tc>
          <w:tcPr>
            <w:tcW w:w="2517" w:type="dxa"/>
          </w:tcPr>
          <w:p w:rsidR="00D76789" w:rsidRDefault="00B17BD3" w:rsidP="00ED6BC3">
            <w:pPr>
              <w:tabs>
                <w:tab w:val="left" w:pos="1215"/>
              </w:tabs>
              <w:jc w:val="center"/>
            </w:pPr>
            <w:r>
              <w:t>744,7</w:t>
            </w:r>
          </w:p>
        </w:tc>
      </w:tr>
      <w:tr w:rsidR="00D76789" w:rsidTr="00D76789">
        <w:tc>
          <w:tcPr>
            <w:tcW w:w="6062" w:type="dxa"/>
          </w:tcPr>
          <w:p w:rsidR="00D76789" w:rsidRPr="00D76789" w:rsidRDefault="00D76789" w:rsidP="007F7229">
            <w:r w:rsidRPr="00D76789"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</w:t>
            </w:r>
          </w:p>
        </w:tc>
        <w:tc>
          <w:tcPr>
            <w:tcW w:w="992" w:type="dxa"/>
          </w:tcPr>
          <w:p w:rsidR="00D76789" w:rsidRDefault="00D76789" w:rsidP="00DA3B0A">
            <w:pPr>
              <w:tabs>
                <w:tab w:val="left" w:pos="1215"/>
              </w:tabs>
            </w:pPr>
            <w:r>
              <w:t>1004</w:t>
            </w:r>
          </w:p>
        </w:tc>
        <w:tc>
          <w:tcPr>
            <w:tcW w:w="2517" w:type="dxa"/>
          </w:tcPr>
          <w:p w:rsidR="00D76789" w:rsidRDefault="00B17BD3" w:rsidP="00ED6BC3">
            <w:pPr>
              <w:tabs>
                <w:tab w:val="left" w:pos="1215"/>
              </w:tabs>
              <w:jc w:val="center"/>
            </w:pPr>
            <w:r>
              <w:t>962,8</w:t>
            </w:r>
          </w:p>
        </w:tc>
      </w:tr>
      <w:tr w:rsidR="00DA3B0A" w:rsidTr="00D76789">
        <w:tc>
          <w:tcPr>
            <w:tcW w:w="6062" w:type="dxa"/>
          </w:tcPr>
          <w:p w:rsidR="00DA3B0A" w:rsidRPr="00D76789" w:rsidRDefault="00DA3B0A" w:rsidP="007F7229">
            <w:pPr>
              <w:rPr>
                <w:b/>
              </w:rPr>
            </w:pPr>
            <w:r w:rsidRPr="00D76789">
              <w:rPr>
                <w:b/>
              </w:rPr>
              <w:t>Физическая культура и спорт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1100</w:t>
            </w:r>
          </w:p>
        </w:tc>
        <w:tc>
          <w:tcPr>
            <w:tcW w:w="2517" w:type="dxa"/>
          </w:tcPr>
          <w:p w:rsidR="00DA3B0A" w:rsidRPr="00E35A9E" w:rsidRDefault="00B61A5B" w:rsidP="00ED6BC3">
            <w:pPr>
              <w:tabs>
                <w:tab w:val="left" w:pos="1215"/>
              </w:tabs>
              <w:jc w:val="center"/>
              <w:rPr>
                <w:b/>
              </w:rPr>
            </w:pPr>
            <w:r>
              <w:rPr>
                <w:b/>
              </w:rPr>
              <w:t>4201,1</w:t>
            </w:r>
          </w:p>
        </w:tc>
      </w:tr>
      <w:tr w:rsidR="00DA3B0A" w:rsidTr="00D76789">
        <w:tc>
          <w:tcPr>
            <w:tcW w:w="6062" w:type="dxa"/>
          </w:tcPr>
          <w:p w:rsidR="00DA3B0A" w:rsidRPr="00D76789" w:rsidRDefault="00DA3B0A" w:rsidP="007F7229">
            <w:pPr>
              <w:rPr>
                <w:b/>
              </w:rPr>
            </w:pPr>
            <w:r w:rsidRPr="00D76789">
              <w:rPr>
                <w:b/>
              </w:rPr>
              <w:t>Средства массовой информации</w:t>
            </w:r>
          </w:p>
        </w:tc>
        <w:tc>
          <w:tcPr>
            <w:tcW w:w="992" w:type="dxa"/>
          </w:tcPr>
          <w:p w:rsidR="00DA3B0A" w:rsidRDefault="00D76789" w:rsidP="00DA3B0A">
            <w:pPr>
              <w:tabs>
                <w:tab w:val="left" w:pos="1215"/>
              </w:tabs>
            </w:pPr>
            <w:r>
              <w:t>1200</w:t>
            </w:r>
          </w:p>
        </w:tc>
        <w:tc>
          <w:tcPr>
            <w:tcW w:w="2517" w:type="dxa"/>
          </w:tcPr>
          <w:p w:rsidR="00DA3B0A" w:rsidRPr="00E35A9E" w:rsidRDefault="00B61A5B" w:rsidP="00ED6BC3">
            <w:pPr>
              <w:tabs>
                <w:tab w:val="left" w:pos="1215"/>
              </w:tabs>
              <w:jc w:val="center"/>
              <w:rPr>
                <w:b/>
              </w:rPr>
            </w:pPr>
            <w:r>
              <w:rPr>
                <w:b/>
              </w:rPr>
              <w:t>1306</w:t>
            </w:r>
            <w:r w:rsidR="00B17BD3" w:rsidRPr="00E35A9E">
              <w:rPr>
                <w:b/>
              </w:rPr>
              <w:t>,0</w:t>
            </w:r>
          </w:p>
        </w:tc>
      </w:tr>
      <w:tr w:rsidR="00DA3B0A" w:rsidTr="00D76789">
        <w:tc>
          <w:tcPr>
            <w:tcW w:w="6062" w:type="dxa"/>
          </w:tcPr>
          <w:p w:rsidR="00DA3B0A" w:rsidRPr="00E35A9E" w:rsidRDefault="00DA3B0A" w:rsidP="007F7229">
            <w:pPr>
              <w:jc w:val="center"/>
              <w:rPr>
                <w:b/>
                <w:i/>
              </w:rPr>
            </w:pPr>
            <w:r w:rsidRPr="00E35A9E">
              <w:rPr>
                <w:b/>
                <w:i/>
              </w:rPr>
              <w:t>итого</w:t>
            </w:r>
          </w:p>
        </w:tc>
        <w:tc>
          <w:tcPr>
            <w:tcW w:w="992" w:type="dxa"/>
          </w:tcPr>
          <w:p w:rsidR="00DA3B0A" w:rsidRPr="00E35A9E" w:rsidRDefault="00DA3B0A" w:rsidP="00DA3B0A">
            <w:pPr>
              <w:tabs>
                <w:tab w:val="left" w:pos="1215"/>
              </w:tabs>
              <w:rPr>
                <w:i/>
              </w:rPr>
            </w:pPr>
          </w:p>
        </w:tc>
        <w:tc>
          <w:tcPr>
            <w:tcW w:w="2517" w:type="dxa"/>
          </w:tcPr>
          <w:p w:rsidR="00DA3B0A" w:rsidRPr="00E35A9E" w:rsidRDefault="00ED6BC3" w:rsidP="00ED6BC3">
            <w:pPr>
              <w:tabs>
                <w:tab w:val="left" w:pos="1215"/>
              </w:tabs>
              <w:jc w:val="center"/>
              <w:rPr>
                <w:b/>
                <w:i/>
              </w:rPr>
            </w:pPr>
            <w:r w:rsidRPr="00E35A9E">
              <w:rPr>
                <w:b/>
                <w:i/>
              </w:rPr>
              <w:t>64</w:t>
            </w:r>
            <w:r w:rsidR="00E35A9E">
              <w:rPr>
                <w:b/>
                <w:i/>
              </w:rPr>
              <w:t xml:space="preserve"> </w:t>
            </w:r>
            <w:r w:rsidRPr="00E35A9E">
              <w:rPr>
                <w:b/>
                <w:i/>
              </w:rPr>
              <w:t>213,1</w:t>
            </w:r>
          </w:p>
        </w:tc>
      </w:tr>
    </w:tbl>
    <w:p w:rsidR="00842A70" w:rsidRDefault="00842A70" w:rsidP="00523DC5">
      <w:pPr>
        <w:tabs>
          <w:tab w:val="left" w:pos="1215"/>
        </w:tabs>
        <w:jc w:val="center"/>
        <w:rPr>
          <w:b/>
        </w:rPr>
      </w:pPr>
    </w:p>
    <w:p w:rsidR="00842A70" w:rsidRDefault="00842A70" w:rsidP="00523DC5">
      <w:pPr>
        <w:tabs>
          <w:tab w:val="left" w:pos="1215"/>
        </w:tabs>
        <w:jc w:val="center"/>
        <w:rPr>
          <w:b/>
        </w:rPr>
      </w:pPr>
    </w:p>
    <w:p w:rsidR="008B1B98" w:rsidRPr="008B1B98" w:rsidRDefault="008B1B98" w:rsidP="00523DC5">
      <w:pPr>
        <w:tabs>
          <w:tab w:val="left" w:pos="1215"/>
        </w:tabs>
        <w:jc w:val="center"/>
        <w:rPr>
          <w:b/>
        </w:rPr>
      </w:pPr>
      <w:r w:rsidRPr="008B1B98">
        <w:rPr>
          <w:b/>
        </w:rPr>
        <w:t>Нормативы отчислений от налоговых доходов в местный бюджет, устанавливаемые законами Санкт-Петербурга:</w:t>
      </w:r>
    </w:p>
    <w:p w:rsidR="008B1B98" w:rsidRDefault="008B1B98" w:rsidP="008B1B98">
      <w:pPr>
        <w:tabs>
          <w:tab w:val="left" w:pos="1215"/>
        </w:tabs>
      </w:pPr>
      <w:r>
        <w:t>1. Налог, взимаемый в связи с применением упрощённой системы налогообложения, по нормативу 20 процентов от сумм, подлежащих зачислению в бюджет Санкт-Петербурга (10 процентов по единому нормативу и 10 процентов по дополнительному дифференцированному нормативу).</w:t>
      </w:r>
    </w:p>
    <w:p w:rsidR="008B1B98" w:rsidRDefault="008B1B98" w:rsidP="008B1B98">
      <w:pPr>
        <w:tabs>
          <w:tab w:val="left" w:pos="1215"/>
        </w:tabs>
      </w:pPr>
      <w:r>
        <w:t>2. Единый налог на вменённый доход для отдельных видов деятельности по нормативу 45 процентов от сумм, подлежащих зачислению в бюджет Санкт-Петербурга.</w:t>
      </w:r>
    </w:p>
    <w:p w:rsidR="008B1B98" w:rsidRDefault="008B1B98" w:rsidP="008B1B98">
      <w:pPr>
        <w:tabs>
          <w:tab w:val="left" w:pos="1215"/>
        </w:tabs>
      </w:pPr>
      <w:r>
        <w:t xml:space="preserve">3. Налог, взимаемый в связи с применением патентной системы налогообложения </w:t>
      </w:r>
      <w:proofErr w:type="gramStart"/>
      <w:r>
        <w:t>по</w:t>
      </w:r>
      <w:proofErr w:type="gramEnd"/>
    </w:p>
    <w:p w:rsidR="008B1B98" w:rsidRDefault="008B1B98" w:rsidP="008B1B98">
      <w:pPr>
        <w:tabs>
          <w:tab w:val="left" w:pos="1215"/>
        </w:tabs>
      </w:pPr>
      <w:r>
        <w:t>нормативу 45 процентов от сумм, подлежащих зачислению в бюджет Санкт-Петербурга.</w:t>
      </w:r>
    </w:p>
    <w:p w:rsidR="00F84B35" w:rsidRDefault="008B1B98" w:rsidP="008B1B98">
      <w:pPr>
        <w:tabs>
          <w:tab w:val="left" w:pos="1215"/>
        </w:tabs>
      </w:pPr>
      <w:r>
        <w:t>4. Налог на имущество физических лиц.</w:t>
      </w:r>
    </w:p>
    <w:p w:rsidR="00842A70" w:rsidRDefault="00842A70" w:rsidP="008B1B98">
      <w:pPr>
        <w:tabs>
          <w:tab w:val="left" w:pos="1215"/>
        </w:tabs>
      </w:pPr>
    </w:p>
    <w:p w:rsidR="00AD7825" w:rsidRDefault="00AD7825" w:rsidP="008B1B98">
      <w:pPr>
        <w:tabs>
          <w:tab w:val="left" w:pos="1215"/>
        </w:tabs>
      </w:pPr>
    </w:p>
    <w:p w:rsidR="00AD7825" w:rsidRDefault="00AD7825" w:rsidP="008B1B98">
      <w:pPr>
        <w:tabs>
          <w:tab w:val="left" w:pos="1215"/>
        </w:tabs>
      </w:pPr>
    </w:p>
    <w:p w:rsidR="00AD7825" w:rsidRPr="00DA3B0A" w:rsidRDefault="00AD7825" w:rsidP="008B1B98">
      <w:pPr>
        <w:tabs>
          <w:tab w:val="left" w:pos="1215"/>
        </w:tabs>
      </w:pPr>
      <w:r>
        <w:t>Глава местной администрации                                                                        Н.Ю. Смирнова</w:t>
      </w:r>
    </w:p>
    <w:sectPr w:rsidR="00AD7825" w:rsidRPr="00DA3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0C"/>
    <w:rsid w:val="00054E05"/>
    <w:rsid w:val="00127EF2"/>
    <w:rsid w:val="002144A3"/>
    <w:rsid w:val="002230D7"/>
    <w:rsid w:val="002B0EF7"/>
    <w:rsid w:val="002D74B1"/>
    <w:rsid w:val="002E53F9"/>
    <w:rsid w:val="003407DC"/>
    <w:rsid w:val="004621CD"/>
    <w:rsid w:val="00480E39"/>
    <w:rsid w:val="00523DC5"/>
    <w:rsid w:val="00621D39"/>
    <w:rsid w:val="006A7F5A"/>
    <w:rsid w:val="0072207A"/>
    <w:rsid w:val="00734E6E"/>
    <w:rsid w:val="007E185F"/>
    <w:rsid w:val="007F373F"/>
    <w:rsid w:val="00842A70"/>
    <w:rsid w:val="008B1B98"/>
    <w:rsid w:val="00926B99"/>
    <w:rsid w:val="00931654"/>
    <w:rsid w:val="00944CB7"/>
    <w:rsid w:val="009720F3"/>
    <w:rsid w:val="009E67E7"/>
    <w:rsid w:val="009F34DC"/>
    <w:rsid w:val="00A417C0"/>
    <w:rsid w:val="00A85763"/>
    <w:rsid w:val="00AD7825"/>
    <w:rsid w:val="00B17BD3"/>
    <w:rsid w:val="00B24C0C"/>
    <w:rsid w:val="00B34A72"/>
    <w:rsid w:val="00B61A5B"/>
    <w:rsid w:val="00D06878"/>
    <w:rsid w:val="00D76789"/>
    <w:rsid w:val="00DA3B0A"/>
    <w:rsid w:val="00E35A9E"/>
    <w:rsid w:val="00E731F4"/>
    <w:rsid w:val="00ED6BC3"/>
    <w:rsid w:val="00F8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30</cp:revision>
  <dcterms:created xsi:type="dcterms:W3CDTF">2014-09-03T06:41:00Z</dcterms:created>
  <dcterms:modified xsi:type="dcterms:W3CDTF">2014-10-04T12:16:00Z</dcterms:modified>
</cp:coreProperties>
</file>