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078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270"/>
        <w:gridCol w:w="2675"/>
        <w:gridCol w:w="1272"/>
        <w:gridCol w:w="1275"/>
        <w:gridCol w:w="1419"/>
        <w:gridCol w:w="1296"/>
        <w:gridCol w:w="1578"/>
      </w:tblGrid>
      <w:tr w:rsidR="00346CBD" w:rsidRPr="00346CBD" w14:paraId="4705B45E" w14:textId="77777777" w:rsidTr="00DF5605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0F08" w14:textId="77777777" w:rsidR="00DF5605" w:rsidRPr="00346CBD" w:rsidRDefault="00DF5605" w:rsidP="00DF5605">
            <w:pPr>
              <w:pStyle w:val="a5"/>
              <w:widowControl w:val="0"/>
              <w:suppressAutoHyphens/>
              <w:ind w:left="91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80F1" w14:textId="77777777" w:rsidR="00DF5605" w:rsidRPr="00346CBD" w:rsidRDefault="00DF5605">
            <w:pPr>
              <w:pStyle w:val="a5"/>
              <w:widowControl w:val="0"/>
              <w:suppressAutoHyphens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91FD" w14:textId="3065B2B3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46C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CPU-Z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7B17" w14:textId="5E380C93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46C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GPU-Z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F594" w14:textId="27512B0B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46C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OCCT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E889" w14:textId="418E4751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46C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Furmark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AB56" w14:textId="311B8DAA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46C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MSI Kombustor</w:t>
            </w:r>
          </w:p>
        </w:tc>
      </w:tr>
      <w:tr w:rsidR="00346CBD" w:rsidRPr="00346CBD" w14:paraId="286804A8" w14:textId="77777777" w:rsidTr="00DF5605">
        <w:trPr>
          <w:trHeight w:val="71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67D8" w14:textId="77777777" w:rsidR="00DF5605" w:rsidRPr="00346CBD" w:rsidRDefault="00DF5605" w:rsidP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A050" w14:textId="64496056" w:rsidR="00DF5605" w:rsidRPr="00346CBD" w:rsidRDefault="00DF5605">
            <w:pPr>
              <w:pStyle w:val="a5"/>
              <w:widowControl w:val="0"/>
              <w:suppressAutoHyphens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E48B" w14:textId="41E24F44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Средняя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8D46" w14:textId="562359A0" w:rsidR="00DF5605" w:rsidRPr="00346CBD" w:rsidRDefault="00DF5605" w:rsidP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Средняя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9C08" w14:textId="15595FC3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Высокая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C470" w14:textId="2249B1B8" w:rsidR="00DF5605" w:rsidRPr="00346CBD" w:rsidRDefault="00DF5605" w:rsidP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Высокая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B4F5" w14:textId="6A3A1D6E" w:rsidR="00DF5605" w:rsidRPr="00346CBD" w:rsidRDefault="00DF5605" w:rsidP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Низкая</w:t>
            </w:r>
          </w:p>
        </w:tc>
      </w:tr>
      <w:tr w:rsidR="00346CBD" w:rsidRPr="00346CBD" w14:paraId="7FCAC187" w14:textId="77777777" w:rsidTr="00DF5605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5901" w14:textId="77777777" w:rsidR="00DF5605" w:rsidRPr="00346CBD" w:rsidRDefault="00DF5605" w:rsidP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4924" w14:textId="77777777" w:rsidR="00DF5605" w:rsidRPr="00346CBD" w:rsidRDefault="00DF5605">
            <w:pPr>
              <w:pStyle w:val="a5"/>
              <w:widowControl w:val="0"/>
              <w:suppressAutoHyphens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B262" w14:textId="0FD675F4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3E4E" w14:textId="682424B1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14F9" w14:textId="373C1A60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57BE" w14:textId="77777777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Высокая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F236" w14:textId="1A722443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346CBD" w:rsidRPr="00346CBD" w14:paraId="7EE7EAF4" w14:textId="77777777" w:rsidTr="00DF5605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55ED" w14:textId="77777777" w:rsidR="00DF5605" w:rsidRPr="00346CBD" w:rsidRDefault="00DF5605" w:rsidP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1E91" w14:textId="77777777" w:rsidR="00DF5605" w:rsidRPr="00346CBD" w:rsidRDefault="00DF5605">
            <w:pPr>
              <w:pStyle w:val="a3"/>
              <w:widowControl w:val="0"/>
              <w:suppressAutoHyphens/>
              <w:jc w:val="both"/>
              <w:rPr>
                <w:bCs/>
                <w:color w:val="000000" w:themeColor="text1"/>
                <w:lang w:eastAsia="en-US"/>
              </w:rPr>
            </w:pPr>
            <w:r w:rsidRPr="00346CBD">
              <w:rPr>
                <w:bCs/>
                <w:color w:val="000000" w:themeColor="text1"/>
                <w:lang w:eastAsia="en-US"/>
              </w:rPr>
              <w:t>Устойчивость к отказам (работоспособность)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86BB" w14:textId="77777777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768C" w14:textId="77777777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9EB2" w14:textId="1834DDDC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D13A" w14:textId="77777777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919B" w14:textId="77777777" w:rsidR="00DF5605" w:rsidRPr="00346CBD" w:rsidRDefault="00DF5605">
            <w:pPr>
              <w:pStyle w:val="a5"/>
              <w:widowControl w:val="0"/>
              <w:suppressAutoHyphens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46CB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</w:tr>
    </w:tbl>
    <w:p w14:paraId="3533240C" w14:textId="77777777" w:rsidR="00150624" w:rsidRPr="00346CBD" w:rsidRDefault="00150624">
      <w:pPr>
        <w:rPr>
          <w:color w:val="000000" w:themeColor="text1"/>
        </w:rPr>
      </w:pPr>
      <w:bookmarkStart w:id="0" w:name="_GoBack"/>
      <w:bookmarkEnd w:id="0"/>
    </w:p>
    <w:sectPr w:rsidR="00150624" w:rsidRPr="00346CB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E3EB2" w14:textId="77777777" w:rsidR="00E74C66" w:rsidRDefault="00E74C66" w:rsidP="00DB68A9">
      <w:pPr>
        <w:spacing w:after="0" w:line="240" w:lineRule="auto"/>
      </w:pPr>
      <w:r>
        <w:separator/>
      </w:r>
    </w:p>
  </w:endnote>
  <w:endnote w:type="continuationSeparator" w:id="0">
    <w:p w14:paraId="620753C0" w14:textId="77777777" w:rsidR="00E74C66" w:rsidRDefault="00E74C66" w:rsidP="00DB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FB299" w14:textId="77777777" w:rsidR="00E74C66" w:rsidRDefault="00E74C66" w:rsidP="00DB68A9">
      <w:pPr>
        <w:spacing w:after="0" w:line="240" w:lineRule="auto"/>
      </w:pPr>
      <w:r>
        <w:separator/>
      </w:r>
    </w:p>
  </w:footnote>
  <w:footnote w:type="continuationSeparator" w:id="0">
    <w:p w14:paraId="385644CC" w14:textId="77777777" w:rsidR="00E74C66" w:rsidRDefault="00E74C66" w:rsidP="00DB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CD6B0" w14:textId="2736B5F0" w:rsidR="00DB68A9" w:rsidRPr="00346CBD" w:rsidRDefault="00346CBD">
    <w:pPr>
      <w:pStyle w:val="a7"/>
      <w:rPr>
        <w:rFonts w:ascii="Times New Roman" w:hAnsi="Times New Roman" w:cs="Times New Roman"/>
        <w:sz w:val="24"/>
        <w:szCs w:val="24"/>
      </w:rPr>
    </w:pPr>
    <w:r w:rsidRPr="00346CBD">
      <w:rPr>
        <w:rFonts w:ascii="Times New Roman" w:hAnsi="Times New Roman" w:cs="Times New Roman"/>
        <w:sz w:val="24"/>
        <w:szCs w:val="24"/>
      </w:rPr>
      <w:t xml:space="preserve">ИС </w:t>
    </w:r>
    <w:r w:rsidR="00DB68A9" w:rsidRPr="00346CBD">
      <w:rPr>
        <w:rFonts w:ascii="Times New Roman" w:hAnsi="Times New Roman" w:cs="Times New Roman"/>
        <w:sz w:val="24"/>
        <w:szCs w:val="24"/>
      </w:rPr>
      <w:t xml:space="preserve">22/9-П </w:t>
    </w:r>
    <w:r w:rsidRPr="00346CBD">
      <w:rPr>
        <w:rFonts w:ascii="Times New Roman" w:hAnsi="Times New Roman" w:cs="Times New Roman"/>
        <w:sz w:val="24"/>
        <w:szCs w:val="24"/>
      </w:rPr>
      <w:t>Субботин Даниэль</w:t>
    </w:r>
  </w:p>
  <w:p w14:paraId="7454B985" w14:textId="77777777" w:rsidR="00DB68A9" w:rsidRPr="00346CBD" w:rsidRDefault="00DB68A9">
    <w:pPr>
      <w:pStyle w:val="a7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B7"/>
    <w:rsid w:val="00150624"/>
    <w:rsid w:val="00346CBD"/>
    <w:rsid w:val="00DB68A9"/>
    <w:rsid w:val="00DF5605"/>
    <w:rsid w:val="00E66773"/>
    <w:rsid w:val="00E74C66"/>
    <w:rsid w:val="00F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2048"/>
  <w15:chartTrackingRefBased/>
  <w15:docId w15:val="{291449DA-A370-4038-805F-A9669EA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60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интервала Знак"/>
    <w:basedOn w:val="a0"/>
    <w:link w:val="a5"/>
    <w:uiPriority w:val="1"/>
    <w:locked/>
    <w:rsid w:val="00DF5605"/>
  </w:style>
  <w:style w:type="paragraph" w:styleId="a5">
    <w:name w:val="No Spacing"/>
    <w:link w:val="a4"/>
    <w:uiPriority w:val="1"/>
    <w:qFormat/>
    <w:rsid w:val="00DF5605"/>
    <w:pPr>
      <w:spacing w:after="0" w:line="240" w:lineRule="auto"/>
    </w:pPr>
  </w:style>
  <w:style w:type="table" w:styleId="a6">
    <w:name w:val="Table Grid"/>
    <w:basedOn w:val="a1"/>
    <w:uiPriority w:val="39"/>
    <w:rsid w:val="00DF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B6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68A9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B6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68A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PYstL21</dc:creator>
  <cp:keywords/>
  <dc:description/>
  <cp:lastModifiedBy>Subbotin Daniel</cp:lastModifiedBy>
  <cp:revision>10</cp:revision>
  <dcterms:created xsi:type="dcterms:W3CDTF">2024-09-26T07:15:00Z</dcterms:created>
  <dcterms:modified xsi:type="dcterms:W3CDTF">2024-11-12T08:07:00Z</dcterms:modified>
</cp:coreProperties>
</file>