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C78C" w14:textId="4A572E66" w:rsidR="00DE09AC" w:rsidRPr="007D4D0E" w:rsidRDefault="009E1F18" w:rsidP="007D4D0E">
      <w:pPr>
        <w:pStyle w:val="a6"/>
      </w:pPr>
      <w:r>
        <w:t>Руководство</w:t>
      </w:r>
      <w:r w:rsidR="007D4D0E">
        <w:t xml:space="preserve"> оператор</w:t>
      </w:r>
      <w:r w:rsidR="006F447C">
        <w:t>а</w:t>
      </w:r>
      <w:r w:rsidR="007D4D0E">
        <w:t xml:space="preserve"> для пользования конфигурацией 1С агентства организации праздников </w:t>
      </w:r>
      <w:r w:rsidR="007D4D0E" w:rsidRPr="007D4D0E">
        <w:t>“</w:t>
      </w:r>
      <w:r w:rsidR="007D4D0E">
        <w:t>ХэппиДэй</w:t>
      </w:r>
      <w:r w:rsidR="007D4D0E" w:rsidRPr="007D4D0E">
        <w:t>”</w:t>
      </w:r>
      <w:r w:rsidR="00DE09AC">
        <w:rPr>
          <w:bCs/>
        </w:rPr>
        <w:br w:type="page"/>
      </w:r>
    </w:p>
    <w:p w14:paraId="28657ECC" w14:textId="46E01A8A" w:rsidR="00DE09AC" w:rsidRPr="00DE09AC" w:rsidRDefault="005D276E" w:rsidP="00DE09AC">
      <w:pPr>
        <w:pStyle w:val="1"/>
      </w:pPr>
      <w:r>
        <w:lastRenderedPageBreak/>
        <w:t>Пользование</w:t>
      </w:r>
    </w:p>
    <w:p w14:paraId="70CCC8E6" w14:textId="68A398CA" w:rsidR="005D276E" w:rsidRDefault="005D276E" w:rsidP="005D276E">
      <w:pPr>
        <w:pStyle w:val="2"/>
      </w:pPr>
      <w:r>
        <w:t>Добавление средств в базу</w:t>
      </w:r>
    </w:p>
    <w:p w14:paraId="705E3F6B" w14:textId="680E0A1E" w:rsidR="005D276E" w:rsidRDefault="00AC325C" w:rsidP="00AC325C">
      <w:pPr>
        <w:ind w:left="1069" w:firstLine="0"/>
      </w:pPr>
      <w:r>
        <w:t xml:space="preserve">Создать средства можно в справочнике </w:t>
      </w:r>
      <w:r w:rsidRPr="00AC325C">
        <w:t>“</w:t>
      </w:r>
      <w:r>
        <w:t>Средства</w:t>
      </w:r>
      <w:r w:rsidRPr="00AC325C">
        <w:t>”</w:t>
      </w:r>
      <w:r w:rsidR="005D276E">
        <w:t xml:space="preserve"> выбирая его тип за счет галочек (булево)</w:t>
      </w:r>
      <w:r w:rsidR="005733AF" w:rsidRPr="005733AF">
        <w:rPr>
          <w:i/>
          <w:iCs/>
        </w:rPr>
        <w:t xml:space="preserve"> </w:t>
      </w:r>
      <w:r w:rsidR="006952D0" w:rsidRPr="006952D0">
        <w:rPr>
          <w:i/>
          <w:iCs/>
          <w:noProof/>
        </w:rPr>
        <w:drawing>
          <wp:inline distT="0" distB="0" distL="0" distR="0" wp14:anchorId="7DA6FC9B" wp14:editId="0A35D31A">
            <wp:extent cx="4782217" cy="248637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6164" w14:textId="77777777" w:rsidR="005D276E" w:rsidRDefault="005D276E" w:rsidP="00AC325C">
      <w:pPr>
        <w:ind w:left="1069" w:firstLine="0"/>
      </w:pPr>
      <w:r>
        <w:t xml:space="preserve">Булево </w:t>
      </w:r>
      <w:r w:rsidRPr="005D276E">
        <w:t>“</w:t>
      </w:r>
      <w:r>
        <w:t>Услуга</w:t>
      </w:r>
      <w:r w:rsidRPr="005D276E">
        <w:t xml:space="preserve">” </w:t>
      </w:r>
      <w:r>
        <w:t>означает что средство проводится аниматором</w:t>
      </w:r>
      <w:r w:rsidRPr="005D276E">
        <w:t xml:space="preserve">, </w:t>
      </w:r>
      <w:r>
        <w:t>к примеру проведение весёлых игр и эстафет</w:t>
      </w:r>
    </w:p>
    <w:p w14:paraId="147BA6A7" w14:textId="7D2841CC" w:rsidR="005D276E" w:rsidRDefault="005D276E" w:rsidP="00AC325C">
      <w:pPr>
        <w:ind w:left="1069" w:firstLine="0"/>
      </w:pPr>
      <w:r>
        <w:t xml:space="preserve">Булево </w:t>
      </w:r>
      <w:r w:rsidRPr="005D276E">
        <w:t>“</w:t>
      </w:r>
      <w:r>
        <w:t>Праздник</w:t>
      </w:r>
      <w:r w:rsidRPr="005D276E">
        <w:t>”</w:t>
      </w:r>
      <w:r>
        <w:t xml:space="preserve"> присваивает средству тип праздника</w:t>
      </w:r>
      <w:r w:rsidRPr="005D276E">
        <w:t xml:space="preserve">, </w:t>
      </w:r>
      <w:r>
        <w:t>в базе уже введены 5 типов на момент написания руководства (13.06.2024)</w:t>
      </w:r>
    </w:p>
    <w:p w14:paraId="7AA69F9C" w14:textId="0C7126D9" w:rsidR="009568D0" w:rsidRDefault="006952D0" w:rsidP="00AC325C">
      <w:pPr>
        <w:ind w:left="1069" w:firstLine="0"/>
        <w:rPr>
          <w:i/>
          <w:iCs/>
        </w:rPr>
      </w:pPr>
      <w:r w:rsidRPr="006952D0">
        <w:rPr>
          <w:noProof/>
        </w:rPr>
        <w:drawing>
          <wp:anchor distT="0" distB="0" distL="114300" distR="114300" simplePos="0" relativeHeight="251668480" behindDoc="0" locked="0" layoutInCell="1" allowOverlap="1" wp14:anchorId="6F9113CB" wp14:editId="39402771">
            <wp:simplePos x="0" y="0"/>
            <wp:positionH relativeFrom="column">
              <wp:posOffset>-516009</wp:posOffset>
            </wp:positionH>
            <wp:positionV relativeFrom="paragraph">
              <wp:posOffset>312420</wp:posOffset>
            </wp:positionV>
            <wp:extent cx="6579235" cy="1514335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235" cy="151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76E">
        <w:t>В конфигурации включён отбор по реквизитам</w:t>
      </w:r>
      <w:r w:rsidR="005D276E" w:rsidRPr="005D276E">
        <w:t xml:space="preserve">, </w:t>
      </w:r>
      <w:r w:rsidR="005D276E">
        <w:t xml:space="preserve">чтобы его выключить нужно выключить галочку </w:t>
      </w:r>
      <w:r w:rsidR="005D276E" w:rsidRPr="005D276E">
        <w:rPr>
          <w:i/>
          <w:iCs/>
        </w:rPr>
        <w:t>Праздник</w:t>
      </w:r>
    </w:p>
    <w:p w14:paraId="524BAAD3" w14:textId="103C7348" w:rsidR="005733AF" w:rsidRDefault="005733AF" w:rsidP="00AC325C">
      <w:pPr>
        <w:ind w:left="1069" w:firstLine="0"/>
        <w:rPr>
          <w:i/>
          <w:iCs/>
        </w:rPr>
      </w:pPr>
    </w:p>
    <w:p w14:paraId="1FF40E8C" w14:textId="2078F47B" w:rsidR="009568D0" w:rsidRDefault="009568D0" w:rsidP="00AC325C">
      <w:pPr>
        <w:ind w:left="1069" w:firstLine="0"/>
      </w:pPr>
      <w:r>
        <w:t xml:space="preserve">Галочка </w:t>
      </w:r>
      <w:r w:rsidRPr="009568D0">
        <w:t>“</w:t>
      </w:r>
      <w:r>
        <w:t>Скрыть средства отчёта</w:t>
      </w:r>
      <w:r w:rsidRPr="009568D0">
        <w:t>”</w:t>
      </w:r>
      <w:r>
        <w:t xml:space="preserve"> скрывает или же показывает средства</w:t>
      </w:r>
      <w:r w:rsidRPr="009568D0">
        <w:t xml:space="preserve">, </w:t>
      </w:r>
      <w:r>
        <w:t>предназначенные для отчёта:</w:t>
      </w:r>
    </w:p>
    <w:p w14:paraId="0A452881" w14:textId="06EF7A47" w:rsidR="009568D0" w:rsidRDefault="009568D0" w:rsidP="009568D0">
      <w:pPr>
        <w:pStyle w:val="ac"/>
        <w:numPr>
          <w:ilvl w:val="0"/>
          <w:numId w:val="25"/>
        </w:numPr>
      </w:pPr>
      <w:r>
        <w:t>Коммунальные услуги</w:t>
      </w:r>
    </w:p>
    <w:p w14:paraId="1CB0F585" w14:textId="2931FF29" w:rsidR="009568D0" w:rsidRDefault="009568D0" w:rsidP="009568D0">
      <w:pPr>
        <w:pStyle w:val="ac"/>
        <w:numPr>
          <w:ilvl w:val="0"/>
          <w:numId w:val="25"/>
        </w:numPr>
      </w:pPr>
      <w:r>
        <w:t>Аренда здания</w:t>
      </w:r>
    </w:p>
    <w:p w14:paraId="05D74C2E" w14:textId="38C1D1AD" w:rsidR="009568D0" w:rsidRDefault="009568D0" w:rsidP="009568D0">
      <w:pPr>
        <w:pStyle w:val="ac"/>
        <w:numPr>
          <w:ilvl w:val="0"/>
          <w:numId w:val="25"/>
        </w:numPr>
      </w:pPr>
      <w:r>
        <w:t>Зарплата сотрудников</w:t>
      </w:r>
    </w:p>
    <w:p w14:paraId="4E730252" w14:textId="78F37EB8" w:rsidR="009568D0" w:rsidRDefault="009568D0" w:rsidP="00AC325C">
      <w:pPr>
        <w:ind w:left="1069" w:firstLine="0"/>
      </w:pPr>
      <w:r>
        <w:t>Скрытие средств отчёта производится через настройку списка</w:t>
      </w:r>
    </w:p>
    <w:p w14:paraId="09316EA6" w14:textId="0405FA7E" w:rsidR="00C06133" w:rsidRDefault="00DE09AC" w:rsidP="00AC325C">
      <w:pPr>
        <w:ind w:left="1069" w:firstLine="0"/>
        <w:rPr>
          <w:b/>
          <w:bCs/>
        </w:rPr>
      </w:pPr>
      <w:r w:rsidRPr="00AC325C">
        <w:rPr>
          <w:b/>
          <w:bCs/>
        </w:rPr>
        <w:br w:type="page"/>
      </w:r>
    </w:p>
    <w:p w14:paraId="17DF1B8C" w14:textId="603BB3D7" w:rsidR="00316B39" w:rsidRDefault="001363E0" w:rsidP="001363E0">
      <w:pPr>
        <w:pStyle w:val="2"/>
      </w:pPr>
      <w:r>
        <w:lastRenderedPageBreak/>
        <w:t>Реквизит стоимости</w:t>
      </w:r>
    </w:p>
    <w:p w14:paraId="60ED53EF" w14:textId="2E73C0C4" w:rsidR="005733AF" w:rsidRDefault="005733AF" w:rsidP="005733AF">
      <w:pPr>
        <w:ind w:firstLine="567"/>
      </w:pPr>
      <w:r>
        <w:t>Создание происходит с помощью списка средств и введение цены</w:t>
      </w:r>
    </w:p>
    <w:p w14:paraId="6BDE1B96" w14:textId="2927FCD2" w:rsidR="005733AF" w:rsidRDefault="006952D0" w:rsidP="005733AF">
      <w:pPr>
        <w:ind w:firstLine="567"/>
      </w:pPr>
      <w:r w:rsidRPr="006952D0">
        <w:rPr>
          <w:noProof/>
        </w:rPr>
        <w:drawing>
          <wp:anchor distT="0" distB="0" distL="114300" distR="114300" simplePos="0" relativeHeight="251669504" behindDoc="0" locked="0" layoutInCell="1" allowOverlap="1" wp14:anchorId="2C6DF1A8" wp14:editId="3BDAA3C9">
            <wp:simplePos x="0" y="0"/>
            <wp:positionH relativeFrom="column">
              <wp:posOffset>-156210</wp:posOffset>
            </wp:positionH>
            <wp:positionV relativeFrom="paragraph">
              <wp:posOffset>530860</wp:posOffset>
            </wp:positionV>
            <wp:extent cx="5939790" cy="2320925"/>
            <wp:effectExtent l="0" t="0" r="3810" b="317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3AF">
        <w:t xml:space="preserve">Цена автоматически подставляется в заказ реквизита в документе </w:t>
      </w:r>
      <w:r w:rsidR="005733AF" w:rsidRPr="005733AF">
        <w:t>“</w:t>
      </w:r>
      <w:r w:rsidR="005733AF">
        <w:t>Предзаказы</w:t>
      </w:r>
      <w:r w:rsidR="005733AF" w:rsidRPr="005733AF">
        <w:t>”</w:t>
      </w:r>
    </w:p>
    <w:p w14:paraId="09FAB4B1" w14:textId="24A35606" w:rsidR="005733AF" w:rsidRDefault="005733AF" w:rsidP="00AC325C">
      <w:pPr>
        <w:ind w:left="1069" w:firstLine="0"/>
      </w:pPr>
    </w:p>
    <w:p w14:paraId="659F8723" w14:textId="15618690" w:rsidR="001363E0" w:rsidRDefault="001363E0">
      <w:pPr>
        <w:spacing w:line="259" w:lineRule="auto"/>
        <w:ind w:firstLine="0"/>
        <w:rPr>
          <w:rFonts w:eastAsiaTheme="majorEastAsia" w:cstheme="majorBidi"/>
          <w:i/>
          <w:color w:val="000000" w:themeColor="text1"/>
          <w:sz w:val="32"/>
          <w:szCs w:val="26"/>
        </w:rPr>
      </w:pPr>
      <w:r>
        <w:br w:type="page"/>
      </w:r>
    </w:p>
    <w:p w14:paraId="69C8F88E" w14:textId="0D9D4653" w:rsidR="00316B39" w:rsidRDefault="00316B39" w:rsidP="00316B39">
      <w:pPr>
        <w:pStyle w:val="2"/>
      </w:pPr>
      <w:r>
        <w:lastRenderedPageBreak/>
        <w:t xml:space="preserve">Пользование справочником </w:t>
      </w:r>
      <w:r w:rsidRPr="00E73A50">
        <w:t>“</w:t>
      </w:r>
      <w:r>
        <w:t>Персонал</w:t>
      </w:r>
      <w:r w:rsidRPr="00E73A50">
        <w:t>”</w:t>
      </w:r>
    </w:p>
    <w:p w14:paraId="37390C66" w14:textId="118B12D2" w:rsidR="00316B39" w:rsidRDefault="00E73A50" w:rsidP="00316B39">
      <w:pPr>
        <w:ind w:firstLine="567"/>
      </w:pPr>
      <w:r>
        <w:t>Кнопка создать предоставляем вам большущий выбор в заполнении информации о работнике:</w:t>
      </w:r>
    </w:p>
    <w:p w14:paraId="1F5DCDAB" w14:textId="2CE3EE6D" w:rsidR="00E73A50" w:rsidRDefault="00E73A50" w:rsidP="00E73A50">
      <w:pPr>
        <w:pStyle w:val="ac"/>
        <w:numPr>
          <w:ilvl w:val="0"/>
          <w:numId w:val="27"/>
        </w:numPr>
      </w:pPr>
      <w:r>
        <w:t>ФИО</w:t>
      </w:r>
    </w:p>
    <w:p w14:paraId="3F3E9614" w14:textId="3B8CB554" w:rsidR="00E73A50" w:rsidRDefault="00E73A50" w:rsidP="00E73A50">
      <w:pPr>
        <w:pStyle w:val="ac"/>
        <w:numPr>
          <w:ilvl w:val="0"/>
          <w:numId w:val="27"/>
        </w:numPr>
      </w:pPr>
      <w:r>
        <w:t>Должность</w:t>
      </w:r>
    </w:p>
    <w:p w14:paraId="20152ECF" w14:textId="23F0E548" w:rsidR="00E73A50" w:rsidRDefault="00E73A50" w:rsidP="00E73A50">
      <w:pPr>
        <w:pStyle w:val="ac"/>
        <w:numPr>
          <w:ilvl w:val="0"/>
          <w:numId w:val="27"/>
        </w:numPr>
      </w:pPr>
      <w:r>
        <w:t>Вспомогательный персонал (Булево)</w:t>
      </w:r>
    </w:p>
    <w:p w14:paraId="6B98C0EA" w14:textId="2D728C3B" w:rsidR="00843A63" w:rsidRDefault="00843A63" w:rsidP="00E73A50">
      <w:pPr>
        <w:pStyle w:val="ac"/>
        <w:numPr>
          <w:ilvl w:val="0"/>
          <w:numId w:val="27"/>
        </w:numPr>
      </w:pPr>
      <w:r>
        <w:t>Табличная часть График работы</w:t>
      </w:r>
    </w:p>
    <w:p w14:paraId="5F28A0FD" w14:textId="77777777" w:rsidR="00843A63" w:rsidRDefault="00843A63" w:rsidP="00843A63">
      <w:pPr>
        <w:pStyle w:val="ac"/>
        <w:numPr>
          <w:ilvl w:val="0"/>
          <w:numId w:val="27"/>
        </w:numPr>
      </w:pPr>
      <w:r>
        <w:t>Табличная часть Контакты</w:t>
      </w:r>
    </w:p>
    <w:p w14:paraId="34B4E6D2" w14:textId="77777777" w:rsidR="00843A63" w:rsidRDefault="00843A63" w:rsidP="00843A63">
      <w:pPr>
        <w:pStyle w:val="ac"/>
        <w:numPr>
          <w:ilvl w:val="0"/>
          <w:numId w:val="29"/>
        </w:numPr>
        <w:ind w:left="1701"/>
      </w:pPr>
      <w:r>
        <w:t>Контактный номер телефона</w:t>
      </w:r>
    </w:p>
    <w:p w14:paraId="1E7A9165" w14:textId="4CCFA38E" w:rsidR="00843A63" w:rsidRDefault="00843A63" w:rsidP="00843A63">
      <w:pPr>
        <w:pStyle w:val="ac"/>
        <w:numPr>
          <w:ilvl w:val="0"/>
          <w:numId w:val="29"/>
        </w:numPr>
        <w:ind w:left="1701"/>
      </w:pPr>
      <w:r>
        <w:t>Электронная почта</w:t>
      </w:r>
    </w:p>
    <w:p w14:paraId="3C4155A6" w14:textId="061708B9" w:rsidR="00E73A50" w:rsidRDefault="00E73A50" w:rsidP="00E73A50">
      <w:pPr>
        <w:pStyle w:val="ac"/>
        <w:numPr>
          <w:ilvl w:val="0"/>
          <w:numId w:val="27"/>
        </w:numPr>
      </w:pPr>
      <w:r>
        <w:t>Табличная часть Информация</w:t>
      </w:r>
    </w:p>
    <w:p w14:paraId="3CB65A61" w14:textId="54E6F710" w:rsidR="00E73A50" w:rsidRDefault="00E73A50" w:rsidP="00E73A50">
      <w:pPr>
        <w:pStyle w:val="ac"/>
        <w:numPr>
          <w:ilvl w:val="0"/>
          <w:numId w:val="28"/>
        </w:numPr>
        <w:ind w:left="1701"/>
      </w:pPr>
      <w:r>
        <w:t>СНИЛС</w:t>
      </w:r>
    </w:p>
    <w:p w14:paraId="3BA0F568" w14:textId="13FF3E36" w:rsidR="00E73A50" w:rsidRDefault="00E73A50" w:rsidP="00E73A50">
      <w:pPr>
        <w:pStyle w:val="ac"/>
        <w:numPr>
          <w:ilvl w:val="0"/>
          <w:numId w:val="28"/>
        </w:numPr>
        <w:ind w:left="1701"/>
      </w:pPr>
      <w:r>
        <w:t>ИНН</w:t>
      </w:r>
    </w:p>
    <w:p w14:paraId="42025A29" w14:textId="1DEC0F2F" w:rsidR="00E73A50" w:rsidRDefault="00E73A50" w:rsidP="00E73A50">
      <w:pPr>
        <w:pStyle w:val="ac"/>
        <w:numPr>
          <w:ilvl w:val="0"/>
          <w:numId w:val="28"/>
        </w:numPr>
        <w:ind w:left="1701"/>
      </w:pPr>
      <w:r>
        <w:t>Паспорт</w:t>
      </w:r>
    </w:p>
    <w:p w14:paraId="040F414A" w14:textId="597742D7" w:rsidR="00E73A50" w:rsidRDefault="00E73A50" w:rsidP="00E73A50">
      <w:pPr>
        <w:pStyle w:val="ac"/>
        <w:numPr>
          <w:ilvl w:val="0"/>
          <w:numId w:val="28"/>
        </w:numPr>
        <w:ind w:left="1701"/>
      </w:pPr>
      <w:r>
        <w:t>Медкомиссия</w:t>
      </w:r>
    </w:p>
    <w:p w14:paraId="5B8AA3F5" w14:textId="6C1560D3" w:rsidR="00E73A50" w:rsidRDefault="00D05F69" w:rsidP="00E73A50">
      <w:pPr>
        <w:pStyle w:val="ac"/>
        <w:numPr>
          <w:ilvl w:val="0"/>
          <w:numId w:val="28"/>
        </w:numPr>
        <w:ind w:left="1701"/>
      </w:pPr>
      <w:r w:rsidRPr="005F4B89">
        <w:rPr>
          <w:noProof/>
        </w:rPr>
        <w:drawing>
          <wp:anchor distT="0" distB="0" distL="114300" distR="114300" simplePos="0" relativeHeight="251670528" behindDoc="0" locked="0" layoutInCell="1" allowOverlap="1" wp14:anchorId="2AB00C4A" wp14:editId="4CAD8C2C">
            <wp:simplePos x="0" y="0"/>
            <wp:positionH relativeFrom="column">
              <wp:posOffset>-139700</wp:posOffset>
            </wp:positionH>
            <wp:positionV relativeFrom="paragraph">
              <wp:posOffset>270510</wp:posOffset>
            </wp:positionV>
            <wp:extent cx="5939790" cy="3438525"/>
            <wp:effectExtent l="0" t="0" r="3810" b="952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3A50">
        <w:t>Дата начала работы</w:t>
      </w:r>
    </w:p>
    <w:p w14:paraId="3883BEEE" w14:textId="4444FC81" w:rsidR="00E73A50" w:rsidRDefault="00E73A50" w:rsidP="00316B39">
      <w:pPr>
        <w:ind w:firstLine="567"/>
      </w:pPr>
      <w:r>
        <w:t>В должности вписываются всего 6 профессий:</w:t>
      </w:r>
    </w:p>
    <w:p w14:paraId="28433070" w14:textId="45BBAF37" w:rsidR="00E73A50" w:rsidRDefault="00E73A50" w:rsidP="00E73A50">
      <w:pPr>
        <w:pStyle w:val="ac"/>
        <w:numPr>
          <w:ilvl w:val="0"/>
          <w:numId w:val="26"/>
        </w:numPr>
      </w:pPr>
      <w:r>
        <w:t>Администратор</w:t>
      </w:r>
    </w:p>
    <w:p w14:paraId="63EF234E" w14:textId="0882548B" w:rsidR="00E73A50" w:rsidRDefault="00E73A50" w:rsidP="00E73A50">
      <w:pPr>
        <w:pStyle w:val="ac"/>
        <w:numPr>
          <w:ilvl w:val="0"/>
          <w:numId w:val="26"/>
        </w:numPr>
      </w:pPr>
      <w:r>
        <w:t>Аниматор</w:t>
      </w:r>
    </w:p>
    <w:p w14:paraId="2BDD76FB" w14:textId="26F48BE4" w:rsidR="00E73A50" w:rsidRDefault="00E73A50" w:rsidP="00E73A50">
      <w:pPr>
        <w:pStyle w:val="ac"/>
        <w:numPr>
          <w:ilvl w:val="0"/>
          <w:numId w:val="26"/>
        </w:numPr>
      </w:pPr>
      <w:r>
        <w:t>Тамада</w:t>
      </w:r>
    </w:p>
    <w:p w14:paraId="4A7DB0DD" w14:textId="483223C8" w:rsidR="00E73A50" w:rsidRDefault="00E73A50" w:rsidP="00E73A50">
      <w:pPr>
        <w:pStyle w:val="ac"/>
        <w:numPr>
          <w:ilvl w:val="0"/>
          <w:numId w:val="26"/>
        </w:numPr>
      </w:pPr>
      <w:r>
        <w:t>Диджей</w:t>
      </w:r>
    </w:p>
    <w:p w14:paraId="04825B63" w14:textId="1A3495DC" w:rsidR="00E73A50" w:rsidRDefault="00E73A50" w:rsidP="00E73A50">
      <w:pPr>
        <w:pStyle w:val="ac"/>
        <w:numPr>
          <w:ilvl w:val="0"/>
          <w:numId w:val="26"/>
        </w:numPr>
      </w:pPr>
      <w:r>
        <w:t>Вспомогательный персонал</w:t>
      </w:r>
    </w:p>
    <w:p w14:paraId="14B215CB" w14:textId="4C04B80B" w:rsidR="00E73A50" w:rsidRDefault="00E73A50" w:rsidP="00E73A50">
      <w:pPr>
        <w:pStyle w:val="ac"/>
        <w:numPr>
          <w:ilvl w:val="0"/>
          <w:numId w:val="26"/>
        </w:numPr>
      </w:pPr>
      <w:r>
        <w:t>Уборщик</w:t>
      </w:r>
    </w:p>
    <w:p w14:paraId="35EA2903" w14:textId="77777777" w:rsidR="00CA13A9" w:rsidRDefault="00CA13A9" w:rsidP="00316B39">
      <w:pPr>
        <w:ind w:firstLine="567"/>
      </w:pPr>
    </w:p>
    <w:p w14:paraId="1D5F352B" w14:textId="690668AA" w:rsidR="00E73A50" w:rsidRDefault="00CA13A9" w:rsidP="00316B39">
      <w:pPr>
        <w:ind w:firstLine="567"/>
      </w:pPr>
      <w:r>
        <w:lastRenderedPageBreak/>
        <w:t xml:space="preserve">Булево </w:t>
      </w:r>
      <w:r w:rsidRPr="00CA13A9">
        <w:t>“</w:t>
      </w:r>
      <w:r>
        <w:t>Вспомогательный персонал</w:t>
      </w:r>
      <w:r w:rsidRPr="00CA13A9">
        <w:t>”</w:t>
      </w:r>
      <w:r>
        <w:t xml:space="preserve"> означает следующие профессии:</w:t>
      </w:r>
    </w:p>
    <w:p w14:paraId="4A9531EC" w14:textId="57DCA5E5" w:rsidR="00CA13A9" w:rsidRPr="00CA13A9" w:rsidRDefault="00CA13A9" w:rsidP="00CA13A9">
      <w:pPr>
        <w:pStyle w:val="ac"/>
        <w:numPr>
          <w:ilvl w:val="0"/>
          <w:numId w:val="31"/>
        </w:numPr>
        <w:rPr>
          <w:lang w:val="en-US"/>
        </w:rPr>
      </w:pPr>
      <w:r>
        <w:t>Диджей</w:t>
      </w:r>
    </w:p>
    <w:p w14:paraId="46D52CE4" w14:textId="741DCACD" w:rsidR="00CA13A9" w:rsidRDefault="00CA13A9" w:rsidP="00CA13A9">
      <w:pPr>
        <w:pStyle w:val="ac"/>
        <w:numPr>
          <w:ilvl w:val="0"/>
          <w:numId w:val="31"/>
        </w:numPr>
      </w:pPr>
      <w:r>
        <w:t>Вспомогательный персонал</w:t>
      </w:r>
    </w:p>
    <w:p w14:paraId="041CDC28" w14:textId="605E31D5" w:rsidR="00087794" w:rsidRDefault="00CA13A9" w:rsidP="00087794">
      <w:pPr>
        <w:pStyle w:val="ac"/>
        <w:numPr>
          <w:ilvl w:val="0"/>
          <w:numId w:val="31"/>
        </w:numPr>
      </w:pPr>
      <w:r>
        <w:t>Уборщик</w:t>
      </w:r>
    </w:p>
    <w:p w14:paraId="566CB8A1" w14:textId="77777777" w:rsidR="00857378" w:rsidRDefault="00857378">
      <w:pPr>
        <w:spacing w:line="259" w:lineRule="auto"/>
        <w:ind w:firstLine="0"/>
        <w:rPr>
          <w:rFonts w:eastAsiaTheme="majorEastAsia" w:cstheme="majorBidi"/>
          <w:i/>
          <w:color w:val="000000" w:themeColor="text1"/>
          <w:sz w:val="32"/>
          <w:szCs w:val="26"/>
        </w:rPr>
      </w:pPr>
      <w:r>
        <w:br w:type="page"/>
      </w:r>
    </w:p>
    <w:p w14:paraId="18AAAACC" w14:textId="5F72CDC0" w:rsidR="00087794" w:rsidRDefault="00087794" w:rsidP="00087794">
      <w:pPr>
        <w:pStyle w:val="2"/>
      </w:pPr>
      <w:r>
        <w:lastRenderedPageBreak/>
        <w:t>Документ Предзаказы</w:t>
      </w:r>
    </w:p>
    <w:p w14:paraId="7228E653" w14:textId="5ED293D8" w:rsidR="00087794" w:rsidRDefault="00087794" w:rsidP="00087794">
      <w:pPr>
        <w:pStyle w:val="ac"/>
        <w:ind w:left="0" w:firstLine="567"/>
      </w:pPr>
      <w:r>
        <w:t>Этот документ также содержит множество информации для заполнения</w:t>
      </w:r>
    </w:p>
    <w:p w14:paraId="02B9DCF2" w14:textId="0DE594EA" w:rsidR="003B1A06" w:rsidRDefault="003B1A06" w:rsidP="00087794">
      <w:pPr>
        <w:pStyle w:val="ac"/>
        <w:ind w:left="0" w:firstLine="567"/>
      </w:pPr>
      <w:r>
        <w:t>Дата ставится самостоятельно</w:t>
      </w:r>
      <w:r w:rsidRPr="003B1A06">
        <w:t xml:space="preserve">, </w:t>
      </w:r>
      <w:r>
        <w:t>с момента создания. Дата проведения уже ставится на любое определённое время наперёд</w:t>
      </w:r>
      <w:r w:rsidRPr="003B1A06">
        <w:t xml:space="preserve">, </w:t>
      </w:r>
      <w:r>
        <w:t>также указывается количество часов (сколько будет длиться мероприятие)</w:t>
      </w:r>
    </w:p>
    <w:p w14:paraId="6ED7D290" w14:textId="0A64B161" w:rsidR="003B1A06" w:rsidRDefault="003B1A06" w:rsidP="00087794">
      <w:pPr>
        <w:pStyle w:val="ac"/>
        <w:ind w:left="0" w:firstLine="567"/>
      </w:pPr>
      <w:r>
        <w:t xml:space="preserve">В группе </w:t>
      </w:r>
      <w:r w:rsidRPr="003B1A06">
        <w:t>“</w:t>
      </w:r>
      <w:r>
        <w:t>Заказчик</w:t>
      </w:r>
      <w:r w:rsidRPr="003B1A06">
        <w:t xml:space="preserve">” </w:t>
      </w:r>
      <w:r>
        <w:t>указывается ФИО заказчика и его контактный номер</w:t>
      </w:r>
    </w:p>
    <w:p w14:paraId="2C1EEC2D" w14:textId="74CF3FCE" w:rsidR="003B1A06" w:rsidRDefault="003B1A06" w:rsidP="00087794">
      <w:pPr>
        <w:pStyle w:val="ac"/>
        <w:ind w:left="0" w:firstLine="567"/>
      </w:pPr>
      <w:r>
        <w:t>В группе Адрес указывается адрес проведения</w:t>
      </w:r>
      <w:r w:rsidRPr="003B1A06">
        <w:t xml:space="preserve">, </w:t>
      </w:r>
      <w:r>
        <w:t>если информация пуста</w:t>
      </w:r>
      <w:r w:rsidRPr="003B1A06">
        <w:t xml:space="preserve">, </w:t>
      </w:r>
      <w:r>
        <w:t>то мероприятие будет проводиться в нашем здании</w:t>
      </w:r>
    </w:p>
    <w:p w14:paraId="15A100C5" w14:textId="524C2E8B" w:rsidR="00CF6C48" w:rsidRDefault="006C4D0E" w:rsidP="00087794">
      <w:pPr>
        <w:pStyle w:val="ac"/>
        <w:ind w:left="0" w:firstLine="567"/>
      </w:pPr>
      <w:r w:rsidRPr="002356F7">
        <w:rPr>
          <w:noProof/>
        </w:rPr>
        <w:drawing>
          <wp:anchor distT="0" distB="0" distL="114300" distR="114300" simplePos="0" relativeHeight="251671552" behindDoc="0" locked="0" layoutInCell="1" allowOverlap="1" wp14:anchorId="510545F5" wp14:editId="74055067">
            <wp:simplePos x="0" y="0"/>
            <wp:positionH relativeFrom="column">
              <wp:posOffset>-680085</wp:posOffset>
            </wp:positionH>
            <wp:positionV relativeFrom="paragraph">
              <wp:posOffset>639445</wp:posOffset>
            </wp:positionV>
            <wp:extent cx="6758305" cy="2247900"/>
            <wp:effectExtent l="0" t="0" r="4445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30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A06">
        <w:t>В группе Заказ реквизита имеется табличная часть</w:t>
      </w:r>
      <w:r w:rsidR="003B1A06" w:rsidRPr="003B1A06">
        <w:t xml:space="preserve">, </w:t>
      </w:r>
      <w:r w:rsidR="003B1A06">
        <w:t>в которой заполняется весь реквизит с типом мероприятия</w:t>
      </w:r>
      <w:r w:rsidR="003B1A06" w:rsidRPr="003B1A06">
        <w:t xml:space="preserve">, </w:t>
      </w:r>
      <w:r w:rsidR="003B1A06">
        <w:t>количеством и автоматическим подсчётом общей суммы за заказ</w:t>
      </w:r>
    </w:p>
    <w:p w14:paraId="6218ABF8" w14:textId="7D321C93" w:rsidR="00CF6C48" w:rsidRDefault="00CF6C48">
      <w:pPr>
        <w:spacing w:line="259" w:lineRule="auto"/>
        <w:ind w:firstLine="0"/>
      </w:pPr>
      <w:r>
        <w:br w:type="page"/>
      </w:r>
    </w:p>
    <w:p w14:paraId="58F6C1F6" w14:textId="63512F9A" w:rsidR="003B1A06" w:rsidRDefault="00CF6C48" w:rsidP="00CF6C48">
      <w:pPr>
        <w:pStyle w:val="2"/>
      </w:pPr>
      <w:r>
        <w:lastRenderedPageBreak/>
        <w:t>Документ Выполнение заказов</w:t>
      </w:r>
    </w:p>
    <w:p w14:paraId="7E973319" w14:textId="55E9BE7F" w:rsidR="00CF6C48" w:rsidRDefault="00EE11AB" w:rsidP="00087794">
      <w:pPr>
        <w:pStyle w:val="ac"/>
        <w:ind w:left="0" w:firstLine="567"/>
      </w:pPr>
      <w:r w:rsidRPr="00EE11AB">
        <w:rPr>
          <w:noProof/>
        </w:rPr>
        <w:drawing>
          <wp:anchor distT="0" distB="0" distL="114300" distR="114300" simplePos="0" relativeHeight="251672576" behindDoc="0" locked="0" layoutInCell="1" allowOverlap="1" wp14:anchorId="30A07707" wp14:editId="1FFEB147">
            <wp:simplePos x="0" y="0"/>
            <wp:positionH relativeFrom="column">
              <wp:posOffset>-784860</wp:posOffset>
            </wp:positionH>
            <wp:positionV relativeFrom="paragraph">
              <wp:posOffset>495935</wp:posOffset>
            </wp:positionV>
            <wp:extent cx="6882765" cy="3132455"/>
            <wp:effectExtent l="0" t="0" r="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76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C48">
        <w:t>Группа информация о заказе предоставляет данные о дате создания документа</w:t>
      </w:r>
      <w:r w:rsidR="00CF6C48" w:rsidRPr="00CF6C48">
        <w:t xml:space="preserve">, </w:t>
      </w:r>
      <w:r w:rsidR="00CF6C48">
        <w:t>код и выбор предзаказа</w:t>
      </w:r>
    </w:p>
    <w:p w14:paraId="6398E429" w14:textId="78E3CAD8" w:rsidR="00CF6C48" w:rsidRDefault="00CF6C48" w:rsidP="00087794">
      <w:pPr>
        <w:pStyle w:val="ac"/>
        <w:ind w:left="0" w:firstLine="567"/>
      </w:pPr>
    </w:p>
    <w:p w14:paraId="04C4D882" w14:textId="0FCFF958" w:rsidR="00CF6C48" w:rsidRDefault="00CF6C48" w:rsidP="00087794">
      <w:pPr>
        <w:pStyle w:val="ac"/>
        <w:ind w:left="0" w:firstLine="567"/>
      </w:pPr>
      <w:r>
        <w:t>Выборка персонала представляет собой:</w:t>
      </w:r>
    </w:p>
    <w:p w14:paraId="389D68B4" w14:textId="2B8C263A" w:rsidR="00CF6C48" w:rsidRDefault="00CF6C48" w:rsidP="00CF6C48">
      <w:pPr>
        <w:pStyle w:val="ac"/>
        <w:numPr>
          <w:ilvl w:val="0"/>
          <w:numId w:val="32"/>
        </w:numPr>
      </w:pPr>
      <w:r>
        <w:t>Булево Нужен персонал</w:t>
      </w:r>
    </w:p>
    <w:p w14:paraId="3AA33A30" w14:textId="4031981C" w:rsidR="00CF6C48" w:rsidRDefault="00CF6C48" w:rsidP="00CF6C48">
      <w:pPr>
        <w:pStyle w:val="ac"/>
        <w:numPr>
          <w:ilvl w:val="0"/>
          <w:numId w:val="32"/>
        </w:numPr>
      </w:pPr>
      <w:r>
        <w:t>Булево Нужен вспомогательный персонал</w:t>
      </w:r>
    </w:p>
    <w:p w14:paraId="49A54609" w14:textId="028A0AA0" w:rsidR="00CF6C48" w:rsidRDefault="00CF6C48" w:rsidP="00CF6C48">
      <w:pPr>
        <w:pStyle w:val="ac"/>
        <w:numPr>
          <w:ilvl w:val="0"/>
          <w:numId w:val="32"/>
        </w:numPr>
      </w:pPr>
      <w:r>
        <w:t>Табличная часть Аниматоров/Тамада</w:t>
      </w:r>
    </w:p>
    <w:p w14:paraId="04C65167" w14:textId="072A6361" w:rsidR="00CF6C48" w:rsidRDefault="00CF6C48" w:rsidP="00CF6C48">
      <w:pPr>
        <w:pStyle w:val="ac"/>
        <w:numPr>
          <w:ilvl w:val="0"/>
          <w:numId w:val="32"/>
        </w:numPr>
      </w:pPr>
      <w:r>
        <w:t>Табличная часть Вспомогательного персонала</w:t>
      </w:r>
    </w:p>
    <w:p w14:paraId="00333EF5" w14:textId="43B2BBA8" w:rsidR="00EE11AB" w:rsidRDefault="00EE11AB" w:rsidP="00CF6C48">
      <w:pPr>
        <w:pStyle w:val="ac"/>
        <w:numPr>
          <w:ilvl w:val="0"/>
          <w:numId w:val="32"/>
        </w:numPr>
      </w:pPr>
      <w:r>
        <w:t>Табличная часть Список реквизита</w:t>
      </w:r>
    </w:p>
    <w:p w14:paraId="3A8C8CE3" w14:textId="52FEDE39" w:rsidR="00CF6C48" w:rsidRDefault="00CF6C48" w:rsidP="00087794">
      <w:pPr>
        <w:pStyle w:val="ac"/>
        <w:ind w:left="0" w:firstLine="567"/>
      </w:pPr>
      <w:r>
        <w:t>В булево указывается нужен ли аниматор/вспомогательный персонал. В табличных частях указывается кто именно выполняет заказ с должностью</w:t>
      </w:r>
    </w:p>
    <w:p w14:paraId="16A01710" w14:textId="55CACFFE" w:rsidR="003F01C0" w:rsidRDefault="003F01C0" w:rsidP="00087794">
      <w:pPr>
        <w:pStyle w:val="ac"/>
        <w:ind w:left="0" w:firstLine="567"/>
      </w:pPr>
      <w:r>
        <w:t>Также имеется табличная часть со списком реквизита</w:t>
      </w:r>
      <w:r w:rsidRPr="003F01C0">
        <w:t xml:space="preserve">, </w:t>
      </w:r>
      <w:r w:rsidR="00EE11AB">
        <w:t>в неё записываются данные средств</w:t>
      </w:r>
    </w:p>
    <w:p w14:paraId="2C4A466C" w14:textId="387C75F3" w:rsidR="0053675A" w:rsidRDefault="0053675A">
      <w:pPr>
        <w:spacing w:line="259" w:lineRule="auto"/>
        <w:ind w:firstLine="0"/>
      </w:pPr>
      <w:r>
        <w:br w:type="page"/>
      </w:r>
    </w:p>
    <w:p w14:paraId="19C5C784" w14:textId="54E6C655" w:rsidR="0053675A" w:rsidRDefault="0053675A" w:rsidP="0053675A">
      <w:pPr>
        <w:pStyle w:val="2"/>
      </w:pPr>
      <w:r>
        <w:lastRenderedPageBreak/>
        <w:t>Документ Закупка средств</w:t>
      </w:r>
    </w:p>
    <w:p w14:paraId="345398F3" w14:textId="6F8F8E03" w:rsidR="0053675A" w:rsidRDefault="0053675A" w:rsidP="00087794">
      <w:pPr>
        <w:pStyle w:val="ac"/>
        <w:ind w:left="0" w:firstLine="567"/>
      </w:pPr>
      <w:r>
        <w:t xml:space="preserve">В группе </w:t>
      </w:r>
      <w:r w:rsidRPr="00260491">
        <w:rPr>
          <w:i/>
          <w:iCs/>
        </w:rPr>
        <w:t>Информация</w:t>
      </w:r>
      <w:r>
        <w:t xml:space="preserve"> указывается заказ (Из документа </w:t>
      </w:r>
      <w:r w:rsidRPr="0053675A">
        <w:t>“</w:t>
      </w:r>
      <w:r>
        <w:t>Выполнение заказов</w:t>
      </w:r>
      <w:r w:rsidRPr="0053675A">
        <w:t>”</w:t>
      </w:r>
      <w:r>
        <w:t>)</w:t>
      </w:r>
      <w:r w:rsidRPr="0053675A">
        <w:t xml:space="preserve">, </w:t>
      </w:r>
      <w:r>
        <w:t xml:space="preserve">дата и булево </w:t>
      </w:r>
      <w:r w:rsidRPr="0053675A">
        <w:t>“</w:t>
      </w:r>
      <w:r>
        <w:t>Отчет</w:t>
      </w:r>
      <w:r w:rsidRPr="0053675A">
        <w:t>” (</w:t>
      </w:r>
      <w:r>
        <w:t>Если это нужно для отчет</w:t>
      </w:r>
      <w:r w:rsidR="00E6383F">
        <w:t>а агентства)</w:t>
      </w:r>
    </w:p>
    <w:p w14:paraId="7148040B" w14:textId="71A46E66" w:rsidR="00260491" w:rsidRDefault="00260491" w:rsidP="00087794">
      <w:pPr>
        <w:pStyle w:val="ac"/>
        <w:ind w:left="0" w:firstLine="567"/>
      </w:pPr>
      <w:r>
        <w:t xml:space="preserve">В группе </w:t>
      </w:r>
      <w:r w:rsidRPr="00260491">
        <w:rPr>
          <w:i/>
          <w:iCs/>
        </w:rPr>
        <w:t>Список средств</w:t>
      </w:r>
      <w:r>
        <w:t xml:space="preserve"> показывается список средств с заказа</w:t>
      </w:r>
    </w:p>
    <w:p w14:paraId="108D711E" w14:textId="7D6FDEE0" w:rsidR="00260491" w:rsidRDefault="00D90288" w:rsidP="00087794">
      <w:pPr>
        <w:pStyle w:val="ac"/>
        <w:ind w:left="0" w:firstLine="567"/>
      </w:pPr>
      <w:r w:rsidRPr="00D90288">
        <w:rPr>
          <w:noProof/>
        </w:rPr>
        <w:drawing>
          <wp:anchor distT="0" distB="0" distL="114300" distR="114300" simplePos="0" relativeHeight="251673600" behindDoc="0" locked="0" layoutInCell="1" allowOverlap="1" wp14:anchorId="68F49F6E" wp14:editId="18B6CCE1">
            <wp:simplePos x="0" y="0"/>
            <wp:positionH relativeFrom="column">
              <wp:posOffset>-773430</wp:posOffset>
            </wp:positionH>
            <wp:positionV relativeFrom="paragraph">
              <wp:posOffset>461645</wp:posOffset>
            </wp:positionV>
            <wp:extent cx="6908800" cy="2809875"/>
            <wp:effectExtent l="0" t="0" r="6350" b="9525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491">
        <w:t xml:space="preserve">В группе </w:t>
      </w:r>
      <w:r w:rsidR="00260491" w:rsidRPr="00260491">
        <w:rPr>
          <w:i/>
          <w:iCs/>
        </w:rPr>
        <w:t>Закупка должны</w:t>
      </w:r>
      <w:r w:rsidR="00260491">
        <w:t xml:space="preserve"> заполняться средств с заказа вручную</w:t>
      </w:r>
      <w:r w:rsidR="00260491" w:rsidRPr="00260491">
        <w:t xml:space="preserve">, </w:t>
      </w:r>
      <w:r w:rsidR="00260491">
        <w:t>чтобы произошла закупка и расчёт</w:t>
      </w:r>
    </w:p>
    <w:p w14:paraId="60E622F9" w14:textId="7541C527" w:rsidR="006102CA" w:rsidRDefault="00D90288" w:rsidP="00087794">
      <w:pPr>
        <w:pStyle w:val="ac"/>
        <w:ind w:left="0" w:firstLine="567"/>
      </w:pPr>
      <w:r w:rsidRPr="00D90288">
        <w:rPr>
          <w:noProof/>
        </w:rPr>
        <w:drawing>
          <wp:anchor distT="0" distB="0" distL="114300" distR="114300" simplePos="0" relativeHeight="251674624" behindDoc="0" locked="0" layoutInCell="1" allowOverlap="1" wp14:anchorId="3E78E9E0" wp14:editId="78391479">
            <wp:simplePos x="0" y="0"/>
            <wp:positionH relativeFrom="column">
              <wp:posOffset>-779780</wp:posOffset>
            </wp:positionH>
            <wp:positionV relativeFrom="paragraph">
              <wp:posOffset>3138805</wp:posOffset>
            </wp:positionV>
            <wp:extent cx="7019925" cy="1666875"/>
            <wp:effectExtent l="0" t="0" r="9525" b="9525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2CA">
        <w:t>Пример для отчёта:</w:t>
      </w:r>
    </w:p>
    <w:p w14:paraId="2A310080" w14:textId="057504B2" w:rsidR="006102CA" w:rsidRDefault="006102CA" w:rsidP="00087794">
      <w:pPr>
        <w:pStyle w:val="ac"/>
        <w:ind w:left="0" w:firstLine="567"/>
      </w:pPr>
    </w:p>
    <w:p w14:paraId="0FA81010" w14:textId="16CC663F" w:rsidR="006102CA" w:rsidRPr="00260491" w:rsidRDefault="006102CA" w:rsidP="00087794">
      <w:pPr>
        <w:pStyle w:val="ac"/>
        <w:ind w:left="0" w:firstLine="567"/>
      </w:pPr>
    </w:p>
    <w:p w14:paraId="11F4165E" w14:textId="77777777" w:rsidR="004B75B7" w:rsidRDefault="004B75B7">
      <w:pPr>
        <w:spacing w:line="259" w:lineRule="auto"/>
        <w:ind w:firstLine="0"/>
        <w:rPr>
          <w:rFonts w:eastAsiaTheme="majorEastAsia" w:cstheme="majorBidi"/>
          <w:i/>
          <w:color w:val="000000" w:themeColor="text1"/>
          <w:sz w:val="32"/>
          <w:szCs w:val="26"/>
        </w:rPr>
      </w:pPr>
      <w:r>
        <w:br w:type="page"/>
      </w:r>
    </w:p>
    <w:p w14:paraId="09CCBF9F" w14:textId="17FE4D9C" w:rsidR="00316B39" w:rsidRDefault="004B75B7" w:rsidP="004B75B7">
      <w:pPr>
        <w:pStyle w:val="2"/>
      </w:pPr>
      <w:r>
        <w:lastRenderedPageBreak/>
        <w:t>Отчет Расход оборудования</w:t>
      </w:r>
    </w:p>
    <w:p w14:paraId="2D4A5727" w14:textId="14582A9B" w:rsidR="004B75B7" w:rsidRDefault="004B75B7" w:rsidP="001F7E42">
      <w:pPr>
        <w:spacing w:line="259" w:lineRule="auto"/>
        <w:ind w:firstLine="567"/>
      </w:pPr>
      <w:r>
        <w:t xml:space="preserve">Отчёт формируется по средствам с документа </w:t>
      </w:r>
      <w:r w:rsidRPr="004B75B7">
        <w:t>“</w:t>
      </w:r>
      <w:r>
        <w:t>Закупка средств</w:t>
      </w:r>
      <w:r w:rsidRPr="004B75B7">
        <w:t>”</w:t>
      </w:r>
      <w:r w:rsidR="00D67BED" w:rsidRPr="00D67BED">
        <w:rPr>
          <w:noProof/>
        </w:rPr>
        <w:drawing>
          <wp:inline distT="0" distB="0" distL="0" distR="0" wp14:anchorId="156741D8" wp14:editId="10D6F0BA">
            <wp:extent cx="5939790" cy="6645910"/>
            <wp:effectExtent l="0" t="0" r="381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9671" w14:textId="4CD37332" w:rsidR="004B75B7" w:rsidRPr="004B75B7" w:rsidRDefault="004B75B7">
      <w:pPr>
        <w:spacing w:line="259" w:lineRule="auto"/>
        <w:ind w:firstLine="0"/>
      </w:pPr>
    </w:p>
    <w:p w14:paraId="6E3C0A6E" w14:textId="77777777" w:rsidR="001F7E42" w:rsidRDefault="001F7E42">
      <w:pPr>
        <w:spacing w:line="259" w:lineRule="auto"/>
        <w:ind w:firstLine="0"/>
        <w:rPr>
          <w:rFonts w:eastAsiaTheme="majorEastAsia" w:cstheme="majorBidi"/>
          <w:i/>
          <w:color w:val="000000" w:themeColor="text1"/>
          <w:sz w:val="32"/>
          <w:szCs w:val="26"/>
        </w:rPr>
      </w:pPr>
      <w:r>
        <w:br w:type="page"/>
      </w:r>
    </w:p>
    <w:p w14:paraId="7F14E7B4" w14:textId="2F4B139C" w:rsidR="00316B39" w:rsidRDefault="004B75B7" w:rsidP="004B75B7">
      <w:pPr>
        <w:pStyle w:val="2"/>
      </w:pPr>
      <w:r>
        <w:lastRenderedPageBreak/>
        <w:t>Отчет Расходы агентства Ежемесячные</w:t>
      </w:r>
    </w:p>
    <w:p w14:paraId="6463061D" w14:textId="16372504" w:rsidR="004B75B7" w:rsidRPr="001F7E42" w:rsidRDefault="00D67BED">
      <w:pPr>
        <w:spacing w:line="259" w:lineRule="auto"/>
        <w:ind w:firstLine="0"/>
      </w:pPr>
      <w:r w:rsidRPr="00D67BED">
        <w:rPr>
          <w:noProof/>
        </w:rPr>
        <w:drawing>
          <wp:inline distT="0" distB="0" distL="0" distR="0" wp14:anchorId="5C93C0B3" wp14:editId="205C40A8">
            <wp:extent cx="5939790" cy="5806440"/>
            <wp:effectExtent l="0" t="0" r="381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E42">
        <w:t xml:space="preserve">Отчет формируется с подсчётами документа </w:t>
      </w:r>
      <w:r w:rsidR="001F7E42" w:rsidRPr="001F7E42">
        <w:t>“</w:t>
      </w:r>
      <w:r w:rsidR="001F7E42">
        <w:t>Закупка средств</w:t>
      </w:r>
      <w:r w:rsidR="001F7E42" w:rsidRPr="001F7E42">
        <w:t>”</w:t>
      </w:r>
    </w:p>
    <w:p w14:paraId="1A2171A5" w14:textId="026CDD93" w:rsidR="00F47CF9" w:rsidRDefault="00890E57">
      <w:pPr>
        <w:spacing w:line="259" w:lineRule="auto"/>
        <w:ind w:firstLine="0"/>
      </w:pPr>
      <w:r w:rsidRPr="00F47CF9">
        <w:rPr>
          <w:noProof/>
        </w:rPr>
        <w:drawing>
          <wp:anchor distT="0" distB="0" distL="114300" distR="114300" simplePos="0" relativeHeight="251667456" behindDoc="0" locked="0" layoutInCell="1" allowOverlap="1" wp14:anchorId="53CADC5B" wp14:editId="4904B529">
            <wp:simplePos x="0" y="0"/>
            <wp:positionH relativeFrom="column">
              <wp:posOffset>32385</wp:posOffset>
            </wp:positionH>
            <wp:positionV relativeFrom="paragraph">
              <wp:posOffset>4264660</wp:posOffset>
            </wp:positionV>
            <wp:extent cx="5940425" cy="2496820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7E42">
        <w:t>Также имеется возможность включить отбор по аренде здания</w:t>
      </w:r>
      <w:r w:rsidR="001F7E42" w:rsidRPr="001F7E42">
        <w:t xml:space="preserve">, </w:t>
      </w:r>
      <w:r w:rsidR="001F7E42">
        <w:t>зарплате сотрудников и коммунальным услугам</w:t>
      </w:r>
    </w:p>
    <w:p w14:paraId="58ED6B30" w14:textId="11E19FBF" w:rsidR="000E1143" w:rsidRDefault="000E1143">
      <w:pPr>
        <w:spacing w:line="259" w:lineRule="auto"/>
        <w:ind w:firstLine="0"/>
      </w:pPr>
      <w:r w:rsidRPr="000E1143">
        <w:rPr>
          <w:noProof/>
        </w:rPr>
        <w:drawing>
          <wp:anchor distT="0" distB="0" distL="114300" distR="114300" simplePos="0" relativeHeight="251675648" behindDoc="0" locked="0" layoutInCell="1" allowOverlap="1" wp14:anchorId="7B70129D" wp14:editId="79CBF643">
            <wp:simplePos x="0" y="0"/>
            <wp:positionH relativeFrom="column">
              <wp:posOffset>586740</wp:posOffset>
            </wp:positionH>
            <wp:positionV relativeFrom="paragraph">
              <wp:posOffset>127000</wp:posOffset>
            </wp:positionV>
            <wp:extent cx="4186555" cy="2047875"/>
            <wp:effectExtent l="0" t="0" r="4445" b="9525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AE4A9" w14:textId="0A8455F0" w:rsidR="00CB19BB" w:rsidRDefault="00CB19BB" w:rsidP="00F47CF9">
      <w:pPr>
        <w:spacing w:line="259" w:lineRule="auto"/>
        <w:ind w:firstLine="0"/>
      </w:pPr>
    </w:p>
    <w:p w14:paraId="0DDBE112" w14:textId="18E28FDD" w:rsidR="00CB19BB" w:rsidRPr="00CB19BB" w:rsidRDefault="00CB19BB" w:rsidP="00890E57">
      <w:pPr>
        <w:spacing w:line="259" w:lineRule="auto"/>
        <w:ind w:firstLine="0"/>
      </w:pPr>
    </w:p>
    <w:sectPr w:rsidR="00CB19BB" w:rsidRPr="00CB19BB" w:rsidSect="00890E57">
      <w:headerReference w:type="default" r:id="rId20"/>
      <w:footerReference w:type="default" r:id="rId21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74620" w14:textId="77777777" w:rsidR="00D22A97" w:rsidRDefault="00D22A97" w:rsidP="00392613">
      <w:pPr>
        <w:spacing w:after="0"/>
      </w:pPr>
      <w:r>
        <w:separator/>
      </w:r>
    </w:p>
  </w:endnote>
  <w:endnote w:type="continuationSeparator" w:id="0">
    <w:p w14:paraId="537C88BA" w14:textId="77777777" w:rsidR="00D22A97" w:rsidRDefault="00D22A97" w:rsidP="003926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B06D1" w14:textId="2EB4679F" w:rsidR="00392613" w:rsidRDefault="00392613">
    <w:pPr>
      <w:pStyle w:val="aa"/>
      <w:jc w:val="right"/>
    </w:pPr>
  </w:p>
  <w:p w14:paraId="5091AD8C" w14:textId="77777777" w:rsidR="00392613" w:rsidRDefault="0039261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04095" w14:textId="77777777" w:rsidR="00D22A97" w:rsidRDefault="00D22A97" w:rsidP="00392613">
      <w:pPr>
        <w:spacing w:after="0"/>
      </w:pPr>
      <w:r>
        <w:separator/>
      </w:r>
    </w:p>
  </w:footnote>
  <w:footnote w:type="continuationSeparator" w:id="0">
    <w:p w14:paraId="2CB55050" w14:textId="77777777" w:rsidR="00D22A97" w:rsidRDefault="00D22A97" w:rsidP="003926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D19FA" w14:textId="2A1070AA" w:rsidR="004B7501" w:rsidRPr="00B42139" w:rsidRDefault="008C1AAD" w:rsidP="004B7501">
    <w:pPr>
      <w:pStyle w:val="a8"/>
      <w:ind w:left="-1701"/>
      <w:rPr>
        <w:sz w:val="24"/>
        <w:szCs w:val="24"/>
      </w:rPr>
    </w:pPr>
    <w:r w:rsidRPr="00BF37EF">
      <w:rPr>
        <w:noProof/>
      </w:rPr>
      <w:drawing>
        <wp:anchor distT="0" distB="0" distL="114300" distR="114300" simplePos="0" relativeHeight="251659264" behindDoc="0" locked="0" layoutInCell="1" allowOverlap="1" wp14:anchorId="71D406CA" wp14:editId="3B9DEC8E">
          <wp:simplePos x="0" y="0"/>
          <wp:positionH relativeFrom="column">
            <wp:posOffset>5284196</wp:posOffset>
          </wp:positionH>
          <wp:positionV relativeFrom="paragraph">
            <wp:posOffset>-313112</wp:posOffset>
          </wp:positionV>
          <wp:extent cx="1034473" cy="604501"/>
          <wp:effectExtent l="0" t="0" r="0" b="5715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4473" cy="60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42139">
      <w:rPr>
        <w:sz w:val="24"/>
        <w:szCs w:val="24"/>
      </w:rPr>
      <w:t>Агентство организации праздников</w:t>
    </w:r>
    <w:r w:rsidR="00D818EC">
      <w:rPr>
        <w:sz w:val="24"/>
        <w:szCs w:val="24"/>
      </w:rPr>
      <w:t xml:space="preserve"> </w:t>
    </w:r>
    <w:r w:rsidR="004B7501" w:rsidRPr="004B7501">
      <w:rPr>
        <w:sz w:val="24"/>
        <w:szCs w:val="24"/>
        <w:lang w:val="en-US"/>
      </w:rPr>
      <w:t>“</w:t>
    </w:r>
    <w:r w:rsidR="004B7501" w:rsidRPr="004B7501">
      <w:rPr>
        <w:sz w:val="24"/>
        <w:szCs w:val="24"/>
      </w:rPr>
      <w:t>ХэппиДэй</w:t>
    </w:r>
    <w:r w:rsidR="004B7501" w:rsidRPr="004B7501">
      <w:rPr>
        <w:sz w:val="24"/>
        <w:szCs w:val="24"/>
        <w:lang w:val="en-US"/>
      </w:rPr>
      <w:t>”</w:t>
    </w:r>
    <w:r w:rsidRPr="008C1AAD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439"/>
    <w:multiLevelType w:val="hybridMultilevel"/>
    <w:tmpl w:val="BE94A568"/>
    <w:lvl w:ilvl="0" w:tplc="A72E1E48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0D2571"/>
    <w:multiLevelType w:val="hybridMultilevel"/>
    <w:tmpl w:val="251622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207340"/>
    <w:multiLevelType w:val="hybridMultilevel"/>
    <w:tmpl w:val="7AF443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5E68AF"/>
    <w:multiLevelType w:val="hybridMultilevel"/>
    <w:tmpl w:val="83FE4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774BA"/>
    <w:multiLevelType w:val="hybridMultilevel"/>
    <w:tmpl w:val="AA68E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83E68"/>
    <w:multiLevelType w:val="hybridMultilevel"/>
    <w:tmpl w:val="6EB0B5C0"/>
    <w:lvl w:ilvl="0" w:tplc="0B30843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E23705"/>
    <w:multiLevelType w:val="hybridMultilevel"/>
    <w:tmpl w:val="F4AC14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5C9494C"/>
    <w:multiLevelType w:val="hybridMultilevel"/>
    <w:tmpl w:val="42F66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D49D8"/>
    <w:multiLevelType w:val="hybridMultilevel"/>
    <w:tmpl w:val="436CE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6B3CD5"/>
    <w:multiLevelType w:val="hybridMultilevel"/>
    <w:tmpl w:val="BE7AFA3E"/>
    <w:lvl w:ilvl="0" w:tplc="EA08F74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95279E2"/>
    <w:multiLevelType w:val="hybridMultilevel"/>
    <w:tmpl w:val="4998D99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2BDF3ADD"/>
    <w:multiLevelType w:val="hybridMultilevel"/>
    <w:tmpl w:val="CEA07E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4C1968"/>
    <w:multiLevelType w:val="hybridMultilevel"/>
    <w:tmpl w:val="A2CA9A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2174B90"/>
    <w:multiLevelType w:val="hybridMultilevel"/>
    <w:tmpl w:val="DBF86BD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8901DA"/>
    <w:multiLevelType w:val="hybridMultilevel"/>
    <w:tmpl w:val="514EA3F0"/>
    <w:lvl w:ilvl="0" w:tplc="8FCCF04C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4013654"/>
    <w:multiLevelType w:val="hybridMultilevel"/>
    <w:tmpl w:val="F37EF10A"/>
    <w:lvl w:ilvl="0" w:tplc="A72E1E48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D261BEE"/>
    <w:multiLevelType w:val="hybridMultilevel"/>
    <w:tmpl w:val="82322D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F07386B"/>
    <w:multiLevelType w:val="hybridMultilevel"/>
    <w:tmpl w:val="3AF088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F33445"/>
    <w:multiLevelType w:val="hybridMultilevel"/>
    <w:tmpl w:val="DBF86BD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5845F0"/>
    <w:multiLevelType w:val="hybridMultilevel"/>
    <w:tmpl w:val="ACD62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A22627"/>
    <w:multiLevelType w:val="hybridMultilevel"/>
    <w:tmpl w:val="C6847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C10A9F"/>
    <w:multiLevelType w:val="hybridMultilevel"/>
    <w:tmpl w:val="6C382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973AEC"/>
    <w:multiLevelType w:val="hybridMultilevel"/>
    <w:tmpl w:val="3FFC159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507A1308"/>
    <w:multiLevelType w:val="hybridMultilevel"/>
    <w:tmpl w:val="C0ECB0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3EC5E93"/>
    <w:multiLevelType w:val="hybridMultilevel"/>
    <w:tmpl w:val="1040B82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D0F485F"/>
    <w:multiLevelType w:val="hybridMultilevel"/>
    <w:tmpl w:val="5DBA39F4"/>
    <w:lvl w:ilvl="0" w:tplc="A72E1E48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B1D0421"/>
    <w:multiLevelType w:val="hybridMultilevel"/>
    <w:tmpl w:val="2F10F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E574D72"/>
    <w:multiLevelType w:val="hybridMultilevel"/>
    <w:tmpl w:val="9AA65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354347"/>
    <w:multiLevelType w:val="hybridMultilevel"/>
    <w:tmpl w:val="67B023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52140CF"/>
    <w:multiLevelType w:val="hybridMultilevel"/>
    <w:tmpl w:val="EC4EE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B62543"/>
    <w:multiLevelType w:val="hybridMultilevel"/>
    <w:tmpl w:val="CA26B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5A6F41"/>
    <w:multiLevelType w:val="hybridMultilevel"/>
    <w:tmpl w:val="D31C5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20"/>
  </w:num>
  <w:num w:numId="4">
    <w:abstractNumId w:val="19"/>
  </w:num>
  <w:num w:numId="5">
    <w:abstractNumId w:val="18"/>
  </w:num>
  <w:num w:numId="6">
    <w:abstractNumId w:val="13"/>
  </w:num>
  <w:num w:numId="7">
    <w:abstractNumId w:val="30"/>
  </w:num>
  <w:num w:numId="8">
    <w:abstractNumId w:val="5"/>
  </w:num>
  <w:num w:numId="9">
    <w:abstractNumId w:val="31"/>
  </w:num>
  <w:num w:numId="10">
    <w:abstractNumId w:val="4"/>
  </w:num>
  <w:num w:numId="11">
    <w:abstractNumId w:val="9"/>
  </w:num>
  <w:num w:numId="12">
    <w:abstractNumId w:val="14"/>
  </w:num>
  <w:num w:numId="13">
    <w:abstractNumId w:val="11"/>
  </w:num>
  <w:num w:numId="14">
    <w:abstractNumId w:val="27"/>
  </w:num>
  <w:num w:numId="15">
    <w:abstractNumId w:val="26"/>
  </w:num>
  <w:num w:numId="16">
    <w:abstractNumId w:val="28"/>
  </w:num>
  <w:num w:numId="17">
    <w:abstractNumId w:val="10"/>
  </w:num>
  <w:num w:numId="18">
    <w:abstractNumId w:val="2"/>
  </w:num>
  <w:num w:numId="19">
    <w:abstractNumId w:val="17"/>
  </w:num>
  <w:num w:numId="20">
    <w:abstractNumId w:val="24"/>
  </w:num>
  <w:num w:numId="21">
    <w:abstractNumId w:val="1"/>
  </w:num>
  <w:num w:numId="22">
    <w:abstractNumId w:val="7"/>
  </w:num>
  <w:num w:numId="23">
    <w:abstractNumId w:val="29"/>
  </w:num>
  <w:num w:numId="24">
    <w:abstractNumId w:val="3"/>
  </w:num>
  <w:num w:numId="25">
    <w:abstractNumId w:val="22"/>
  </w:num>
  <w:num w:numId="26">
    <w:abstractNumId w:val="12"/>
  </w:num>
  <w:num w:numId="27">
    <w:abstractNumId w:val="23"/>
  </w:num>
  <w:num w:numId="28">
    <w:abstractNumId w:val="25"/>
  </w:num>
  <w:num w:numId="29">
    <w:abstractNumId w:val="15"/>
  </w:num>
  <w:num w:numId="30">
    <w:abstractNumId w:val="0"/>
  </w:num>
  <w:num w:numId="31">
    <w:abstractNumId w:val="16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5E"/>
    <w:rsid w:val="000248F1"/>
    <w:rsid w:val="0003289C"/>
    <w:rsid w:val="000637B7"/>
    <w:rsid w:val="00063B1B"/>
    <w:rsid w:val="00065F6E"/>
    <w:rsid w:val="00076127"/>
    <w:rsid w:val="00084E55"/>
    <w:rsid w:val="00086852"/>
    <w:rsid w:val="00087794"/>
    <w:rsid w:val="00091516"/>
    <w:rsid w:val="000A004A"/>
    <w:rsid w:val="000A74E5"/>
    <w:rsid w:val="000B4C3C"/>
    <w:rsid w:val="000C4BE4"/>
    <w:rsid w:val="000E1143"/>
    <w:rsid w:val="000F24F5"/>
    <w:rsid w:val="000F2FFE"/>
    <w:rsid w:val="00100123"/>
    <w:rsid w:val="00134CAD"/>
    <w:rsid w:val="001363E0"/>
    <w:rsid w:val="0013762C"/>
    <w:rsid w:val="00150F8C"/>
    <w:rsid w:val="001667DA"/>
    <w:rsid w:val="00171979"/>
    <w:rsid w:val="00173A8A"/>
    <w:rsid w:val="00180778"/>
    <w:rsid w:val="0018570E"/>
    <w:rsid w:val="00185F50"/>
    <w:rsid w:val="00187842"/>
    <w:rsid w:val="00192EF8"/>
    <w:rsid w:val="001A39FB"/>
    <w:rsid w:val="001C1520"/>
    <w:rsid w:val="001C33E2"/>
    <w:rsid w:val="001D6D2F"/>
    <w:rsid w:val="001E63CB"/>
    <w:rsid w:val="001F7E42"/>
    <w:rsid w:val="0020732B"/>
    <w:rsid w:val="00214C5E"/>
    <w:rsid w:val="002356F7"/>
    <w:rsid w:val="00246F63"/>
    <w:rsid w:val="002510B0"/>
    <w:rsid w:val="00255D61"/>
    <w:rsid w:val="00260491"/>
    <w:rsid w:val="00282059"/>
    <w:rsid w:val="00287E36"/>
    <w:rsid w:val="002A19FC"/>
    <w:rsid w:val="002A73D8"/>
    <w:rsid w:val="002A7F39"/>
    <w:rsid w:val="002D141A"/>
    <w:rsid w:val="002D5394"/>
    <w:rsid w:val="002F221A"/>
    <w:rsid w:val="002F6C7A"/>
    <w:rsid w:val="0030141C"/>
    <w:rsid w:val="00307947"/>
    <w:rsid w:val="00311705"/>
    <w:rsid w:val="00316B39"/>
    <w:rsid w:val="00345836"/>
    <w:rsid w:val="0035792B"/>
    <w:rsid w:val="00364382"/>
    <w:rsid w:val="0038233A"/>
    <w:rsid w:val="00385819"/>
    <w:rsid w:val="00392613"/>
    <w:rsid w:val="003931B2"/>
    <w:rsid w:val="003A0F57"/>
    <w:rsid w:val="003B13D3"/>
    <w:rsid w:val="003B1A06"/>
    <w:rsid w:val="003E1333"/>
    <w:rsid w:val="003E3828"/>
    <w:rsid w:val="003F01C0"/>
    <w:rsid w:val="003F43DC"/>
    <w:rsid w:val="00400F94"/>
    <w:rsid w:val="004010A7"/>
    <w:rsid w:val="00434FF1"/>
    <w:rsid w:val="00445497"/>
    <w:rsid w:val="0044564B"/>
    <w:rsid w:val="00447BEE"/>
    <w:rsid w:val="0045380E"/>
    <w:rsid w:val="00476BC8"/>
    <w:rsid w:val="00491043"/>
    <w:rsid w:val="004A0C78"/>
    <w:rsid w:val="004B7501"/>
    <w:rsid w:val="004B75B7"/>
    <w:rsid w:val="004C2B5D"/>
    <w:rsid w:val="004C43EB"/>
    <w:rsid w:val="004C43FB"/>
    <w:rsid w:val="004E2D6C"/>
    <w:rsid w:val="004E7F55"/>
    <w:rsid w:val="005110FD"/>
    <w:rsid w:val="00517C8F"/>
    <w:rsid w:val="0053675A"/>
    <w:rsid w:val="00541787"/>
    <w:rsid w:val="00561B03"/>
    <w:rsid w:val="005733AF"/>
    <w:rsid w:val="00574096"/>
    <w:rsid w:val="00585BAB"/>
    <w:rsid w:val="00590299"/>
    <w:rsid w:val="00591C2E"/>
    <w:rsid w:val="005D276E"/>
    <w:rsid w:val="005E6C1E"/>
    <w:rsid w:val="005F0B0E"/>
    <w:rsid w:val="005F4B89"/>
    <w:rsid w:val="0060364B"/>
    <w:rsid w:val="006102CA"/>
    <w:rsid w:val="0065184C"/>
    <w:rsid w:val="00660CBB"/>
    <w:rsid w:val="0068195A"/>
    <w:rsid w:val="00683FF8"/>
    <w:rsid w:val="006952D0"/>
    <w:rsid w:val="006A48CB"/>
    <w:rsid w:val="006B5361"/>
    <w:rsid w:val="006C110E"/>
    <w:rsid w:val="006C4D0E"/>
    <w:rsid w:val="006D45CD"/>
    <w:rsid w:val="006D4A79"/>
    <w:rsid w:val="006F447C"/>
    <w:rsid w:val="007012F1"/>
    <w:rsid w:val="007079F9"/>
    <w:rsid w:val="007301C4"/>
    <w:rsid w:val="007C2AC7"/>
    <w:rsid w:val="007C4A3D"/>
    <w:rsid w:val="007D4D0E"/>
    <w:rsid w:val="007F24A2"/>
    <w:rsid w:val="007F291C"/>
    <w:rsid w:val="007F4317"/>
    <w:rsid w:val="008124FD"/>
    <w:rsid w:val="00825513"/>
    <w:rsid w:val="00825B86"/>
    <w:rsid w:val="0082626E"/>
    <w:rsid w:val="008405B3"/>
    <w:rsid w:val="00843956"/>
    <w:rsid w:val="00843A63"/>
    <w:rsid w:val="008547A7"/>
    <w:rsid w:val="00857378"/>
    <w:rsid w:val="00870ACB"/>
    <w:rsid w:val="00873003"/>
    <w:rsid w:val="00890E57"/>
    <w:rsid w:val="008C1AAD"/>
    <w:rsid w:val="008D1278"/>
    <w:rsid w:val="008E0612"/>
    <w:rsid w:val="008E7F7C"/>
    <w:rsid w:val="008F4C44"/>
    <w:rsid w:val="008F66A2"/>
    <w:rsid w:val="0090708D"/>
    <w:rsid w:val="009127BE"/>
    <w:rsid w:val="0092194D"/>
    <w:rsid w:val="0093205C"/>
    <w:rsid w:val="00952A30"/>
    <w:rsid w:val="009568D0"/>
    <w:rsid w:val="00963930"/>
    <w:rsid w:val="009C165D"/>
    <w:rsid w:val="009E1F18"/>
    <w:rsid w:val="00A01B4D"/>
    <w:rsid w:val="00A02A80"/>
    <w:rsid w:val="00A10604"/>
    <w:rsid w:val="00A1200B"/>
    <w:rsid w:val="00A12672"/>
    <w:rsid w:val="00A3028A"/>
    <w:rsid w:val="00A4447D"/>
    <w:rsid w:val="00A45D2F"/>
    <w:rsid w:val="00A5560A"/>
    <w:rsid w:val="00A64DB0"/>
    <w:rsid w:val="00A753C2"/>
    <w:rsid w:val="00A83A8D"/>
    <w:rsid w:val="00AA01DB"/>
    <w:rsid w:val="00AC325C"/>
    <w:rsid w:val="00AC3D29"/>
    <w:rsid w:val="00AD4941"/>
    <w:rsid w:val="00AE36E7"/>
    <w:rsid w:val="00AF7F2F"/>
    <w:rsid w:val="00B13929"/>
    <w:rsid w:val="00B22851"/>
    <w:rsid w:val="00B2565B"/>
    <w:rsid w:val="00B417B8"/>
    <w:rsid w:val="00B42139"/>
    <w:rsid w:val="00B63229"/>
    <w:rsid w:val="00B779D3"/>
    <w:rsid w:val="00B93768"/>
    <w:rsid w:val="00BA2A7E"/>
    <w:rsid w:val="00BB0C15"/>
    <w:rsid w:val="00BC7717"/>
    <w:rsid w:val="00BF2AA4"/>
    <w:rsid w:val="00BF37EF"/>
    <w:rsid w:val="00C06133"/>
    <w:rsid w:val="00C12977"/>
    <w:rsid w:val="00C252C3"/>
    <w:rsid w:val="00C43F1A"/>
    <w:rsid w:val="00C52E4F"/>
    <w:rsid w:val="00C57474"/>
    <w:rsid w:val="00C62C38"/>
    <w:rsid w:val="00C93D57"/>
    <w:rsid w:val="00CA13A9"/>
    <w:rsid w:val="00CB19BB"/>
    <w:rsid w:val="00CB398E"/>
    <w:rsid w:val="00CC5DFD"/>
    <w:rsid w:val="00CD2514"/>
    <w:rsid w:val="00CD467F"/>
    <w:rsid w:val="00CF6C48"/>
    <w:rsid w:val="00CF7AD7"/>
    <w:rsid w:val="00D05F69"/>
    <w:rsid w:val="00D07DDE"/>
    <w:rsid w:val="00D22A97"/>
    <w:rsid w:val="00D2445C"/>
    <w:rsid w:val="00D2546B"/>
    <w:rsid w:val="00D255AD"/>
    <w:rsid w:val="00D3280B"/>
    <w:rsid w:val="00D370DC"/>
    <w:rsid w:val="00D6779B"/>
    <w:rsid w:val="00D67BED"/>
    <w:rsid w:val="00D71132"/>
    <w:rsid w:val="00D738E8"/>
    <w:rsid w:val="00D818EC"/>
    <w:rsid w:val="00D90288"/>
    <w:rsid w:val="00D9407D"/>
    <w:rsid w:val="00DD6A06"/>
    <w:rsid w:val="00DE09AC"/>
    <w:rsid w:val="00DE605F"/>
    <w:rsid w:val="00DE744D"/>
    <w:rsid w:val="00DF5638"/>
    <w:rsid w:val="00DF5D64"/>
    <w:rsid w:val="00E11B3A"/>
    <w:rsid w:val="00E203C1"/>
    <w:rsid w:val="00E45F28"/>
    <w:rsid w:val="00E515DF"/>
    <w:rsid w:val="00E6383F"/>
    <w:rsid w:val="00E73A50"/>
    <w:rsid w:val="00E7772C"/>
    <w:rsid w:val="00EA70E8"/>
    <w:rsid w:val="00EB36D8"/>
    <w:rsid w:val="00EC6671"/>
    <w:rsid w:val="00ED1B6A"/>
    <w:rsid w:val="00EE11AB"/>
    <w:rsid w:val="00F0161C"/>
    <w:rsid w:val="00F03B46"/>
    <w:rsid w:val="00F14B87"/>
    <w:rsid w:val="00F248CC"/>
    <w:rsid w:val="00F403E3"/>
    <w:rsid w:val="00F47CF9"/>
    <w:rsid w:val="00F808F9"/>
    <w:rsid w:val="00F91517"/>
    <w:rsid w:val="00FA071A"/>
    <w:rsid w:val="00FA1440"/>
    <w:rsid w:val="00FA38E9"/>
    <w:rsid w:val="00FB0649"/>
    <w:rsid w:val="00FC20C8"/>
    <w:rsid w:val="00FC397D"/>
    <w:rsid w:val="00FE04E1"/>
    <w:rsid w:val="00FE066C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66D94"/>
  <w15:chartTrackingRefBased/>
  <w15:docId w15:val="{68544D7F-B385-4AE0-AA43-90388DE6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4E1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34CAD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5F50"/>
    <w:pPr>
      <w:keepNext/>
      <w:keepLines/>
      <w:spacing w:before="40" w:after="0"/>
      <w:ind w:firstLine="0"/>
      <w:outlineLvl w:val="1"/>
    </w:pPr>
    <w:rPr>
      <w:rFonts w:eastAsiaTheme="majorEastAsia" w:cstheme="majorBidi"/>
      <w:i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03E3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B13D3"/>
    <w:pPr>
      <w:keepNext/>
      <w:keepLines/>
      <w:spacing w:before="40" w:after="0"/>
      <w:ind w:firstLine="0"/>
      <w:jc w:val="center"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585B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360" w:lineRule="auto"/>
      <w:ind w:left="864" w:right="864"/>
      <w:jc w:val="center"/>
    </w:pPr>
    <w:rPr>
      <w:rFonts w:ascii="Arial Black" w:hAnsi="Arial Black"/>
      <w:b/>
      <w:i/>
      <w:iCs/>
      <w:color w:val="000000" w:themeColor="text1"/>
      <w:sz w:val="32"/>
    </w:rPr>
  </w:style>
  <w:style w:type="character" w:customStyle="1" w:styleId="a4">
    <w:name w:val="Выделенная цитата Знак"/>
    <w:basedOn w:val="a0"/>
    <w:link w:val="a3"/>
    <w:uiPriority w:val="30"/>
    <w:rsid w:val="00585BAB"/>
    <w:rPr>
      <w:rFonts w:ascii="Arial Black" w:hAnsi="Arial Black"/>
      <w:b/>
      <w:i/>
      <w:iCs/>
      <w:color w:val="000000" w:themeColor="text1"/>
      <w:sz w:val="32"/>
    </w:rPr>
  </w:style>
  <w:style w:type="character" w:styleId="a5">
    <w:name w:val="Strong"/>
    <w:basedOn w:val="a0"/>
    <w:uiPriority w:val="22"/>
    <w:qFormat/>
    <w:rsid w:val="00585BAB"/>
    <w:rPr>
      <w:rFonts w:asciiTheme="minorHAnsi" w:hAnsiTheme="minorHAnsi"/>
      <w:b/>
      <w:bCs/>
      <w:sz w:val="24"/>
    </w:rPr>
  </w:style>
  <w:style w:type="paragraph" w:styleId="a6">
    <w:name w:val="Title"/>
    <w:basedOn w:val="a"/>
    <w:next w:val="a"/>
    <w:link w:val="a7"/>
    <w:uiPriority w:val="10"/>
    <w:qFormat/>
    <w:rsid w:val="00B63229"/>
    <w:pPr>
      <w:spacing w:after="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7">
    <w:name w:val="Заголовок Знак"/>
    <w:basedOn w:val="a0"/>
    <w:link w:val="a6"/>
    <w:uiPriority w:val="10"/>
    <w:rsid w:val="00B63229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character" w:customStyle="1" w:styleId="10">
    <w:name w:val="Заголовок 1 Знак"/>
    <w:basedOn w:val="a0"/>
    <w:link w:val="1"/>
    <w:uiPriority w:val="9"/>
    <w:rsid w:val="00134CAD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8">
    <w:name w:val="header"/>
    <w:basedOn w:val="a"/>
    <w:link w:val="a9"/>
    <w:uiPriority w:val="99"/>
    <w:unhideWhenUsed/>
    <w:rsid w:val="00392613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392613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392613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392613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5902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85F50"/>
    <w:rPr>
      <w:rFonts w:ascii="Times New Roman" w:eastAsiaTheme="majorEastAsia" w:hAnsi="Times New Roman" w:cstheme="majorBidi"/>
      <w:i/>
      <w:color w:val="000000" w:themeColor="text1"/>
      <w:sz w:val="32"/>
      <w:szCs w:val="26"/>
    </w:rPr>
  </w:style>
  <w:style w:type="table" w:styleId="ad">
    <w:name w:val="Table Grid"/>
    <w:basedOn w:val="a1"/>
    <w:uiPriority w:val="39"/>
    <w:rsid w:val="00FC2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403E3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paragraph" w:styleId="ae">
    <w:name w:val="No Spacing"/>
    <w:uiPriority w:val="1"/>
    <w:qFormat/>
    <w:rsid w:val="00BC7717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3B13D3"/>
    <w:rPr>
      <w:rFonts w:ascii="Times New Roman" w:eastAsiaTheme="majorEastAsia" w:hAnsi="Times New Roman" w:cstheme="majorBidi"/>
      <w:i/>
      <w:iCs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B0E28-417B-4D5A-9315-F89811BC6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10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PYstL22</dc:creator>
  <cp:keywords/>
  <dc:description/>
  <cp:lastModifiedBy>PYstL22</cp:lastModifiedBy>
  <cp:revision>233</cp:revision>
  <dcterms:created xsi:type="dcterms:W3CDTF">2024-05-13T05:23:00Z</dcterms:created>
  <dcterms:modified xsi:type="dcterms:W3CDTF">2024-06-19T08:18:00Z</dcterms:modified>
</cp:coreProperties>
</file>