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AB47A" w14:textId="44D86D75" w:rsidR="00494BE5" w:rsidRPr="00494BE5" w:rsidRDefault="00494BE5" w:rsidP="00494BE5">
      <w:pPr>
        <w:jc w:val="center"/>
        <w:rPr>
          <w:sz w:val="36"/>
          <w:szCs w:val="36"/>
        </w:rPr>
      </w:pPr>
      <w:r w:rsidRPr="00494BE5">
        <w:rPr>
          <w:b/>
          <w:bCs/>
          <w:sz w:val="36"/>
          <w:szCs w:val="36"/>
        </w:rPr>
        <w:t>Lifecycle Management in Amazon S3</w:t>
      </w:r>
    </w:p>
    <w:p w14:paraId="0FBA772D" w14:textId="77777777" w:rsidR="00494BE5" w:rsidRPr="00494BE5" w:rsidRDefault="00494BE5" w:rsidP="00494BE5">
      <w:r w:rsidRPr="00494BE5">
        <w:pict w14:anchorId="60FF66E4">
          <v:rect id="_x0000_i1103" style="width:0;height:1.5pt" o:hralign="center" o:hrstd="t" o:hr="t" fillcolor="#a0a0a0" stroked="f"/>
        </w:pict>
      </w:r>
    </w:p>
    <w:p w14:paraId="7F7ABE6E" w14:textId="77777777" w:rsidR="00494BE5" w:rsidRPr="00494BE5" w:rsidRDefault="00494BE5" w:rsidP="00494BE5">
      <w:pPr>
        <w:rPr>
          <w:b/>
          <w:bCs/>
        </w:rPr>
      </w:pPr>
      <w:r w:rsidRPr="00494BE5">
        <w:rPr>
          <w:b/>
          <w:bCs/>
        </w:rPr>
        <w:t>Amazon S3 Lifecycle Management</w:t>
      </w:r>
    </w:p>
    <w:p w14:paraId="22E86DEF" w14:textId="77777777" w:rsidR="00494BE5" w:rsidRPr="00494BE5" w:rsidRDefault="00494BE5" w:rsidP="00494BE5">
      <w:pPr>
        <w:rPr>
          <w:b/>
          <w:bCs/>
        </w:rPr>
      </w:pPr>
      <w:r w:rsidRPr="00494BE5">
        <w:rPr>
          <w:b/>
          <w:bCs/>
        </w:rPr>
        <w:t>Introduction</w:t>
      </w:r>
    </w:p>
    <w:p w14:paraId="49CE39EC" w14:textId="77777777" w:rsidR="00494BE5" w:rsidRPr="00494BE5" w:rsidRDefault="00494BE5" w:rsidP="00494BE5">
      <w:r w:rsidRPr="00494BE5">
        <w:t>Lifecycle management in Amazon S3 allows you to manage your data lifecycle by automatically transitioning objects to different storage classes or deleting them based on predefined rules. This helps optimize storage costs while retaining required data.</w:t>
      </w:r>
    </w:p>
    <w:p w14:paraId="0790F33F" w14:textId="77777777" w:rsidR="00494BE5" w:rsidRPr="00494BE5" w:rsidRDefault="00494BE5" w:rsidP="00494BE5">
      <w:r w:rsidRPr="00494BE5">
        <w:pict w14:anchorId="411B1B23">
          <v:rect id="_x0000_i1104" style="width:0;height:1.5pt" o:hralign="center" o:hrstd="t" o:hr="t" fillcolor="#a0a0a0" stroked="f"/>
        </w:pict>
      </w:r>
    </w:p>
    <w:p w14:paraId="5ED06990" w14:textId="77777777" w:rsidR="00494BE5" w:rsidRPr="00494BE5" w:rsidRDefault="00494BE5" w:rsidP="00494BE5">
      <w:pPr>
        <w:rPr>
          <w:b/>
          <w:bCs/>
        </w:rPr>
      </w:pPr>
      <w:r w:rsidRPr="00494BE5">
        <w:rPr>
          <w:b/>
          <w:bCs/>
        </w:rPr>
        <w:t>Key Features of S3 Lifecycle Management</w:t>
      </w:r>
    </w:p>
    <w:p w14:paraId="7C6EA38F" w14:textId="77777777" w:rsidR="00494BE5" w:rsidRPr="00494BE5" w:rsidRDefault="00494BE5" w:rsidP="00494BE5">
      <w:pPr>
        <w:numPr>
          <w:ilvl w:val="0"/>
          <w:numId w:val="1"/>
        </w:numPr>
      </w:pPr>
      <w:r w:rsidRPr="00494BE5">
        <w:rPr>
          <w:b/>
          <w:bCs/>
        </w:rPr>
        <w:t>Automatic Transitioning</w:t>
      </w:r>
      <w:r w:rsidRPr="00494BE5">
        <w:t xml:space="preserve">: </w:t>
      </w:r>
    </w:p>
    <w:p w14:paraId="3B859485" w14:textId="77777777" w:rsidR="00494BE5" w:rsidRPr="00494BE5" w:rsidRDefault="00494BE5" w:rsidP="00494BE5">
      <w:pPr>
        <w:numPr>
          <w:ilvl w:val="1"/>
          <w:numId w:val="1"/>
        </w:numPr>
      </w:pPr>
      <w:r w:rsidRPr="00494BE5">
        <w:t>Move objects to less expensive storage classes (e.g., from Standard to Glacier).</w:t>
      </w:r>
    </w:p>
    <w:p w14:paraId="0E9F77A1" w14:textId="77777777" w:rsidR="00494BE5" w:rsidRPr="00494BE5" w:rsidRDefault="00494BE5" w:rsidP="00494BE5">
      <w:pPr>
        <w:numPr>
          <w:ilvl w:val="0"/>
          <w:numId w:val="1"/>
        </w:numPr>
      </w:pPr>
      <w:r w:rsidRPr="00494BE5">
        <w:rPr>
          <w:b/>
          <w:bCs/>
        </w:rPr>
        <w:t>Automatic Expiration</w:t>
      </w:r>
      <w:r w:rsidRPr="00494BE5">
        <w:t xml:space="preserve">: </w:t>
      </w:r>
    </w:p>
    <w:p w14:paraId="16BD0FA4" w14:textId="77777777" w:rsidR="00494BE5" w:rsidRPr="00494BE5" w:rsidRDefault="00494BE5" w:rsidP="00494BE5">
      <w:pPr>
        <w:numPr>
          <w:ilvl w:val="1"/>
          <w:numId w:val="1"/>
        </w:numPr>
      </w:pPr>
      <w:r w:rsidRPr="00494BE5">
        <w:t>Delete objects that are no longer needed, saving on storage costs.</w:t>
      </w:r>
    </w:p>
    <w:p w14:paraId="6E0DCA3C" w14:textId="77777777" w:rsidR="00494BE5" w:rsidRPr="00494BE5" w:rsidRDefault="00494BE5" w:rsidP="00494BE5">
      <w:pPr>
        <w:numPr>
          <w:ilvl w:val="0"/>
          <w:numId w:val="1"/>
        </w:numPr>
      </w:pPr>
      <w:r w:rsidRPr="00494BE5">
        <w:rPr>
          <w:b/>
          <w:bCs/>
        </w:rPr>
        <w:t>Rule-Based</w:t>
      </w:r>
      <w:r w:rsidRPr="00494BE5">
        <w:t xml:space="preserve">: </w:t>
      </w:r>
    </w:p>
    <w:p w14:paraId="221460D3" w14:textId="77777777" w:rsidR="00494BE5" w:rsidRPr="00494BE5" w:rsidRDefault="00494BE5" w:rsidP="00494BE5">
      <w:pPr>
        <w:numPr>
          <w:ilvl w:val="1"/>
          <w:numId w:val="1"/>
        </w:numPr>
      </w:pPr>
      <w:r w:rsidRPr="00494BE5">
        <w:t>Apply lifecycle policies at the bucket or prefix level.</w:t>
      </w:r>
    </w:p>
    <w:p w14:paraId="02D35067" w14:textId="77777777" w:rsidR="00494BE5" w:rsidRPr="00494BE5" w:rsidRDefault="00494BE5" w:rsidP="00494BE5">
      <w:pPr>
        <w:numPr>
          <w:ilvl w:val="0"/>
          <w:numId w:val="1"/>
        </w:numPr>
      </w:pPr>
      <w:r w:rsidRPr="00494BE5">
        <w:rPr>
          <w:b/>
          <w:bCs/>
        </w:rPr>
        <w:t>Customizable</w:t>
      </w:r>
      <w:r w:rsidRPr="00494BE5">
        <w:t xml:space="preserve">: </w:t>
      </w:r>
    </w:p>
    <w:p w14:paraId="7FC03969" w14:textId="77777777" w:rsidR="00494BE5" w:rsidRPr="00494BE5" w:rsidRDefault="00494BE5" w:rsidP="00494BE5">
      <w:pPr>
        <w:numPr>
          <w:ilvl w:val="1"/>
          <w:numId w:val="1"/>
        </w:numPr>
      </w:pPr>
      <w:r w:rsidRPr="00494BE5">
        <w:t>Rules can be tailored based on object age, prefix, tags, and storage class.</w:t>
      </w:r>
    </w:p>
    <w:p w14:paraId="0C67619E" w14:textId="77777777" w:rsidR="00494BE5" w:rsidRPr="00494BE5" w:rsidRDefault="00494BE5" w:rsidP="00494BE5">
      <w:r w:rsidRPr="00494BE5">
        <w:pict w14:anchorId="47ECE42F">
          <v:rect id="_x0000_i1105" style="width:0;height:1.5pt" o:hralign="center" o:hrstd="t" o:hr="t" fillcolor="#a0a0a0" stroked="f"/>
        </w:pict>
      </w:r>
    </w:p>
    <w:p w14:paraId="7518A72A" w14:textId="77777777" w:rsidR="00494BE5" w:rsidRPr="00494BE5" w:rsidRDefault="00494BE5" w:rsidP="00494BE5">
      <w:pPr>
        <w:rPr>
          <w:b/>
          <w:bCs/>
        </w:rPr>
      </w:pPr>
      <w:r w:rsidRPr="00494BE5">
        <w:rPr>
          <w:b/>
          <w:bCs/>
        </w:rPr>
        <w:t>Use Cases</w:t>
      </w:r>
    </w:p>
    <w:p w14:paraId="4DD1DC03" w14:textId="77777777" w:rsidR="00494BE5" w:rsidRPr="00494BE5" w:rsidRDefault="00494BE5" w:rsidP="00494BE5">
      <w:pPr>
        <w:numPr>
          <w:ilvl w:val="0"/>
          <w:numId w:val="2"/>
        </w:numPr>
      </w:pPr>
      <w:r w:rsidRPr="00494BE5">
        <w:t>Cost optimization for infrequently accessed data.</w:t>
      </w:r>
    </w:p>
    <w:p w14:paraId="06F22C58" w14:textId="77777777" w:rsidR="00494BE5" w:rsidRPr="00494BE5" w:rsidRDefault="00494BE5" w:rsidP="00494BE5">
      <w:pPr>
        <w:numPr>
          <w:ilvl w:val="0"/>
          <w:numId w:val="2"/>
        </w:numPr>
      </w:pPr>
      <w:r w:rsidRPr="00494BE5">
        <w:t>Compliance with data retention policies.</w:t>
      </w:r>
    </w:p>
    <w:p w14:paraId="139BE9DD" w14:textId="77777777" w:rsidR="00494BE5" w:rsidRPr="00494BE5" w:rsidRDefault="00494BE5" w:rsidP="00494BE5">
      <w:pPr>
        <w:numPr>
          <w:ilvl w:val="0"/>
          <w:numId w:val="2"/>
        </w:numPr>
      </w:pPr>
      <w:r w:rsidRPr="00494BE5">
        <w:t>Automatic deletion of old backups, logs, or temporary files.</w:t>
      </w:r>
    </w:p>
    <w:p w14:paraId="5F67781C" w14:textId="77777777" w:rsidR="00494BE5" w:rsidRPr="00494BE5" w:rsidRDefault="00494BE5" w:rsidP="00494BE5">
      <w:pPr>
        <w:numPr>
          <w:ilvl w:val="0"/>
          <w:numId w:val="2"/>
        </w:numPr>
      </w:pPr>
      <w:r w:rsidRPr="00494BE5">
        <w:t>Long-term archiving of historical data.</w:t>
      </w:r>
    </w:p>
    <w:p w14:paraId="1F77A630" w14:textId="77777777" w:rsidR="00494BE5" w:rsidRPr="00494BE5" w:rsidRDefault="00494BE5" w:rsidP="00494BE5">
      <w:r w:rsidRPr="00494BE5">
        <w:pict w14:anchorId="65FAAA13">
          <v:rect id="_x0000_i1106" style="width:0;height:1.5pt" o:hralign="center" o:hrstd="t" o:hr="t" fillcolor="#a0a0a0" stroked="f"/>
        </w:pict>
      </w:r>
    </w:p>
    <w:p w14:paraId="4C2F3503" w14:textId="77777777" w:rsidR="00494BE5" w:rsidRPr="00494BE5" w:rsidRDefault="00494BE5" w:rsidP="00494BE5">
      <w:pPr>
        <w:rPr>
          <w:b/>
          <w:bCs/>
        </w:rPr>
      </w:pPr>
      <w:r w:rsidRPr="00494BE5">
        <w:rPr>
          <w:b/>
          <w:bCs/>
        </w:rPr>
        <w:t>Components of S3 Lifecycle Management</w:t>
      </w:r>
    </w:p>
    <w:p w14:paraId="4A11890F" w14:textId="77777777" w:rsidR="00494BE5" w:rsidRPr="00494BE5" w:rsidRDefault="00494BE5" w:rsidP="00494BE5">
      <w:pPr>
        <w:numPr>
          <w:ilvl w:val="0"/>
          <w:numId w:val="3"/>
        </w:numPr>
      </w:pPr>
      <w:r w:rsidRPr="00494BE5">
        <w:rPr>
          <w:b/>
          <w:bCs/>
        </w:rPr>
        <w:t>Lifecycle Rules</w:t>
      </w:r>
      <w:r w:rsidRPr="00494BE5">
        <w:t>:</w:t>
      </w:r>
    </w:p>
    <w:p w14:paraId="1DC3DD8B" w14:textId="77777777" w:rsidR="00494BE5" w:rsidRPr="00494BE5" w:rsidRDefault="00494BE5" w:rsidP="00494BE5">
      <w:pPr>
        <w:numPr>
          <w:ilvl w:val="1"/>
          <w:numId w:val="3"/>
        </w:numPr>
      </w:pPr>
      <w:r w:rsidRPr="00494BE5">
        <w:t>Define actions for transitioning or expiring objects.</w:t>
      </w:r>
    </w:p>
    <w:p w14:paraId="7E16CFD8" w14:textId="77777777" w:rsidR="00494BE5" w:rsidRPr="00494BE5" w:rsidRDefault="00494BE5" w:rsidP="00494BE5">
      <w:pPr>
        <w:numPr>
          <w:ilvl w:val="1"/>
          <w:numId w:val="3"/>
        </w:numPr>
      </w:pPr>
      <w:r w:rsidRPr="00494BE5">
        <w:lastRenderedPageBreak/>
        <w:t xml:space="preserve">Composed of: </w:t>
      </w:r>
    </w:p>
    <w:p w14:paraId="4C309411" w14:textId="77777777" w:rsidR="00494BE5" w:rsidRPr="00494BE5" w:rsidRDefault="00494BE5" w:rsidP="00494BE5">
      <w:pPr>
        <w:numPr>
          <w:ilvl w:val="2"/>
          <w:numId w:val="3"/>
        </w:numPr>
      </w:pPr>
      <w:r w:rsidRPr="00494BE5">
        <w:rPr>
          <w:b/>
          <w:bCs/>
        </w:rPr>
        <w:t>Filter</w:t>
      </w:r>
      <w:r w:rsidRPr="00494BE5">
        <w:t>: Specifies which objects the rule applies to (prefix or tag-based).</w:t>
      </w:r>
    </w:p>
    <w:p w14:paraId="7EAD4117" w14:textId="77777777" w:rsidR="00494BE5" w:rsidRPr="00494BE5" w:rsidRDefault="00494BE5" w:rsidP="00494BE5">
      <w:pPr>
        <w:numPr>
          <w:ilvl w:val="2"/>
          <w:numId w:val="3"/>
        </w:numPr>
      </w:pPr>
      <w:r w:rsidRPr="00494BE5">
        <w:rPr>
          <w:b/>
          <w:bCs/>
        </w:rPr>
        <w:t>Actions</w:t>
      </w:r>
      <w:r w:rsidRPr="00494BE5">
        <w:t>: Transition, expiration, or both.</w:t>
      </w:r>
    </w:p>
    <w:p w14:paraId="57A7054B" w14:textId="77777777" w:rsidR="00494BE5" w:rsidRPr="00494BE5" w:rsidRDefault="00494BE5" w:rsidP="00494BE5">
      <w:pPr>
        <w:numPr>
          <w:ilvl w:val="2"/>
          <w:numId w:val="3"/>
        </w:numPr>
      </w:pPr>
      <w:r w:rsidRPr="00494BE5">
        <w:rPr>
          <w:b/>
          <w:bCs/>
        </w:rPr>
        <w:t>Trigger</w:t>
      </w:r>
      <w:r w:rsidRPr="00494BE5">
        <w:t>: Based on object age in days.</w:t>
      </w:r>
    </w:p>
    <w:p w14:paraId="3D82E47D" w14:textId="77777777" w:rsidR="00494BE5" w:rsidRPr="00494BE5" w:rsidRDefault="00494BE5" w:rsidP="00494BE5">
      <w:pPr>
        <w:numPr>
          <w:ilvl w:val="0"/>
          <w:numId w:val="3"/>
        </w:numPr>
      </w:pPr>
      <w:r w:rsidRPr="00494BE5">
        <w:rPr>
          <w:b/>
          <w:bCs/>
        </w:rPr>
        <w:t>Transition Actions</w:t>
      </w:r>
      <w:r w:rsidRPr="00494BE5">
        <w:t>:</w:t>
      </w:r>
    </w:p>
    <w:p w14:paraId="61846BDF" w14:textId="77777777" w:rsidR="00494BE5" w:rsidRPr="00494BE5" w:rsidRDefault="00494BE5" w:rsidP="00494BE5">
      <w:pPr>
        <w:numPr>
          <w:ilvl w:val="1"/>
          <w:numId w:val="3"/>
        </w:numPr>
      </w:pPr>
      <w:r w:rsidRPr="00494BE5">
        <w:t xml:space="preserve">Move objects to a different storage class after a certain number of days. </w:t>
      </w:r>
    </w:p>
    <w:p w14:paraId="302B2966" w14:textId="77777777" w:rsidR="00494BE5" w:rsidRPr="00494BE5" w:rsidRDefault="00494BE5" w:rsidP="00494BE5">
      <w:pPr>
        <w:numPr>
          <w:ilvl w:val="2"/>
          <w:numId w:val="3"/>
        </w:numPr>
      </w:pPr>
      <w:r w:rsidRPr="00494BE5">
        <w:t xml:space="preserve">Example: From </w:t>
      </w:r>
      <w:r w:rsidRPr="00494BE5">
        <w:rPr>
          <w:b/>
          <w:bCs/>
        </w:rPr>
        <w:t>Standard</w:t>
      </w:r>
      <w:r w:rsidRPr="00494BE5">
        <w:t xml:space="preserve"> to </w:t>
      </w:r>
      <w:r w:rsidRPr="00494BE5">
        <w:rPr>
          <w:b/>
          <w:bCs/>
        </w:rPr>
        <w:t>Intelligent-Tiering</w:t>
      </w:r>
      <w:r w:rsidRPr="00494BE5">
        <w:t xml:space="preserve">, </w:t>
      </w:r>
      <w:r w:rsidRPr="00494BE5">
        <w:rPr>
          <w:b/>
          <w:bCs/>
        </w:rPr>
        <w:t>Glacier Flexible Retrieval</w:t>
      </w:r>
      <w:r w:rsidRPr="00494BE5">
        <w:t xml:space="preserve">, or </w:t>
      </w:r>
      <w:r w:rsidRPr="00494BE5">
        <w:rPr>
          <w:b/>
          <w:bCs/>
        </w:rPr>
        <w:t>Glacier Deep Archive</w:t>
      </w:r>
      <w:r w:rsidRPr="00494BE5">
        <w:t>.</w:t>
      </w:r>
    </w:p>
    <w:p w14:paraId="02DFEA4D" w14:textId="77777777" w:rsidR="00494BE5" w:rsidRPr="00494BE5" w:rsidRDefault="00494BE5" w:rsidP="00494BE5">
      <w:pPr>
        <w:numPr>
          <w:ilvl w:val="0"/>
          <w:numId w:val="3"/>
        </w:numPr>
      </w:pPr>
      <w:r w:rsidRPr="00494BE5">
        <w:rPr>
          <w:b/>
          <w:bCs/>
        </w:rPr>
        <w:t>Expiration Actions</w:t>
      </w:r>
      <w:r w:rsidRPr="00494BE5">
        <w:t>:</w:t>
      </w:r>
    </w:p>
    <w:p w14:paraId="632C40F2" w14:textId="77777777" w:rsidR="00494BE5" w:rsidRPr="00494BE5" w:rsidRDefault="00494BE5" w:rsidP="00494BE5">
      <w:pPr>
        <w:numPr>
          <w:ilvl w:val="1"/>
          <w:numId w:val="3"/>
        </w:numPr>
      </w:pPr>
      <w:r w:rsidRPr="00494BE5">
        <w:t>Permanently delete objects after a defined period.</w:t>
      </w:r>
    </w:p>
    <w:p w14:paraId="33C46DDE" w14:textId="77777777" w:rsidR="00494BE5" w:rsidRPr="00494BE5" w:rsidRDefault="00494BE5" w:rsidP="00494BE5">
      <w:pPr>
        <w:numPr>
          <w:ilvl w:val="1"/>
          <w:numId w:val="3"/>
        </w:numPr>
      </w:pPr>
      <w:r w:rsidRPr="00494BE5">
        <w:t>Can also be used to delete expired object delete markers from versioned buckets.</w:t>
      </w:r>
    </w:p>
    <w:p w14:paraId="11B7A1FC" w14:textId="77777777" w:rsidR="00494BE5" w:rsidRPr="00494BE5" w:rsidRDefault="00494BE5" w:rsidP="00494BE5">
      <w:r w:rsidRPr="00494BE5">
        <w:pict w14:anchorId="5C5B9449">
          <v:rect id="_x0000_i1107" style="width:0;height:1.5pt" o:hralign="center" o:hrstd="t" o:hr="t" fillcolor="#a0a0a0" stroked="f"/>
        </w:pict>
      </w:r>
    </w:p>
    <w:p w14:paraId="4CCE0D33" w14:textId="77777777" w:rsidR="00494BE5" w:rsidRPr="00494BE5" w:rsidRDefault="00494BE5" w:rsidP="00494BE5">
      <w:pPr>
        <w:rPr>
          <w:b/>
          <w:bCs/>
        </w:rPr>
      </w:pPr>
      <w:r w:rsidRPr="00494BE5">
        <w:rPr>
          <w:b/>
          <w:bCs/>
        </w:rPr>
        <w:t>S3 Storage Classes</w:t>
      </w:r>
    </w:p>
    <w:p w14:paraId="17DD3067" w14:textId="77777777" w:rsidR="00494BE5" w:rsidRPr="00494BE5" w:rsidRDefault="00494BE5" w:rsidP="00494BE5">
      <w:r w:rsidRPr="00494BE5">
        <w:t>Understanding the S3 storage classes is key to lifecycle management:</w:t>
      </w:r>
    </w:p>
    <w:p w14:paraId="1B968EDA" w14:textId="77777777" w:rsidR="00494BE5" w:rsidRPr="00494BE5" w:rsidRDefault="00494BE5" w:rsidP="00494BE5">
      <w:pPr>
        <w:numPr>
          <w:ilvl w:val="0"/>
          <w:numId w:val="4"/>
        </w:numPr>
      </w:pPr>
      <w:r w:rsidRPr="00494BE5">
        <w:rPr>
          <w:b/>
          <w:bCs/>
        </w:rPr>
        <w:t>S3 Standard</w:t>
      </w:r>
      <w:r w:rsidRPr="00494BE5">
        <w:t>: High performance for frequently accessed data.</w:t>
      </w:r>
    </w:p>
    <w:p w14:paraId="79F2F3D8" w14:textId="77777777" w:rsidR="00494BE5" w:rsidRPr="00494BE5" w:rsidRDefault="00494BE5" w:rsidP="00494BE5">
      <w:pPr>
        <w:numPr>
          <w:ilvl w:val="0"/>
          <w:numId w:val="4"/>
        </w:numPr>
      </w:pPr>
      <w:r w:rsidRPr="00494BE5">
        <w:rPr>
          <w:b/>
          <w:bCs/>
        </w:rPr>
        <w:t>S3 Intelligent-Tiering</w:t>
      </w:r>
      <w:r w:rsidRPr="00494BE5">
        <w:t>: Automatically moves objects between frequent and infrequent tiers.</w:t>
      </w:r>
    </w:p>
    <w:p w14:paraId="78819D93" w14:textId="77777777" w:rsidR="00494BE5" w:rsidRPr="00494BE5" w:rsidRDefault="00494BE5" w:rsidP="00494BE5">
      <w:pPr>
        <w:numPr>
          <w:ilvl w:val="0"/>
          <w:numId w:val="4"/>
        </w:numPr>
      </w:pPr>
      <w:r w:rsidRPr="00494BE5">
        <w:rPr>
          <w:b/>
          <w:bCs/>
        </w:rPr>
        <w:t>S3 Standard-IA (Infrequent Access)</w:t>
      </w:r>
      <w:r w:rsidRPr="00494BE5">
        <w:t>: For data accessed less frequently.</w:t>
      </w:r>
    </w:p>
    <w:p w14:paraId="1F871733" w14:textId="77777777" w:rsidR="00494BE5" w:rsidRPr="00494BE5" w:rsidRDefault="00494BE5" w:rsidP="00494BE5">
      <w:pPr>
        <w:numPr>
          <w:ilvl w:val="0"/>
          <w:numId w:val="4"/>
        </w:numPr>
      </w:pPr>
      <w:r w:rsidRPr="00494BE5">
        <w:rPr>
          <w:b/>
          <w:bCs/>
        </w:rPr>
        <w:t>S3 One Zone-IA</w:t>
      </w:r>
      <w:r w:rsidRPr="00494BE5">
        <w:t>: Lower cost for infrequent access in a single availability zone.</w:t>
      </w:r>
    </w:p>
    <w:p w14:paraId="1C91D0AD" w14:textId="77777777" w:rsidR="00494BE5" w:rsidRPr="00494BE5" w:rsidRDefault="00494BE5" w:rsidP="00494BE5">
      <w:pPr>
        <w:numPr>
          <w:ilvl w:val="0"/>
          <w:numId w:val="4"/>
        </w:numPr>
      </w:pPr>
      <w:r w:rsidRPr="00494BE5">
        <w:rPr>
          <w:b/>
          <w:bCs/>
        </w:rPr>
        <w:t>S3 Glacier Flexible Retrieval</w:t>
      </w:r>
      <w:r w:rsidRPr="00494BE5">
        <w:t>: For archival with occasional access.</w:t>
      </w:r>
    </w:p>
    <w:p w14:paraId="20FF4BD3" w14:textId="77777777" w:rsidR="00494BE5" w:rsidRPr="00494BE5" w:rsidRDefault="00494BE5" w:rsidP="00494BE5">
      <w:pPr>
        <w:numPr>
          <w:ilvl w:val="0"/>
          <w:numId w:val="4"/>
        </w:numPr>
      </w:pPr>
      <w:r w:rsidRPr="00494BE5">
        <w:rPr>
          <w:b/>
          <w:bCs/>
        </w:rPr>
        <w:t>S3 Glacier Deep Archive</w:t>
      </w:r>
      <w:r w:rsidRPr="00494BE5">
        <w:t>: Lowest cost for long-term archival.</w:t>
      </w:r>
    </w:p>
    <w:p w14:paraId="7D0CA25C" w14:textId="77777777" w:rsidR="00494BE5" w:rsidRPr="00494BE5" w:rsidRDefault="00494BE5" w:rsidP="00494BE5">
      <w:pPr>
        <w:numPr>
          <w:ilvl w:val="0"/>
          <w:numId w:val="4"/>
        </w:numPr>
      </w:pPr>
      <w:r w:rsidRPr="00494BE5">
        <w:rPr>
          <w:b/>
          <w:bCs/>
        </w:rPr>
        <w:t>S3 Outposts</w:t>
      </w:r>
      <w:r w:rsidRPr="00494BE5">
        <w:t>: For on-premises storage.</w:t>
      </w:r>
    </w:p>
    <w:p w14:paraId="68BD92EA" w14:textId="77777777" w:rsidR="00494BE5" w:rsidRPr="00494BE5" w:rsidRDefault="00494BE5" w:rsidP="00494BE5">
      <w:r w:rsidRPr="00494BE5">
        <w:pict w14:anchorId="40549840">
          <v:rect id="_x0000_i1108" style="width:0;height:1.5pt" o:hralign="center" o:hrstd="t" o:hr="t" fillcolor="#a0a0a0" stroked="f"/>
        </w:pict>
      </w:r>
    </w:p>
    <w:p w14:paraId="4BB9FFA3" w14:textId="77777777" w:rsidR="00494BE5" w:rsidRPr="00494BE5" w:rsidRDefault="00494BE5" w:rsidP="00494BE5">
      <w:pPr>
        <w:rPr>
          <w:b/>
          <w:bCs/>
        </w:rPr>
      </w:pPr>
      <w:r w:rsidRPr="00494BE5">
        <w:rPr>
          <w:b/>
          <w:bCs/>
        </w:rPr>
        <w:t>Lifecycle Rule Structure</w:t>
      </w:r>
    </w:p>
    <w:p w14:paraId="3990E7E2" w14:textId="77777777" w:rsidR="00494BE5" w:rsidRPr="00494BE5" w:rsidRDefault="00494BE5" w:rsidP="00494BE5">
      <w:pPr>
        <w:numPr>
          <w:ilvl w:val="0"/>
          <w:numId w:val="5"/>
        </w:numPr>
      </w:pPr>
      <w:r w:rsidRPr="00494BE5">
        <w:rPr>
          <w:b/>
          <w:bCs/>
        </w:rPr>
        <w:t>Prefix-Based Rules</w:t>
      </w:r>
      <w:r w:rsidRPr="00494BE5">
        <w:t xml:space="preserve">: </w:t>
      </w:r>
    </w:p>
    <w:p w14:paraId="071C9083" w14:textId="77777777" w:rsidR="00494BE5" w:rsidRPr="00494BE5" w:rsidRDefault="00494BE5" w:rsidP="00494BE5">
      <w:pPr>
        <w:numPr>
          <w:ilvl w:val="1"/>
          <w:numId w:val="5"/>
        </w:numPr>
      </w:pPr>
      <w:r w:rsidRPr="00494BE5">
        <w:t>Example: Apply rules only to objects with the prefix logs/.</w:t>
      </w:r>
    </w:p>
    <w:p w14:paraId="6DE0A909" w14:textId="77777777" w:rsidR="00494BE5" w:rsidRPr="00494BE5" w:rsidRDefault="00494BE5" w:rsidP="00494BE5">
      <w:pPr>
        <w:numPr>
          <w:ilvl w:val="0"/>
          <w:numId w:val="5"/>
        </w:numPr>
      </w:pPr>
      <w:r w:rsidRPr="00494BE5">
        <w:rPr>
          <w:b/>
          <w:bCs/>
        </w:rPr>
        <w:t>Tag-Based Rules</w:t>
      </w:r>
      <w:r w:rsidRPr="00494BE5">
        <w:t xml:space="preserve">: </w:t>
      </w:r>
    </w:p>
    <w:p w14:paraId="5EC1A7FE" w14:textId="77777777" w:rsidR="00494BE5" w:rsidRPr="00494BE5" w:rsidRDefault="00494BE5" w:rsidP="00494BE5">
      <w:pPr>
        <w:numPr>
          <w:ilvl w:val="1"/>
          <w:numId w:val="5"/>
        </w:numPr>
      </w:pPr>
      <w:r w:rsidRPr="00494BE5">
        <w:lastRenderedPageBreak/>
        <w:t>Example: Apply rules only to objects tagged as environment=dev.</w:t>
      </w:r>
    </w:p>
    <w:p w14:paraId="4656A080" w14:textId="77777777" w:rsidR="00494BE5" w:rsidRPr="00494BE5" w:rsidRDefault="00494BE5" w:rsidP="00494BE5">
      <w:r w:rsidRPr="00494BE5">
        <w:rPr>
          <w:b/>
          <w:bCs/>
        </w:rPr>
        <w:t>Example JSON Configuration for Lifecycle Rule:</w:t>
      </w:r>
    </w:p>
    <w:p w14:paraId="0458378E" w14:textId="77777777" w:rsidR="00494BE5" w:rsidRPr="00494BE5" w:rsidRDefault="00494BE5" w:rsidP="00494BE5">
      <w:r w:rsidRPr="00494BE5">
        <w:t>{</w:t>
      </w:r>
    </w:p>
    <w:p w14:paraId="4757E906" w14:textId="77777777" w:rsidR="00494BE5" w:rsidRPr="00494BE5" w:rsidRDefault="00494BE5" w:rsidP="00494BE5">
      <w:r w:rsidRPr="00494BE5">
        <w:t xml:space="preserve">  "Rules": [</w:t>
      </w:r>
    </w:p>
    <w:p w14:paraId="12936BFD" w14:textId="77777777" w:rsidR="00494BE5" w:rsidRPr="00494BE5" w:rsidRDefault="00494BE5" w:rsidP="00494BE5">
      <w:r w:rsidRPr="00494BE5">
        <w:t xml:space="preserve">    {</w:t>
      </w:r>
    </w:p>
    <w:p w14:paraId="3CA29676" w14:textId="77777777" w:rsidR="00494BE5" w:rsidRPr="00494BE5" w:rsidRDefault="00494BE5" w:rsidP="00494BE5">
      <w:r w:rsidRPr="00494BE5">
        <w:t xml:space="preserve">      "ID": "Archive and Delete Logs",</w:t>
      </w:r>
    </w:p>
    <w:p w14:paraId="447306A2" w14:textId="77777777" w:rsidR="00494BE5" w:rsidRPr="00494BE5" w:rsidRDefault="00494BE5" w:rsidP="00494BE5">
      <w:r w:rsidRPr="00494BE5">
        <w:t xml:space="preserve">      "Filter": {</w:t>
      </w:r>
    </w:p>
    <w:p w14:paraId="0BD23F8F" w14:textId="77777777" w:rsidR="00494BE5" w:rsidRPr="00494BE5" w:rsidRDefault="00494BE5" w:rsidP="00494BE5">
      <w:r w:rsidRPr="00494BE5">
        <w:t xml:space="preserve">        "Prefix": "logs/"</w:t>
      </w:r>
    </w:p>
    <w:p w14:paraId="1BDD0819" w14:textId="77777777" w:rsidR="00494BE5" w:rsidRPr="00494BE5" w:rsidRDefault="00494BE5" w:rsidP="00494BE5">
      <w:r w:rsidRPr="00494BE5">
        <w:t xml:space="preserve">      },</w:t>
      </w:r>
    </w:p>
    <w:p w14:paraId="098C74F0" w14:textId="77777777" w:rsidR="00494BE5" w:rsidRPr="00494BE5" w:rsidRDefault="00494BE5" w:rsidP="00494BE5">
      <w:r w:rsidRPr="00494BE5">
        <w:t xml:space="preserve">      "Status": "Enabled",</w:t>
      </w:r>
    </w:p>
    <w:p w14:paraId="6C6EC419" w14:textId="77777777" w:rsidR="00494BE5" w:rsidRPr="00494BE5" w:rsidRDefault="00494BE5" w:rsidP="00494BE5">
      <w:r w:rsidRPr="00494BE5">
        <w:t xml:space="preserve">      "Transitions": [</w:t>
      </w:r>
    </w:p>
    <w:p w14:paraId="7065D3A9" w14:textId="77777777" w:rsidR="00494BE5" w:rsidRPr="00494BE5" w:rsidRDefault="00494BE5" w:rsidP="00494BE5">
      <w:r w:rsidRPr="00494BE5">
        <w:t xml:space="preserve">        {</w:t>
      </w:r>
    </w:p>
    <w:p w14:paraId="0D75FFD8" w14:textId="77777777" w:rsidR="00494BE5" w:rsidRPr="00494BE5" w:rsidRDefault="00494BE5" w:rsidP="00494BE5">
      <w:r w:rsidRPr="00494BE5">
        <w:t xml:space="preserve">          "Days": 30,</w:t>
      </w:r>
    </w:p>
    <w:p w14:paraId="02E4C848" w14:textId="77777777" w:rsidR="00494BE5" w:rsidRPr="00494BE5" w:rsidRDefault="00494BE5" w:rsidP="00494BE5">
      <w:r w:rsidRPr="00494BE5">
        <w:t xml:space="preserve">          "</w:t>
      </w:r>
      <w:proofErr w:type="spellStart"/>
      <w:r w:rsidRPr="00494BE5">
        <w:t>StorageClass</w:t>
      </w:r>
      <w:proofErr w:type="spellEnd"/>
      <w:r w:rsidRPr="00494BE5">
        <w:t>": "GLACIER"</w:t>
      </w:r>
    </w:p>
    <w:p w14:paraId="1DE41839" w14:textId="77777777" w:rsidR="00494BE5" w:rsidRPr="00494BE5" w:rsidRDefault="00494BE5" w:rsidP="00494BE5">
      <w:r w:rsidRPr="00494BE5">
        <w:t xml:space="preserve">        }</w:t>
      </w:r>
    </w:p>
    <w:p w14:paraId="528200AD" w14:textId="77777777" w:rsidR="00494BE5" w:rsidRPr="00494BE5" w:rsidRDefault="00494BE5" w:rsidP="00494BE5">
      <w:r w:rsidRPr="00494BE5">
        <w:t xml:space="preserve">      ],</w:t>
      </w:r>
    </w:p>
    <w:p w14:paraId="6060BFA4" w14:textId="77777777" w:rsidR="00494BE5" w:rsidRPr="00494BE5" w:rsidRDefault="00494BE5" w:rsidP="00494BE5">
      <w:r w:rsidRPr="00494BE5">
        <w:t xml:space="preserve">      "Expiration": {</w:t>
      </w:r>
    </w:p>
    <w:p w14:paraId="7AA4EBC3" w14:textId="77777777" w:rsidR="00494BE5" w:rsidRPr="00494BE5" w:rsidRDefault="00494BE5" w:rsidP="00494BE5">
      <w:r w:rsidRPr="00494BE5">
        <w:t xml:space="preserve">        "Days": 365</w:t>
      </w:r>
    </w:p>
    <w:p w14:paraId="23F59B57" w14:textId="77777777" w:rsidR="00494BE5" w:rsidRPr="00494BE5" w:rsidRDefault="00494BE5" w:rsidP="00494BE5">
      <w:r w:rsidRPr="00494BE5">
        <w:t xml:space="preserve">      }</w:t>
      </w:r>
    </w:p>
    <w:p w14:paraId="20552A0E" w14:textId="77777777" w:rsidR="00494BE5" w:rsidRPr="00494BE5" w:rsidRDefault="00494BE5" w:rsidP="00494BE5">
      <w:r w:rsidRPr="00494BE5">
        <w:t xml:space="preserve">    }</w:t>
      </w:r>
    </w:p>
    <w:p w14:paraId="7E3B1F91" w14:textId="77777777" w:rsidR="00494BE5" w:rsidRPr="00494BE5" w:rsidRDefault="00494BE5" w:rsidP="00494BE5">
      <w:r w:rsidRPr="00494BE5">
        <w:t xml:space="preserve">  ]</w:t>
      </w:r>
    </w:p>
    <w:p w14:paraId="3D36FEA1" w14:textId="77777777" w:rsidR="00494BE5" w:rsidRPr="00494BE5" w:rsidRDefault="00494BE5" w:rsidP="00494BE5">
      <w:r w:rsidRPr="00494BE5">
        <w:t>}</w:t>
      </w:r>
    </w:p>
    <w:p w14:paraId="01D33132" w14:textId="77777777" w:rsidR="00494BE5" w:rsidRPr="00494BE5" w:rsidRDefault="00494BE5" w:rsidP="00494BE5">
      <w:r w:rsidRPr="00494BE5">
        <w:pict w14:anchorId="0861A007">
          <v:rect id="_x0000_i1109" style="width:0;height:1.5pt" o:hralign="center" o:hrstd="t" o:hr="t" fillcolor="#a0a0a0" stroked="f"/>
        </w:pict>
      </w:r>
    </w:p>
    <w:p w14:paraId="1E130250" w14:textId="77777777" w:rsidR="00494BE5" w:rsidRPr="00494BE5" w:rsidRDefault="00494BE5" w:rsidP="00494BE5">
      <w:pPr>
        <w:rPr>
          <w:b/>
          <w:bCs/>
        </w:rPr>
      </w:pPr>
      <w:r w:rsidRPr="00494BE5">
        <w:rPr>
          <w:b/>
          <w:bCs/>
        </w:rPr>
        <w:t>Steps to Set Up Lifecycle Rules</w:t>
      </w:r>
    </w:p>
    <w:p w14:paraId="5A4C84EA" w14:textId="77777777" w:rsidR="00494BE5" w:rsidRPr="00494BE5" w:rsidRDefault="00494BE5" w:rsidP="00494BE5">
      <w:pPr>
        <w:numPr>
          <w:ilvl w:val="0"/>
          <w:numId w:val="6"/>
        </w:numPr>
      </w:pPr>
      <w:r w:rsidRPr="00494BE5">
        <w:rPr>
          <w:b/>
          <w:bCs/>
        </w:rPr>
        <w:t>Go to S3 Console</w:t>
      </w:r>
      <w:r w:rsidRPr="00494BE5">
        <w:t xml:space="preserve">: </w:t>
      </w:r>
    </w:p>
    <w:p w14:paraId="4493EB49" w14:textId="77777777" w:rsidR="00494BE5" w:rsidRPr="00494BE5" w:rsidRDefault="00494BE5" w:rsidP="00494BE5">
      <w:pPr>
        <w:numPr>
          <w:ilvl w:val="1"/>
          <w:numId w:val="6"/>
        </w:numPr>
      </w:pPr>
      <w:r w:rsidRPr="00494BE5">
        <w:t>Open the AWS Management Console and navigate to the S3 bucket.</w:t>
      </w:r>
    </w:p>
    <w:p w14:paraId="79B62708" w14:textId="77777777" w:rsidR="00494BE5" w:rsidRPr="00494BE5" w:rsidRDefault="00494BE5" w:rsidP="00494BE5">
      <w:pPr>
        <w:numPr>
          <w:ilvl w:val="0"/>
          <w:numId w:val="6"/>
        </w:numPr>
      </w:pPr>
      <w:r w:rsidRPr="00494BE5">
        <w:rPr>
          <w:b/>
          <w:bCs/>
        </w:rPr>
        <w:t>Create a Rule</w:t>
      </w:r>
      <w:r w:rsidRPr="00494BE5">
        <w:t xml:space="preserve">: </w:t>
      </w:r>
    </w:p>
    <w:p w14:paraId="5C04641A" w14:textId="77777777" w:rsidR="00494BE5" w:rsidRPr="00494BE5" w:rsidRDefault="00494BE5" w:rsidP="00494BE5">
      <w:pPr>
        <w:numPr>
          <w:ilvl w:val="1"/>
          <w:numId w:val="6"/>
        </w:numPr>
      </w:pPr>
      <w:r w:rsidRPr="00494BE5">
        <w:lastRenderedPageBreak/>
        <w:t xml:space="preserve">Click on the bucket, go to the </w:t>
      </w:r>
      <w:r w:rsidRPr="00494BE5">
        <w:rPr>
          <w:b/>
          <w:bCs/>
        </w:rPr>
        <w:t>Management</w:t>
      </w:r>
      <w:r w:rsidRPr="00494BE5">
        <w:t xml:space="preserve"> tab, and select </w:t>
      </w:r>
      <w:r w:rsidRPr="00494BE5">
        <w:rPr>
          <w:b/>
          <w:bCs/>
        </w:rPr>
        <w:t>Lifecycle Rules</w:t>
      </w:r>
      <w:r w:rsidRPr="00494BE5">
        <w:t>.</w:t>
      </w:r>
    </w:p>
    <w:p w14:paraId="2F811F93" w14:textId="77777777" w:rsidR="00494BE5" w:rsidRPr="00494BE5" w:rsidRDefault="00494BE5" w:rsidP="00494BE5">
      <w:pPr>
        <w:numPr>
          <w:ilvl w:val="0"/>
          <w:numId w:val="6"/>
        </w:numPr>
      </w:pPr>
      <w:r w:rsidRPr="00494BE5">
        <w:rPr>
          <w:b/>
          <w:bCs/>
        </w:rPr>
        <w:t>Define Rule Scope</w:t>
      </w:r>
      <w:r w:rsidRPr="00494BE5">
        <w:t xml:space="preserve">: </w:t>
      </w:r>
    </w:p>
    <w:p w14:paraId="07A513FC" w14:textId="77777777" w:rsidR="00494BE5" w:rsidRPr="00494BE5" w:rsidRDefault="00494BE5" w:rsidP="00494BE5">
      <w:pPr>
        <w:numPr>
          <w:ilvl w:val="1"/>
          <w:numId w:val="6"/>
        </w:numPr>
      </w:pPr>
      <w:r w:rsidRPr="00494BE5">
        <w:t>Choose to apply to the entire bucket or a specific prefix/tag.</w:t>
      </w:r>
    </w:p>
    <w:p w14:paraId="62FC6C42" w14:textId="77777777" w:rsidR="00494BE5" w:rsidRPr="00494BE5" w:rsidRDefault="00494BE5" w:rsidP="00494BE5">
      <w:pPr>
        <w:numPr>
          <w:ilvl w:val="0"/>
          <w:numId w:val="6"/>
        </w:numPr>
      </w:pPr>
      <w:r w:rsidRPr="00494BE5">
        <w:rPr>
          <w:b/>
          <w:bCs/>
        </w:rPr>
        <w:t>Configure Actions</w:t>
      </w:r>
      <w:r w:rsidRPr="00494BE5">
        <w:t xml:space="preserve">: </w:t>
      </w:r>
    </w:p>
    <w:p w14:paraId="08D20549" w14:textId="77777777" w:rsidR="00494BE5" w:rsidRPr="00494BE5" w:rsidRDefault="00494BE5" w:rsidP="00494BE5">
      <w:pPr>
        <w:numPr>
          <w:ilvl w:val="1"/>
          <w:numId w:val="6"/>
        </w:numPr>
      </w:pPr>
      <w:r w:rsidRPr="00494BE5">
        <w:t>Specify transition rules (e.g., move to Glacier after 90 days).</w:t>
      </w:r>
    </w:p>
    <w:p w14:paraId="7C2164CF" w14:textId="77777777" w:rsidR="00494BE5" w:rsidRPr="00494BE5" w:rsidRDefault="00494BE5" w:rsidP="00494BE5">
      <w:pPr>
        <w:numPr>
          <w:ilvl w:val="1"/>
          <w:numId w:val="6"/>
        </w:numPr>
      </w:pPr>
      <w:r w:rsidRPr="00494BE5">
        <w:t>Specify expiration rules (e.g., delete after 1 year).</w:t>
      </w:r>
    </w:p>
    <w:p w14:paraId="2825483F" w14:textId="77777777" w:rsidR="00494BE5" w:rsidRPr="00494BE5" w:rsidRDefault="00494BE5" w:rsidP="00494BE5">
      <w:pPr>
        <w:numPr>
          <w:ilvl w:val="0"/>
          <w:numId w:val="6"/>
        </w:numPr>
      </w:pPr>
      <w:r w:rsidRPr="00494BE5">
        <w:rPr>
          <w:b/>
          <w:bCs/>
        </w:rPr>
        <w:t>Review and Save</w:t>
      </w:r>
      <w:r w:rsidRPr="00494BE5">
        <w:t xml:space="preserve">: </w:t>
      </w:r>
    </w:p>
    <w:p w14:paraId="395153DB" w14:textId="77777777" w:rsidR="00494BE5" w:rsidRPr="00494BE5" w:rsidRDefault="00494BE5" w:rsidP="00494BE5">
      <w:pPr>
        <w:numPr>
          <w:ilvl w:val="1"/>
          <w:numId w:val="6"/>
        </w:numPr>
      </w:pPr>
      <w:r w:rsidRPr="00494BE5">
        <w:t>Verify the configuration and save the rule.</w:t>
      </w:r>
    </w:p>
    <w:p w14:paraId="000AD087" w14:textId="77777777" w:rsidR="00494BE5" w:rsidRPr="00494BE5" w:rsidRDefault="00494BE5" w:rsidP="00494BE5">
      <w:r w:rsidRPr="00494BE5">
        <w:pict w14:anchorId="2444D8AE">
          <v:rect id="_x0000_i1110" style="width:0;height:1.5pt" o:hralign="center" o:hrstd="t" o:hr="t" fillcolor="#a0a0a0" stroked="f"/>
        </w:pict>
      </w:r>
    </w:p>
    <w:p w14:paraId="39EE87F6" w14:textId="77777777" w:rsidR="00494BE5" w:rsidRPr="00494BE5" w:rsidRDefault="00494BE5" w:rsidP="00494BE5">
      <w:pPr>
        <w:rPr>
          <w:b/>
          <w:bCs/>
        </w:rPr>
      </w:pPr>
      <w:r w:rsidRPr="00494BE5">
        <w:rPr>
          <w:b/>
          <w:bCs/>
        </w:rPr>
        <w:t>Versioning and Lifecycle Management</w:t>
      </w:r>
    </w:p>
    <w:p w14:paraId="0EE2B5B3" w14:textId="77777777" w:rsidR="00494BE5" w:rsidRPr="00494BE5" w:rsidRDefault="00494BE5" w:rsidP="00494BE5">
      <w:pPr>
        <w:numPr>
          <w:ilvl w:val="0"/>
          <w:numId w:val="7"/>
        </w:numPr>
      </w:pPr>
      <w:r w:rsidRPr="00494BE5">
        <w:rPr>
          <w:b/>
          <w:bCs/>
        </w:rPr>
        <w:t>Versioned Buckets</w:t>
      </w:r>
      <w:r w:rsidRPr="00494BE5">
        <w:t>:</w:t>
      </w:r>
    </w:p>
    <w:p w14:paraId="2A614029" w14:textId="77777777" w:rsidR="00494BE5" w:rsidRPr="00494BE5" w:rsidRDefault="00494BE5" w:rsidP="00494BE5">
      <w:pPr>
        <w:numPr>
          <w:ilvl w:val="1"/>
          <w:numId w:val="7"/>
        </w:numPr>
      </w:pPr>
      <w:r w:rsidRPr="00494BE5">
        <w:t>Rules can apply to both current and previous object versions.</w:t>
      </w:r>
    </w:p>
    <w:p w14:paraId="6FE73E35" w14:textId="77777777" w:rsidR="00494BE5" w:rsidRPr="00494BE5" w:rsidRDefault="00494BE5" w:rsidP="00494BE5">
      <w:pPr>
        <w:numPr>
          <w:ilvl w:val="1"/>
          <w:numId w:val="7"/>
        </w:numPr>
      </w:pPr>
      <w:r w:rsidRPr="00494BE5">
        <w:t>Options to delete specific versions or expired delete markers.</w:t>
      </w:r>
    </w:p>
    <w:p w14:paraId="154A64E0" w14:textId="77777777" w:rsidR="00494BE5" w:rsidRPr="00494BE5" w:rsidRDefault="00494BE5" w:rsidP="00494BE5">
      <w:pPr>
        <w:numPr>
          <w:ilvl w:val="0"/>
          <w:numId w:val="7"/>
        </w:numPr>
      </w:pPr>
      <w:r w:rsidRPr="00494BE5">
        <w:rPr>
          <w:b/>
          <w:bCs/>
        </w:rPr>
        <w:t>Delete Marker Handling</w:t>
      </w:r>
      <w:r w:rsidRPr="00494BE5">
        <w:t>:</w:t>
      </w:r>
    </w:p>
    <w:p w14:paraId="620CB552" w14:textId="77777777" w:rsidR="00494BE5" w:rsidRPr="00494BE5" w:rsidRDefault="00494BE5" w:rsidP="00494BE5">
      <w:pPr>
        <w:numPr>
          <w:ilvl w:val="1"/>
          <w:numId w:val="7"/>
        </w:numPr>
      </w:pPr>
      <w:r w:rsidRPr="00494BE5">
        <w:t>Expired object delete markers can be removed automatically to clean up unnecessary versions.</w:t>
      </w:r>
    </w:p>
    <w:p w14:paraId="1C9503BA" w14:textId="77777777" w:rsidR="00494BE5" w:rsidRPr="00494BE5" w:rsidRDefault="00494BE5" w:rsidP="00494BE5">
      <w:r w:rsidRPr="00494BE5">
        <w:pict w14:anchorId="00393E2B">
          <v:rect id="_x0000_i1111" style="width:0;height:1.5pt" o:hralign="center" o:hrstd="t" o:hr="t" fillcolor="#a0a0a0" stroked="f"/>
        </w:pict>
      </w:r>
    </w:p>
    <w:p w14:paraId="1BBCB07E" w14:textId="77777777" w:rsidR="00494BE5" w:rsidRPr="00494BE5" w:rsidRDefault="00494BE5" w:rsidP="00494BE5">
      <w:pPr>
        <w:rPr>
          <w:b/>
          <w:bCs/>
        </w:rPr>
      </w:pPr>
      <w:r w:rsidRPr="00494BE5">
        <w:rPr>
          <w:b/>
          <w:bCs/>
        </w:rPr>
        <w:t>Best Practices</w:t>
      </w:r>
    </w:p>
    <w:p w14:paraId="30CB94E9" w14:textId="77777777" w:rsidR="00494BE5" w:rsidRPr="00494BE5" w:rsidRDefault="00494BE5" w:rsidP="00494BE5">
      <w:pPr>
        <w:numPr>
          <w:ilvl w:val="0"/>
          <w:numId w:val="8"/>
        </w:numPr>
      </w:pPr>
      <w:r w:rsidRPr="00494BE5">
        <w:rPr>
          <w:b/>
          <w:bCs/>
        </w:rPr>
        <w:t>Evaluate Data Access Patterns</w:t>
      </w:r>
      <w:r w:rsidRPr="00494BE5">
        <w:t xml:space="preserve">: </w:t>
      </w:r>
    </w:p>
    <w:p w14:paraId="0D1C7EE5" w14:textId="77777777" w:rsidR="00494BE5" w:rsidRPr="00494BE5" w:rsidRDefault="00494BE5" w:rsidP="00494BE5">
      <w:pPr>
        <w:numPr>
          <w:ilvl w:val="1"/>
          <w:numId w:val="8"/>
        </w:numPr>
      </w:pPr>
      <w:r w:rsidRPr="00494BE5">
        <w:t>Use Intelligent-Tiering or other storage classes based on how often data is accessed.</w:t>
      </w:r>
    </w:p>
    <w:p w14:paraId="193CDF46" w14:textId="77777777" w:rsidR="00494BE5" w:rsidRPr="00494BE5" w:rsidRDefault="00494BE5" w:rsidP="00494BE5">
      <w:pPr>
        <w:numPr>
          <w:ilvl w:val="0"/>
          <w:numId w:val="8"/>
        </w:numPr>
      </w:pPr>
      <w:r w:rsidRPr="00494BE5">
        <w:rPr>
          <w:b/>
          <w:bCs/>
        </w:rPr>
        <w:t>Tag Objects Appropriately</w:t>
      </w:r>
      <w:r w:rsidRPr="00494BE5">
        <w:t xml:space="preserve">: </w:t>
      </w:r>
    </w:p>
    <w:p w14:paraId="4F4E503A" w14:textId="77777777" w:rsidR="00494BE5" w:rsidRPr="00494BE5" w:rsidRDefault="00494BE5" w:rsidP="00494BE5">
      <w:pPr>
        <w:numPr>
          <w:ilvl w:val="1"/>
          <w:numId w:val="8"/>
        </w:numPr>
      </w:pPr>
      <w:r w:rsidRPr="00494BE5">
        <w:t>Make use of object tagging for granular control of lifecycle rules.</w:t>
      </w:r>
    </w:p>
    <w:p w14:paraId="0A68AC12" w14:textId="77777777" w:rsidR="00494BE5" w:rsidRPr="00494BE5" w:rsidRDefault="00494BE5" w:rsidP="00494BE5">
      <w:pPr>
        <w:numPr>
          <w:ilvl w:val="0"/>
          <w:numId w:val="8"/>
        </w:numPr>
      </w:pPr>
      <w:r w:rsidRPr="00494BE5">
        <w:rPr>
          <w:b/>
          <w:bCs/>
        </w:rPr>
        <w:t>Test Before Applying</w:t>
      </w:r>
      <w:r w:rsidRPr="00494BE5">
        <w:t xml:space="preserve">: </w:t>
      </w:r>
    </w:p>
    <w:p w14:paraId="6C9DF0B3" w14:textId="77777777" w:rsidR="00494BE5" w:rsidRPr="00494BE5" w:rsidRDefault="00494BE5" w:rsidP="00494BE5">
      <w:pPr>
        <w:numPr>
          <w:ilvl w:val="1"/>
          <w:numId w:val="8"/>
        </w:numPr>
      </w:pPr>
      <w:r w:rsidRPr="00494BE5">
        <w:t xml:space="preserve">Use rules on test buckets to verify </w:t>
      </w:r>
      <w:proofErr w:type="spellStart"/>
      <w:r w:rsidRPr="00494BE5">
        <w:t>behavior</w:t>
      </w:r>
      <w:proofErr w:type="spellEnd"/>
      <w:r w:rsidRPr="00494BE5">
        <w:t xml:space="preserve"> before applying to production.</w:t>
      </w:r>
    </w:p>
    <w:p w14:paraId="0227EBC8" w14:textId="77777777" w:rsidR="00494BE5" w:rsidRPr="00494BE5" w:rsidRDefault="00494BE5" w:rsidP="00494BE5">
      <w:pPr>
        <w:numPr>
          <w:ilvl w:val="0"/>
          <w:numId w:val="8"/>
        </w:numPr>
      </w:pPr>
      <w:r w:rsidRPr="00494BE5">
        <w:rPr>
          <w:b/>
          <w:bCs/>
        </w:rPr>
        <w:t>Monitor and Optimize</w:t>
      </w:r>
      <w:r w:rsidRPr="00494BE5">
        <w:t xml:space="preserve">: </w:t>
      </w:r>
    </w:p>
    <w:p w14:paraId="508D08BC" w14:textId="77777777" w:rsidR="00494BE5" w:rsidRPr="00494BE5" w:rsidRDefault="00494BE5" w:rsidP="00494BE5">
      <w:pPr>
        <w:numPr>
          <w:ilvl w:val="1"/>
          <w:numId w:val="8"/>
        </w:numPr>
      </w:pPr>
      <w:r w:rsidRPr="00494BE5">
        <w:t>Use AWS Cost Explorer to monitor storage costs and adjust rules accordingly.</w:t>
      </w:r>
    </w:p>
    <w:p w14:paraId="4D94ED2A" w14:textId="77777777" w:rsidR="00494BE5" w:rsidRPr="00494BE5" w:rsidRDefault="00494BE5" w:rsidP="00494BE5">
      <w:r w:rsidRPr="00494BE5">
        <w:lastRenderedPageBreak/>
        <w:pict w14:anchorId="2F129884">
          <v:rect id="_x0000_i1112" style="width:0;height:1.5pt" o:hralign="center" o:hrstd="t" o:hr="t" fillcolor="#a0a0a0" stroked="f"/>
        </w:pict>
      </w:r>
    </w:p>
    <w:p w14:paraId="655B3F12" w14:textId="77777777" w:rsidR="00494BE5" w:rsidRPr="00494BE5" w:rsidRDefault="00494BE5" w:rsidP="00494BE5">
      <w:pPr>
        <w:rPr>
          <w:b/>
          <w:bCs/>
        </w:rPr>
      </w:pPr>
      <w:r w:rsidRPr="00494BE5">
        <w:rPr>
          <w:b/>
          <w:bCs/>
        </w:rPr>
        <w:t>Common Scenarios</w:t>
      </w:r>
    </w:p>
    <w:p w14:paraId="788F7512" w14:textId="77777777" w:rsidR="00494BE5" w:rsidRPr="00494BE5" w:rsidRDefault="00494BE5" w:rsidP="00494BE5">
      <w:pPr>
        <w:numPr>
          <w:ilvl w:val="0"/>
          <w:numId w:val="9"/>
        </w:numPr>
      </w:pPr>
      <w:r w:rsidRPr="00494BE5">
        <w:t xml:space="preserve">Transition objects to </w:t>
      </w:r>
      <w:r w:rsidRPr="00494BE5">
        <w:rPr>
          <w:b/>
          <w:bCs/>
        </w:rPr>
        <w:t>Glacier</w:t>
      </w:r>
      <w:r w:rsidRPr="00494BE5">
        <w:t xml:space="preserve"> after 90 days and delete after 3 years:</w:t>
      </w:r>
    </w:p>
    <w:p w14:paraId="328B2415" w14:textId="77777777" w:rsidR="00494BE5" w:rsidRPr="00494BE5" w:rsidRDefault="00494BE5" w:rsidP="00494BE5">
      <w:pPr>
        <w:numPr>
          <w:ilvl w:val="1"/>
          <w:numId w:val="9"/>
        </w:numPr>
      </w:pPr>
      <w:r w:rsidRPr="00494BE5">
        <w:t>Transition after 90 days.</w:t>
      </w:r>
    </w:p>
    <w:p w14:paraId="1EF40CE0" w14:textId="77777777" w:rsidR="00494BE5" w:rsidRPr="00494BE5" w:rsidRDefault="00494BE5" w:rsidP="00494BE5">
      <w:pPr>
        <w:numPr>
          <w:ilvl w:val="1"/>
          <w:numId w:val="9"/>
        </w:numPr>
      </w:pPr>
      <w:r w:rsidRPr="00494BE5">
        <w:t>Expiration after 1095 days.</w:t>
      </w:r>
    </w:p>
    <w:p w14:paraId="139EBFA6" w14:textId="77777777" w:rsidR="00494BE5" w:rsidRPr="00494BE5" w:rsidRDefault="00494BE5" w:rsidP="00494BE5">
      <w:pPr>
        <w:numPr>
          <w:ilvl w:val="0"/>
          <w:numId w:val="9"/>
        </w:numPr>
      </w:pPr>
      <w:r w:rsidRPr="00494BE5">
        <w:t xml:space="preserve">Keep logs in </w:t>
      </w:r>
      <w:r w:rsidRPr="00494BE5">
        <w:rPr>
          <w:b/>
          <w:bCs/>
        </w:rPr>
        <w:t>Standard</w:t>
      </w:r>
      <w:r w:rsidRPr="00494BE5">
        <w:t xml:space="preserve"> for 7 days, then transition to </w:t>
      </w:r>
      <w:r w:rsidRPr="00494BE5">
        <w:rPr>
          <w:b/>
          <w:bCs/>
        </w:rPr>
        <w:t>Standard-IA</w:t>
      </w:r>
      <w:r w:rsidRPr="00494BE5">
        <w:t>:</w:t>
      </w:r>
    </w:p>
    <w:p w14:paraId="4C2B07B7" w14:textId="77777777" w:rsidR="00494BE5" w:rsidRPr="00494BE5" w:rsidRDefault="00494BE5" w:rsidP="00494BE5">
      <w:pPr>
        <w:numPr>
          <w:ilvl w:val="1"/>
          <w:numId w:val="9"/>
        </w:numPr>
      </w:pPr>
      <w:r w:rsidRPr="00494BE5">
        <w:t>Transition after 7 days.</w:t>
      </w:r>
    </w:p>
    <w:p w14:paraId="29D3CB1A" w14:textId="77777777" w:rsidR="00494BE5" w:rsidRPr="00494BE5" w:rsidRDefault="00494BE5" w:rsidP="00494BE5">
      <w:r w:rsidRPr="00494BE5">
        <w:pict w14:anchorId="7771CFD3">
          <v:rect id="_x0000_i1113" style="width:0;height:1.5pt" o:hralign="center" o:hrstd="t" o:hr="t" fillcolor="#a0a0a0" stroked="f"/>
        </w:pict>
      </w:r>
    </w:p>
    <w:p w14:paraId="3D237332" w14:textId="77777777" w:rsidR="00494BE5" w:rsidRPr="00494BE5" w:rsidRDefault="00494BE5" w:rsidP="00494BE5">
      <w:pPr>
        <w:rPr>
          <w:b/>
          <w:bCs/>
        </w:rPr>
      </w:pPr>
      <w:r w:rsidRPr="00494BE5">
        <w:rPr>
          <w:b/>
          <w:bCs/>
        </w:rPr>
        <w:t>Limitations and Considerations</w:t>
      </w:r>
    </w:p>
    <w:p w14:paraId="14071B56" w14:textId="77777777" w:rsidR="00494BE5" w:rsidRPr="00494BE5" w:rsidRDefault="00494BE5" w:rsidP="00494BE5">
      <w:pPr>
        <w:numPr>
          <w:ilvl w:val="0"/>
          <w:numId w:val="10"/>
        </w:numPr>
      </w:pPr>
      <w:r w:rsidRPr="00494BE5">
        <w:rPr>
          <w:b/>
          <w:bCs/>
        </w:rPr>
        <w:t>Rule Execution</w:t>
      </w:r>
      <w:r w:rsidRPr="00494BE5">
        <w:t xml:space="preserve">: </w:t>
      </w:r>
    </w:p>
    <w:p w14:paraId="6FB0615F" w14:textId="77777777" w:rsidR="00494BE5" w:rsidRPr="00494BE5" w:rsidRDefault="00494BE5" w:rsidP="00494BE5">
      <w:pPr>
        <w:numPr>
          <w:ilvl w:val="1"/>
          <w:numId w:val="10"/>
        </w:numPr>
      </w:pPr>
      <w:r w:rsidRPr="00494BE5">
        <w:t>Lifecycle actions are not instantaneous and can take up to 24 hours to execute.</w:t>
      </w:r>
    </w:p>
    <w:p w14:paraId="5C945D04" w14:textId="77777777" w:rsidR="00494BE5" w:rsidRPr="00494BE5" w:rsidRDefault="00494BE5" w:rsidP="00494BE5">
      <w:pPr>
        <w:numPr>
          <w:ilvl w:val="0"/>
          <w:numId w:val="10"/>
        </w:numPr>
      </w:pPr>
      <w:r w:rsidRPr="00494BE5">
        <w:rPr>
          <w:b/>
          <w:bCs/>
        </w:rPr>
        <w:t>Cost Impact</w:t>
      </w:r>
      <w:r w:rsidRPr="00494BE5">
        <w:t xml:space="preserve">: </w:t>
      </w:r>
    </w:p>
    <w:p w14:paraId="42C144AF" w14:textId="77777777" w:rsidR="00494BE5" w:rsidRPr="00494BE5" w:rsidRDefault="00494BE5" w:rsidP="00494BE5">
      <w:pPr>
        <w:numPr>
          <w:ilvl w:val="1"/>
          <w:numId w:val="10"/>
        </w:numPr>
      </w:pPr>
      <w:r w:rsidRPr="00494BE5">
        <w:t>Transitioning objects to Glacier incurs retrieval costs when accessed.</w:t>
      </w:r>
    </w:p>
    <w:p w14:paraId="0B74CC70" w14:textId="77777777" w:rsidR="00494BE5" w:rsidRPr="00494BE5" w:rsidRDefault="00494BE5" w:rsidP="00494BE5">
      <w:pPr>
        <w:numPr>
          <w:ilvl w:val="0"/>
          <w:numId w:val="10"/>
        </w:numPr>
      </w:pPr>
      <w:r w:rsidRPr="00494BE5">
        <w:rPr>
          <w:b/>
          <w:bCs/>
        </w:rPr>
        <w:t>Small Object Overhead</w:t>
      </w:r>
      <w:r w:rsidRPr="00494BE5">
        <w:t xml:space="preserve">: </w:t>
      </w:r>
    </w:p>
    <w:p w14:paraId="1AD39684" w14:textId="77777777" w:rsidR="00494BE5" w:rsidRPr="00494BE5" w:rsidRDefault="00494BE5" w:rsidP="00494BE5">
      <w:pPr>
        <w:numPr>
          <w:ilvl w:val="1"/>
          <w:numId w:val="10"/>
        </w:numPr>
      </w:pPr>
      <w:r w:rsidRPr="00494BE5">
        <w:t>For small objects, the lifecycle cost savings may be negligible.</w:t>
      </w:r>
    </w:p>
    <w:p w14:paraId="4CAA1B94" w14:textId="77777777" w:rsidR="00D64E10" w:rsidRDefault="00D64E10"/>
    <w:sectPr w:rsidR="00D64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3F41"/>
    <w:multiLevelType w:val="multilevel"/>
    <w:tmpl w:val="C8503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AA403F"/>
    <w:multiLevelType w:val="multilevel"/>
    <w:tmpl w:val="DBC4A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914FB"/>
    <w:multiLevelType w:val="multilevel"/>
    <w:tmpl w:val="30440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01780"/>
    <w:multiLevelType w:val="multilevel"/>
    <w:tmpl w:val="770C79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CD0D27"/>
    <w:multiLevelType w:val="multilevel"/>
    <w:tmpl w:val="71321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47685"/>
    <w:multiLevelType w:val="multilevel"/>
    <w:tmpl w:val="26BA31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37315F"/>
    <w:multiLevelType w:val="multilevel"/>
    <w:tmpl w:val="A3E658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2B4F40"/>
    <w:multiLevelType w:val="multilevel"/>
    <w:tmpl w:val="2C16B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970B29"/>
    <w:multiLevelType w:val="multilevel"/>
    <w:tmpl w:val="8C38C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185885"/>
    <w:multiLevelType w:val="multilevel"/>
    <w:tmpl w:val="58BA7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5D7DF2"/>
    <w:multiLevelType w:val="multilevel"/>
    <w:tmpl w:val="0A98CE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44947102">
    <w:abstractNumId w:val="0"/>
  </w:num>
  <w:num w:numId="2" w16cid:durableId="1322150803">
    <w:abstractNumId w:val="4"/>
  </w:num>
  <w:num w:numId="3" w16cid:durableId="1051729263">
    <w:abstractNumId w:val="2"/>
  </w:num>
  <w:num w:numId="4" w16cid:durableId="378358260">
    <w:abstractNumId w:val="8"/>
  </w:num>
  <w:num w:numId="5" w16cid:durableId="1535843809">
    <w:abstractNumId w:val="9"/>
  </w:num>
  <w:num w:numId="6" w16cid:durableId="1926383132">
    <w:abstractNumId w:val="10"/>
  </w:num>
  <w:num w:numId="7" w16cid:durableId="1746680316">
    <w:abstractNumId w:val="7"/>
  </w:num>
  <w:num w:numId="8" w16cid:durableId="1161970526">
    <w:abstractNumId w:val="5"/>
  </w:num>
  <w:num w:numId="9" w16cid:durableId="1879004039">
    <w:abstractNumId w:val="1"/>
  </w:num>
  <w:num w:numId="10" w16cid:durableId="1211261469">
    <w:abstractNumId w:val="3"/>
  </w:num>
  <w:num w:numId="11" w16cid:durableId="982000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BE5"/>
    <w:rsid w:val="00494BE5"/>
    <w:rsid w:val="00496941"/>
    <w:rsid w:val="00756264"/>
    <w:rsid w:val="00D64E10"/>
    <w:rsid w:val="00D96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63CC9"/>
  <w15:chartTrackingRefBased/>
  <w15:docId w15:val="{942172CE-BDDB-490A-9812-B64611E30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4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4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4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4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4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4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4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4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4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4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4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4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4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4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4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4BE5"/>
    <w:rPr>
      <w:rFonts w:eastAsiaTheme="majorEastAsia" w:cstheme="majorBidi"/>
      <w:color w:val="272727" w:themeColor="text1" w:themeTint="D8"/>
    </w:rPr>
  </w:style>
  <w:style w:type="paragraph" w:styleId="Title">
    <w:name w:val="Title"/>
    <w:basedOn w:val="Normal"/>
    <w:next w:val="Normal"/>
    <w:link w:val="TitleChar"/>
    <w:uiPriority w:val="10"/>
    <w:qFormat/>
    <w:rsid w:val="00494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4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4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4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4BE5"/>
    <w:pPr>
      <w:spacing w:before="160"/>
      <w:jc w:val="center"/>
    </w:pPr>
    <w:rPr>
      <w:i/>
      <w:iCs/>
      <w:color w:val="404040" w:themeColor="text1" w:themeTint="BF"/>
    </w:rPr>
  </w:style>
  <w:style w:type="character" w:customStyle="1" w:styleId="QuoteChar">
    <w:name w:val="Quote Char"/>
    <w:basedOn w:val="DefaultParagraphFont"/>
    <w:link w:val="Quote"/>
    <w:uiPriority w:val="29"/>
    <w:rsid w:val="00494BE5"/>
    <w:rPr>
      <w:i/>
      <w:iCs/>
      <w:color w:val="404040" w:themeColor="text1" w:themeTint="BF"/>
    </w:rPr>
  </w:style>
  <w:style w:type="paragraph" w:styleId="ListParagraph">
    <w:name w:val="List Paragraph"/>
    <w:basedOn w:val="Normal"/>
    <w:uiPriority w:val="34"/>
    <w:qFormat/>
    <w:rsid w:val="00494BE5"/>
    <w:pPr>
      <w:ind w:left="720"/>
      <w:contextualSpacing/>
    </w:pPr>
  </w:style>
  <w:style w:type="character" w:styleId="IntenseEmphasis">
    <w:name w:val="Intense Emphasis"/>
    <w:basedOn w:val="DefaultParagraphFont"/>
    <w:uiPriority w:val="21"/>
    <w:qFormat/>
    <w:rsid w:val="00494BE5"/>
    <w:rPr>
      <w:i/>
      <w:iCs/>
      <w:color w:val="0F4761" w:themeColor="accent1" w:themeShade="BF"/>
    </w:rPr>
  </w:style>
  <w:style w:type="paragraph" w:styleId="IntenseQuote">
    <w:name w:val="Intense Quote"/>
    <w:basedOn w:val="Normal"/>
    <w:next w:val="Normal"/>
    <w:link w:val="IntenseQuoteChar"/>
    <w:uiPriority w:val="30"/>
    <w:qFormat/>
    <w:rsid w:val="00494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4BE5"/>
    <w:rPr>
      <w:i/>
      <w:iCs/>
      <w:color w:val="0F4761" w:themeColor="accent1" w:themeShade="BF"/>
    </w:rPr>
  </w:style>
  <w:style w:type="character" w:styleId="IntenseReference">
    <w:name w:val="Intense Reference"/>
    <w:basedOn w:val="DefaultParagraphFont"/>
    <w:uiPriority w:val="32"/>
    <w:qFormat/>
    <w:rsid w:val="00494B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730371">
      <w:bodyDiv w:val="1"/>
      <w:marLeft w:val="0"/>
      <w:marRight w:val="0"/>
      <w:marTop w:val="0"/>
      <w:marBottom w:val="0"/>
      <w:divBdr>
        <w:top w:val="none" w:sz="0" w:space="0" w:color="auto"/>
        <w:left w:val="none" w:sz="0" w:space="0" w:color="auto"/>
        <w:bottom w:val="none" w:sz="0" w:space="0" w:color="auto"/>
        <w:right w:val="none" w:sz="0" w:space="0" w:color="auto"/>
      </w:divBdr>
    </w:div>
    <w:div w:id="204794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660</Words>
  <Characters>3768</Characters>
  <Application>Microsoft Office Word</Application>
  <DocSecurity>0</DocSecurity>
  <Lines>31</Lines>
  <Paragraphs>8</Paragraphs>
  <ScaleCrop>false</ScaleCrop>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karthikeya krishna sai manideep Grandhi</dc:creator>
  <cp:keywords/>
  <dc:description/>
  <cp:lastModifiedBy>Venkata karthikeya krishna sai manideep Grandhi</cp:lastModifiedBy>
  <cp:revision>1</cp:revision>
  <dcterms:created xsi:type="dcterms:W3CDTF">2025-01-21T03:33:00Z</dcterms:created>
  <dcterms:modified xsi:type="dcterms:W3CDTF">2025-01-21T03:40:00Z</dcterms:modified>
</cp:coreProperties>
</file>