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4C5FBFAD" w:rsidR="00060C0E" w:rsidRPr="00CB3015" w:rsidRDefault="00534027" w:rsidP="00060C0E">
      <w:pPr>
        <w:pStyle w:val="Titolo"/>
        <w:rPr>
          <w:b/>
          <w:bCs/>
          <w:lang w:val="en-US"/>
        </w:rPr>
      </w:pPr>
      <w:r>
        <w:rPr>
          <w:b/>
          <w:bCs/>
          <w:lang w:val="en-US"/>
        </w:rPr>
        <w:t>Traverxec</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77657476"/>
      <w:r w:rsidRPr="00CB3015">
        <w:rPr>
          <w:b/>
          <w:bCs/>
          <w:color w:val="auto"/>
          <w:lang w:val="en-US"/>
        </w:rPr>
        <w:t>Index</w:t>
      </w:r>
      <w:bookmarkEnd w:id="0"/>
    </w:p>
    <w:p w14:paraId="32E73E7A" w14:textId="41D4B2F5" w:rsidR="007A79F5" w:rsidRPr="007A79F5"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77657476" w:history="1">
        <w:r w:rsidR="007A79F5" w:rsidRPr="007A79F5">
          <w:rPr>
            <w:rStyle w:val="Collegamentoipertestuale"/>
            <w:noProof/>
            <w:lang w:val="en-US"/>
          </w:rPr>
          <w:t>Index</w:t>
        </w:r>
        <w:r w:rsidR="007A79F5" w:rsidRPr="007A79F5">
          <w:rPr>
            <w:noProof/>
            <w:webHidden/>
          </w:rPr>
          <w:tab/>
        </w:r>
        <w:r w:rsidR="007A79F5" w:rsidRPr="007A79F5">
          <w:rPr>
            <w:noProof/>
            <w:webHidden/>
          </w:rPr>
          <w:fldChar w:fldCharType="begin"/>
        </w:r>
        <w:r w:rsidR="007A79F5" w:rsidRPr="007A79F5">
          <w:rPr>
            <w:noProof/>
            <w:webHidden/>
          </w:rPr>
          <w:instrText xml:space="preserve"> PAGEREF _Toc177657476 \h </w:instrText>
        </w:r>
        <w:r w:rsidR="007A79F5" w:rsidRPr="007A79F5">
          <w:rPr>
            <w:noProof/>
            <w:webHidden/>
          </w:rPr>
        </w:r>
        <w:r w:rsidR="007A79F5" w:rsidRPr="007A79F5">
          <w:rPr>
            <w:noProof/>
            <w:webHidden/>
          </w:rPr>
          <w:fldChar w:fldCharType="separate"/>
        </w:r>
        <w:r w:rsidR="003B7040">
          <w:rPr>
            <w:noProof/>
            <w:webHidden/>
          </w:rPr>
          <w:t>1</w:t>
        </w:r>
        <w:r w:rsidR="007A79F5" w:rsidRPr="007A79F5">
          <w:rPr>
            <w:noProof/>
            <w:webHidden/>
          </w:rPr>
          <w:fldChar w:fldCharType="end"/>
        </w:r>
      </w:hyperlink>
    </w:p>
    <w:p w14:paraId="6C549B1F" w14:textId="5349E025" w:rsidR="007A79F5" w:rsidRPr="007A79F5" w:rsidRDefault="007A79F5">
      <w:pPr>
        <w:pStyle w:val="Sommario1"/>
        <w:tabs>
          <w:tab w:val="right" w:leader="dot" w:pos="9628"/>
        </w:tabs>
        <w:rPr>
          <w:rFonts w:eastAsiaTheme="minorEastAsia"/>
          <w:noProof/>
          <w:lang w:eastAsia="it-IT"/>
        </w:rPr>
      </w:pPr>
      <w:hyperlink w:anchor="_Toc177657477" w:history="1">
        <w:r w:rsidRPr="007A79F5">
          <w:rPr>
            <w:rStyle w:val="Collegamentoipertestuale"/>
            <w:noProof/>
          </w:rPr>
          <w:t>List of pictures</w:t>
        </w:r>
        <w:r w:rsidRPr="007A79F5">
          <w:rPr>
            <w:noProof/>
            <w:webHidden/>
          </w:rPr>
          <w:tab/>
        </w:r>
        <w:r w:rsidRPr="007A79F5">
          <w:rPr>
            <w:noProof/>
            <w:webHidden/>
          </w:rPr>
          <w:fldChar w:fldCharType="begin"/>
        </w:r>
        <w:r w:rsidRPr="007A79F5">
          <w:rPr>
            <w:noProof/>
            <w:webHidden/>
          </w:rPr>
          <w:instrText xml:space="preserve"> PAGEREF _Toc177657477 \h </w:instrText>
        </w:r>
        <w:r w:rsidRPr="007A79F5">
          <w:rPr>
            <w:noProof/>
            <w:webHidden/>
          </w:rPr>
        </w:r>
        <w:r w:rsidRPr="007A79F5">
          <w:rPr>
            <w:noProof/>
            <w:webHidden/>
          </w:rPr>
          <w:fldChar w:fldCharType="separate"/>
        </w:r>
        <w:r w:rsidR="003B7040">
          <w:rPr>
            <w:noProof/>
            <w:webHidden/>
          </w:rPr>
          <w:t>1</w:t>
        </w:r>
        <w:r w:rsidRPr="007A79F5">
          <w:rPr>
            <w:noProof/>
            <w:webHidden/>
          </w:rPr>
          <w:fldChar w:fldCharType="end"/>
        </w:r>
      </w:hyperlink>
    </w:p>
    <w:p w14:paraId="04CFD513" w14:textId="3BA966E1" w:rsidR="007A79F5" w:rsidRPr="007A79F5" w:rsidRDefault="007A79F5">
      <w:pPr>
        <w:pStyle w:val="Sommario1"/>
        <w:tabs>
          <w:tab w:val="right" w:leader="dot" w:pos="9628"/>
        </w:tabs>
        <w:rPr>
          <w:rFonts w:eastAsiaTheme="minorEastAsia"/>
          <w:noProof/>
          <w:lang w:eastAsia="it-IT"/>
        </w:rPr>
      </w:pPr>
      <w:hyperlink w:anchor="_Toc177657478" w:history="1">
        <w:r w:rsidRPr="007A79F5">
          <w:rPr>
            <w:rStyle w:val="Collegamentoipertestuale"/>
            <w:noProof/>
            <w:lang w:val="en-US"/>
          </w:rPr>
          <w:t>Disclaimer</w:t>
        </w:r>
        <w:r w:rsidRPr="007A79F5">
          <w:rPr>
            <w:noProof/>
            <w:webHidden/>
          </w:rPr>
          <w:tab/>
        </w:r>
        <w:r w:rsidRPr="007A79F5">
          <w:rPr>
            <w:noProof/>
            <w:webHidden/>
          </w:rPr>
          <w:fldChar w:fldCharType="begin"/>
        </w:r>
        <w:r w:rsidRPr="007A79F5">
          <w:rPr>
            <w:noProof/>
            <w:webHidden/>
          </w:rPr>
          <w:instrText xml:space="preserve"> PAGEREF _Toc177657478 \h </w:instrText>
        </w:r>
        <w:r w:rsidRPr="007A79F5">
          <w:rPr>
            <w:noProof/>
            <w:webHidden/>
          </w:rPr>
        </w:r>
        <w:r w:rsidRPr="007A79F5">
          <w:rPr>
            <w:noProof/>
            <w:webHidden/>
          </w:rPr>
          <w:fldChar w:fldCharType="separate"/>
        </w:r>
        <w:r w:rsidR="003B7040">
          <w:rPr>
            <w:noProof/>
            <w:webHidden/>
          </w:rPr>
          <w:t>2</w:t>
        </w:r>
        <w:r w:rsidRPr="007A79F5">
          <w:rPr>
            <w:noProof/>
            <w:webHidden/>
          </w:rPr>
          <w:fldChar w:fldCharType="end"/>
        </w:r>
      </w:hyperlink>
    </w:p>
    <w:p w14:paraId="342DE117" w14:textId="6727BF55" w:rsidR="007A79F5" w:rsidRPr="007A79F5" w:rsidRDefault="007A79F5">
      <w:pPr>
        <w:pStyle w:val="Sommario1"/>
        <w:tabs>
          <w:tab w:val="right" w:leader="dot" w:pos="9628"/>
        </w:tabs>
        <w:rPr>
          <w:rFonts w:eastAsiaTheme="minorEastAsia"/>
          <w:noProof/>
          <w:lang w:eastAsia="it-IT"/>
        </w:rPr>
      </w:pPr>
      <w:hyperlink w:anchor="_Toc177657479" w:history="1">
        <w:r w:rsidRPr="007A79F5">
          <w:rPr>
            <w:rStyle w:val="Collegamentoipertestuale"/>
            <w:noProof/>
            <w:lang w:val="en-US"/>
          </w:rPr>
          <w:t>Reconnaissance</w:t>
        </w:r>
        <w:r w:rsidRPr="007A79F5">
          <w:rPr>
            <w:noProof/>
            <w:webHidden/>
          </w:rPr>
          <w:tab/>
        </w:r>
        <w:r w:rsidRPr="007A79F5">
          <w:rPr>
            <w:noProof/>
            <w:webHidden/>
          </w:rPr>
          <w:fldChar w:fldCharType="begin"/>
        </w:r>
        <w:r w:rsidRPr="007A79F5">
          <w:rPr>
            <w:noProof/>
            <w:webHidden/>
          </w:rPr>
          <w:instrText xml:space="preserve"> PAGEREF _Toc177657479 \h </w:instrText>
        </w:r>
        <w:r w:rsidRPr="007A79F5">
          <w:rPr>
            <w:noProof/>
            <w:webHidden/>
          </w:rPr>
        </w:r>
        <w:r w:rsidRPr="007A79F5">
          <w:rPr>
            <w:noProof/>
            <w:webHidden/>
          </w:rPr>
          <w:fldChar w:fldCharType="separate"/>
        </w:r>
        <w:r w:rsidR="003B7040">
          <w:rPr>
            <w:noProof/>
            <w:webHidden/>
          </w:rPr>
          <w:t>2</w:t>
        </w:r>
        <w:r w:rsidRPr="007A79F5">
          <w:rPr>
            <w:noProof/>
            <w:webHidden/>
          </w:rPr>
          <w:fldChar w:fldCharType="end"/>
        </w:r>
      </w:hyperlink>
    </w:p>
    <w:p w14:paraId="5F21091E" w14:textId="19513E1A" w:rsidR="007A79F5" w:rsidRPr="007A79F5" w:rsidRDefault="007A79F5">
      <w:pPr>
        <w:pStyle w:val="Sommario1"/>
        <w:tabs>
          <w:tab w:val="right" w:leader="dot" w:pos="9628"/>
        </w:tabs>
        <w:rPr>
          <w:rFonts w:eastAsiaTheme="minorEastAsia"/>
          <w:noProof/>
          <w:lang w:eastAsia="it-IT"/>
        </w:rPr>
      </w:pPr>
      <w:hyperlink w:anchor="_Toc177657480" w:history="1">
        <w:r w:rsidRPr="007A79F5">
          <w:rPr>
            <w:rStyle w:val="Collegamentoipertestuale"/>
            <w:noProof/>
            <w:lang w:val="en-US"/>
          </w:rPr>
          <w:t>Initial foothold</w:t>
        </w:r>
        <w:r w:rsidRPr="007A79F5">
          <w:rPr>
            <w:noProof/>
            <w:webHidden/>
          </w:rPr>
          <w:tab/>
        </w:r>
        <w:r w:rsidRPr="007A79F5">
          <w:rPr>
            <w:noProof/>
            <w:webHidden/>
          </w:rPr>
          <w:fldChar w:fldCharType="begin"/>
        </w:r>
        <w:r w:rsidRPr="007A79F5">
          <w:rPr>
            <w:noProof/>
            <w:webHidden/>
          </w:rPr>
          <w:instrText xml:space="preserve"> PAGEREF _Toc177657480 \h </w:instrText>
        </w:r>
        <w:r w:rsidRPr="007A79F5">
          <w:rPr>
            <w:noProof/>
            <w:webHidden/>
          </w:rPr>
        </w:r>
        <w:r w:rsidRPr="007A79F5">
          <w:rPr>
            <w:noProof/>
            <w:webHidden/>
          </w:rPr>
          <w:fldChar w:fldCharType="separate"/>
        </w:r>
        <w:r w:rsidR="003B7040">
          <w:rPr>
            <w:noProof/>
            <w:webHidden/>
          </w:rPr>
          <w:t>2</w:t>
        </w:r>
        <w:r w:rsidRPr="007A79F5">
          <w:rPr>
            <w:noProof/>
            <w:webHidden/>
          </w:rPr>
          <w:fldChar w:fldCharType="end"/>
        </w:r>
      </w:hyperlink>
    </w:p>
    <w:p w14:paraId="1167B4F8" w14:textId="059906ED" w:rsidR="007A79F5" w:rsidRPr="007A79F5" w:rsidRDefault="007A79F5">
      <w:pPr>
        <w:pStyle w:val="Sommario1"/>
        <w:tabs>
          <w:tab w:val="right" w:leader="dot" w:pos="9628"/>
        </w:tabs>
        <w:rPr>
          <w:rFonts w:eastAsiaTheme="minorEastAsia"/>
          <w:noProof/>
          <w:lang w:eastAsia="it-IT"/>
        </w:rPr>
      </w:pPr>
      <w:hyperlink w:anchor="_Toc177657481" w:history="1">
        <w:r w:rsidRPr="007A79F5">
          <w:rPr>
            <w:rStyle w:val="Collegamentoipertestuale"/>
            <w:noProof/>
            <w:lang w:val="en-US"/>
          </w:rPr>
          <w:t>User flag</w:t>
        </w:r>
        <w:r w:rsidRPr="007A79F5">
          <w:rPr>
            <w:noProof/>
            <w:webHidden/>
          </w:rPr>
          <w:tab/>
        </w:r>
        <w:r w:rsidRPr="007A79F5">
          <w:rPr>
            <w:noProof/>
            <w:webHidden/>
          </w:rPr>
          <w:fldChar w:fldCharType="begin"/>
        </w:r>
        <w:r w:rsidRPr="007A79F5">
          <w:rPr>
            <w:noProof/>
            <w:webHidden/>
          </w:rPr>
          <w:instrText xml:space="preserve"> PAGEREF _Toc177657481 \h </w:instrText>
        </w:r>
        <w:r w:rsidRPr="007A79F5">
          <w:rPr>
            <w:noProof/>
            <w:webHidden/>
          </w:rPr>
        </w:r>
        <w:r w:rsidRPr="007A79F5">
          <w:rPr>
            <w:noProof/>
            <w:webHidden/>
          </w:rPr>
          <w:fldChar w:fldCharType="separate"/>
        </w:r>
        <w:r w:rsidR="003B7040">
          <w:rPr>
            <w:noProof/>
            <w:webHidden/>
          </w:rPr>
          <w:t>2</w:t>
        </w:r>
        <w:r w:rsidRPr="007A79F5">
          <w:rPr>
            <w:noProof/>
            <w:webHidden/>
          </w:rPr>
          <w:fldChar w:fldCharType="end"/>
        </w:r>
      </w:hyperlink>
    </w:p>
    <w:p w14:paraId="5296453D" w14:textId="7C254CEA" w:rsidR="007A79F5" w:rsidRPr="007A79F5" w:rsidRDefault="007A79F5">
      <w:pPr>
        <w:pStyle w:val="Sommario1"/>
        <w:tabs>
          <w:tab w:val="right" w:leader="dot" w:pos="9628"/>
        </w:tabs>
        <w:rPr>
          <w:rFonts w:eastAsiaTheme="minorEastAsia"/>
          <w:noProof/>
          <w:lang w:eastAsia="it-IT"/>
        </w:rPr>
      </w:pPr>
      <w:hyperlink w:anchor="_Toc177657482" w:history="1">
        <w:r w:rsidRPr="007A79F5">
          <w:rPr>
            <w:rStyle w:val="Collegamentoipertestuale"/>
            <w:noProof/>
            <w:lang w:val="en-US"/>
          </w:rPr>
          <w:t>Privilege escalation</w:t>
        </w:r>
        <w:r w:rsidRPr="007A79F5">
          <w:rPr>
            <w:noProof/>
            <w:webHidden/>
          </w:rPr>
          <w:tab/>
        </w:r>
        <w:r w:rsidRPr="007A79F5">
          <w:rPr>
            <w:noProof/>
            <w:webHidden/>
          </w:rPr>
          <w:fldChar w:fldCharType="begin"/>
        </w:r>
        <w:r w:rsidRPr="007A79F5">
          <w:rPr>
            <w:noProof/>
            <w:webHidden/>
          </w:rPr>
          <w:instrText xml:space="preserve"> PAGEREF _Toc177657482 \h </w:instrText>
        </w:r>
        <w:r w:rsidRPr="007A79F5">
          <w:rPr>
            <w:noProof/>
            <w:webHidden/>
          </w:rPr>
        </w:r>
        <w:r w:rsidRPr="007A79F5">
          <w:rPr>
            <w:noProof/>
            <w:webHidden/>
          </w:rPr>
          <w:fldChar w:fldCharType="separate"/>
        </w:r>
        <w:r w:rsidR="003B7040">
          <w:rPr>
            <w:noProof/>
            <w:webHidden/>
          </w:rPr>
          <w:t>5</w:t>
        </w:r>
        <w:r w:rsidRPr="007A79F5">
          <w:rPr>
            <w:noProof/>
            <w:webHidden/>
          </w:rPr>
          <w:fldChar w:fldCharType="end"/>
        </w:r>
      </w:hyperlink>
    </w:p>
    <w:p w14:paraId="69EB295F" w14:textId="567B2B16" w:rsidR="007A79F5" w:rsidRPr="007A79F5" w:rsidRDefault="007A79F5">
      <w:pPr>
        <w:pStyle w:val="Sommario1"/>
        <w:tabs>
          <w:tab w:val="right" w:leader="dot" w:pos="9628"/>
        </w:tabs>
        <w:rPr>
          <w:rFonts w:eastAsiaTheme="minorEastAsia"/>
          <w:noProof/>
          <w:lang w:eastAsia="it-IT"/>
        </w:rPr>
      </w:pPr>
      <w:hyperlink w:anchor="_Toc177657483" w:history="1">
        <w:r w:rsidRPr="007A79F5">
          <w:rPr>
            <w:rStyle w:val="Collegamentoipertestuale"/>
            <w:noProof/>
            <w:lang w:val="en-US"/>
          </w:rPr>
          <w:t>Personal comments</w:t>
        </w:r>
        <w:r w:rsidRPr="007A79F5">
          <w:rPr>
            <w:noProof/>
            <w:webHidden/>
          </w:rPr>
          <w:tab/>
        </w:r>
        <w:r w:rsidRPr="007A79F5">
          <w:rPr>
            <w:noProof/>
            <w:webHidden/>
          </w:rPr>
          <w:fldChar w:fldCharType="begin"/>
        </w:r>
        <w:r w:rsidRPr="007A79F5">
          <w:rPr>
            <w:noProof/>
            <w:webHidden/>
          </w:rPr>
          <w:instrText xml:space="preserve"> PAGEREF _Toc177657483 \h </w:instrText>
        </w:r>
        <w:r w:rsidRPr="007A79F5">
          <w:rPr>
            <w:noProof/>
            <w:webHidden/>
          </w:rPr>
        </w:r>
        <w:r w:rsidRPr="007A79F5">
          <w:rPr>
            <w:noProof/>
            <w:webHidden/>
          </w:rPr>
          <w:fldChar w:fldCharType="separate"/>
        </w:r>
        <w:r w:rsidR="003B7040">
          <w:rPr>
            <w:noProof/>
            <w:webHidden/>
          </w:rPr>
          <w:t>6</w:t>
        </w:r>
        <w:r w:rsidRPr="007A79F5">
          <w:rPr>
            <w:noProof/>
            <w:webHidden/>
          </w:rPr>
          <w:fldChar w:fldCharType="end"/>
        </w:r>
      </w:hyperlink>
    </w:p>
    <w:p w14:paraId="7D9F1725" w14:textId="3F079C0B" w:rsidR="007A79F5" w:rsidRPr="007A79F5" w:rsidRDefault="007A79F5">
      <w:pPr>
        <w:pStyle w:val="Sommario1"/>
        <w:tabs>
          <w:tab w:val="right" w:leader="dot" w:pos="9628"/>
        </w:tabs>
        <w:rPr>
          <w:rFonts w:eastAsiaTheme="minorEastAsia"/>
          <w:noProof/>
          <w:lang w:eastAsia="it-IT"/>
        </w:rPr>
      </w:pPr>
      <w:hyperlink w:anchor="_Toc177657484" w:history="1">
        <w:r w:rsidRPr="007A79F5">
          <w:rPr>
            <w:rStyle w:val="Collegamentoipertestuale"/>
            <w:noProof/>
            <w:lang w:val="en-US"/>
          </w:rPr>
          <w:t>Appendix A – CVE-2019-16278</w:t>
        </w:r>
        <w:r w:rsidRPr="007A79F5">
          <w:rPr>
            <w:noProof/>
            <w:webHidden/>
          </w:rPr>
          <w:tab/>
        </w:r>
        <w:r w:rsidRPr="007A79F5">
          <w:rPr>
            <w:noProof/>
            <w:webHidden/>
          </w:rPr>
          <w:fldChar w:fldCharType="begin"/>
        </w:r>
        <w:r w:rsidRPr="007A79F5">
          <w:rPr>
            <w:noProof/>
            <w:webHidden/>
          </w:rPr>
          <w:instrText xml:space="preserve"> PAGEREF _Toc177657484 \h </w:instrText>
        </w:r>
        <w:r w:rsidRPr="007A79F5">
          <w:rPr>
            <w:noProof/>
            <w:webHidden/>
          </w:rPr>
        </w:r>
        <w:r w:rsidRPr="007A79F5">
          <w:rPr>
            <w:noProof/>
            <w:webHidden/>
          </w:rPr>
          <w:fldChar w:fldCharType="separate"/>
        </w:r>
        <w:r w:rsidR="003B7040">
          <w:rPr>
            <w:noProof/>
            <w:webHidden/>
          </w:rPr>
          <w:t>6</w:t>
        </w:r>
        <w:r w:rsidRPr="007A79F5">
          <w:rPr>
            <w:noProof/>
            <w:webHidden/>
          </w:rPr>
          <w:fldChar w:fldCharType="end"/>
        </w:r>
      </w:hyperlink>
    </w:p>
    <w:p w14:paraId="5B47ED63" w14:textId="161FDA87" w:rsidR="007A79F5" w:rsidRPr="007A79F5" w:rsidRDefault="007A79F5">
      <w:pPr>
        <w:pStyle w:val="Sommario1"/>
        <w:tabs>
          <w:tab w:val="right" w:leader="dot" w:pos="9628"/>
        </w:tabs>
        <w:rPr>
          <w:rFonts w:eastAsiaTheme="minorEastAsia"/>
          <w:noProof/>
          <w:lang w:eastAsia="it-IT"/>
        </w:rPr>
      </w:pPr>
      <w:hyperlink w:anchor="_Toc177657485" w:history="1">
        <w:r w:rsidRPr="007A79F5">
          <w:rPr>
            <w:rStyle w:val="Collegamentoipertestuale"/>
            <w:noProof/>
            <w:lang w:val="en-US"/>
          </w:rPr>
          <w:t>Appendix B – Double check about privesc method (after I became root)</w:t>
        </w:r>
        <w:r w:rsidRPr="007A79F5">
          <w:rPr>
            <w:noProof/>
            <w:webHidden/>
          </w:rPr>
          <w:tab/>
        </w:r>
        <w:r w:rsidRPr="007A79F5">
          <w:rPr>
            <w:noProof/>
            <w:webHidden/>
          </w:rPr>
          <w:fldChar w:fldCharType="begin"/>
        </w:r>
        <w:r w:rsidRPr="007A79F5">
          <w:rPr>
            <w:noProof/>
            <w:webHidden/>
          </w:rPr>
          <w:instrText xml:space="preserve"> PAGEREF _Toc177657485 \h </w:instrText>
        </w:r>
        <w:r w:rsidRPr="007A79F5">
          <w:rPr>
            <w:noProof/>
            <w:webHidden/>
          </w:rPr>
        </w:r>
        <w:r w:rsidRPr="007A79F5">
          <w:rPr>
            <w:noProof/>
            <w:webHidden/>
          </w:rPr>
          <w:fldChar w:fldCharType="separate"/>
        </w:r>
        <w:r w:rsidR="003B7040">
          <w:rPr>
            <w:noProof/>
            <w:webHidden/>
          </w:rPr>
          <w:t>6</w:t>
        </w:r>
        <w:r w:rsidRPr="007A79F5">
          <w:rPr>
            <w:noProof/>
            <w:webHidden/>
          </w:rPr>
          <w:fldChar w:fldCharType="end"/>
        </w:r>
      </w:hyperlink>
    </w:p>
    <w:p w14:paraId="716ACE0C" w14:textId="64E06326" w:rsidR="007A79F5" w:rsidRPr="007A79F5" w:rsidRDefault="007A79F5">
      <w:pPr>
        <w:pStyle w:val="Sommario1"/>
        <w:tabs>
          <w:tab w:val="right" w:leader="dot" w:pos="9628"/>
        </w:tabs>
        <w:rPr>
          <w:rFonts w:eastAsiaTheme="minorEastAsia"/>
          <w:noProof/>
          <w:lang w:eastAsia="it-IT"/>
        </w:rPr>
      </w:pPr>
      <w:hyperlink w:anchor="_Toc177657486" w:history="1">
        <w:r w:rsidRPr="007A79F5">
          <w:rPr>
            <w:rStyle w:val="Collegamentoipertestuale"/>
            <w:noProof/>
            <w:lang w:val="en-US"/>
          </w:rPr>
          <w:t>References</w:t>
        </w:r>
        <w:r w:rsidRPr="007A79F5">
          <w:rPr>
            <w:noProof/>
            <w:webHidden/>
          </w:rPr>
          <w:tab/>
        </w:r>
        <w:r w:rsidRPr="007A79F5">
          <w:rPr>
            <w:noProof/>
            <w:webHidden/>
          </w:rPr>
          <w:fldChar w:fldCharType="begin"/>
        </w:r>
        <w:r w:rsidRPr="007A79F5">
          <w:rPr>
            <w:noProof/>
            <w:webHidden/>
          </w:rPr>
          <w:instrText xml:space="preserve"> PAGEREF _Toc177657486 \h </w:instrText>
        </w:r>
        <w:r w:rsidRPr="007A79F5">
          <w:rPr>
            <w:noProof/>
            <w:webHidden/>
          </w:rPr>
        </w:r>
        <w:r w:rsidRPr="007A79F5">
          <w:rPr>
            <w:noProof/>
            <w:webHidden/>
          </w:rPr>
          <w:fldChar w:fldCharType="separate"/>
        </w:r>
        <w:r w:rsidR="003B7040">
          <w:rPr>
            <w:noProof/>
            <w:webHidden/>
          </w:rPr>
          <w:t>6</w:t>
        </w:r>
        <w:r w:rsidRPr="007A79F5">
          <w:rPr>
            <w:noProof/>
            <w:webHidden/>
          </w:rPr>
          <w:fldChar w:fldCharType="end"/>
        </w:r>
      </w:hyperlink>
    </w:p>
    <w:p w14:paraId="4CFEF614" w14:textId="296F8F75"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77657477"/>
      <w:r w:rsidRPr="00D265A3">
        <w:rPr>
          <w:b/>
          <w:bCs/>
          <w:color w:val="auto"/>
        </w:rPr>
        <w:t>List of pictures</w:t>
      </w:r>
      <w:bookmarkEnd w:id="1"/>
    </w:p>
    <w:p w14:paraId="611143D4" w14:textId="56EB676B" w:rsidR="007A79F5" w:rsidRDefault="007A79F5">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77657438" w:history="1">
        <w:r w:rsidRPr="00F561E5">
          <w:rPr>
            <w:rStyle w:val="Collegamentoipertestuale"/>
            <w:noProof/>
          </w:rPr>
          <w:t>Figure 1 - nMap scan results</w:t>
        </w:r>
        <w:r>
          <w:rPr>
            <w:noProof/>
            <w:webHidden/>
          </w:rPr>
          <w:tab/>
        </w:r>
        <w:r>
          <w:rPr>
            <w:noProof/>
            <w:webHidden/>
          </w:rPr>
          <w:fldChar w:fldCharType="begin"/>
        </w:r>
        <w:r>
          <w:rPr>
            <w:noProof/>
            <w:webHidden/>
          </w:rPr>
          <w:instrText xml:space="preserve"> PAGEREF _Toc177657438 \h </w:instrText>
        </w:r>
        <w:r>
          <w:rPr>
            <w:noProof/>
            <w:webHidden/>
          </w:rPr>
        </w:r>
        <w:r>
          <w:rPr>
            <w:noProof/>
            <w:webHidden/>
          </w:rPr>
          <w:fldChar w:fldCharType="separate"/>
        </w:r>
        <w:r w:rsidR="003B7040">
          <w:rPr>
            <w:noProof/>
            <w:webHidden/>
          </w:rPr>
          <w:t>2</w:t>
        </w:r>
        <w:r>
          <w:rPr>
            <w:noProof/>
            <w:webHidden/>
          </w:rPr>
          <w:fldChar w:fldCharType="end"/>
        </w:r>
      </w:hyperlink>
    </w:p>
    <w:p w14:paraId="6E640BBB" w14:textId="22C03D64" w:rsidR="007A79F5" w:rsidRDefault="007A79F5">
      <w:pPr>
        <w:pStyle w:val="Indicedellefigure"/>
        <w:tabs>
          <w:tab w:val="right" w:leader="dot" w:pos="9628"/>
        </w:tabs>
        <w:rPr>
          <w:rFonts w:eastAsiaTheme="minorEastAsia"/>
          <w:noProof/>
          <w:lang w:eastAsia="it-IT"/>
        </w:rPr>
      </w:pPr>
      <w:hyperlink w:anchor="_Toc177657439" w:history="1">
        <w:r w:rsidRPr="00F561E5">
          <w:rPr>
            <w:rStyle w:val="Collegamentoipertestuale"/>
            <w:noProof/>
            <w:lang w:val="en-US"/>
          </w:rPr>
          <w:t>Figure 2 - Nostromo exploit</w:t>
        </w:r>
        <w:r>
          <w:rPr>
            <w:noProof/>
            <w:webHidden/>
          </w:rPr>
          <w:tab/>
        </w:r>
        <w:r>
          <w:rPr>
            <w:noProof/>
            <w:webHidden/>
          </w:rPr>
          <w:fldChar w:fldCharType="begin"/>
        </w:r>
        <w:r>
          <w:rPr>
            <w:noProof/>
            <w:webHidden/>
          </w:rPr>
          <w:instrText xml:space="preserve"> PAGEREF _Toc177657439 \h </w:instrText>
        </w:r>
        <w:r>
          <w:rPr>
            <w:noProof/>
            <w:webHidden/>
          </w:rPr>
        </w:r>
        <w:r>
          <w:rPr>
            <w:noProof/>
            <w:webHidden/>
          </w:rPr>
          <w:fldChar w:fldCharType="separate"/>
        </w:r>
        <w:r w:rsidR="003B7040">
          <w:rPr>
            <w:noProof/>
            <w:webHidden/>
          </w:rPr>
          <w:t>3</w:t>
        </w:r>
        <w:r>
          <w:rPr>
            <w:noProof/>
            <w:webHidden/>
          </w:rPr>
          <w:fldChar w:fldCharType="end"/>
        </w:r>
      </w:hyperlink>
    </w:p>
    <w:p w14:paraId="0F22FE78" w14:textId="4E34EE92" w:rsidR="007A79F5" w:rsidRDefault="007A79F5">
      <w:pPr>
        <w:pStyle w:val="Indicedellefigure"/>
        <w:tabs>
          <w:tab w:val="right" w:leader="dot" w:pos="9628"/>
        </w:tabs>
        <w:rPr>
          <w:rFonts w:eastAsiaTheme="minorEastAsia"/>
          <w:noProof/>
          <w:lang w:eastAsia="it-IT"/>
        </w:rPr>
      </w:pPr>
      <w:hyperlink w:anchor="_Toc177657440" w:history="1">
        <w:r w:rsidRPr="00F561E5">
          <w:rPr>
            <w:rStyle w:val="Collegamentoipertestuale"/>
            <w:noProof/>
            <w:lang w:val="en-US"/>
          </w:rPr>
          <w:t>Figure 3 - Web server configuration</w:t>
        </w:r>
        <w:r>
          <w:rPr>
            <w:noProof/>
            <w:webHidden/>
          </w:rPr>
          <w:tab/>
        </w:r>
        <w:r>
          <w:rPr>
            <w:noProof/>
            <w:webHidden/>
          </w:rPr>
          <w:fldChar w:fldCharType="begin"/>
        </w:r>
        <w:r>
          <w:rPr>
            <w:noProof/>
            <w:webHidden/>
          </w:rPr>
          <w:instrText xml:space="preserve"> PAGEREF _Toc177657440 \h </w:instrText>
        </w:r>
        <w:r>
          <w:rPr>
            <w:noProof/>
            <w:webHidden/>
          </w:rPr>
        </w:r>
        <w:r>
          <w:rPr>
            <w:noProof/>
            <w:webHidden/>
          </w:rPr>
          <w:fldChar w:fldCharType="separate"/>
        </w:r>
        <w:r w:rsidR="003B7040">
          <w:rPr>
            <w:noProof/>
            <w:webHidden/>
          </w:rPr>
          <w:t>3</w:t>
        </w:r>
        <w:r>
          <w:rPr>
            <w:noProof/>
            <w:webHidden/>
          </w:rPr>
          <w:fldChar w:fldCharType="end"/>
        </w:r>
      </w:hyperlink>
    </w:p>
    <w:p w14:paraId="4C890D0C" w14:textId="2AE3C277" w:rsidR="007A79F5" w:rsidRDefault="007A79F5">
      <w:pPr>
        <w:pStyle w:val="Indicedellefigure"/>
        <w:tabs>
          <w:tab w:val="right" w:leader="dot" w:pos="9628"/>
        </w:tabs>
        <w:rPr>
          <w:rFonts w:eastAsiaTheme="minorEastAsia"/>
          <w:noProof/>
          <w:lang w:eastAsia="it-IT"/>
        </w:rPr>
      </w:pPr>
      <w:hyperlink w:anchor="_Toc177657441" w:history="1">
        <w:r w:rsidRPr="00F561E5">
          <w:rPr>
            <w:rStyle w:val="Collegamentoipertestuale"/>
            <w:noProof/>
            <w:lang w:val="en-US"/>
          </w:rPr>
          <w:t>Figure 4 - Access to the server's public home directory</w:t>
        </w:r>
        <w:r>
          <w:rPr>
            <w:noProof/>
            <w:webHidden/>
          </w:rPr>
          <w:tab/>
        </w:r>
        <w:r>
          <w:rPr>
            <w:noProof/>
            <w:webHidden/>
          </w:rPr>
          <w:fldChar w:fldCharType="begin"/>
        </w:r>
        <w:r>
          <w:rPr>
            <w:noProof/>
            <w:webHidden/>
          </w:rPr>
          <w:instrText xml:space="preserve"> PAGEREF _Toc177657441 \h </w:instrText>
        </w:r>
        <w:r>
          <w:rPr>
            <w:noProof/>
            <w:webHidden/>
          </w:rPr>
        </w:r>
        <w:r>
          <w:rPr>
            <w:noProof/>
            <w:webHidden/>
          </w:rPr>
          <w:fldChar w:fldCharType="separate"/>
        </w:r>
        <w:r w:rsidR="003B7040">
          <w:rPr>
            <w:noProof/>
            <w:webHidden/>
          </w:rPr>
          <w:t>4</w:t>
        </w:r>
        <w:r>
          <w:rPr>
            <w:noProof/>
            <w:webHidden/>
          </w:rPr>
          <w:fldChar w:fldCharType="end"/>
        </w:r>
      </w:hyperlink>
    </w:p>
    <w:p w14:paraId="40C65BD4" w14:textId="116809CE" w:rsidR="007A79F5" w:rsidRDefault="007A79F5">
      <w:pPr>
        <w:pStyle w:val="Indicedellefigure"/>
        <w:tabs>
          <w:tab w:val="right" w:leader="dot" w:pos="9628"/>
        </w:tabs>
        <w:rPr>
          <w:rFonts w:eastAsiaTheme="minorEastAsia"/>
          <w:noProof/>
          <w:lang w:eastAsia="it-IT"/>
        </w:rPr>
      </w:pPr>
      <w:hyperlink w:anchor="_Toc177657442" w:history="1">
        <w:r w:rsidRPr="00F561E5">
          <w:rPr>
            <w:rStyle w:val="Collegamentoipertestuale"/>
            <w:noProof/>
            <w:lang w:val="en-US"/>
          </w:rPr>
          <w:t>Figure 5 - Interesting backup file</w:t>
        </w:r>
        <w:r>
          <w:rPr>
            <w:noProof/>
            <w:webHidden/>
          </w:rPr>
          <w:tab/>
        </w:r>
        <w:r>
          <w:rPr>
            <w:noProof/>
            <w:webHidden/>
          </w:rPr>
          <w:fldChar w:fldCharType="begin"/>
        </w:r>
        <w:r>
          <w:rPr>
            <w:noProof/>
            <w:webHidden/>
          </w:rPr>
          <w:instrText xml:space="preserve"> PAGEREF _Toc177657442 \h </w:instrText>
        </w:r>
        <w:r>
          <w:rPr>
            <w:noProof/>
            <w:webHidden/>
          </w:rPr>
        </w:r>
        <w:r>
          <w:rPr>
            <w:noProof/>
            <w:webHidden/>
          </w:rPr>
          <w:fldChar w:fldCharType="separate"/>
        </w:r>
        <w:r w:rsidR="003B7040">
          <w:rPr>
            <w:noProof/>
            <w:webHidden/>
          </w:rPr>
          <w:t>4</w:t>
        </w:r>
        <w:r>
          <w:rPr>
            <w:noProof/>
            <w:webHidden/>
          </w:rPr>
          <w:fldChar w:fldCharType="end"/>
        </w:r>
      </w:hyperlink>
    </w:p>
    <w:p w14:paraId="14BD9F06" w14:textId="2248E599" w:rsidR="007A79F5" w:rsidRDefault="007A79F5">
      <w:pPr>
        <w:pStyle w:val="Indicedellefigure"/>
        <w:tabs>
          <w:tab w:val="right" w:leader="dot" w:pos="9628"/>
        </w:tabs>
        <w:rPr>
          <w:rFonts w:eastAsiaTheme="minorEastAsia"/>
          <w:noProof/>
          <w:lang w:eastAsia="it-IT"/>
        </w:rPr>
      </w:pPr>
      <w:hyperlink w:anchor="_Toc177657443" w:history="1">
        <w:r w:rsidRPr="00F561E5">
          <w:rPr>
            <w:rStyle w:val="Collegamentoipertestuale"/>
            <w:noProof/>
            <w:lang w:val="en-US"/>
          </w:rPr>
          <w:t>Figure 6 - Passphrase cracked</w:t>
        </w:r>
        <w:r>
          <w:rPr>
            <w:noProof/>
            <w:webHidden/>
          </w:rPr>
          <w:tab/>
        </w:r>
        <w:r>
          <w:rPr>
            <w:noProof/>
            <w:webHidden/>
          </w:rPr>
          <w:fldChar w:fldCharType="begin"/>
        </w:r>
        <w:r>
          <w:rPr>
            <w:noProof/>
            <w:webHidden/>
          </w:rPr>
          <w:instrText xml:space="preserve"> PAGEREF _Toc177657443 \h </w:instrText>
        </w:r>
        <w:r>
          <w:rPr>
            <w:noProof/>
            <w:webHidden/>
          </w:rPr>
        </w:r>
        <w:r>
          <w:rPr>
            <w:noProof/>
            <w:webHidden/>
          </w:rPr>
          <w:fldChar w:fldCharType="separate"/>
        </w:r>
        <w:r w:rsidR="003B7040">
          <w:rPr>
            <w:noProof/>
            <w:webHidden/>
          </w:rPr>
          <w:t>4</w:t>
        </w:r>
        <w:r>
          <w:rPr>
            <w:noProof/>
            <w:webHidden/>
          </w:rPr>
          <w:fldChar w:fldCharType="end"/>
        </w:r>
      </w:hyperlink>
    </w:p>
    <w:p w14:paraId="498A55D6" w14:textId="5B5DF6A6" w:rsidR="007A79F5" w:rsidRDefault="007A79F5">
      <w:pPr>
        <w:pStyle w:val="Indicedellefigure"/>
        <w:tabs>
          <w:tab w:val="right" w:leader="dot" w:pos="9628"/>
        </w:tabs>
        <w:rPr>
          <w:rFonts w:eastAsiaTheme="minorEastAsia"/>
          <w:noProof/>
          <w:lang w:eastAsia="it-IT"/>
        </w:rPr>
      </w:pPr>
      <w:hyperlink w:anchor="_Toc177657444" w:history="1">
        <w:r w:rsidRPr="00F561E5">
          <w:rPr>
            <w:rStyle w:val="Collegamentoipertestuale"/>
            <w:noProof/>
            <w:lang w:val="en-US"/>
          </w:rPr>
          <w:t>Figure 7 - SSH Login and user flag</w:t>
        </w:r>
        <w:r>
          <w:rPr>
            <w:noProof/>
            <w:webHidden/>
          </w:rPr>
          <w:tab/>
        </w:r>
        <w:r>
          <w:rPr>
            <w:noProof/>
            <w:webHidden/>
          </w:rPr>
          <w:fldChar w:fldCharType="begin"/>
        </w:r>
        <w:r>
          <w:rPr>
            <w:noProof/>
            <w:webHidden/>
          </w:rPr>
          <w:instrText xml:space="preserve"> PAGEREF _Toc177657444 \h </w:instrText>
        </w:r>
        <w:r>
          <w:rPr>
            <w:noProof/>
            <w:webHidden/>
          </w:rPr>
        </w:r>
        <w:r>
          <w:rPr>
            <w:noProof/>
            <w:webHidden/>
          </w:rPr>
          <w:fldChar w:fldCharType="separate"/>
        </w:r>
        <w:r w:rsidR="003B7040">
          <w:rPr>
            <w:noProof/>
            <w:webHidden/>
          </w:rPr>
          <w:t>5</w:t>
        </w:r>
        <w:r>
          <w:rPr>
            <w:noProof/>
            <w:webHidden/>
          </w:rPr>
          <w:fldChar w:fldCharType="end"/>
        </w:r>
      </w:hyperlink>
    </w:p>
    <w:p w14:paraId="5B0BD678" w14:textId="3AC66713" w:rsidR="007A79F5" w:rsidRDefault="007A79F5">
      <w:pPr>
        <w:pStyle w:val="Indicedellefigure"/>
        <w:tabs>
          <w:tab w:val="right" w:leader="dot" w:pos="9628"/>
        </w:tabs>
        <w:rPr>
          <w:rFonts w:eastAsiaTheme="minorEastAsia"/>
          <w:noProof/>
          <w:lang w:eastAsia="it-IT"/>
        </w:rPr>
      </w:pPr>
      <w:hyperlink w:anchor="_Toc177657445" w:history="1">
        <w:r w:rsidRPr="00F561E5">
          <w:rPr>
            <w:rStyle w:val="Collegamentoipertestuale"/>
            <w:noProof/>
          </w:rPr>
          <w:t>Figure 8 - Privesc information</w:t>
        </w:r>
        <w:r>
          <w:rPr>
            <w:noProof/>
            <w:webHidden/>
          </w:rPr>
          <w:tab/>
        </w:r>
        <w:r>
          <w:rPr>
            <w:noProof/>
            <w:webHidden/>
          </w:rPr>
          <w:fldChar w:fldCharType="begin"/>
        </w:r>
        <w:r>
          <w:rPr>
            <w:noProof/>
            <w:webHidden/>
          </w:rPr>
          <w:instrText xml:space="preserve"> PAGEREF _Toc177657445 \h </w:instrText>
        </w:r>
        <w:r>
          <w:rPr>
            <w:noProof/>
            <w:webHidden/>
          </w:rPr>
        </w:r>
        <w:r>
          <w:rPr>
            <w:noProof/>
            <w:webHidden/>
          </w:rPr>
          <w:fldChar w:fldCharType="separate"/>
        </w:r>
        <w:r w:rsidR="003B7040">
          <w:rPr>
            <w:noProof/>
            <w:webHidden/>
          </w:rPr>
          <w:t>5</w:t>
        </w:r>
        <w:r>
          <w:rPr>
            <w:noProof/>
            <w:webHidden/>
          </w:rPr>
          <w:fldChar w:fldCharType="end"/>
        </w:r>
      </w:hyperlink>
    </w:p>
    <w:p w14:paraId="702FB0BA" w14:textId="3BA52482" w:rsidR="007A79F5" w:rsidRDefault="007A79F5">
      <w:pPr>
        <w:pStyle w:val="Indicedellefigure"/>
        <w:tabs>
          <w:tab w:val="right" w:leader="dot" w:pos="9628"/>
        </w:tabs>
        <w:rPr>
          <w:rFonts w:eastAsiaTheme="minorEastAsia"/>
          <w:noProof/>
          <w:lang w:eastAsia="it-IT"/>
        </w:rPr>
      </w:pPr>
      <w:hyperlink w:anchor="_Toc177657446" w:history="1">
        <w:r w:rsidRPr="00F561E5">
          <w:rPr>
            <w:rStyle w:val="Collegamentoipertestuale"/>
            <w:noProof/>
            <w:lang w:val="en-US"/>
          </w:rPr>
          <w:t>Figure 9 - Root shell and flag</w:t>
        </w:r>
        <w:r>
          <w:rPr>
            <w:noProof/>
            <w:webHidden/>
          </w:rPr>
          <w:tab/>
        </w:r>
        <w:r>
          <w:rPr>
            <w:noProof/>
            <w:webHidden/>
          </w:rPr>
          <w:fldChar w:fldCharType="begin"/>
        </w:r>
        <w:r>
          <w:rPr>
            <w:noProof/>
            <w:webHidden/>
          </w:rPr>
          <w:instrText xml:space="preserve"> PAGEREF _Toc177657446 \h </w:instrText>
        </w:r>
        <w:r>
          <w:rPr>
            <w:noProof/>
            <w:webHidden/>
          </w:rPr>
        </w:r>
        <w:r>
          <w:rPr>
            <w:noProof/>
            <w:webHidden/>
          </w:rPr>
          <w:fldChar w:fldCharType="separate"/>
        </w:r>
        <w:r w:rsidR="003B7040">
          <w:rPr>
            <w:noProof/>
            <w:webHidden/>
          </w:rPr>
          <w:t>5</w:t>
        </w:r>
        <w:r>
          <w:rPr>
            <w:noProof/>
            <w:webHidden/>
          </w:rPr>
          <w:fldChar w:fldCharType="end"/>
        </w:r>
      </w:hyperlink>
    </w:p>
    <w:p w14:paraId="709BC86D" w14:textId="5E6485F3" w:rsidR="007A79F5" w:rsidRDefault="007A79F5">
      <w:pPr>
        <w:pStyle w:val="Indicedellefigure"/>
        <w:tabs>
          <w:tab w:val="right" w:leader="dot" w:pos="9628"/>
        </w:tabs>
        <w:rPr>
          <w:rFonts w:eastAsiaTheme="minorEastAsia"/>
          <w:noProof/>
          <w:lang w:eastAsia="it-IT"/>
        </w:rPr>
      </w:pPr>
      <w:hyperlink w:anchor="_Toc177657447" w:history="1">
        <w:r w:rsidRPr="00F561E5">
          <w:rPr>
            <w:rStyle w:val="Collegamentoipertestuale"/>
            <w:noProof/>
            <w:lang w:val="en-US"/>
          </w:rPr>
          <w:t>Figure 10 - Double check about privesc post root flag</w:t>
        </w:r>
        <w:r>
          <w:rPr>
            <w:noProof/>
            <w:webHidden/>
          </w:rPr>
          <w:tab/>
        </w:r>
        <w:r>
          <w:rPr>
            <w:noProof/>
            <w:webHidden/>
          </w:rPr>
          <w:fldChar w:fldCharType="begin"/>
        </w:r>
        <w:r>
          <w:rPr>
            <w:noProof/>
            <w:webHidden/>
          </w:rPr>
          <w:instrText xml:space="preserve"> PAGEREF _Toc177657447 \h </w:instrText>
        </w:r>
        <w:r>
          <w:rPr>
            <w:noProof/>
            <w:webHidden/>
          </w:rPr>
        </w:r>
        <w:r>
          <w:rPr>
            <w:noProof/>
            <w:webHidden/>
          </w:rPr>
          <w:fldChar w:fldCharType="separate"/>
        </w:r>
        <w:r w:rsidR="003B7040">
          <w:rPr>
            <w:noProof/>
            <w:webHidden/>
          </w:rPr>
          <w:t>6</w:t>
        </w:r>
        <w:r>
          <w:rPr>
            <w:noProof/>
            <w:webHidden/>
          </w:rPr>
          <w:fldChar w:fldCharType="end"/>
        </w:r>
      </w:hyperlink>
    </w:p>
    <w:p w14:paraId="0D0EA927" w14:textId="2364FD5A" w:rsidR="00CB3015" w:rsidRPr="00D265A3" w:rsidRDefault="007A79F5">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77657478"/>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4872FB2D" w:rsidR="00B95A87" w:rsidRPr="00CB3015" w:rsidRDefault="00B95A87" w:rsidP="001409A8">
      <w:pPr>
        <w:rPr>
          <w:lang w:val="en-US"/>
        </w:rPr>
      </w:pPr>
      <w:r>
        <w:rPr>
          <w:lang w:val="en-US"/>
        </w:rPr>
        <w:t xml:space="preserve">Just as note: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77657479"/>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5D8EC90A" w14:textId="77777777" w:rsidR="007A79F5" w:rsidRDefault="00534027" w:rsidP="007A79F5">
      <w:pPr>
        <w:keepNext/>
        <w:jc w:val="center"/>
      </w:pPr>
      <w:r>
        <w:rPr>
          <w:noProof/>
          <w:lang w:val="en-US"/>
        </w:rPr>
        <w:drawing>
          <wp:inline distT="0" distB="0" distL="0" distR="0" wp14:anchorId="387DA903" wp14:editId="4FAD2123">
            <wp:extent cx="6120130" cy="2526665"/>
            <wp:effectExtent l="0" t="0" r="0" b="6985"/>
            <wp:docPr id="170527903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79036" name="Immagine 1705279036"/>
                    <pic:cNvPicPr/>
                  </pic:nvPicPr>
                  <pic:blipFill>
                    <a:blip r:embed="rId5">
                      <a:extLst>
                        <a:ext uri="{28A0092B-C50C-407E-A947-70E740481C1C}">
                          <a14:useLocalDpi xmlns:a14="http://schemas.microsoft.com/office/drawing/2010/main" val="0"/>
                        </a:ext>
                      </a:extLst>
                    </a:blip>
                    <a:stretch>
                      <a:fillRect/>
                    </a:stretch>
                  </pic:blipFill>
                  <pic:spPr>
                    <a:xfrm>
                      <a:off x="0" y="0"/>
                      <a:ext cx="6120130" cy="2526665"/>
                    </a:xfrm>
                    <a:prstGeom prst="rect">
                      <a:avLst/>
                    </a:prstGeom>
                  </pic:spPr>
                </pic:pic>
              </a:graphicData>
            </a:graphic>
          </wp:inline>
        </w:drawing>
      </w:r>
    </w:p>
    <w:p w14:paraId="0E8742A6" w14:textId="461B6FFD" w:rsidR="00CB3015" w:rsidRDefault="007A79F5" w:rsidP="007A79F5">
      <w:pPr>
        <w:pStyle w:val="Didascalia"/>
        <w:jc w:val="center"/>
        <w:rPr>
          <w:lang w:val="en-US"/>
        </w:rPr>
      </w:pPr>
      <w:bookmarkStart w:id="4" w:name="_Toc177657438"/>
      <w:r>
        <w:t xml:space="preserve">Figure </w:t>
      </w:r>
      <w:fldSimple w:instr=" SEQ Figure \* ARABIC ">
        <w:r w:rsidR="003B7040">
          <w:rPr>
            <w:noProof/>
          </w:rPr>
          <w:t>1</w:t>
        </w:r>
      </w:fldSimple>
      <w:r>
        <w:t xml:space="preserve"> - nMap scan results</w:t>
      </w:r>
      <w:bookmarkEnd w:id="4"/>
    </w:p>
    <w:p w14:paraId="48BA3A34" w14:textId="72FE0E34" w:rsidR="00D265A3" w:rsidRDefault="00534027" w:rsidP="00060C0E">
      <w:pPr>
        <w:rPr>
          <w:lang w:val="en-US"/>
        </w:rPr>
      </w:pPr>
      <w:r>
        <w:rPr>
          <w:lang w:val="en-US"/>
        </w:rPr>
        <w:t>Open ports are 22 and 80. So, this box has SSH service enabled (port 22) and a web application running on port 80. Also, nMap recognized Linux as operative system and Nostromo as web server. However, nMap didn’t provide any other information about it.</w:t>
      </w:r>
    </w:p>
    <w:p w14:paraId="3DCA4B44" w14:textId="287FE76D" w:rsidR="00D265A3" w:rsidRDefault="00D265A3" w:rsidP="00D265A3">
      <w:pPr>
        <w:pStyle w:val="Titolo1"/>
        <w:rPr>
          <w:b/>
          <w:bCs/>
          <w:color w:val="auto"/>
          <w:u w:val="single"/>
          <w:lang w:val="en-US"/>
        </w:rPr>
      </w:pPr>
      <w:bookmarkStart w:id="5" w:name="_Toc177657480"/>
      <w:r>
        <w:rPr>
          <w:b/>
          <w:bCs/>
          <w:color w:val="auto"/>
          <w:u w:val="single"/>
          <w:lang w:val="en-US"/>
        </w:rPr>
        <w:t>Initial foothold</w:t>
      </w:r>
      <w:bookmarkEnd w:id="5"/>
    </w:p>
    <w:p w14:paraId="46E7D165" w14:textId="0E9D04DA" w:rsidR="009E1538" w:rsidRPr="00AD3DCE" w:rsidRDefault="00534027" w:rsidP="009E1538">
      <w:pPr>
        <w:rPr>
          <w:rFonts w:eastAsiaTheme="minorEastAsia"/>
          <w:lang w:val="en-US"/>
        </w:rPr>
      </w:pPr>
      <w:r>
        <w:rPr>
          <w:lang w:val="en-US"/>
        </w:rPr>
        <w:t>Since I have nothing but a web application running on port 80 based on a Nostromo web server, I looked for some information and exploit about Nostromo. I found out the CVE-</w:t>
      </w:r>
      <w:r w:rsidRPr="00534027">
        <w:rPr>
          <w:lang w:val="en-US"/>
        </w:rPr>
        <w:t>2019-16278</w:t>
      </w:r>
      <w:r>
        <w:rPr>
          <w:lang w:val="en-US"/>
        </w:rPr>
        <w:t xml:space="preserve">, so I downloaded an exploit. </w:t>
      </w:r>
    </w:p>
    <w:p w14:paraId="32AC37E7" w14:textId="108CC7B6" w:rsidR="00D265A3" w:rsidRDefault="00D265A3" w:rsidP="00D265A3">
      <w:pPr>
        <w:pStyle w:val="Titolo1"/>
        <w:rPr>
          <w:b/>
          <w:bCs/>
          <w:color w:val="auto"/>
          <w:u w:val="single"/>
          <w:lang w:val="en-US"/>
        </w:rPr>
      </w:pPr>
      <w:bookmarkStart w:id="6" w:name="_Toc177657481"/>
      <w:r>
        <w:rPr>
          <w:b/>
          <w:bCs/>
          <w:color w:val="auto"/>
          <w:u w:val="single"/>
          <w:lang w:val="en-US"/>
        </w:rPr>
        <w:t>User flag</w:t>
      </w:r>
      <w:bookmarkEnd w:id="6"/>
    </w:p>
    <w:p w14:paraId="08AA3C5D" w14:textId="77777777" w:rsidR="009E1538" w:rsidRDefault="009E1538" w:rsidP="009E1538">
      <w:pPr>
        <w:rPr>
          <w:lang w:val="en-US"/>
        </w:rPr>
      </w:pPr>
      <w:r>
        <w:rPr>
          <w:lang w:val="en-US"/>
        </w:rPr>
        <w:t>I run it to obtain a shell on the target, as shown in the following picture:</w:t>
      </w:r>
    </w:p>
    <w:p w14:paraId="05DA5FD4" w14:textId="77777777" w:rsidR="009E1538" w:rsidRDefault="009E1538" w:rsidP="009E1538">
      <w:pPr>
        <w:keepNext/>
        <w:jc w:val="center"/>
      </w:pPr>
      <w:r>
        <w:rPr>
          <w:noProof/>
          <w:lang w:val="en-US"/>
        </w:rPr>
        <w:lastRenderedPageBreak/>
        <w:drawing>
          <wp:inline distT="0" distB="0" distL="0" distR="0" wp14:anchorId="1AD55B36" wp14:editId="677B9D3A">
            <wp:extent cx="4111007" cy="1744980"/>
            <wp:effectExtent l="0" t="0" r="3810" b="7620"/>
            <wp:docPr id="181366745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67452" name="Immagine 18136674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7401" cy="1760428"/>
                    </a:xfrm>
                    <a:prstGeom prst="rect">
                      <a:avLst/>
                    </a:prstGeom>
                  </pic:spPr>
                </pic:pic>
              </a:graphicData>
            </a:graphic>
          </wp:inline>
        </w:drawing>
      </w:r>
    </w:p>
    <w:p w14:paraId="259B09A8" w14:textId="5F91C1EC" w:rsidR="009E1538" w:rsidRDefault="009E1538" w:rsidP="009E1538">
      <w:pPr>
        <w:pStyle w:val="Didascalia"/>
        <w:jc w:val="center"/>
        <w:rPr>
          <w:lang w:val="en-US"/>
        </w:rPr>
      </w:pPr>
      <w:bookmarkStart w:id="7" w:name="_Toc177657439"/>
      <w:r w:rsidRPr="00AD3DCE">
        <w:rPr>
          <w:lang w:val="en-US"/>
        </w:rPr>
        <w:t xml:space="preserve">Figure </w:t>
      </w:r>
      <w:r>
        <w:fldChar w:fldCharType="begin"/>
      </w:r>
      <w:r w:rsidRPr="00AD3DCE">
        <w:rPr>
          <w:lang w:val="en-US"/>
        </w:rPr>
        <w:instrText xml:space="preserve"> SEQ Figure \* ARABIC </w:instrText>
      </w:r>
      <w:r>
        <w:fldChar w:fldCharType="separate"/>
      </w:r>
      <w:r w:rsidR="003B7040">
        <w:rPr>
          <w:noProof/>
          <w:lang w:val="en-US"/>
        </w:rPr>
        <w:t>2</w:t>
      </w:r>
      <w:r>
        <w:fldChar w:fldCharType="end"/>
      </w:r>
      <w:r w:rsidRPr="00AD3DCE">
        <w:rPr>
          <w:lang w:val="en-US"/>
        </w:rPr>
        <w:t xml:space="preserve"> - Nostromo exploit</w:t>
      </w:r>
      <w:bookmarkEnd w:id="7"/>
    </w:p>
    <w:p w14:paraId="47CE2A01" w14:textId="23E0DA2D" w:rsidR="009E1538" w:rsidRDefault="009E1538" w:rsidP="009E1538">
      <w:pPr>
        <w:rPr>
          <w:rFonts w:eastAsiaTheme="minorEastAsia"/>
          <w:lang w:val="en-US"/>
        </w:rPr>
      </w:pPr>
      <w:r>
        <w:rPr>
          <w:lang w:val="en-US"/>
        </w:rPr>
        <w:t xml:space="preserve">Once I was on the target machine, I searched some interesting information. In the </w:t>
      </w:r>
      <m:oMath>
        <m:r>
          <w:rPr>
            <w:rFonts w:ascii="Cambria Math" w:hAnsi="Cambria Math"/>
            <w:lang w:val="en-US"/>
          </w:rPr>
          <m:t>/var/nostromo/config</m:t>
        </m:r>
      </m:oMath>
      <w:r>
        <w:rPr>
          <w:rFonts w:eastAsiaTheme="minorEastAsia"/>
          <w:lang w:val="en-US"/>
        </w:rPr>
        <w:t xml:space="preserve"> path I found the </w:t>
      </w:r>
      <m:oMath>
        <m:r>
          <w:rPr>
            <w:rFonts w:ascii="Cambria Math" w:eastAsiaTheme="minorEastAsia" w:hAnsi="Cambria Math"/>
            <w:lang w:val="en-US"/>
          </w:rPr>
          <m:t>.htpasswd</m:t>
        </m:r>
      </m:oMath>
      <w:r>
        <w:rPr>
          <w:rFonts w:eastAsiaTheme="minorEastAsia"/>
          <w:lang w:val="en-US"/>
        </w:rPr>
        <w:t xml:space="preserve"> file. It contained a user and a hash. I cracked it and tried to use to log in via SSH, but it didn’t work. I kept to search other interesting files and information. I found a backup, but it wasn’t useful too. After some time, I noted that in the </w:t>
      </w:r>
      <m:oMath>
        <m:r>
          <w:rPr>
            <w:rFonts w:ascii="Cambria Math" w:hAnsi="Cambria Math"/>
            <w:lang w:val="en-US"/>
          </w:rPr>
          <m:t>/var/nostromo/config</m:t>
        </m:r>
      </m:oMath>
      <w:r>
        <w:rPr>
          <w:rFonts w:eastAsiaTheme="minorEastAsia"/>
          <w:lang w:val="en-US"/>
        </w:rPr>
        <w:t xml:space="preserve"> path</w:t>
      </w:r>
      <w:r w:rsidRPr="00AD3DCE">
        <w:rPr>
          <w:rFonts w:eastAsiaTheme="minorEastAsia"/>
          <w:lang w:val="en-US"/>
        </w:rPr>
        <w:t xml:space="preserve"> </w:t>
      </w:r>
      <w:r>
        <w:rPr>
          <w:rFonts w:eastAsiaTheme="minorEastAsia"/>
          <w:lang w:val="en-US"/>
        </w:rPr>
        <w:t xml:space="preserve">the interesting file was </w:t>
      </w:r>
      <m:oMath>
        <m:r>
          <w:rPr>
            <w:rFonts w:ascii="Cambria Math" w:eastAsiaTheme="minorEastAsia" w:hAnsi="Cambria Math"/>
            <w:lang w:val="en-US"/>
          </w:rPr>
          <m:t>nhttpd.conf</m:t>
        </m:r>
      </m:oMath>
      <w:r>
        <w:rPr>
          <w:rFonts w:eastAsiaTheme="minorEastAsia"/>
          <w:lang w:val="en-US"/>
        </w:rPr>
        <w:t xml:space="preserve">. This file contains some </w:t>
      </w:r>
      <w:r w:rsidR="00F94AA3">
        <w:rPr>
          <w:rFonts w:eastAsiaTheme="minorEastAsia"/>
          <w:lang w:val="en-US"/>
        </w:rPr>
        <w:t xml:space="preserve">web server </w:t>
      </w:r>
      <w:r>
        <w:rPr>
          <w:rFonts w:eastAsiaTheme="minorEastAsia"/>
          <w:lang w:val="en-US"/>
        </w:rPr>
        <w:t>configuration. In particular, the web server has set a public home directory, as shown in the following picture:</w:t>
      </w:r>
    </w:p>
    <w:p w14:paraId="4B2E3623" w14:textId="77777777" w:rsidR="009E1538" w:rsidRDefault="009E1538" w:rsidP="009E1538">
      <w:pPr>
        <w:keepNext/>
        <w:jc w:val="center"/>
      </w:pPr>
      <w:r>
        <w:rPr>
          <w:rFonts w:eastAsiaTheme="minorEastAsia"/>
          <w:noProof/>
          <w:lang w:val="en-US"/>
        </w:rPr>
        <w:drawing>
          <wp:inline distT="0" distB="0" distL="0" distR="0" wp14:anchorId="044DE70E" wp14:editId="6EEE0F77">
            <wp:extent cx="2606040" cy="3134213"/>
            <wp:effectExtent l="0" t="0" r="3810" b="9525"/>
            <wp:docPr id="156120543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05437" name="Immagine 1561205437"/>
                    <pic:cNvPicPr/>
                  </pic:nvPicPr>
                  <pic:blipFill>
                    <a:blip r:embed="rId7">
                      <a:extLst>
                        <a:ext uri="{28A0092B-C50C-407E-A947-70E740481C1C}">
                          <a14:useLocalDpi xmlns:a14="http://schemas.microsoft.com/office/drawing/2010/main" val="0"/>
                        </a:ext>
                      </a:extLst>
                    </a:blip>
                    <a:stretch>
                      <a:fillRect/>
                    </a:stretch>
                  </pic:blipFill>
                  <pic:spPr>
                    <a:xfrm>
                      <a:off x="0" y="0"/>
                      <a:ext cx="2612781" cy="3142320"/>
                    </a:xfrm>
                    <a:prstGeom prst="rect">
                      <a:avLst/>
                    </a:prstGeom>
                  </pic:spPr>
                </pic:pic>
              </a:graphicData>
            </a:graphic>
          </wp:inline>
        </w:drawing>
      </w:r>
    </w:p>
    <w:p w14:paraId="46DFCB62" w14:textId="4DA8DA77" w:rsidR="009E1538" w:rsidRDefault="009E1538" w:rsidP="009E1538">
      <w:pPr>
        <w:pStyle w:val="Didascalia"/>
        <w:jc w:val="center"/>
        <w:rPr>
          <w:rFonts w:eastAsiaTheme="minorEastAsia"/>
          <w:lang w:val="en-US"/>
        </w:rPr>
      </w:pPr>
      <w:bookmarkStart w:id="8" w:name="_Toc177657440"/>
      <w:r w:rsidRPr="00AD3DCE">
        <w:rPr>
          <w:lang w:val="en-US"/>
        </w:rPr>
        <w:t xml:space="preserve">Figure </w:t>
      </w:r>
      <w:r>
        <w:fldChar w:fldCharType="begin"/>
      </w:r>
      <w:r w:rsidRPr="00AD3DCE">
        <w:rPr>
          <w:lang w:val="en-US"/>
        </w:rPr>
        <w:instrText xml:space="preserve"> SEQ Figure \* ARABIC </w:instrText>
      </w:r>
      <w:r>
        <w:fldChar w:fldCharType="separate"/>
      </w:r>
      <w:r w:rsidR="003B7040">
        <w:rPr>
          <w:noProof/>
          <w:lang w:val="en-US"/>
        </w:rPr>
        <w:t>3</w:t>
      </w:r>
      <w:r>
        <w:fldChar w:fldCharType="end"/>
      </w:r>
      <w:r w:rsidRPr="00AD3DCE">
        <w:rPr>
          <w:lang w:val="en-US"/>
        </w:rPr>
        <w:t xml:space="preserve"> - Web server configuration</w:t>
      </w:r>
      <w:bookmarkEnd w:id="8"/>
    </w:p>
    <w:p w14:paraId="128A534F" w14:textId="26B08521" w:rsidR="009E1538" w:rsidRDefault="009E1538" w:rsidP="009E1538">
      <w:pPr>
        <w:rPr>
          <w:rFonts w:eastAsiaTheme="minorEastAsia"/>
          <w:lang w:val="en-US"/>
        </w:rPr>
      </w:pPr>
      <w:r>
        <w:rPr>
          <w:rFonts w:eastAsiaTheme="minorEastAsia"/>
          <w:lang w:val="en-US"/>
        </w:rPr>
        <w:t xml:space="preserve">Due to this configuration, a user can access to the other user home directories via browser using an URL like </w:t>
      </w:r>
      <m:oMath>
        <m:r>
          <w:rPr>
            <w:rFonts w:ascii="Cambria Math" w:eastAsiaTheme="minorEastAsia" w:hAnsi="Cambria Math"/>
            <w:lang w:val="en-US"/>
          </w:rPr>
          <m:t>http://10.10.10.165/~&lt;user&gt;</m:t>
        </m:r>
      </m:oMath>
      <w:r>
        <w:rPr>
          <w:rFonts w:eastAsiaTheme="minorEastAsia"/>
          <w:lang w:val="en-US"/>
        </w:rPr>
        <w:t xml:space="preserve">. Regarding this box, I can browse the David home directory using the </w:t>
      </w:r>
      <m:oMath>
        <m:r>
          <w:rPr>
            <w:rFonts w:ascii="Cambria Math" w:eastAsiaTheme="minorEastAsia" w:hAnsi="Cambria Math"/>
            <w:lang w:val="en-US"/>
          </w:rPr>
          <m:t>http://10.10.10.165/~</m:t>
        </m:r>
        <m:r>
          <w:rPr>
            <w:rFonts w:ascii="Cambria Math" w:eastAsiaTheme="minorEastAsia" w:hAnsi="Cambria Math"/>
            <w:lang w:val="en-US"/>
          </w:rPr>
          <m:t>david</m:t>
        </m:r>
      </m:oMath>
      <w:r>
        <w:rPr>
          <w:rFonts w:eastAsiaTheme="minorEastAsia"/>
          <w:lang w:val="en-US"/>
        </w:rPr>
        <w:t xml:space="preserve"> URL. Obviously, I can’t see anything via browser because I still don’t have the right permission to read this folder. However, as I previously found out, I can read and access to the public home directory. I just need to navigate to the right path using the shell:</w:t>
      </w:r>
    </w:p>
    <w:p w14:paraId="5FAAB5F8" w14:textId="77777777" w:rsidR="009E1538" w:rsidRDefault="009E1538" w:rsidP="009E1538">
      <w:pPr>
        <w:keepNext/>
        <w:jc w:val="center"/>
      </w:pPr>
      <w:r>
        <w:rPr>
          <w:rFonts w:eastAsiaTheme="minorEastAsia"/>
          <w:noProof/>
          <w:lang w:val="en-US"/>
        </w:rPr>
        <w:lastRenderedPageBreak/>
        <w:drawing>
          <wp:inline distT="0" distB="0" distL="0" distR="0" wp14:anchorId="6103EF86" wp14:editId="647AA2A7">
            <wp:extent cx="4389120" cy="1651728"/>
            <wp:effectExtent l="0" t="0" r="0" b="5715"/>
            <wp:docPr id="155015228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52285" name="Immagine 1550152285"/>
                    <pic:cNvPicPr/>
                  </pic:nvPicPr>
                  <pic:blipFill>
                    <a:blip r:embed="rId8">
                      <a:extLst>
                        <a:ext uri="{28A0092B-C50C-407E-A947-70E740481C1C}">
                          <a14:useLocalDpi xmlns:a14="http://schemas.microsoft.com/office/drawing/2010/main" val="0"/>
                        </a:ext>
                      </a:extLst>
                    </a:blip>
                    <a:stretch>
                      <a:fillRect/>
                    </a:stretch>
                  </pic:blipFill>
                  <pic:spPr>
                    <a:xfrm>
                      <a:off x="0" y="0"/>
                      <a:ext cx="4447560" cy="1673720"/>
                    </a:xfrm>
                    <a:prstGeom prst="rect">
                      <a:avLst/>
                    </a:prstGeom>
                  </pic:spPr>
                </pic:pic>
              </a:graphicData>
            </a:graphic>
          </wp:inline>
        </w:drawing>
      </w:r>
    </w:p>
    <w:p w14:paraId="3313D4BE" w14:textId="3CDD6956" w:rsidR="009E1538" w:rsidRPr="00AD3DCE" w:rsidRDefault="009E1538" w:rsidP="009E1538">
      <w:pPr>
        <w:pStyle w:val="Didascalia"/>
        <w:jc w:val="center"/>
        <w:rPr>
          <w:rFonts w:eastAsiaTheme="minorEastAsia"/>
          <w:lang w:val="en-US"/>
        </w:rPr>
      </w:pPr>
      <w:bookmarkStart w:id="9" w:name="_Toc177657441"/>
      <w:r w:rsidRPr="009E1538">
        <w:rPr>
          <w:lang w:val="en-US"/>
        </w:rPr>
        <w:t xml:space="preserve">Figure </w:t>
      </w:r>
      <w:r>
        <w:fldChar w:fldCharType="begin"/>
      </w:r>
      <w:r w:rsidRPr="009E1538">
        <w:rPr>
          <w:lang w:val="en-US"/>
        </w:rPr>
        <w:instrText xml:space="preserve"> SEQ Figure \* ARABIC </w:instrText>
      </w:r>
      <w:r>
        <w:fldChar w:fldCharType="separate"/>
      </w:r>
      <w:r w:rsidR="003B7040">
        <w:rPr>
          <w:noProof/>
          <w:lang w:val="en-US"/>
        </w:rPr>
        <w:t>4</w:t>
      </w:r>
      <w:r>
        <w:fldChar w:fldCharType="end"/>
      </w:r>
      <w:r w:rsidRPr="009E1538">
        <w:rPr>
          <w:lang w:val="en-US"/>
        </w:rPr>
        <w:t xml:space="preserve"> - Access to the server's public home directory</w:t>
      </w:r>
      <w:bookmarkEnd w:id="9"/>
    </w:p>
    <w:p w14:paraId="4FFDD6C6" w14:textId="33576B40" w:rsidR="00D265A3" w:rsidRDefault="009E1538" w:rsidP="00D265A3">
      <w:pPr>
        <w:rPr>
          <w:lang w:val="en-US"/>
        </w:rPr>
      </w:pPr>
      <w:r>
        <w:rPr>
          <w:lang w:val="en-US"/>
        </w:rPr>
        <w:t>At this point I explored this directory and I found a very interesting file:</w:t>
      </w:r>
    </w:p>
    <w:p w14:paraId="5D79FE6A" w14:textId="77777777" w:rsidR="00F94AA3" w:rsidRDefault="00F94AA3" w:rsidP="00F94AA3">
      <w:pPr>
        <w:keepNext/>
        <w:jc w:val="center"/>
      </w:pPr>
      <w:r>
        <w:rPr>
          <w:noProof/>
          <w:lang w:val="en-US"/>
        </w:rPr>
        <w:drawing>
          <wp:inline distT="0" distB="0" distL="0" distR="0" wp14:anchorId="6BFDFF56" wp14:editId="60CB24A4">
            <wp:extent cx="4797634" cy="3192780"/>
            <wp:effectExtent l="0" t="0" r="3175" b="7620"/>
            <wp:docPr id="110864918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49182" name="Immagine 1108649182"/>
                    <pic:cNvPicPr/>
                  </pic:nvPicPr>
                  <pic:blipFill>
                    <a:blip r:embed="rId9">
                      <a:extLst>
                        <a:ext uri="{28A0092B-C50C-407E-A947-70E740481C1C}">
                          <a14:useLocalDpi xmlns:a14="http://schemas.microsoft.com/office/drawing/2010/main" val="0"/>
                        </a:ext>
                      </a:extLst>
                    </a:blip>
                    <a:stretch>
                      <a:fillRect/>
                    </a:stretch>
                  </pic:blipFill>
                  <pic:spPr>
                    <a:xfrm>
                      <a:off x="0" y="0"/>
                      <a:ext cx="4816182" cy="3205123"/>
                    </a:xfrm>
                    <a:prstGeom prst="rect">
                      <a:avLst/>
                    </a:prstGeom>
                  </pic:spPr>
                </pic:pic>
              </a:graphicData>
            </a:graphic>
          </wp:inline>
        </w:drawing>
      </w:r>
    </w:p>
    <w:p w14:paraId="712D073D" w14:textId="183C8F91" w:rsidR="009E1538" w:rsidRDefault="00F94AA3" w:rsidP="00F94AA3">
      <w:pPr>
        <w:pStyle w:val="Didascalia"/>
        <w:jc w:val="center"/>
        <w:rPr>
          <w:lang w:val="en-US"/>
        </w:rPr>
      </w:pPr>
      <w:bookmarkStart w:id="10" w:name="_Toc177657442"/>
      <w:r w:rsidRPr="00F94AA3">
        <w:rPr>
          <w:lang w:val="en-US"/>
        </w:rPr>
        <w:t xml:space="preserve">Figure </w:t>
      </w:r>
      <w:r>
        <w:fldChar w:fldCharType="begin"/>
      </w:r>
      <w:r w:rsidRPr="00F94AA3">
        <w:rPr>
          <w:lang w:val="en-US"/>
        </w:rPr>
        <w:instrText xml:space="preserve"> SEQ Figure \* ARABIC </w:instrText>
      </w:r>
      <w:r>
        <w:fldChar w:fldCharType="separate"/>
      </w:r>
      <w:r w:rsidR="003B7040">
        <w:rPr>
          <w:noProof/>
          <w:lang w:val="en-US"/>
        </w:rPr>
        <w:t>5</w:t>
      </w:r>
      <w:r>
        <w:fldChar w:fldCharType="end"/>
      </w:r>
      <w:r w:rsidRPr="00F94AA3">
        <w:rPr>
          <w:lang w:val="en-US"/>
        </w:rPr>
        <w:t xml:space="preserve"> - Interesting backup file</w:t>
      </w:r>
      <w:bookmarkEnd w:id="10"/>
    </w:p>
    <w:p w14:paraId="2C34E53E" w14:textId="4778F4CB" w:rsidR="00D265A3" w:rsidRDefault="00F94AA3" w:rsidP="00D265A3">
      <w:pPr>
        <w:rPr>
          <w:lang w:val="en-US"/>
        </w:rPr>
      </w:pPr>
      <w:r>
        <w:rPr>
          <w:lang w:val="en-US"/>
        </w:rPr>
        <w:t>So, I transferred it on my Kali machine and I found the David’s RSA key. I tried to use it to log in via SSH, but I need a passphrase. So, I cracked it using John The Ripper tool as shown in the following:</w:t>
      </w:r>
    </w:p>
    <w:p w14:paraId="273F06F6" w14:textId="77777777" w:rsidR="00F94AA3" w:rsidRDefault="00F94AA3" w:rsidP="00F94AA3">
      <w:pPr>
        <w:keepNext/>
        <w:jc w:val="center"/>
      </w:pPr>
      <w:r>
        <w:rPr>
          <w:noProof/>
          <w:lang w:val="en-US"/>
        </w:rPr>
        <w:drawing>
          <wp:inline distT="0" distB="0" distL="0" distR="0" wp14:anchorId="25B421C1" wp14:editId="3A462F23">
            <wp:extent cx="5044440" cy="1861701"/>
            <wp:effectExtent l="0" t="0" r="3810" b="5715"/>
            <wp:docPr id="155018611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86112" name="Immagine 1550186112"/>
                    <pic:cNvPicPr/>
                  </pic:nvPicPr>
                  <pic:blipFill>
                    <a:blip r:embed="rId10">
                      <a:extLst>
                        <a:ext uri="{28A0092B-C50C-407E-A947-70E740481C1C}">
                          <a14:useLocalDpi xmlns:a14="http://schemas.microsoft.com/office/drawing/2010/main" val="0"/>
                        </a:ext>
                      </a:extLst>
                    </a:blip>
                    <a:stretch>
                      <a:fillRect/>
                    </a:stretch>
                  </pic:blipFill>
                  <pic:spPr>
                    <a:xfrm>
                      <a:off x="0" y="0"/>
                      <a:ext cx="5057268" cy="1866435"/>
                    </a:xfrm>
                    <a:prstGeom prst="rect">
                      <a:avLst/>
                    </a:prstGeom>
                  </pic:spPr>
                </pic:pic>
              </a:graphicData>
            </a:graphic>
          </wp:inline>
        </w:drawing>
      </w:r>
    </w:p>
    <w:p w14:paraId="5F3FEE1D" w14:textId="5247691A" w:rsidR="00F94AA3" w:rsidRDefault="00F94AA3" w:rsidP="00F94AA3">
      <w:pPr>
        <w:pStyle w:val="Didascalia"/>
        <w:jc w:val="center"/>
        <w:rPr>
          <w:lang w:val="en-US"/>
        </w:rPr>
      </w:pPr>
      <w:bookmarkStart w:id="11" w:name="_Toc177657443"/>
      <w:r w:rsidRPr="00F94AA3">
        <w:rPr>
          <w:lang w:val="en-US"/>
        </w:rPr>
        <w:t xml:space="preserve">Figure </w:t>
      </w:r>
      <w:r>
        <w:fldChar w:fldCharType="begin"/>
      </w:r>
      <w:r w:rsidRPr="00F94AA3">
        <w:rPr>
          <w:lang w:val="en-US"/>
        </w:rPr>
        <w:instrText xml:space="preserve"> SEQ Figure \* ARABIC </w:instrText>
      </w:r>
      <w:r>
        <w:fldChar w:fldCharType="separate"/>
      </w:r>
      <w:r w:rsidR="003B7040">
        <w:rPr>
          <w:noProof/>
          <w:lang w:val="en-US"/>
        </w:rPr>
        <w:t>6</w:t>
      </w:r>
      <w:r>
        <w:fldChar w:fldCharType="end"/>
      </w:r>
      <w:r w:rsidRPr="00F94AA3">
        <w:rPr>
          <w:lang w:val="en-US"/>
        </w:rPr>
        <w:t xml:space="preserve"> - Passphrase cracked</w:t>
      </w:r>
      <w:bookmarkEnd w:id="11"/>
    </w:p>
    <w:p w14:paraId="10B8E27C" w14:textId="7361F2CB" w:rsidR="00F94AA3" w:rsidRDefault="00F94AA3" w:rsidP="00D265A3">
      <w:pPr>
        <w:rPr>
          <w:lang w:val="en-US"/>
        </w:rPr>
      </w:pPr>
      <w:r>
        <w:rPr>
          <w:lang w:val="en-US"/>
        </w:rPr>
        <w:t>Since I cracked it, I tried to log in via SSH, as I did previously, and I retrieved the user flag:</w:t>
      </w:r>
    </w:p>
    <w:p w14:paraId="75BBB001" w14:textId="77777777" w:rsidR="00F94AA3" w:rsidRDefault="00F94AA3" w:rsidP="00F94AA3">
      <w:pPr>
        <w:keepNext/>
        <w:jc w:val="center"/>
      </w:pPr>
      <w:r>
        <w:rPr>
          <w:noProof/>
          <w:lang w:val="en-US"/>
        </w:rPr>
        <w:lastRenderedPageBreak/>
        <w:drawing>
          <wp:inline distT="0" distB="0" distL="0" distR="0" wp14:anchorId="42B617AA" wp14:editId="199F7B2F">
            <wp:extent cx="4365095" cy="2217420"/>
            <wp:effectExtent l="0" t="0" r="0" b="0"/>
            <wp:docPr id="1379617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174" name="Immagine 13796174"/>
                    <pic:cNvPicPr/>
                  </pic:nvPicPr>
                  <pic:blipFill>
                    <a:blip r:embed="rId11">
                      <a:extLst>
                        <a:ext uri="{28A0092B-C50C-407E-A947-70E740481C1C}">
                          <a14:useLocalDpi xmlns:a14="http://schemas.microsoft.com/office/drawing/2010/main" val="0"/>
                        </a:ext>
                      </a:extLst>
                    </a:blip>
                    <a:stretch>
                      <a:fillRect/>
                    </a:stretch>
                  </pic:blipFill>
                  <pic:spPr>
                    <a:xfrm>
                      <a:off x="0" y="0"/>
                      <a:ext cx="4384440" cy="2227247"/>
                    </a:xfrm>
                    <a:prstGeom prst="rect">
                      <a:avLst/>
                    </a:prstGeom>
                  </pic:spPr>
                </pic:pic>
              </a:graphicData>
            </a:graphic>
          </wp:inline>
        </w:drawing>
      </w:r>
    </w:p>
    <w:p w14:paraId="58B7C6B9" w14:textId="2E63A425" w:rsidR="00D265A3" w:rsidRDefault="00F94AA3" w:rsidP="00F94AA3">
      <w:pPr>
        <w:pStyle w:val="Didascalia"/>
        <w:jc w:val="center"/>
        <w:rPr>
          <w:lang w:val="en-US"/>
        </w:rPr>
      </w:pPr>
      <w:bookmarkStart w:id="12" w:name="_Toc177657444"/>
      <w:r w:rsidRPr="00F94AA3">
        <w:rPr>
          <w:lang w:val="en-US"/>
        </w:rPr>
        <w:t xml:space="preserve">Figure </w:t>
      </w:r>
      <w:r>
        <w:fldChar w:fldCharType="begin"/>
      </w:r>
      <w:r w:rsidRPr="00F94AA3">
        <w:rPr>
          <w:lang w:val="en-US"/>
        </w:rPr>
        <w:instrText xml:space="preserve"> SEQ Figure \* ARABIC </w:instrText>
      </w:r>
      <w:r>
        <w:fldChar w:fldCharType="separate"/>
      </w:r>
      <w:r w:rsidR="003B7040">
        <w:rPr>
          <w:noProof/>
          <w:lang w:val="en-US"/>
        </w:rPr>
        <w:t>7</w:t>
      </w:r>
      <w:r>
        <w:fldChar w:fldCharType="end"/>
      </w:r>
      <w:r w:rsidRPr="00F94AA3">
        <w:rPr>
          <w:lang w:val="en-US"/>
        </w:rPr>
        <w:t xml:space="preserve"> - SSH Login and user flag</w:t>
      </w:r>
      <w:bookmarkEnd w:id="12"/>
    </w:p>
    <w:p w14:paraId="2891A773" w14:textId="2E9A9447" w:rsidR="00D265A3" w:rsidRPr="00CB3015" w:rsidRDefault="00D265A3" w:rsidP="00D265A3">
      <w:pPr>
        <w:pStyle w:val="Titolo1"/>
        <w:rPr>
          <w:b/>
          <w:bCs/>
          <w:color w:val="auto"/>
          <w:u w:val="single"/>
          <w:lang w:val="en-US"/>
        </w:rPr>
      </w:pPr>
      <w:bookmarkStart w:id="13" w:name="_Toc177657482"/>
      <w:r>
        <w:rPr>
          <w:b/>
          <w:bCs/>
          <w:color w:val="auto"/>
          <w:u w:val="single"/>
          <w:lang w:val="en-US"/>
        </w:rPr>
        <w:t>Privilege escalation</w:t>
      </w:r>
      <w:bookmarkEnd w:id="13"/>
    </w:p>
    <w:p w14:paraId="38ABC1CE" w14:textId="349DFA8C" w:rsidR="008E6D55" w:rsidRDefault="00F94AA3" w:rsidP="00D265A3">
      <w:pPr>
        <w:rPr>
          <w:lang w:val="en-US"/>
        </w:rPr>
      </w:pPr>
      <w:r>
        <w:rPr>
          <w:lang w:val="en-US"/>
        </w:rPr>
        <w:t xml:space="preserve">Finally, I can escalate my privileges. Looking for some interesting file in the David home directory, I found an interesting shell script. It executes a command as </w:t>
      </w:r>
      <m:oMath>
        <m:r>
          <w:rPr>
            <w:rFonts w:ascii="Cambria Math" w:hAnsi="Cambria Math"/>
            <w:lang w:val="en-US"/>
          </w:rPr>
          <m:t>sudo</m:t>
        </m:r>
      </m:oMath>
      <w:r w:rsidR="008E6D55">
        <w:rPr>
          <w:lang w:val="en-US"/>
        </w:rPr>
        <w:t>, as shown in the following picture</w:t>
      </w:r>
      <w:r w:rsidR="008E6D55" w:rsidRPr="008E6D55">
        <w:rPr>
          <w:lang w:val="en-US"/>
        </w:rPr>
        <w:t>:</w:t>
      </w:r>
    </w:p>
    <w:p w14:paraId="3FC42051" w14:textId="77777777" w:rsidR="008E6D55" w:rsidRDefault="008E6D55" w:rsidP="008E6D55">
      <w:pPr>
        <w:keepNext/>
        <w:jc w:val="center"/>
      </w:pPr>
      <w:r>
        <w:rPr>
          <w:noProof/>
          <w:lang w:val="en-US"/>
        </w:rPr>
        <w:drawing>
          <wp:inline distT="0" distB="0" distL="0" distR="0" wp14:anchorId="1F39A030" wp14:editId="38D4F18A">
            <wp:extent cx="4594860" cy="2046663"/>
            <wp:effectExtent l="0" t="0" r="0" b="0"/>
            <wp:docPr id="56096739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67398" name="Immagine 560967398"/>
                    <pic:cNvPicPr/>
                  </pic:nvPicPr>
                  <pic:blipFill>
                    <a:blip r:embed="rId12">
                      <a:extLst>
                        <a:ext uri="{28A0092B-C50C-407E-A947-70E740481C1C}">
                          <a14:useLocalDpi xmlns:a14="http://schemas.microsoft.com/office/drawing/2010/main" val="0"/>
                        </a:ext>
                      </a:extLst>
                    </a:blip>
                    <a:stretch>
                      <a:fillRect/>
                    </a:stretch>
                  </pic:blipFill>
                  <pic:spPr>
                    <a:xfrm>
                      <a:off x="0" y="0"/>
                      <a:ext cx="4611380" cy="2054021"/>
                    </a:xfrm>
                    <a:prstGeom prst="rect">
                      <a:avLst/>
                    </a:prstGeom>
                  </pic:spPr>
                </pic:pic>
              </a:graphicData>
            </a:graphic>
          </wp:inline>
        </w:drawing>
      </w:r>
    </w:p>
    <w:p w14:paraId="72292258" w14:textId="0D72757C" w:rsidR="008E6D55" w:rsidRPr="008E6D55" w:rsidRDefault="008E6D55" w:rsidP="008E6D55">
      <w:pPr>
        <w:pStyle w:val="Didascalia"/>
        <w:jc w:val="center"/>
      </w:pPr>
      <w:bookmarkStart w:id="14" w:name="_Toc177657445"/>
      <w:r>
        <w:t xml:space="preserve">Figure </w:t>
      </w:r>
      <w:fldSimple w:instr=" SEQ Figure \* ARABIC ">
        <w:r w:rsidR="003B7040">
          <w:rPr>
            <w:noProof/>
          </w:rPr>
          <w:t>8</w:t>
        </w:r>
      </w:fldSimple>
      <w:r>
        <w:t xml:space="preserve"> - Privesc information</w:t>
      </w:r>
      <w:bookmarkEnd w:id="14"/>
    </w:p>
    <w:p w14:paraId="12075327" w14:textId="4EAA1345" w:rsidR="003A2D2C" w:rsidRDefault="008E6D55" w:rsidP="00D265A3">
      <w:pPr>
        <w:rPr>
          <w:rFonts w:eastAsiaTheme="minorEastAsia"/>
          <w:lang w:val="en-US"/>
        </w:rPr>
      </w:pPr>
      <w:r w:rsidRPr="008E6D55">
        <w:rPr>
          <w:lang w:val="en-US"/>
        </w:rPr>
        <w:t xml:space="preserve">So, I looked </w:t>
      </w:r>
      <w:r>
        <w:rPr>
          <w:lang w:val="en-US"/>
        </w:rPr>
        <w:t xml:space="preserve">the </w:t>
      </w:r>
      <m:oMath>
        <m:r>
          <w:rPr>
            <w:rFonts w:ascii="Cambria Math" w:eastAsiaTheme="minorEastAsia" w:hAnsi="Cambria Math"/>
            <w:lang w:val="en-US"/>
          </w:rPr>
          <m:t>journalctl</m:t>
        </m:r>
      </m:oMath>
      <w:r>
        <w:rPr>
          <w:lang w:val="en-US"/>
        </w:rPr>
        <w:t xml:space="preserve"> manual from the shell and I found out it is used to print log entries stored in the journal. Also, I found out it uses the </w:t>
      </w:r>
      <m:oMath>
        <m:r>
          <w:rPr>
            <w:rFonts w:ascii="Cambria Math" w:hAnsi="Cambria Math"/>
            <w:lang w:val="en-US"/>
          </w:rPr>
          <m:t>less</m:t>
        </m:r>
      </m:oMath>
      <w:r>
        <w:rPr>
          <w:lang w:val="en-US"/>
        </w:rPr>
        <w:t xml:space="preserve"> command to achieve its goal. This means I was able to use the same command I found in the shell script (except the pipe to the </w:t>
      </w:r>
      <m:oMath>
        <m:r>
          <w:rPr>
            <w:rFonts w:ascii="Cambria Math" w:hAnsi="Cambria Math"/>
            <w:lang w:val="en-US"/>
          </w:rPr>
          <m:t>cat</m:t>
        </m:r>
      </m:oMath>
      <w:r>
        <w:rPr>
          <w:rFonts w:eastAsiaTheme="minorEastAsia"/>
          <w:lang w:val="en-US"/>
        </w:rPr>
        <w:t xml:space="preserve"> tool) to open a shell as root and retrieve the root flag:</w:t>
      </w:r>
    </w:p>
    <w:p w14:paraId="26F85751" w14:textId="77777777" w:rsidR="008E6D55" w:rsidRDefault="008E6D55" w:rsidP="008E6D55">
      <w:pPr>
        <w:keepNext/>
        <w:jc w:val="center"/>
      </w:pPr>
      <w:r>
        <w:rPr>
          <w:noProof/>
          <w:lang w:val="en-US"/>
        </w:rPr>
        <w:drawing>
          <wp:inline distT="0" distB="0" distL="0" distR="0" wp14:anchorId="10181490" wp14:editId="5367C692">
            <wp:extent cx="6120130" cy="1646555"/>
            <wp:effectExtent l="0" t="0" r="0" b="0"/>
            <wp:docPr id="26736184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61843" name="Immagine 267361843"/>
                    <pic:cNvPicPr/>
                  </pic:nvPicPr>
                  <pic:blipFill>
                    <a:blip r:embed="rId13">
                      <a:extLst>
                        <a:ext uri="{28A0092B-C50C-407E-A947-70E740481C1C}">
                          <a14:useLocalDpi xmlns:a14="http://schemas.microsoft.com/office/drawing/2010/main" val="0"/>
                        </a:ext>
                      </a:extLst>
                    </a:blip>
                    <a:stretch>
                      <a:fillRect/>
                    </a:stretch>
                  </pic:blipFill>
                  <pic:spPr>
                    <a:xfrm>
                      <a:off x="0" y="0"/>
                      <a:ext cx="6120130" cy="1646555"/>
                    </a:xfrm>
                    <a:prstGeom prst="rect">
                      <a:avLst/>
                    </a:prstGeom>
                  </pic:spPr>
                </pic:pic>
              </a:graphicData>
            </a:graphic>
          </wp:inline>
        </w:drawing>
      </w:r>
    </w:p>
    <w:p w14:paraId="3173B41E" w14:textId="1BCB95E5" w:rsidR="003A2D2C" w:rsidRPr="008E6D55" w:rsidRDefault="008E6D55" w:rsidP="008E6D55">
      <w:pPr>
        <w:pStyle w:val="Didascalia"/>
        <w:jc w:val="center"/>
        <w:rPr>
          <w:lang w:val="en-US"/>
        </w:rPr>
      </w:pPr>
      <w:bookmarkStart w:id="15" w:name="_Toc177657446"/>
      <w:r w:rsidRPr="008E6D55">
        <w:rPr>
          <w:lang w:val="en-US"/>
        </w:rPr>
        <w:t xml:space="preserve">Figure </w:t>
      </w:r>
      <w:r>
        <w:fldChar w:fldCharType="begin"/>
      </w:r>
      <w:r w:rsidRPr="008E6D55">
        <w:rPr>
          <w:lang w:val="en-US"/>
        </w:rPr>
        <w:instrText xml:space="preserve"> SEQ Figure \* ARABIC </w:instrText>
      </w:r>
      <w:r>
        <w:fldChar w:fldCharType="separate"/>
      </w:r>
      <w:r w:rsidR="003B7040">
        <w:rPr>
          <w:noProof/>
          <w:lang w:val="en-US"/>
        </w:rPr>
        <w:t>9</w:t>
      </w:r>
      <w:r>
        <w:fldChar w:fldCharType="end"/>
      </w:r>
      <w:r w:rsidRPr="008E6D55">
        <w:rPr>
          <w:lang w:val="en-US"/>
        </w:rPr>
        <w:t xml:space="preserve"> - Root shell and flag</w:t>
      </w:r>
      <w:bookmarkEnd w:id="15"/>
    </w:p>
    <w:p w14:paraId="3FBCD3D5" w14:textId="4D4E21AE" w:rsidR="003A2D2C" w:rsidRDefault="003A2D2C" w:rsidP="003A2D2C">
      <w:pPr>
        <w:pStyle w:val="Titolo1"/>
        <w:rPr>
          <w:b/>
          <w:bCs/>
          <w:color w:val="auto"/>
          <w:u w:val="single"/>
          <w:lang w:val="en-US"/>
        </w:rPr>
      </w:pPr>
      <w:bookmarkStart w:id="16" w:name="_Toc177657483"/>
      <w:r>
        <w:rPr>
          <w:b/>
          <w:bCs/>
          <w:color w:val="auto"/>
          <w:u w:val="single"/>
          <w:lang w:val="en-US"/>
        </w:rPr>
        <w:lastRenderedPageBreak/>
        <w:t>Personal comments</w:t>
      </w:r>
      <w:bookmarkEnd w:id="16"/>
    </w:p>
    <w:p w14:paraId="081D68D2" w14:textId="4628A6E9" w:rsidR="00760EB9" w:rsidRPr="00760EB9" w:rsidRDefault="008E6D55" w:rsidP="00760EB9">
      <w:pPr>
        <w:rPr>
          <w:lang w:val="en-US"/>
        </w:rPr>
      </w:pPr>
      <w:r>
        <w:rPr>
          <w:lang w:val="en-US"/>
        </w:rPr>
        <w:t xml:space="preserve">I consider this box very funny and quite basic. It was very interesting the privilege escalation task because I was not able to check the sudoers file (I don’t have the David password to use the </w:t>
      </w:r>
      <m:oMath>
        <m:r>
          <w:rPr>
            <w:rFonts w:ascii="Cambria Math" w:hAnsi="Cambria Math"/>
            <w:lang w:val="en-US"/>
          </w:rPr>
          <m:t>sudo</m:t>
        </m:r>
      </m:oMath>
      <w:r>
        <w:rPr>
          <w:lang w:val="en-US"/>
        </w:rPr>
        <w:t xml:space="preserve"> command). Also, I learned something new about web servers. I found out I can leverage a public home directory</w:t>
      </w:r>
      <w:r w:rsidR="00FA0C91">
        <w:rPr>
          <w:lang w:val="en-US"/>
        </w:rPr>
        <w:t xml:space="preserve"> and I understood better how it works. In conclusion, I rated this box as easy.</w:t>
      </w:r>
    </w:p>
    <w:p w14:paraId="602F3D2D" w14:textId="6C6E4665" w:rsidR="00760EB9" w:rsidRDefault="00760EB9" w:rsidP="00760EB9">
      <w:pPr>
        <w:pStyle w:val="Titolo1"/>
        <w:rPr>
          <w:b/>
          <w:bCs/>
          <w:color w:val="auto"/>
          <w:u w:val="single"/>
          <w:lang w:val="en-US"/>
        </w:rPr>
      </w:pPr>
      <w:bookmarkStart w:id="17" w:name="_Toc177657484"/>
      <w:r>
        <w:rPr>
          <w:b/>
          <w:bCs/>
          <w:color w:val="auto"/>
          <w:u w:val="single"/>
          <w:lang w:val="en-US"/>
        </w:rPr>
        <w:t xml:space="preserve">Appendix A – </w:t>
      </w:r>
      <w:r w:rsidR="00FA0C91" w:rsidRPr="00FA0C91">
        <w:rPr>
          <w:b/>
          <w:bCs/>
          <w:color w:val="auto"/>
          <w:u w:val="single"/>
          <w:lang w:val="en-US"/>
        </w:rPr>
        <w:t>CVE-2019-16278</w:t>
      </w:r>
      <w:bookmarkEnd w:id="17"/>
    </w:p>
    <w:p w14:paraId="49DC88EE" w14:textId="2718DC49" w:rsidR="00760EB9" w:rsidRDefault="00FA0C91" w:rsidP="00D265A3">
      <w:pPr>
        <w:rPr>
          <w:lang w:val="en-US"/>
        </w:rPr>
      </w:pPr>
      <w:r w:rsidRPr="00FA0C91">
        <w:rPr>
          <w:lang w:val="en-US"/>
        </w:rPr>
        <w:t>This CVE is about the Nostromo web server, aka nhttpd, an open-source web server that is very popular on Unix system like FreeBSD, OpenBSD,</w:t>
      </w:r>
      <w:r>
        <w:rPr>
          <w:lang w:val="en-US"/>
        </w:rPr>
        <w:t xml:space="preserve"> etc. </w:t>
      </w:r>
      <w:r w:rsidRPr="00FA0C91">
        <w:rPr>
          <w:lang w:val="en-US"/>
        </w:rPr>
        <w:t>Nostromo fails to verify a URL that leads to path traversal to any file in the system.</w:t>
      </w:r>
      <w:r>
        <w:rPr>
          <w:lang w:val="en-US"/>
        </w:rPr>
        <w:t xml:space="preserve"> </w:t>
      </w:r>
      <w:r w:rsidRPr="00FA0C91">
        <w:rPr>
          <w:lang w:val="en-US"/>
        </w:rPr>
        <w:t xml:space="preserve">This issue is caused by a directory traversal in the function </w:t>
      </w:r>
      <m:oMath>
        <m:r>
          <w:rPr>
            <w:rFonts w:ascii="Cambria Math" w:hAnsi="Cambria Math"/>
            <w:lang w:val="en-US"/>
          </w:rPr>
          <m:t>http_verify</m:t>
        </m:r>
      </m:oMath>
      <w:r w:rsidRPr="00FA0C91">
        <w:rPr>
          <w:lang w:val="en-US"/>
        </w:rPr>
        <w:t xml:space="preserve"> in nostromo nhttpd</w:t>
      </w:r>
      <w:r>
        <w:rPr>
          <w:lang w:val="en-US"/>
        </w:rPr>
        <w:t>. So,</w:t>
      </w:r>
      <w:r w:rsidRPr="00FA0C91">
        <w:rPr>
          <w:lang w:val="en-US"/>
        </w:rPr>
        <w:t xml:space="preserve"> </w:t>
      </w:r>
      <w:r>
        <w:rPr>
          <w:lang w:val="en-US"/>
        </w:rPr>
        <w:t>a</w:t>
      </w:r>
      <w:r w:rsidRPr="00FA0C91">
        <w:rPr>
          <w:lang w:val="en-US"/>
        </w:rPr>
        <w:t xml:space="preserve">n unauthenticated attacker can force the server points to a shell file like </w:t>
      </w:r>
      <m:oMath>
        <m:r>
          <w:rPr>
            <w:rFonts w:ascii="Cambria Math" w:hAnsi="Cambria Math"/>
            <w:lang w:val="en-US"/>
          </w:rPr>
          <m:t>/bin/sh</m:t>
        </m:r>
      </m:oMath>
      <w:r w:rsidRPr="00FA0C91">
        <w:rPr>
          <w:lang w:val="en-US"/>
        </w:rPr>
        <w:t xml:space="preserve"> and execute arbitrary commands. It's critical due to all Nostromo's versions, include the lasted release 1.9.6, are vulnerable.</w:t>
      </w:r>
    </w:p>
    <w:p w14:paraId="12388614" w14:textId="09F7997E" w:rsidR="00760EB9" w:rsidRDefault="00760EB9" w:rsidP="00760EB9">
      <w:pPr>
        <w:pStyle w:val="Titolo1"/>
        <w:rPr>
          <w:b/>
          <w:bCs/>
          <w:color w:val="auto"/>
          <w:u w:val="single"/>
          <w:lang w:val="en-US"/>
        </w:rPr>
      </w:pPr>
      <w:bookmarkStart w:id="18" w:name="_Toc177657485"/>
      <w:r>
        <w:rPr>
          <w:b/>
          <w:bCs/>
          <w:color w:val="auto"/>
          <w:u w:val="single"/>
          <w:lang w:val="en-US"/>
        </w:rPr>
        <w:t xml:space="preserve">Appendix B – </w:t>
      </w:r>
      <w:r w:rsidR="00FA0C91">
        <w:rPr>
          <w:b/>
          <w:bCs/>
          <w:color w:val="auto"/>
          <w:u w:val="single"/>
          <w:lang w:val="en-US"/>
        </w:rPr>
        <w:t>Double check about privesc method (after I became root)</w:t>
      </w:r>
      <w:bookmarkEnd w:id="18"/>
    </w:p>
    <w:p w14:paraId="747D9E8D" w14:textId="226BCA0C" w:rsidR="00760EB9" w:rsidRDefault="00FA0C91" w:rsidP="00D265A3">
      <w:pPr>
        <w:rPr>
          <w:lang w:val="en-US"/>
        </w:rPr>
      </w:pPr>
      <w:r>
        <w:rPr>
          <w:lang w:val="en-US"/>
        </w:rPr>
        <w:t xml:space="preserve">After I gain the root flag, I was very curios about why the privilege escalation method I used effectively worked. I imagined the scenario allowed the David user to run that command using </w:t>
      </w:r>
      <m:oMath>
        <m:r>
          <w:rPr>
            <w:rFonts w:ascii="Cambria Math" w:hAnsi="Cambria Math"/>
            <w:lang w:val="en-US"/>
          </w:rPr>
          <m:t>sudo</m:t>
        </m:r>
      </m:oMath>
      <w:r>
        <w:rPr>
          <w:lang w:val="en-US"/>
        </w:rPr>
        <w:t xml:space="preserve"> and </w:t>
      </w:r>
      <w:r w:rsidR="000675E7">
        <w:rPr>
          <w:lang w:val="en-US"/>
        </w:rPr>
        <w:t xml:space="preserve">without providing the password. So, I checked it and I was right. In fact, when I completed the </w:t>
      </w:r>
      <w:r w:rsidR="009D533B">
        <w:rPr>
          <w:lang w:val="en-US"/>
        </w:rPr>
        <w:t>box,</w:t>
      </w:r>
      <w:r w:rsidR="000675E7">
        <w:rPr>
          <w:lang w:val="en-US"/>
        </w:rPr>
        <w:t xml:space="preserve"> I changed the David password (when I was root) and I looked the sudoers file for David. As I said, I was right and the information I found out were the following:</w:t>
      </w:r>
    </w:p>
    <w:p w14:paraId="6866F4F0" w14:textId="77777777" w:rsidR="000675E7" w:rsidRDefault="000675E7" w:rsidP="000675E7">
      <w:pPr>
        <w:keepNext/>
        <w:jc w:val="center"/>
      </w:pPr>
      <w:r>
        <w:rPr>
          <w:noProof/>
          <w:lang w:val="en-US"/>
        </w:rPr>
        <w:drawing>
          <wp:inline distT="0" distB="0" distL="0" distR="0" wp14:anchorId="1876AD48" wp14:editId="7763F8B9">
            <wp:extent cx="6120130" cy="2526665"/>
            <wp:effectExtent l="0" t="0" r="0" b="6985"/>
            <wp:docPr id="979186120"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86120" name="Immagine 979186120"/>
                    <pic:cNvPicPr/>
                  </pic:nvPicPr>
                  <pic:blipFill>
                    <a:blip r:embed="rId14">
                      <a:extLst>
                        <a:ext uri="{28A0092B-C50C-407E-A947-70E740481C1C}">
                          <a14:useLocalDpi xmlns:a14="http://schemas.microsoft.com/office/drawing/2010/main" val="0"/>
                        </a:ext>
                      </a:extLst>
                    </a:blip>
                    <a:stretch>
                      <a:fillRect/>
                    </a:stretch>
                  </pic:blipFill>
                  <pic:spPr>
                    <a:xfrm>
                      <a:off x="0" y="0"/>
                      <a:ext cx="6120130" cy="2526665"/>
                    </a:xfrm>
                    <a:prstGeom prst="rect">
                      <a:avLst/>
                    </a:prstGeom>
                  </pic:spPr>
                </pic:pic>
              </a:graphicData>
            </a:graphic>
          </wp:inline>
        </w:drawing>
      </w:r>
    </w:p>
    <w:p w14:paraId="28C01B0E" w14:textId="42264990" w:rsidR="000675E7" w:rsidRPr="00D265A3" w:rsidRDefault="000675E7" w:rsidP="000675E7">
      <w:pPr>
        <w:pStyle w:val="Didascalia"/>
        <w:jc w:val="center"/>
        <w:rPr>
          <w:lang w:val="en-US"/>
        </w:rPr>
      </w:pPr>
      <w:bookmarkStart w:id="19" w:name="_Toc177657447"/>
      <w:r w:rsidRPr="000675E7">
        <w:rPr>
          <w:lang w:val="en-US"/>
        </w:rPr>
        <w:t xml:space="preserve">Figure </w:t>
      </w:r>
      <w:r>
        <w:fldChar w:fldCharType="begin"/>
      </w:r>
      <w:r w:rsidRPr="000675E7">
        <w:rPr>
          <w:lang w:val="en-US"/>
        </w:rPr>
        <w:instrText xml:space="preserve"> SEQ Figure \* ARABIC </w:instrText>
      </w:r>
      <w:r>
        <w:fldChar w:fldCharType="separate"/>
      </w:r>
      <w:r w:rsidR="003B7040">
        <w:rPr>
          <w:noProof/>
          <w:lang w:val="en-US"/>
        </w:rPr>
        <w:t>10</w:t>
      </w:r>
      <w:r>
        <w:fldChar w:fldCharType="end"/>
      </w:r>
      <w:r w:rsidRPr="000675E7">
        <w:rPr>
          <w:lang w:val="en-US"/>
        </w:rPr>
        <w:t xml:space="preserve"> - Double check about privesc post root flag</w:t>
      </w:r>
      <w:bookmarkEnd w:id="19"/>
    </w:p>
    <w:p w14:paraId="06CA5043" w14:textId="7BDD6645" w:rsidR="00760EB9" w:rsidRDefault="000675E7" w:rsidP="00D265A3">
      <w:pPr>
        <w:rPr>
          <w:lang w:val="en-US"/>
        </w:rPr>
      </w:pPr>
      <w:r>
        <w:rPr>
          <w:lang w:val="en-US"/>
        </w:rPr>
        <w:t xml:space="preserve">I obviously reset the box </w:t>
      </w:r>
      <w:r>
        <w:rPr>
          <w:lang w:val="en-US"/>
        </w:rPr>
        <w:t>before I stopped the machine</w:t>
      </w:r>
      <w:r>
        <w:rPr>
          <w:lang w:val="en-US"/>
        </w:rPr>
        <w:t>, so I recovered its initial state.</w:t>
      </w:r>
    </w:p>
    <w:p w14:paraId="416C94C3" w14:textId="6106AFF5" w:rsidR="00760EB9" w:rsidRDefault="00760EB9" w:rsidP="00760EB9">
      <w:pPr>
        <w:pStyle w:val="Titolo1"/>
        <w:rPr>
          <w:b/>
          <w:bCs/>
          <w:color w:val="auto"/>
          <w:u w:val="single"/>
          <w:lang w:val="en-US"/>
        </w:rPr>
      </w:pPr>
      <w:bookmarkStart w:id="20" w:name="_Toc177657486"/>
      <w:r>
        <w:rPr>
          <w:b/>
          <w:bCs/>
          <w:color w:val="auto"/>
          <w:u w:val="single"/>
          <w:lang w:val="en-US"/>
        </w:rPr>
        <w:t>References</w:t>
      </w:r>
      <w:bookmarkEnd w:id="20"/>
    </w:p>
    <w:p w14:paraId="393CBDBD" w14:textId="0C0046D7" w:rsidR="00FA0C91" w:rsidRPr="00FA0C91" w:rsidRDefault="00FA0C91" w:rsidP="00FA0C91">
      <w:pPr>
        <w:rPr>
          <w:lang w:val="en-US"/>
        </w:rPr>
      </w:pPr>
      <w:hyperlink r:id="rId15" w:history="1">
        <w:r w:rsidRPr="00BC65FC">
          <w:rPr>
            <w:rStyle w:val="Collegamentoipertestuale"/>
            <w:lang w:val="en-US"/>
          </w:rPr>
          <w:t>https://github.com/aN0mad/CVE-2019-16278-Nostromo_1.9.6-RCE</w:t>
        </w:r>
      </w:hyperlink>
    </w:p>
    <w:p w14:paraId="5D802752" w14:textId="7E7C55CD" w:rsidR="00D265A3" w:rsidRPr="003B7040" w:rsidRDefault="00FA0C91" w:rsidP="00FA0C91">
      <w:pPr>
        <w:rPr>
          <w:lang w:val="en-US"/>
        </w:rPr>
      </w:pPr>
      <w:hyperlink r:id="rId16" w:history="1">
        <w:r w:rsidRPr="00FA0C91">
          <w:rPr>
            <w:rStyle w:val="Collegamentoipertestuale"/>
            <w:lang w:val="en-US"/>
          </w:rPr>
          <w:t>https://www.exploit-db.com/exploits/47837</w:t>
        </w:r>
      </w:hyperlink>
    </w:p>
    <w:p w14:paraId="7B8BE218" w14:textId="069FBBCC" w:rsidR="00FA0C91" w:rsidRPr="003B7040" w:rsidRDefault="00FA0C91" w:rsidP="00FA0C91">
      <w:pPr>
        <w:rPr>
          <w:lang w:val="en-US"/>
        </w:rPr>
      </w:pPr>
      <w:hyperlink r:id="rId17" w:history="1">
        <w:r w:rsidRPr="003B7040">
          <w:rPr>
            <w:rStyle w:val="Collegamentoipertestuale"/>
            <w:lang w:val="en-US"/>
          </w:rPr>
          <w:t>https://www.sudokaikan.com/2019/10/cve-2019-16278-unauthenticated-remote.html</w:t>
        </w:r>
      </w:hyperlink>
    </w:p>
    <w:p w14:paraId="42A5A444" w14:textId="1D1F04AE" w:rsidR="00FA0C91" w:rsidRPr="003B7040" w:rsidRDefault="00FA0C91" w:rsidP="00FA0C91">
      <w:pPr>
        <w:rPr>
          <w:lang w:val="en-US"/>
        </w:rPr>
      </w:pPr>
      <w:hyperlink r:id="rId18" w:history="1">
        <w:r w:rsidRPr="003B7040">
          <w:rPr>
            <w:rStyle w:val="Collegamentoipertestuale"/>
            <w:lang w:val="en-US"/>
          </w:rPr>
          <w:t>https://www.rapid7.com/db/modules/exploit/multi/http/nostromo_code_exec/</w:t>
        </w:r>
      </w:hyperlink>
    </w:p>
    <w:p w14:paraId="545CBDAA" w14:textId="77777777" w:rsidR="00FA0C91" w:rsidRPr="003B7040" w:rsidRDefault="00FA0C91" w:rsidP="00FA0C91">
      <w:pPr>
        <w:rPr>
          <w:lang w:val="en-US"/>
        </w:rPr>
      </w:pPr>
    </w:p>
    <w:sectPr w:rsidR="00FA0C91" w:rsidRPr="003B70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253185"/>
    <w:rsid w:val="003354CC"/>
    <w:rsid w:val="003A2D2C"/>
    <w:rsid w:val="003B7040"/>
    <w:rsid w:val="003C423B"/>
    <w:rsid w:val="003E7890"/>
    <w:rsid w:val="004917A9"/>
    <w:rsid w:val="004B1DB7"/>
    <w:rsid w:val="004E245C"/>
    <w:rsid w:val="00507AF9"/>
    <w:rsid w:val="00534027"/>
    <w:rsid w:val="005702DD"/>
    <w:rsid w:val="005D07C6"/>
    <w:rsid w:val="00626D66"/>
    <w:rsid w:val="006D481D"/>
    <w:rsid w:val="006F4E0C"/>
    <w:rsid w:val="00760EB9"/>
    <w:rsid w:val="00786806"/>
    <w:rsid w:val="007A79F5"/>
    <w:rsid w:val="008E6D55"/>
    <w:rsid w:val="008F0C16"/>
    <w:rsid w:val="00915D60"/>
    <w:rsid w:val="009A4998"/>
    <w:rsid w:val="009D533B"/>
    <w:rsid w:val="009E1538"/>
    <w:rsid w:val="00A84B06"/>
    <w:rsid w:val="00AC7714"/>
    <w:rsid w:val="00AD3DCE"/>
    <w:rsid w:val="00AE7EC9"/>
    <w:rsid w:val="00B95A87"/>
    <w:rsid w:val="00BC3B9E"/>
    <w:rsid w:val="00CB3015"/>
    <w:rsid w:val="00CD62ED"/>
    <w:rsid w:val="00D0225B"/>
    <w:rsid w:val="00D23825"/>
    <w:rsid w:val="00D265A3"/>
    <w:rsid w:val="00DB3E6E"/>
    <w:rsid w:val="00DF72E4"/>
    <w:rsid w:val="00E11AAF"/>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apid7.com/db/modules/exploit/multi/http/nostromo_code_exe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udokaikan.com/2019/10/cve-2019-16278-unauthenticated-remote.html" TargetMode="External"/><Relationship Id="rId2" Type="http://schemas.openxmlformats.org/officeDocument/2006/relationships/styles" Target="styles.xml"/><Relationship Id="rId16" Type="http://schemas.openxmlformats.org/officeDocument/2006/relationships/hyperlink" Target="https://www.exploit-db.com/exploits/4783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N0mad/CVE-2019-16278-Nostromo_1.9.6-RC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1235</Words>
  <Characters>7043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4</cp:revision>
  <cp:lastPrinted>2024-09-19T15:03:00Z</cp:lastPrinted>
  <dcterms:created xsi:type="dcterms:W3CDTF">2024-09-19T14:58:00Z</dcterms:created>
  <dcterms:modified xsi:type="dcterms:W3CDTF">2024-09-19T15:03:00Z</dcterms:modified>
</cp:coreProperties>
</file>