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65B1EBDA" w:rsidR="00060C0E" w:rsidRPr="00CB3015" w:rsidRDefault="00231FF8" w:rsidP="00060C0E">
      <w:pPr>
        <w:pStyle w:val="Titolo"/>
        <w:rPr>
          <w:b/>
          <w:bCs/>
          <w:lang w:val="en-US"/>
        </w:rPr>
      </w:pPr>
      <w:r>
        <w:rPr>
          <w:b/>
          <w:bCs/>
          <w:lang w:val="en-US"/>
        </w:rPr>
        <w:t>Valentine</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81999119"/>
      <w:r w:rsidRPr="00CB3015">
        <w:rPr>
          <w:b/>
          <w:bCs/>
          <w:color w:val="auto"/>
          <w:lang w:val="en-US"/>
        </w:rPr>
        <w:t>Index</w:t>
      </w:r>
      <w:bookmarkEnd w:id="0"/>
    </w:p>
    <w:p w14:paraId="5854BF50" w14:textId="7E76277C" w:rsidR="00566AD3" w:rsidRPr="00566AD3"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81999119" w:history="1">
        <w:r w:rsidR="00566AD3" w:rsidRPr="00566AD3">
          <w:rPr>
            <w:rStyle w:val="Collegamentoipertestuale"/>
            <w:noProof/>
            <w:lang w:val="en-US"/>
          </w:rPr>
          <w:t>Index</w:t>
        </w:r>
        <w:r w:rsidR="00566AD3" w:rsidRPr="00566AD3">
          <w:rPr>
            <w:noProof/>
            <w:webHidden/>
          </w:rPr>
          <w:tab/>
        </w:r>
        <w:r w:rsidR="00566AD3" w:rsidRPr="00566AD3">
          <w:rPr>
            <w:noProof/>
            <w:webHidden/>
          </w:rPr>
          <w:fldChar w:fldCharType="begin"/>
        </w:r>
        <w:r w:rsidR="00566AD3" w:rsidRPr="00566AD3">
          <w:rPr>
            <w:noProof/>
            <w:webHidden/>
          </w:rPr>
          <w:instrText xml:space="preserve"> PAGEREF _Toc181999119 \h </w:instrText>
        </w:r>
        <w:r w:rsidR="00566AD3" w:rsidRPr="00566AD3">
          <w:rPr>
            <w:noProof/>
            <w:webHidden/>
          </w:rPr>
        </w:r>
        <w:r w:rsidR="00566AD3" w:rsidRPr="00566AD3">
          <w:rPr>
            <w:noProof/>
            <w:webHidden/>
          </w:rPr>
          <w:fldChar w:fldCharType="separate"/>
        </w:r>
        <w:r w:rsidR="005D5623">
          <w:rPr>
            <w:noProof/>
            <w:webHidden/>
          </w:rPr>
          <w:t>1</w:t>
        </w:r>
        <w:r w:rsidR="00566AD3" w:rsidRPr="00566AD3">
          <w:rPr>
            <w:noProof/>
            <w:webHidden/>
          </w:rPr>
          <w:fldChar w:fldCharType="end"/>
        </w:r>
      </w:hyperlink>
    </w:p>
    <w:p w14:paraId="463C39E7" w14:textId="423FC0A8" w:rsidR="00566AD3" w:rsidRPr="00566AD3" w:rsidRDefault="00566AD3">
      <w:pPr>
        <w:pStyle w:val="Sommario1"/>
        <w:tabs>
          <w:tab w:val="right" w:leader="dot" w:pos="9628"/>
        </w:tabs>
        <w:rPr>
          <w:rFonts w:eastAsiaTheme="minorEastAsia"/>
          <w:noProof/>
          <w:lang w:eastAsia="it-IT"/>
        </w:rPr>
      </w:pPr>
      <w:hyperlink w:anchor="_Toc181999120" w:history="1">
        <w:r w:rsidRPr="00566AD3">
          <w:rPr>
            <w:rStyle w:val="Collegamentoipertestuale"/>
            <w:noProof/>
          </w:rPr>
          <w:t>List of pictures</w:t>
        </w:r>
        <w:r w:rsidRPr="00566AD3">
          <w:rPr>
            <w:noProof/>
            <w:webHidden/>
          </w:rPr>
          <w:tab/>
        </w:r>
        <w:r w:rsidRPr="00566AD3">
          <w:rPr>
            <w:noProof/>
            <w:webHidden/>
          </w:rPr>
          <w:fldChar w:fldCharType="begin"/>
        </w:r>
        <w:r w:rsidRPr="00566AD3">
          <w:rPr>
            <w:noProof/>
            <w:webHidden/>
          </w:rPr>
          <w:instrText xml:space="preserve"> PAGEREF _Toc181999120 \h </w:instrText>
        </w:r>
        <w:r w:rsidRPr="00566AD3">
          <w:rPr>
            <w:noProof/>
            <w:webHidden/>
          </w:rPr>
        </w:r>
        <w:r w:rsidRPr="00566AD3">
          <w:rPr>
            <w:noProof/>
            <w:webHidden/>
          </w:rPr>
          <w:fldChar w:fldCharType="separate"/>
        </w:r>
        <w:r w:rsidR="005D5623">
          <w:rPr>
            <w:noProof/>
            <w:webHidden/>
          </w:rPr>
          <w:t>1</w:t>
        </w:r>
        <w:r w:rsidRPr="00566AD3">
          <w:rPr>
            <w:noProof/>
            <w:webHidden/>
          </w:rPr>
          <w:fldChar w:fldCharType="end"/>
        </w:r>
      </w:hyperlink>
    </w:p>
    <w:p w14:paraId="0F862498" w14:textId="73FD702B" w:rsidR="00566AD3" w:rsidRPr="00566AD3" w:rsidRDefault="00566AD3">
      <w:pPr>
        <w:pStyle w:val="Sommario1"/>
        <w:tabs>
          <w:tab w:val="right" w:leader="dot" w:pos="9628"/>
        </w:tabs>
        <w:rPr>
          <w:rFonts w:eastAsiaTheme="minorEastAsia"/>
          <w:noProof/>
          <w:lang w:eastAsia="it-IT"/>
        </w:rPr>
      </w:pPr>
      <w:hyperlink w:anchor="_Toc181999121" w:history="1">
        <w:r w:rsidRPr="00566AD3">
          <w:rPr>
            <w:rStyle w:val="Collegamentoipertestuale"/>
            <w:noProof/>
            <w:lang w:val="en-US"/>
          </w:rPr>
          <w:t>Disclaimer</w:t>
        </w:r>
        <w:r w:rsidRPr="00566AD3">
          <w:rPr>
            <w:noProof/>
            <w:webHidden/>
          </w:rPr>
          <w:tab/>
        </w:r>
        <w:r w:rsidRPr="00566AD3">
          <w:rPr>
            <w:noProof/>
            <w:webHidden/>
          </w:rPr>
          <w:fldChar w:fldCharType="begin"/>
        </w:r>
        <w:r w:rsidRPr="00566AD3">
          <w:rPr>
            <w:noProof/>
            <w:webHidden/>
          </w:rPr>
          <w:instrText xml:space="preserve"> PAGEREF _Toc181999121 \h </w:instrText>
        </w:r>
        <w:r w:rsidRPr="00566AD3">
          <w:rPr>
            <w:noProof/>
            <w:webHidden/>
          </w:rPr>
        </w:r>
        <w:r w:rsidRPr="00566AD3">
          <w:rPr>
            <w:noProof/>
            <w:webHidden/>
          </w:rPr>
          <w:fldChar w:fldCharType="separate"/>
        </w:r>
        <w:r w:rsidR="005D5623">
          <w:rPr>
            <w:noProof/>
            <w:webHidden/>
          </w:rPr>
          <w:t>2</w:t>
        </w:r>
        <w:r w:rsidRPr="00566AD3">
          <w:rPr>
            <w:noProof/>
            <w:webHidden/>
          </w:rPr>
          <w:fldChar w:fldCharType="end"/>
        </w:r>
      </w:hyperlink>
    </w:p>
    <w:p w14:paraId="28368E3F" w14:textId="117E8FAD" w:rsidR="00566AD3" w:rsidRPr="00566AD3" w:rsidRDefault="00566AD3">
      <w:pPr>
        <w:pStyle w:val="Sommario1"/>
        <w:tabs>
          <w:tab w:val="right" w:leader="dot" w:pos="9628"/>
        </w:tabs>
        <w:rPr>
          <w:rFonts w:eastAsiaTheme="minorEastAsia"/>
          <w:noProof/>
          <w:lang w:eastAsia="it-IT"/>
        </w:rPr>
      </w:pPr>
      <w:hyperlink w:anchor="_Toc181999122" w:history="1">
        <w:r w:rsidRPr="00566AD3">
          <w:rPr>
            <w:rStyle w:val="Collegamentoipertestuale"/>
            <w:noProof/>
            <w:lang w:val="en-US"/>
          </w:rPr>
          <w:t>Reconnaissance</w:t>
        </w:r>
        <w:r w:rsidRPr="00566AD3">
          <w:rPr>
            <w:noProof/>
            <w:webHidden/>
          </w:rPr>
          <w:tab/>
        </w:r>
        <w:r w:rsidRPr="00566AD3">
          <w:rPr>
            <w:noProof/>
            <w:webHidden/>
          </w:rPr>
          <w:fldChar w:fldCharType="begin"/>
        </w:r>
        <w:r w:rsidRPr="00566AD3">
          <w:rPr>
            <w:noProof/>
            <w:webHidden/>
          </w:rPr>
          <w:instrText xml:space="preserve"> PAGEREF _Toc181999122 \h </w:instrText>
        </w:r>
        <w:r w:rsidRPr="00566AD3">
          <w:rPr>
            <w:noProof/>
            <w:webHidden/>
          </w:rPr>
        </w:r>
        <w:r w:rsidRPr="00566AD3">
          <w:rPr>
            <w:noProof/>
            <w:webHidden/>
          </w:rPr>
          <w:fldChar w:fldCharType="separate"/>
        </w:r>
        <w:r w:rsidR="005D5623">
          <w:rPr>
            <w:noProof/>
            <w:webHidden/>
          </w:rPr>
          <w:t>2</w:t>
        </w:r>
        <w:r w:rsidRPr="00566AD3">
          <w:rPr>
            <w:noProof/>
            <w:webHidden/>
          </w:rPr>
          <w:fldChar w:fldCharType="end"/>
        </w:r>
      </w:hyperlink>
    </w:p>
    <w:p w14:paraId="4FFBD51C" w14:textId="11D83D0F" w:rsidR="00566AD3" w:rsidRPr="00566AD3" w:rsidRDefault="00566AD3">
      <w:pPr>
        <w:pStyle w:val="Sommario1"/>
        <w:tabs>
          <w:tab w:val="right" w:leader="dot" w:pos="9628"/>
        </w:tabs>
        <w:rPr>
          <w:rFonts w:eastAsiaTheme="minorEastAsia"/>
          <w:noProof/>
          <w:lang w:eastAsia="it-IT"/>
        </w:rPr>
      </w:pPr>
      <w:hyperlink w:anchor="_Toc181999123" w:history="1">
        <w:r w:rsidRPr="00566AD3">
          <w:rPr>
            <w:rStyle w:val="Collegamentoipertestuale"/>
            <w:noProof/>
            <w:lang w:val="en-US"/>
          </w:rPr>
          <w:t>Initial foothold</w:t>
        </w:r>
        <w:r w:rsidRPr="00566AD3">
          <w:rPr>
            <w:noProof/>
            <w:webHidden/>
          </w:rPr>
          <w:tab/>
        </w:r>
        <w:r w:rsidRPr="00566AD3">
          <w:rPr>
            <w:noProof/>
            <w:webHidden/>
          </w:rPr>
          <w:fldChar w:fldCharType="begin"/>
        </w:r>
        <w:r w:rsidRPr="00566AD3">
          <w:rPr>
            <w:noProof/>
            <w:webHidden/>
          </w:rPr>
          <w:instrText xml:space="preserve"> PAGEREF _Toc181999123 \h </w:instrText>
        </w:r>
        <w:r w:rsidRPr="00566AD3">
          <w:rPr>
            <w:noProof/>
            <w:webHidden/>
          </w:rPr>
        </w:r>
        <w:r w:rsidRPr="00566AD3">
          <w:rPr>
            <w:noProof/>
            <w:webHidden/>
          </w:rPr>
          <w:fldChar w:fldCharType="separate"/>
        </w:r>
        <w:r w:rsidR="005D5623">
          <w:rPr>
            <w:noProof/>
            <w:webHidden/>
          </w:rPr>
          <w:t>2</w:t>
        </w:r>
        <w:r w:rsidRPr="00566AD3">
          <w:rPr>
            <w:noProof/>
            <w:webHidden/>
          </w:rPr>
          <w:fldChar w:fldCharType="end"/>
        </w:r>
      </w:hyperlink>
    </w:p>
    <w:p w14:paraId="0B2B854B" w14:textId="539476AC" w:rsidR="00566AD3" w:rsidRPr="00566AD3" w:rsidRDefault="00566AD3">
      <w:pPr>
        <w:pStyle w:val="Sommario1"/>
        <w:tabs>
          <w:tab w:val="right" w:leader="dot" w:pos="9628"/>
        </w:tabs>
        <w:rPr>
          <w:rFonts w:eastAsiaTheme="minorEastAsia"/>
          <w:noProof/>
          <w:lang w:eastAsia="it-IT"/>
        </w:rPr>
      </w:pPr>
      <w:hyperlink w:anchor="_Toc181999124" w:history="1">
        <w:r w:rsidRPr="00566AD3">
          <w:rPr>
            <w:rStyle w:val="Collegamentoipertestuale"/>
            <w:noProof/>
            <w:lang w:val="en-US"/>
          </w:rPr>
          <w:t>User flag</w:t>
        </w:r>
        <w:r w:rsidRPr="00566AD3">
          <w:rPr>
            <w:noProof/>
            <w:webHidden/>
          </w:rPr>
          <w:tab/>
        </w:r>
        <w:r w:rsidRPr="00566AD3">
          <w:rPr>
            <w:noProof/>
            <w:webHidden/>
          </w:rPr>
          <w:fldChar w:fldCharType="begin"/>
        </w:r>
        <w:r w:rsidRPr="00566AD3">
          <w:rPr>
            <w:noProof/>
            <w:webHidden/>
          </w:rPr>
          <w:instrText xml:space="preserve"> PAGEREF _Toc181999124 \h </w:instrText>
        </w:r>
        <w:r w:rsidRPr="00566AD3">
          <w:rPr>
            <w:noProof/>
            <w:webHidden/>
          </w:rPr>
        </w:r>
        <w:r w:rsidRPr="00566AD3">
          <w:rPr>
            <w:noProof/>
            <w:webHidden/>
          </w:rPr>
          <w:fldChar w:fldCharType="separate"/>
        </w:r>
        <w:r w:rsidR="005D5623">
          <w:rPr>
            <w:noProof/>
            <w:webHidden/>
          </w:rPr>
          <w:t>3</w:t>
        </w:r>
        <w:r w:rsidRPr="00566AD3">
          <w:rPr>
            <w:noProof/>
            <w:webHidden/>
          </w:rPr>
          <w:fldChar w:fldCharType="end"/>
        </w:r>
      </w:hyperlink>
    </w:p>
    <w:p w14:paraId="1FA533DD" w14:textId="7A2B1554" w:rsidR="00566AD3" w:rsidRPr="00566AD3" w:rsidRDefault="00566AD3">
      <w:pPr>
        <w:pStyle w:val="Sommario1"/>
        <w:tabs>
          <w:tab w:val="right" w:leader="dot" w:pos="9628"/>
        </w:tabs>
        <w:rPr>
          <w:rFonts w:eastAsiaTheme="minorEastAsia"/>
          <w:noProof/>
          <w:lang w:eastAsia="it-IT"/>
        </w:rPr>
      </w:pPr>
      <w:hyperlink w:anchor="_Toc181999125" w:history="1">
        <w:r w:rsidRPr="00566AD3">
          <w:rPr>
            <w:rStyle w:val="Collegamentoipertestuale"/>
            <w:noProof/>
            <w:lang w:val="en-US"/>
          </w:rPr>
          <w:t>Privilege escalation</w:t>
        </w:r>
        <w:r w:rsidRPr="00566AD3">
          <w:rPr>
            <w:noProof/>
            <w:webHidden/>
          </w:rPr>
          <w:tab/>
        </w:r>
        <w:r w:rsidRPr="00566AD3">
          <w:rPr>
            <w:noProof/>
            <w:webHidden/>
          </w:rPr>
          <w:fldChar w:fldCharType="begin"/>
        </w:r>
        <w:r w:rsidRPr="00566AD3">
          <w:rPr>
            <w:noProof/>
            <w:webHidden/>
          </w:rPr>
          <w:instrText xml:space="preserve"> PAGEREF _Toc181999125 \h </w:instrText>
        </w:r>
        <w:r w:rsidRPr="00566AD3">
          <w:rPr>
            <w:noProof/>
            <w:webHidden/>
          </w:rPr>
        </w:r>
        <w:r w:rsidRPr="00566AD3">
          <w:rPr>
            <w:noProof/>
            <w:webHidden/>
          </w:rPr>
          <w:fldChar w:fldCharType="separate"/>
        </w:r>
        <w:r w:rsidR="005D5623">
          <w:rPr>
            <w:noProof/>
            <w:webHidden/>
          </w:rPr>
          <w:t>4</w:t>
        </w:r>
        <w:r w:rsidRPr="00566AD3">
          <w:rPr>
            <w:noProof/>
            <w:webHidden/>
          </w:rPr>
          <w:fldChar w:fldCharType="end"/>
        </w:r>
      </w:hyperlink>
    </w:p>
    <w:p w14:paraId="1FC35FCE" w14:textId="22E763C2" w:rsidR="00566AD3" w:rsidRPr="00566AD3" w:rsidRDefault="00566AD3">
      <w:pPr>
        <w:pStyle w:val="Sommario1"/>
        <w:tabs>
          <w:tab w:val="right" w:leader="dot" w:pos="9628"/>
        </w:tabs>
        <w:rPr>
          <w:rFonts w:eastAsiaTheme="minorEastAsia"/>
          <w:noProof/>
          <w:lang w:eastAsia="it-IT"/>
        </w:rPr>
      </w:pPr>
      <w:hyperlink w:anchor="_Toc181999126" w:history="1">
        <w:r w:rsidRPr="00566AD3">
          <w:rPr>
            <w:rStyle w:val="Collegamentoipertestuale"/>
            <w:noProof/>
            <w:lang w:val="en-US"/>
          </w:rPr>
          <w:t>Personal comments</w:t>
        </w:r>
        <w:r w:rsidRPr="00566AD3">
          <w:rPr>
            <w:noProof/>
            <w:webHidden/>
          </w:rPr>
          <w:tab/>
        </w:r>
        <w:r w:rsidRPr="00566AD3">
          <w:rPr>
            <w:noProof/>
            <w:webHidden/>
          </w:rPr>
          <w:fldChar w:fldCharType="begin"/>
        </w:r>
        <w:r w:rsidRPr="00566AD3">
          <w:rPr>
            <w:noProof/>
            <w:webHidden/>
          </w:rPr>
          <w:instrText xml:space="preserve"> PAGEREF _Toc181999126 \h </w:instrText>
        </w:r>
        <w:r w:rsidRPr="00566AD3">
          <w:rPr>
            <w:noProof/>
            <w:webHidden/>
          </w:rPr>
        </w:r>
        <w:r w:rsidRPr="00566AD3">
          <w:rPr>
            <w:noProof/>
            <w:webHidden/>
          </w:rPr>
          <w:fldChar w:fldCharType="separate"/>
        </w:r>
        <w:r w:rsidR="005D5623">
          <w:rPr>
            <w:noProof/>
            <w:webHidden/>
          </w:rPr>
          <w:t>4</w:t>
        </w:r>
        <w:r w:rsidRPr="00566AD3">
          <w:rPr>
            <w:noProof/>
            <w:webHidden/>
          </w:rPr>
          <w:fldChar w:fldCharType="end"/>
        </w:r>
      </w:hyperlink>
    </w:p>
    <w:p w14:paraId="253F365B" w14:textId="481FEEA1" w:rsidR="00566AD3" w:rsidRPr="00566AD3" w:rsidRDefault="00566AD3">
      <w:pPr>
        <w:pStyle w:val="Sommario1"/>
        <w:tabs>
          <w:tab w:val="right" w:leader="dot" w:pos="9628"/>
        </w:tabs>
        <w:rPr>
          <w:rFonts w:eastAsiaTheme="minorEastAsia"/>
          <w:noProof/>
          <w:lang w:eastAsia="it-IT"/>
        </w:rPr>
      </w:pPr>
      <w:hyperlink w:anchor="_Toc181999127" w:history="1">
        <w:r w:rsidRPr="00566AD3">
          <w:rPr>
            <w:rStyle w:val="Collegamentoipertestuale"/>
            <w:noProof/>
            <w:lang w:val="en-US"/>
          </w:rPr>
          <w:t>Appendix A – CVE-2014-0160 (HeartBleed)</w:t>
        </w:r>
        <w:r w:rsidRPr="00566AD3">
          <w:rPr>
            <w:noProof/>
            <w:webHidden/>
          </w:rPr>
          <w:tab/>
        </w:r>
        <w:r w:rsidRPr="00566AD3">
          <w:rPr>
            <w:noProof/>
            <w:webHidden/>
          </w:rPr>
          <w:fldChar w:fldCharType="begin"/>
        </w:r>
        <w:r w:rsidRPr="00566AD3">
          <w:rPr>
            <w:noProof/>
            <w:webHidden/>
          </w:rPr>
          <w:instrText xml:space="preserve"> PAGEREF _Toc181999127 \h </w:instrText>
        </w:r>
        <w:r w:rsidRPr="00566AD3">
          <w:rPr>
            <w:noProof/>
            <w:webHidden/>
          </w:rPr>
        </w:r>
        <w:r w:rsidRPr="00566AD3">
          <w:rPr>
            <w:noProof/>
            <w:webHidden/>
          </w:rPr>
          <w:fldChar w:fldCharType="separate"/>
        </w:r>
        <w:r w:rsidR="005D5623">
          <w:rPr>
            <w:noProof/>
            <w:webHidden/>
          </w:rPr>
          <w:t>5</w:t>
        </w:r>
        <w:r w:rsidRPr="00566AD3">
          <w:rPr>
            <w:noProof/>
            <w:webHidden/>
          </w:rPr>
          <w:fldChar w:fldCharType="end"/>
        </w:r>
      </w:hyperlink>
    </w:p>
    <w:p w14:paraId="051516B5" w14:textId="38864E0B" w:rsidR="00566AD3" w:rsidRPr="00566AD3" w:rsidRDefault="00566AD3">
      <w:pPr>
        <w:pStyle w:val="Sommario1"/>
        <w:tabs>
          <w:tab w:val="right" w:leader="dot" w:pos="9628"/>
        </w:tabs>
        <w:rPr>
          <w:rFonts w:eastAsiaTheme="minorEastAsia"/>
          <w:noProof/>
          <w:lang w:eastAsia="it-IT"/>
        </w:rPr>
      </w:pPr>
      <w:hyperlink w:anchor="_Toc181999128" w:history="1">
        <w:r w:rsidRPr="00566AD3">
          <w:rPr>
            <w:rStyle w:val="Collegamentoipertestuale"/>
            <w:noProof/>
            <w:lang w:val="en-US"/>
          </w:rPr>
          <w:t>References</w:t>
        </w:r>
        <w:r w:rsidRPr="00566AD3">
          <w:rPr>
            <w:noProof/>
            <w:webHidden/>
          </w:rPr>
          <w:tab/>
        </w:r>
        <w:r w:rsidRPr="00566AD3">
          <w:rPr>
            <w:noProof/>
            <w:webHidden/>
          </w:rPr>
          <w:fldChar w:fldCharType="begin"/>
        </w:r>
        <w:r w:rsidRPr="00566AD3">
          <w:rPr>
            <w:noProof/>
            <w:webHidden/>
          </w:rPr>
          <w:instrText xml:space="preserve"> PAGEREF _Toc181999128 \h </w:instrText>
        </w:r>
        <w:r w:rsidRPr="00566AD3">
          <w:rPr>
            <w:noProof/>
            <w:webHidden/>
          </w:rPr>
        </w:r>
        <w:r w:rsidRPr="00566AD3">
          <w:rPr>
            <w:noProof/>
            <w:webHidden/>
          </w:rPr>
          <w:fldChar w:fldCharType="separate"/>
        </w:r>
        <w:r w:rsidR="005D5623">
          <w:rPr>
            <w:noProof/>
            <w:webHidden/>
          </w:rPr>
          <w:t>5</w:t>
        </w:r>
        <w:r w:rsidRPr="00566AD3">
          <w:rPr>
            <w:noProof/>
            <w:webHidden/>
          </w:rPr>
          <w:fldChar w:fldCharType="end"/>
        </w:r>
      </w:hyperlink>
    </w:p>
    <w:p w14:paraId="4CFEF614" w14:textId="1514C279"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81999120"/>
      <w:r w:rsidRPr="00D265A3">
        <w:rPr>
          <w:b/>
          <w:bCs/>
          <w:color w:val="auto"/>
        </w:rPr>
        <w:t>List of pictures</w:t>
      </w:r>
      <w:bookmarkEnd w:id="1"/>
    </w:p>
    <w:p w14:paraId="6A439960" w14:textId="5FD56658" w:rsidR="00566AD3" w:rsidRDefault="00566AD3">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81999111" w:history="1">
        <w:r w:rsidRPr="00C13E07">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_Toc181999111 \h </w:instrText>
        </w:r>
        <w:r>
          <w:rPr>
            <w:noProof/>
            <w:webHidden/>
          </w:rPr>
        </w:r>
        <w:r>
          <w:rPr>
            <w:noProof/>
            <w:webHidden/>
          </w:rPr>
          <w:fldChar w:fldCharType="separate"/>
        </w:r>
        <w:r w:rsidR="005D5623">
          <w:rPr>
            <w:noProof/>
            <w:webHidden/>
          </w:rPr>
          <w:t>2</w:t>
        </w:r>
        <w:r>
          <w:rPr>
            <w:noProof/>
            <w:webHidden/>
          </w:rPr>
          <w:fldChar w:fldCharType="end"/>
        </w:r>
      </w:hyperlink>
    </w:p>
    <w:p w14:paraId="3E5FD9F5" w14:textId="384A956C" w:rsidR="00566AD3" w:rsidRDefault="00566AD3">
      <w:pPr>
        <w:pStyle w:val="Indicedellefigure"/>
        <w:tabs>
          <w:tab w:val="right" w:leader="dot" w:pos="9628"/>
        </w:tabs>
        <w:rPr>
          <w:rFonts w:eastAsiaTheme="minorEastAsia"/>
          <w:noProof/>
          <w:lang w:eastAsia="it-IT"/>
        </w:rPr>
      </w:pPr>
      <w:hyperlink w:anchor="_Toc181999112" w:history="1">
        <w:r w:rsidRPr="00C13E07">
          <w:rPr>
            <w:rStyle w:val="Collegamentoipertestuale"/>
            <w:noProof/>
            <w:lang w:val="en-US"/>
          </w:rPr>
          <w:t>Figure 2 - Vulnerabilities checked by nMap vuln script</w:t>
        </w:r>
        <w:r>
          <w:rPr>
            <w:noProof/>
            <w:webHidden/>
          </w:rPr>
          <w:tab/>
        </w:r>
        <w:r>
          <w:rPr>
            <w:noProof/>
            <w:webHidden/>
          </w:rPr>
          <w:fldChar w:fldCharType="begin"/>
        </w:r>
        <w:r>
          <w:rPr>
            <w:noProof/>
            <w:webHidden/>
          </w:rPr>
          <w:instrText xml:space="preserve"> PAGEREF _Toc181999112 \h </w:instrText>
        </w:r>
        <w:r>
          <w:rPr>
            <w:noProof/>
            <w:webHidden/>
          </w:rPr>
        </w:r>
        <w:r>
          <w:rPr>
            <w:noProof/>
            <w:webHidden/>
          </w:rPr>
          <w:fldChar w:fldCharType="separate"/>
        </w:r>
        <w:r w:rsidR="005D5623">
          <w:rPr>
            <w:noProof/>
            <w:webHidden/>
          </w:rPr>
          <w:t>2</w:t>
        </w:r>
        <w:r>
          <w:rPr>
            <w:noProof/>
            <w:webHidden/>
          </w:rPr>
          <w:fldChar w:fldCharType="end"/>
        </w:r>
      </w:hyperlink>
    </w:p>
    <w:p w14:paraId="7E395CEC" w14:textId="2DCD5741" w:rsidR="00566AD3" w:rsidRDefault="00566AD3">
      <w:pPr>
        <w:pStyle w:val="Indicedellefigure"/>
        <w:tabs>
          <w:tab w:val="right" w:leader="dot" w:pos="9628"/>
        </w:tabs>
        <w:rPr>
          <w:rFonts w:eastAsiaTheme="minorEastAsia"/>
          <w:noProof/>
          <w:lang w:eastAsia="it-IT"/>
        </w:rPr>
      </w:pPr>
      <w:hyperlink w:anchor="_Toc181999113" w:history="1">
        <w:r w:rsidRPr="00C13E07">
          <w:rPr>
            <w:rStyle w:val="Collegamentoipertestuale"/>
            <w:noProof/>
            <w:lang w:val="en-US"/>
          </w:rPr>
          <w:t>Figure 3 - HeartBleed exploit</w:t>
        </w:r>
        <w:r>
          <w:rPr>
            <w:noProof/>
            <w:webHidden/>
          </w:rPr>
          <w:tab/>
        </w:r>
        <w:r>
          <w:rPr>
            <w:noProof/>
            <w:webHidden/>
          </w:rPr>
          <w:fldChar w:fldCharType="begin"/>
        </w:r>
        <w:r>
          <w:rPr>
            <w:noProof/>
            <w:webHidden/>
          </w:rPr>
          <w:instrText xml:space="preserve"> PAGEREF _Toc181999113 \h </w:instrText>
        </w:r>
        <w:r>
          <w:rPr>
            <w:noProof/>
            <w:webHidden/>
          </w:rPr>
        </w:r>
        <w:r>
          <w:rPr>
            <w:noProof/>
            <w:webHidden/>
          </w:rPr>
          <w:fldChar w:fldCharType="separate"/>
        </w:r>
        <w:r w:rsidR="005D5623">
          <w:rPr>
            <w:noProof/>
            <w:webHidden/>
          </w:rPr>
          <w:t>3</w:t>
        </w:r>
        <w:r>
          <w:rPr>
            <w:noProof/>
            <w:webHidden/>
          </w:rPr>
          <w:fldChar w:fldCharType="end"/>
        </w:r>
      </w:hyperlink>
    </w:p>
    <w:p w14:paraId="79AED087" w14:textId="41F5830F" w:rsidR="00566AD3" w:rsidRDefault="00566AD3">
      <w:pPr>
        <w:pStyle w:val="Indicedellefigure"/>
        <w:tabs>
          <w:tab w:val="right" w:leader="dot" w:pos="9628"/>
        </w:tabs>
        <w:rPr>
          <w:rFonts w:eastAsiaTheme="minorEastAsia"/>
          <w:noProof/>
          <w:lang w:eastAsia="it-IT"/>
        </w:rPr>
      </w:pPr>
      <w:hyperlink w:anchor="_Toc181999114" w:history="1">
        <w:r w:rsidRPr="00C13E07">
          <w:rPr>
            <w:rStyle w:val="Collegamentoipertestuale"/>
            <w:noProof/>
            <w:lang w:val="en-US"/>
          </w:rPr>
          <w:t>Figure 4 - Base64 from the HeartBleed exploit results</w:t>
        </w:r>
        <w:r>
          <w:rPr>
            <w:noProof/>
            <w:webHidden/>
          </w:rPr>
          <w:tab/>
        </w:r>
        <w:r>
          <w:rPr>
            <w:noProof/>
            <w:webHidden/>
          </w:rPr>
          <w:fldChar w:fldCharType="begin"/>
        </w:r>
        <w:r>
          <w:rPr>
            <w:noProof/>
            <w:webHidden/>
          </w:rPr>
          <w:instrText xml:space="preserve"> PAGEREF _Toc181999114 \h </w:instrText>
        </w:r>
        <w:r>
          <w:rPr>
            <w:noProof/>
            <w:webHidden/>
          </w:rPr>
        </w:r>
        <w:r>
          <w:rPr>
            <w:noProof/>
            <w:webHidden/>
          </w:rPr>
          <w:fldChar w:fldCharType="separate"/>
        </w:r>
        <w:r w:rsidR="005D5623">
          <w:rPr>
            <w:noProof/>
            <w:webHidden/>
          </w:rPr>
          <w:t>3</w:t>
        </w:r>
        <w:r>
          <w:rPr>
            <w:noProof/>
            <w:webHidden/>
          </w:rPr>
          <w:fldChar w:fldCharType="end"/>
        </w:r>
      </w:hyperlink>
    </w:p>
    <w:p w14:paraId="4282C28E" w14:textId="75579D77" w:rsidR="00566AD3" w:rsidRDefault="00566AD3">
      <w:pPr>
        <w:pStyle w:val="Indicedellefigure"/>
        <w:tabs>
          <w:tab w:val="right" w:leader="dot" w:pos="9628"/>
        </w:tabs>
        <w:rPr>
          <w:rFonts w:eastAsiaTheme="minorEastAsia"/>
          <w:noProof/>
          <w:lang w:eastAsia="it-IT"/>
        </w:rPr>
      </w:pPr>
      <w:hyperlink w:anchor="_Toc181999115" w:history="1">
        <w:r w:rsidRPr="00C13E07">
          <w:rPr>
            <w:rStyle w:val="Collegamentoipertestuale"/>
            <w:noProof/>
            <w:lang w:val="en-US"/>
          </w:rPr>
          <w:t>Figure 5 - Hidden content found running ffuf tool</w:t>
        </w:r>
        <w:r>
          <w:rPr>
            <w:noProof/>
            <w:webHidden/>
          </w:rPr>
          <w:tab/>
        </w:r>
        <w:r>
          <w:rPr>
            <w:noProof/>
            <w:webHidden/>
          </w:rPr>
          <w:fldChar w:fldCharType="begin"/>
        </w:r>
        <w:r>
          <w:rPr>
            <w:noProof/>
            <w:webHidden/>
          </w:rPr>
          <w:instrText xml:space="preserve"> PAGEREF _Toc181999115 \h </w:instrText>
        </w:r>
        <w:r>
          <w:rPr>
            <w:noProof/>
            <w:webHidden/>
          </w:rPr>
        </w:r>
        <w:r>
          <w:rPr>
            <w:noProof/>
            <w:webHidden/>
          </w:rPr>
          <w:fldChar w:fldCharType="separate"/>
        </w:r>
        <w:r w:rsidR="005D5623">
          <w:rPr>
            <w:noProof/>
            <w:webHidden/>
          </w:rPr>
          <w:t>3</w:t>
        </w:r>
        <w:r>
          <w:rPr>
            <w:noProof/>
            <w:webHidden/>
          </w:rPr>
          <w:fldChar w:fldCharType="end"/>
        </w:r>
      </w:hyperlink>
    </w:p>
    <w:p w14:paraId="2D6E90A3" w14:textId="7D09AC57" w:rsidR="00566AD3" w:rsidRDefault="00566AD3">
      <w:pPr>
        <w:pStyle w:val="Indicedellefigure"/>
        <w:tabs>
          <w:tab w:val="right" w:leader="dot" w:pos="9628"/>
        </w:tabs>
        <w:rPr>
          <w:rFonts w:eastAsiaTheme="minorEastAsia"/>
          <w:noProof/>
          <w:lang w:eastAsia="it-IT"/>
        </w:rPr>
      </w:pPr>
      <w:hyperlink w:anchor="_Toc181999116" w:history="1">
        <w:r w:rsidRPr="00C13E07">
          <w:rPr>
            <w:rStyle w:val="Collegamentoipertestuale"/>
            <w:noProof/>
            <w:lang w:val="en-US"/>
          </w:rPr>
          <w:t>Figure 6 - User shell and flag</w:t>
        </w:r>
        <w:r>
          <w:rPr>
            <w:noProof/>
            <w:webHidden/>
          </w:rPr>
          <w:tab/>
        </w:r>
        <w:r>
          <w:rPr>
            <w:noProof/>
            <w:webHidden/>
          </w:rPr>
          <w:fldChar w:fldCharType="begin"/>
        </w:r>
        <w:r>
          <w:rPr>
            <w:noProof/>
            <w:webHidden/>
          </w:rPr>
          <w:instrText xml:space="preserve"> PAGEREF _Toc181999116 \h </w:instrText>
        </w:r>
        <w:r>
          <w:rPr>
            <w:noProof/>
            <w:webHidden/>
          </w:rPr>
        </w:r>
        <w:r>
          <w:rPr>
            <w:noProof/>
            <w:webHidden/>
          </w:rPr>
          <w:fldChar w:fldCharType="separate"/>
        </w:r>
        <w:r w:rsidR="005D5623">
          <w:rPr>
            <w:noProof/>
            <w:webHidden/>
          </w:rPr>
          <w:t>4</w:t>
        </w:r>
        <w:r>
          <w:rPr>
            <w:noProof/>
            <w:webHidden/>
          </w:rPr>
          <w:fldChar w:fldCharType="end"/>
        </w:r>
      </w:hyperlink>
    </w:p>
    <w:p w14:paraId="05AF88E5" w14:textId="74E18F80" w:rsidR="00566AD3" w:rsidRDefault="00566AD3">
      <w:pPr>
        <w:pStyle w:val="Indicedellefigure"/>
        <w:tabs>
          <w:tab w:val="right" w:leader="dot" w:pos="9628"/>
        </w:tabs>
        <w:rPr>
          <w:rFonts w:eastAsiaTheme="minorEastAsia"/>
          <w:noProof/>
          <w:lang w:eastAsia="it-IT"/>
        </w:rPr>
      </w:pPr>
      <w:hyperlink w:anchor="_Toc181999117" w:history="1">
        <w:r w:rsidRPr="00C13E07">
          <w:rPr>
            <w:rStyle w:val="Collegamentoipertestuale"/>
            <w:noProof/>
            <w:lang w:val="en-US"/>
          </w:rPr>
          <w:t>Figure 7 - tmux session information and privilege escalation</w:t>
        </w:r>
        <w:r>
          <w:rPr>
            <w:noProof/>
            <w:webHidden/>
          </w:rPr>
          <w:tab/>
        </w:r>
        <w:r>
          <w:rPr>
            <w:noProof/>
            <w:webHidden/>
          </w:rPr>
          <w:fldChar w:fldCharType="begin"/>
        </w:r>
        <w:r>
          <w:rPr>
            <w:noProof/>
            <w:webHidden/>
          </w:rPr>
          <w:instrText xml:space="preserve"> PAGEREF _Toc181999117 \h </w:instrText>
        </w:r>
        <w:r>
          <w:rPr>
            <w:noProof/>
            <w:webHidden/>
          </w:rPr>
        </w:r>
        <w:r>
          <w:rPr>
            <w:noProof/>
            <w:webHidden/>
          </w:rPr>
          <w:fldChar w:fldCharType="separate"/>
        </w:r>
        <w:r w:rsidR="005D5623">
          <w:rPr>
            <w:noProof/>
            <w:webHidden/>
          </w:rPr>
          <w:t>4</w:t>
        </w:r>
        <w:r>
          <w:rPr>
            <w:noProof/>
            <w:webHidden/>
          </w:rPr>
          <w:fldChar w:fldCharType="end"/>
        </w:r>
      </w:hyperlink>
    </w:p>
    <w:p w14:paraId="3A237E33" w14:textId="357BF4A0" w:rsidR="00566AD3" w:rsidRDefault="00566AD3">
      <w:pPr>
        <w:pStyle w:val="Indicedellefigure"/>
        <w:tabs>
          <w:tab w:val="right" w:leader="dot" w:pos="9628"/>
        </w:tabs>
        <w:rPr>
          <w:rFonts w:eastAsiaTheme="minorEastAsia"/>
          <w:noProof/>
          <w:lang w:eastAsia="it-IT"/>
        </w:rPr>
      </w:pPr>
      <w:hyperlink w:anchor="_Toc181999118" w:history="1">
        <w:r w:rsidRPr="00C13E07">
          <w:rPr>
            <w:rStyle w:val="Collegamentoipertestuale"/>
            <w:noProof/>
            <w:lang w:val="en-US"/>
          </w:rPr>
          <w:t>Figure 8 - Root flag</w:t>
        </w:r>
        <w:r>
          <w:rPr>
            <w:noProof/>
            <w:webHidden/>
          </w:rPr>
          <w:tab/>
        </w:r>
        <w:r>
          <w:rPr>
            <w:noProof/>
            <w:webHidden/>
          </w:rPr>
          <w:fldChar w:fldCharType="begin"/>
        </w:r>
        <w:r>
          <w:rPr>
            <w:noProof/>
            <w:webHidden/>
          </w:rPr>
          <w:instrText xml:space="preserve"> PAGEREF _Toc181999118 \h </w:instrText>
        </w:r>
        <w:r>
          <w:rPr>
            <w:noProof/>
            <w:webHidden/>
          </w:rPr>
        </w:r>
        <w:r>
          <w:rPr>
            <w:noProof/>
            <w:webHidden/>
          </w:rPr>
          <w:fldChar w:fldCharType="separate"/>
        </w:r>
        <w:r w:rsidR="005D5623">
          <w:rPr>
            <w:noProof/>
            <w:webHidden/>
          </w:rPr>
          <w:t>4</w:t>
        </w:r>
        <w:r>
          <w:rPr>
            <w:noProof/>
            <w:webHidden/>
          </w:rPr>
          <w:fldChar w:fldCharType="end"/>
        </w:r>
      </w:hyperlink>
    </w:p>
    <w:p w14:paraId="0D0EA927" w14:textId="7EAD4F87" w:rsidR="00CB3015" w:rsidRPr="00D265A3" w:rsidRDefault="00566AD3">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81999121"/>
      <w:r w:rsidRPr="00CB3015">
        <w:rPr>
          <w:b/>
          <w:bCs/>
          <w:color w:val="auto"/>
          <w:u w:val="single"/>
          <w:lang w:val="en-US"/>
        </w:rPr>
        <w:lastRenderedPageBreak/>
        <w:t>Disclaimer</w:t>
      </w:r>
      <w:bookmarkEnd w:id="2"/>
    </w:p>
    <w:p w14:paraId="6D772408" w14:textId="37CC4192"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w:t>
      </w:r>
      <w:r w:rsidR="003354CC">
        <w:rPr>
          <w:lang w:val="en-US"/>
        </w:rPr>
        <w:t xml:space="preserve"> a</w:t>
      </w:r>
      <w:r w:rsidRPr="00CB3015">
        <w:rPr>
          <w:lang w:val="en-US"/>
        </w:rPr>
        <w:t>re willing and curious to know and learn about Ethical Hacking, Security and Penetration Testing.</w:t>
      </w:r>
    </w:p>
    <w:p w14:paraId="23E37555" w14:textId="53D01DB8" w:rsidR="00B95A87" w:rsidRPr="00CB3015" w:rsidRDefault="00B95A87" w:rsidP="001409A8">
      <w:pPr>
        <w:rPr>
          <w:lang w:val="en-US"/>
        </w:rPr>
      </w:pPr>
      <w:r>
        <w:rPr>
          <w:lang w:val="en-US"/>
        </w:rPr>
        <w:t xml:space="preserve">Just </w:t>
      </w:r>
      <w:r w:rsidR="00B672A4">
        <w:rPr>
          <w:lang w:val="en-US"/>
        </w:rPr>
        <w:t>to say</w:t>
      </w:r>
      <w:r>
        <w:rPr>
          <w:lang w:val="en-US"/>
        </w:rPr>
        <w:t xml:space="preserv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181999122"/>
      <w:r w:rsidRPr="00CB3015">
        <w:rPr>
          <w:b/>
          <w:bCs/>
          <w:color w:val="auto"/>
          <w:u w:val="single"/>
          <w:lang w:val="en-US"/>
        </w:rPr>
        <w:t>Reconnaissance</w:t>
      </w:r>
      <w:bookmarkEnd w:id="3"/>
    </w:p>
    <w:p w14:paraId="5B46BE0D" w14:textId="2E4EC22E" w:rsidR="00633AD3" w:rsidRDefault="00060C0E" w:rsidP="00633AD3">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1E8D212D" w14:textId="77777777" w:rsidR="00674918" w:rsidRDefault="00674918" w:rsidP="00674918">
      <w:pPr>
        <w:keepNext/>
        <w:jc w:val="center"/>
      </w:pPr>
      <w:r>
        <w:rPr>
          <w:noProof/>
          <w:lang w:val="en-US"/>
        </w:rPr>
        <w:drawing>
          <wp:inline distT="0" distB="0" distL="0" distR="0" wp14:anchorId="70BB1E13" wp14:editId="268F63F8">
            <wp:extent cx="6120130" cy="2871470"/>
            <wp:effectExtent l="0" t="0" r="0" b="5080"/>
            <wp:docPr id="1900791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9148" name="Immagine 190079148"/>
                    <pic:cNvPicPr/>
                  </pic:nvPicPr>
                  <pic:blipFill>
                    <a:blip r:embed="rId5">
                      <a:extLst>
                        <a:ext uri="{28A0092B-C50C-407E-A947-70E740481C1C}">
                          <a14:useLocalDpi xmlns:a14="http://schemas.microsoft.com/office/drawing/2010/main" val="0"/>
                        </a:ext>
                      </a:extLst>
                    </a:blip>
                    <a:stretch>
                      <a:fillRect/>
                    </a:stretch>
                  </pic:blipFill>
                  <pic:spPr>
                    <a:xfrm>
                      <a:off x="0" y="0"/>
                      <a:ext cx="6120130" cy="2871470"/>
                    </a:xfrm>
                    <a:prstGeom prst="rect">
                      <a:avLst/>
                    </a:prstGeom>
                  </pic:spPr>
                </pic:pic>
              </a:graphicData>
            </a:graphic>
          </wp:inline>
        </w:drawing>
      </w:r>
    </w:p>
    <w:p w14:paraId="1A313D56" w14:textId="453C2825" w:rsidR="00633AD3" w:rsidRDefault="00674918" w:rsidP="00674918">
      <w:pPr>
        <w:pStyle w:val="Didascalia"/>
        <w:jc w:val="center"/>
        <w:rPr>
          <w:lang w:val="en-US"/>
        </w:rPr>
      </w:pPr>
      <w:bookmarkStart w:id="4" w:name="_Toc181999111"/>
      <w:r w:rsidRPr="00674918">
        <w:rPr>
          <w:lang w:val="en-US"/>
        </w:rPr>
        <w:t xml:space="preserve">Figure </w:t>
      </w:r>
      <w:r>
        <w:fldChar w:fldCharType="begin"/>
      </w:r>
      <w:r w:rsidRPr="00674918">
        <w:rPr>
          <w:lang w:val="en-US"/>
        </w:rPr>
        <w:instrText xml:space="preserve"> SEQ Figure \* ARABIC </w:instrText>
      </w:r>
      <w:r>
        <w:fldChar w:fldCharType="separate"/>
      </w:r>
      <w:r w:rsidR="005D5623">
        <w:rPr>
          <w:noProof/>
          <w:lang w:val="en-US"/>
        </w:rPr>
        <w:t>1</w:t>
      </w:r>
      <w:r>
        <w:fldChar w:fldCharType="end"/>
      </w:r>
      <w:r w:rsidRPr="00674918">
        <w:rPr>
          <w:lang w:val="en-US"/>
        </w:rPr>
        <w:t xml:space="preserve"> - nMap scan results</w:t>
      </w:r>
      <w:bookmarkEnd w:id="4"/>
    </w:p>
    <w:p w14:paraId="2CBD4F47" w14:textId="0BF291C2" w:rsidR="00633AD3" w:rsidRDefault="00674918" w:rsidP="00633AD3">
      <w:pPr>
        <w:rPr>
          <w:lang w:val="en-US"/>
        </w:rPr>
      </w:pPr>
      <w:r>
        <w:rPr>
          <w:lang w:val="en-US"/>
        </w:rPr>
        <w:t>Open ports are 22, 80 and 443. So SSH service is enabled (port 22) and the box has a web application running on port 80 and 443. Also, nMap provide Linux as Operative System, but it didn’t provide further information about it.</w:t>
      </w:r>
    </w:p>
    <w:p w14:paraId="38416F98" w14:textId="4162DABB" w:rsidR="00633AD3" w:rsidRDefault="00D265A3" w:rsidP="00D265A3">
      <w:pPr>
        <w:pStyle w:val="Titolo1"/>
        <w:rPr>
          <w:b/>
          <w:bCs/>
          <w:color w:val="auto"/>
          <w:u w:val="single"/>
          <w:lang w:val="en-US"/>
        </w:rPr>
      </w:pPr>
      <w:bookmarkStart w:id="5" w:name="_Toc181999123"/>
      <w:r>
        <w:rPr>
          <w:b/>
          <w:bCs/>
          <w:color w:val="auto"/>
          <w:u w:val="single"/>
          <w:lang w:val="en-US"/>
        </w:rPr>
        <w:t>Initial foothold</w:t>
      </w:r>
      <w:bookmarkEnd w:id="5"/>
    </w:p>
    <w:p w14:paraId="03EE709C" w14:textId="7B7E6AE2" w:rsidR="00633AD3" w:rsidRDefault="00674918" w:rsidP="00633AD3">
      <w:pPr>
        <w:rPr>
          <w:lang w:val="en-US"/>
        </w:rPr>
      </w:pPr>
      <w:r>
        <w:rPr>
          <w:lang w:val="en-US"/>
        </w:rPr>
        <w:t>In my opinion, one very important thing to do is run again nMap on the only ports found to check if the box is susceptible to some known vulnerabilities.</w:t>
      </w:r>
      <w:r w:rsidR="00065B8E">
        <w:rPr>
          <w:lang w:val="en-US"/>
        </w:rPr>
        <w:t xml:space="preserve"> In this case, I found out that the box is vulnerable to HeartBleed and POODLE, as shown in the following figure:</w:t>
      </w:r>
    </w:p>
    <w:p w14:paraId="4B8440B4" w14:textId="77777777" w:rsidR="00065B8E" w:rsidRDefault="00065B8E" w:rsidP="00065B8E">
      <w:pPr>
        <w:keepNext/>
        <w:jc w:val="center"/>
      </w:pPr>
      <w:r>
        <w:rPr>
          <w:noProof/>
          <w:lang w:val="en-US"/>
        </w:rPr>
        <w:drawing>
          <wp:inline distT="0" distB="0" distL="0" distR="0" wp14:anchorId="73803F2F" wp14:editId="15328B12">
            <wp:extent cx="6120130" cy="1548130"/>
            <wp:effectExtent l="0" t="0" r="0" b="0"/>
            <wp:docPr id="114809334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93341" name="Immagine 11480933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548130"/>
                    </a:xfrm>
                    <a:prstGeom prst="rect">
                      <a:avLst/>
                    </a:prstGeom>
                  </pic:spPr>
                </pic:pic>
              </a:graphicData>
            </a:graphic>
          </wp:inline>
        </w:drawing>
      </w:r>
    </w:p>
    <w:p w14:paraId="4DE760EB" w14:textId="3A842E68" w:rsidR="00065B8E" w:rsidRDefault="00065B8E" w:rsidP="00065B8E">
      <w:pPr>
        <w:pStyle w:val="Didascalia"/>
        <w:jc w:val="center"/>
        <w:rPr>
          <w:lang w:val="en-US"/>
        </w:rPr>
      </w:pPr>
      <w:bookmarkStart w:id="6" w:name="_Toc181999112"/>
      <w:r w:rsidRPr="00065B8E">
        <w:rPr>
          <w:lang w:val="en-US"/>
        </w:rPr>
        <w:t xml:space="preserve">Figure </w:t>
      </w:r>
      <w:r>
        <w:fldChar w:fldCharType="begin"/>
      </w:r>
      <w:r w:rsidRPr="00065B8E">
        <w:rPr>
          <w:lang w:val="en-US"/>
        </w:rPr>
        <w:instrText xml:space="preserve"> SEQ Figure \* ARABIC </w:instrText>
      </w:r>
      <w:r>
        <w:fldChar w:fldCharType="separate"/>
      </w:r>
      <w:r w:rsidR="005D5623">
        <w:rPr>
          <w:noProof/>
          <w:lang w:val="en-US"/>
        </w:rPr>
        <w:t>2</w:t>
      </w:r>
      <w:r>
        <w:fldChar w:fldCharType="end"/>
      </w:r>
      <w:r w:rsidRPr="00065B8E">
        <w:rPr>
          <w:lang w:val="en-US"/>
        </w:rPr>
        <w:t xml:space="preserve"> - V</w:t>
      </w:r>
      <w:r>
        <w:rPr>
          <w:lang w:val="en-US"/>
        </w:rPr>
        <w:t>u</w:t>
      </w:r>
      <w:r w:rsidRPr="00065B8E">
        <w:rPr>
          <w:lang w:val="en-US"/>
        </w:rPr>
        <w:t>lnerabilities checked by nMap vuln script</w:t>
      </w:r>
      <w:bookmarkEnd w:id="6"/>
    </w:p>
    <w:p w14:paraId="32AC37E7" w14:textId="15B768F0" w:rsidR="00D265A3" w:rsidRDefault="00D265A3" w:rsidP="00D265A3">
      <w:pPr>
        <w:pStyle w:val="Titolo1"/>
        <w:rPr>
          <w:b/>
          <w:bCs/>
          <w:color w:val="auto"/>
          <w:u w:val="single"/>
          <w:lang w:val="en-US"/>
        </w:rPr>
      </w:pPr>
      <w:bookmarkStart w:id="7" w:name="_Toc181999124"/>
      <w:r>
        <w:rPr>
          <w:b/>
          <w:bCs/>
          <w:color w:val="auto"/>
          <w:u w:val="single"/>
          <w:lang w:val="en-US"/>
        </w:rPr>
        <w:lastRenderedPageBreak/>
        <w:t>User flag</w:t>
      </w:r>
      <w:bookmarkEnd w:id="7"/>
    </w:p>
    <w:p w14:paraId="7F7A781C" w14:textId="3DECE2DB" w:rsidR="00633AD3" w:rsidRDefault="00065B8E" w:rsidP="00633AD3">
      <w:pPr>
        <w:rPr>
          <w:lang w:val="en-US"/>
        </w:rPr>
      </w:pPr>
      <w:r>
        <w:rPr>
          <w:lang w:val="en-US"/>
        </w:rPr>
        <w:t>Since I found out that the box is vulnerable to HeartBleed, I looked for an exploit on the Internet. I run it as shown in the following:</w:t>
      </w:r>
    </w:p>
    <w:p w14:paraId="14A41B8A" w14:textId="77777777" w:rsidR="00065B8E" w:rsidRDefault="00065B8E" w:rsidP="00065B8E">
      <w:pPr>
        <w:keepNext/>
        <w:jc w:val="center"/>
      </w:pPr>
      <w:r>
        <w:rPr>
          <w:noProof/>
          <w:lang w:val="en-US"/>
        </w:rPr>
        <w:drawing>
          <wp:inline distT="0" distB="0" distL="0" distR="0" wp14:anchorId="791E6C9B" wp14:editId="093F204F">
            <wp:extent cx="4015740" cy="1449431"/>
            <wp:effectExtent l="0" t="0" r="3810" b="0"/>
            <wp:docPr id="124803831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38310" name="Immagine 1248038310"/>
                    <pic:cNvPicPr/>
                  </pic:nvPicPr>
                  <pic:blipFill>
                    <a:blip r:embed="rId7">
                      <a:extLst>
                        <a:ext uri="{28A0092B-C50C-407E-A947-70E740481C1C}">
                          <a14:useLocalDpi xmlns:a14="http://schemas.microsoft.com/office/drawing/2010/main" val="0"/>
                        </a:ext>
                      </a:extLst>
                    </a:blip>
                    <a:stretch>
                      <a:fillRect/>
                    </a:stretch>
                  </pic:blipFill>
                  <pic:spPr>
                    <a:xfrm>
                      <a:off x="0" y="0"/>
                      <a:ext cx="4042388" cy="1459049"/>
                    </a:xfrm>
                    <a:prstGeom prst="rect">
                      <a:avLst/>
                    </a:prstGeom>
                  </pic:spPr>
                </pic:pic>
              </a:graphicData>
            </a:graphic>
          </wp:inline>
        </w:drawing>
      </w:r>
    </w:p>
    <w:p w14:paraId="61938FBC" w14:textId="41211415" w:rsidR="00065B8E" w:rsidRDefault="00065B8E" w:rsidP="00065B8E">
      <w:pPr>
        <w:pStyle w:val="Didascalia"/>
        <w:jc w:val="center"/>
        <w:rPr>
          <w:lang w:val="en-US"/>
        </w:rPr>
      </w:pPr>
      <w:bookmarkStart w:id="8" w:name="_Toc181999113"/>
      <w:r w:rsidRPr="00065B8E">
        <w:rPr>
          <w:lang w:val="en-US"/>
        </w:rPr>
        <w:t xml:space="preserve">Figure </w:t>
      </w:r>
      <w:r>
        <w:fldChar w:fldCharType="begin"/>
      </w:r>
      <w:r w:rsidRPr="00065B8E">
        <w:rPr>
          <w:lang w:val="en-US"/>
        </w:rPr>
        <w:instrText xml:space="preserve"> SEQ Figure \* ARABIC </w:instrText>
      </w:r>
      <w:r>
        <w:fldChar w:fldCharType="separate"/>
      </w:r>
      <w:r w:rsidR="005D5623">
        <w:rPr>
          <w:noProof/>
          <w:lang w:val="en-US"/>
        </w:rPr>
        <w:t>3</w:t>
      </w:r>
      <w:r>
        <w:fldChar w:fldCharType="end"/>
      </w:r>
      <w:r w:rsidRPr="00065B8E">
        <w:rPr>
          <w:lang w:val="en-US"/>
        </w:rPr>
        <w:t xml:space="preserve"> - HeartBleed exploit</w:t>
      </w:r>
      <w:bookmarkEnd w:id="8"/>
    </w:p>
    <w:p w14:paraId="0522523F" w14:textId="6272F48D" w:rsidR="00633AD3" w:rsidRDefault="00065B8E" w:rsidP="00633AD3">
      <w:pPr>
        <w:rPr>
          <w:lang w:val="en-US"/>
        </w:rPr>
      </w:pPr>
      <w:r>
        <w:rPr>
          <w:lang w:val="en-US"/>
        </w:rPr>
        <w:t>Due to the HeartBleed vulnerability nature, it could be needed to run this exploit more than one time to retrieve some interesting information. All I found in this way was the following base64 value:</w:t>
      </w:r>
    </w:p>
    <w:p w14:paraId="508EC89B" w14:textId="77777777" w:rsidR="00065B8E" w:rsidRDefault="00065B8E" w:rsidP="00065B8E">
      <w:pPr>
        <w:keepNext/>
        <w:jc w:val="center"/>
      </w:pPr>
      <w:r>
        <w:rPr>
          <w:noProof/>
          <w:lang w:val="en-US"/>
        </w:rPr>
        <w:drawing>
          <wp:inline distT="0" distB="0" distL="0" distR="0" wp14:anchorId="740A221A" wp14:editId="71E4BB98">
            <wp:extent cx="4335780" cy="3184580"/>
            <wp:effectExtent l="0" t="0" r="7620" b="0"/>
            <wp:docPr id="190279491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4912" name="Immagine 1902794912"/>
                    <pic:cNvPicPr/>
                  </pic:nvPicPr>
                  <pic:blipFill>
                    <a:blip r:embed="rId8">
                      <a:extLst>
                        <a:ext uri="{28A0092B-C50C-407E-A947-70E740481C1C}">
                          <a14:useLocalDpi xmlns:a14="http://schemas.microsoft.com/office/drawing/2010/main" val="0"/>
                        </a:ext>
                      </a:extLst>
                    </a:blip>
                    <a:stretch>
                      <a:fillRect/>
                    </a:stretch>
                  </pic:blipFill>
                  <pic:spPr>
                    <a:xfrm>
                      <a:off x="0" y="0"/>
                      <a:ext cx="4364998" cy="3206040"/>
                    </a:xfrm>
                    <a:prstGeom prst="rect">
                      <a:avLst/>
                    </a:prstGeom>
                  </pic:spPr>
                </pic:pic>
              </a:graphicData>
            </a:graphic>
          </wp:inline>
        </w:drawing>
      </w:r>
    </w:p>
    <w:p w14:paraId="50281FAF" w14:textId="445A8144" w:rsidR="00065B8E" w:rsidRDefault="00065B8E" w:rsidP="00065B8E">
      <w:pPr>
        <w:pStyle w:val="Didascalia"/>
        <w:jc w:val="center"/>
        <w:rPr>
          <w:lang w:val="en-US"/>
        </w:rPr>
      </w:pPr>
      <w:bookmarkStart w:id="9" w:name="_Toc181999114"/>
      <w:r w:rsidRPr="00065B8E">
        <w:rPr>
          <w:lang w:val="en-US"/>
        </w:rPr>
        <w:t xml:space="preserve">Figure </w:t>
      </w:r>
      <w:r>
        <w:fldChar w:fldCharType="begin"/>
      </w:r>
      <w:r w:rsidRPr="00065B8E">
        <w:rPr>
          <w:lang w:val="en-US"/>
        </w:rPr>
        <w:instrText xml:space="preserve"> SEQ Figure \* ARABIC </w:instrText>
      </w:r>
      <w:r>
        <w:fldChar w:fldCharType="separate"/>
      </w:r>
      <w:r w:rsidR="005D5623">
        <w:rPr>
          <w:noProof/>
          <w:lang w:val="en-US"/>
        </w:rPr>
        <w:t>4</w:t>
      </w:r>
      <w:r>
        <w:fldChar w:fldCharType="end"/>
      </w:r>
      <w:r w:rsidRPr="00065B8E">
        <w:rPr>
          <w:lang w:val="en-US"/>
        </w:rPr>
        <w:t xml:space="preserve"> - Base64 from the HeartBleed exploit results</w:t>
      </w:r>
      <w:bookmarkEnd w:id="9"/>
    </w:p>
    <w:p w14:paraId="5DEB7088" w14:textId="2AE8FA68" w:rsidR="00633AD3" w:rsidRDefault="00065B8E" w:rsidP="00633AD3">
      <w:pPr>
        <w:rPr>
          <w:lang w:val="en-US"/>
        </w:rPr>
      </w:pPr>
      <w:r>
        <w:rPr>
          <w:lang w:val="en-US"/>
        </w:rPr>
        <w:t xml:space="preserve">Of course, I decoded it and stored to have it ready if I need it (I don’t </w:t>
      </w:r>
      <w:r w:rsidR="002B1409">
        <w:rPr>
          <w:lang w:val="en-US"/>
        </w:rPr>
        <w:t>insert what it means because of it is a very simple task and this value will be useful after). At this point I need some other information. So, I searched other resources on the web site:</w:t>
      </w:r>
    </w:p>
    <w:p w14:paraId="320DBB00" w14:textId="77777777" w:rsidR="002B1409" w:rsidRDefault="002B1409" w:rsidP="002B1409">
      <w:pPr>
        <w:keepNext/>
        <w:jc w:val="center"/>
      </w:pPr>
      <w:r>
        <w:rPr>
          <w:noProof/>
          <w:lang w:val="en-US"/>
        </w:rPr>
        <w:drawing>
          <wp:inline distT="0" distB="0" distL="0" distR="0" wp14:anchorId="3EDF47F0" wp14:editId="3FA4FBCC">
            <wp:extent cx="4785360" cy="1536201"/>
            <wp:effectExtent l="0" t="0" r="0" b="6985"/>
            <wp:docPr id="82414796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47962" name="Immagine 824147962"/>
                    <pic:cNvPicPr/>
                  </pic:nvPicPr>
                  <pic:blipFill>
                    <a:blip r:embed="rId9">
                      <a:extLst>
                        <a:ext uri="{28A0092B-C50C-407E-A947-70E740481C1C}">
                          <a14:useLocalDpi xmlns:a14="http://schemas.microsoft.com/office/drawing/2010/main" val="0"/>
                        </a:ext>
                      </a:extLst>
                    </a:blip>
                    <a:stretch>
                      <a:fillRect/>
                    </a:stretch>
                  </pic:blipFill>
                  <pic:spPr>
                    <a:xfrm>
                      <a:off x="0" y="0"/>
                      <a:ext cx="4793522" cy="1538821"/>
                    </a:xfrm>
                    <a:prstGeom prst="rect">
                      <a:avLst/>
                    </a:prstGeom>
                  </pic:spPr>
                </pic:pic>
              </a:graphicData>
            </a:graphic>
          </wp:inline>
        </w:drawing>
      </w:r>
    </w:p>
    <w:p w14:paraId="63A24BBE" w14:textId="643A001F" w:rsidR="002B1409" w:rsidRDefault="002B1409" w:rsidP="002B1409">
      <w:pPr>
        <w:pStyle w:val="Didascalia"/>
        <w:jc w:val="center"/>
        <w:rPr>
          <w:lang w:val="en-US"/>
        </w:rPr>
      </w:pPr>
      <w:bookmarkStart w:id="10" w:name="_Toc181999115"/>
      <w:r w:rsidRPr="002B1409">
        <w:rPr>
          <w:lang w:val="en-US"/>
        </w:rPr>
        <w:t xml:space="preserve">Figure </w:t>
      </w:r>
      <w:r>
        <w:fldChar w:fldCharType="begin"/>
      </w:r>
      <w:r w:rsidRPr="002B1409">
        <w:rPr>
          <w:lang w:val="en-US"/>
        </w:rPr>
        <w:instrText xml:space="preserve"> SEQ Figure \* ARABIC </w:instrText>
      </w:r>
      <w:r>
        <w:fldChar w:fldCharType="separate"/>
      </w:r>
      <w:r w:rsidR="005D5623">
        <w:rPr>
          <w:noProof/>
          <w:lang w:val="en-US"/>
        </w:rPr>
        <w:t>5</w:t>
      </w:r>
      <w:r>
        <w:fldChar w:fldCharType="end"/>
      </w:r>
      <w:r w:rsidRPr="002B1409">
        <w:rPr>
          <w:lang w:val="en-US"/>
        </w:rPr>
        <w:t xml:space="preserve"> - Hidden content found running ffuf tool</w:t>
      </w:r>
      <w:bookmarkEnd w:id="10"/>
    </w:p>
    <w:p w14:paraId="7182074F" w14:textId="2CE63BEF" w:rsidR="002B1409" w:rsidRDefault="002B1409" w:rsidP="00633AD3">
      <w:pPr>
        <w:rPr>
          <w:rFonts w:eastAsiaTheme="minorEastAsia"/>
          <w:lang w:val="en-US"/>
        </w:rPr>
      </w:pPr>
      <w:r>
        <w:rPr>
          <w:lang w:val="en-US"/>
        </w:rPr>
        <w:lastRenderedPageBreak/>
        <w:t xml:space="preserve">In particular, I found a base64 encoder and decoder and a very interesting </w:t>
      </w:r>
      <m:oMath>
        <m:r>
          <w:rPr>
            <w:rFonts w:ascii="Cambria Math" w:hAnsi="Cambria Math"/>
            <w:lang w:val="en-US"/>
          </w:rPr>
          <m:t>dev</m:t>
        </m:r>
      </m:oMath>
      <w:r>
        <w:rPr>
          <w:rFonts w:eastAsiaTheme="minorEastAsia"/>
          <w:lang w:val="en-US"/>
        </w:rPr>
        <w:t xml:space="preserve"> directory. In this directory, I found a note and an RSA key (sorry, I forgot to take the screenshot). I download the RSA key, which original name was </w:t>
      </w:r>
      <m:oMath>
        <m:r>
          <w:rPr>
            <w:rFonts w:ascii="Cambria Math" w:eastAsiaTheme="minorEastAsia" w:hAnsi="Cambria Math"/>
            <w:lang w:val="en-US"/>
          </w:rPr>
          <m:t>hype_key</m:t>
        </m:r>
      </m:oMath>
      <w:r>
        <w:rPr>
          <w:rFonts w:eastAsiaTheme="minorEastAsia"/>
          <w:lang w:val="en-US"/>
        </w:rPr>
        <w:t xml:space="preserve"> (I named it </w:t>
      </w:r>
      <m:oMath>
        <m:r>
          <w:rPr>
            <w:rFonts w:ascii="Cambria Math" w:eastAsiaTheme="minorEastAsia" w:hAnsi="Cambria Math"/>
            <w:lang w:val="en-US"/>
          </w:rPr>
          <m:t>rsa</m:t>
        </m:r>
      </m:oMath>
      <w:r w:rsidR="00C34C02">
        <w:rPr>
          <w:rFonts w:eastAsiaTheme="minorEastAsia"/>
          <w:lang w:val="en-US"/>
        </w:rPr>
        <w:t>)</w:t>
      </w:r>
      <w:r>
        <w:rPr>
          <w:rFonts w:eastAsiaTheme="minorEastAsia"/>
          <w:lang w:val="en-US"/>
        </w:rPr>
        <w:t xml:space="preserve">. Based on the information I had now, I can suppose that the box had a </w:t>
      </w:r>
      <m:oMath>
        <m:r>
          <w:rPr>
            <w:rFonts w:ascii="Cambria Math" w:eastAsiaTheme="minorEastAsia" w:hAnsi="Cambria Math"/>
            <w:lang w:val="en-US"/>
          </w:rPr>
          <m:t>hype</m:t>
        </m:r>
      </m:oMath>
      <w:r>
        <w:rPr>
          <w:rFonts w:eastAsiaTheme="minorEastAsia"/>
          <w:lang w:val="en-US"/>
        </w:rPr>
        <w:t xml:space="preserve"> user and I can try to connect via SSH as this user. To do so, I need to provide a passphrase to use the RSA key. Luckily, I found something before, and I tried to use the base64 decoded value found previously. I was successful to login via SSH in this way and I retrieved the user flag, as shown in the following:</w:t>
      </w:r>
    </w:p>
    <w:p w14:paraId="32F01333" w14:textId="77777777" w:rsidR="00C34C02" w:rsidRDefault="00C34C02" w:rsidP="00C34C02">
      <w:pPr>
        <w:keepNext/>
        <w:jc w:val="center"/>
      </w:pPr>
      <w:r>
        <w:rPr>
          <w:rFonts w:eastAsiaTheme="minorEastAsia"/>
          <w:noProof/>
          <w:lang w:val="en-US"/>
        </w:rPr>
        <w:drawing>
          <wp:inline distT="0" distB="0" distL="0" distR="0" wp14:anchorId="7A8D9727" wp14:editId="0711E081">
            <wp:extent cx="3886200" cy="2067826"/>
            <wp:effectExtent l="0" t="0" r="0" b="8890"/>
            <wp:docPr id="90663790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37907" name="Immagine 906637907"/>
                    <pic:cNvPicPr/>
                  </pic:nvPicPr>
                  <pic:blipFill>
                    <a:blip r:embed="rId10">
                      <a:extLst>
                        <a:ext uri="{28A0092B-C50C-407E-A947-70E740481C1C}">
                          <a14:useLocalDpi xmlns:a14="http://schemas.microsoft.com/office/drawing/2010/main" val="0"/>
                        </a:ext>
                      </a:extLst>
                    </a:blip>
                    <a:stretch>
                      <a:fillRect/>
                    </a:stretch>
                  </pic:blipFill>
                  <pic:spPr>
                    <a:xfrm>
                      <a:off x="0" y="0"/>
                      <a:ext cx="3904543" cy="2077586"/>
                    </a:xfrm>
                    <a:prstGeom prst="rect">
                      <a:avLst/>
                    </a:prstGeom>
                  </pic:spPr>
                </pic:pic>
              </a:graphicData>
            </a:graphic>
          </wp:inline>
        </w:drawing>
      </w:r>
    </w:p>
    <w:p w14:paraId="4A116DC1" w14:textId="4F39EEAB" w:rsidR="002B1409" w:rsidRPr="002B1409" w:rsidRDefault="00C34C02" w:rsidP="00C34C02">
      <w:pPr>
        <w:pStyle w:val="Didascalia"/>
        <w:jc w:val="center"/>
        <w:rPr>
          <w:rFonts w:eastAsiaTheme="minorEastAsia"/>
          <w:lang w:val="en-US"/>
        </w:rPr>
      </w:pPr>
      <w:bookmarkStart w:id="11" w:name="_Toc181999116"/>
      <w:r w:rsidRPr="00C34C02">
        <w:rPr>
          <w:lang w:val="en-US"/>
        </w:rPr>
        <w:t xml:space="preserve">Figure </w:t>
      </w:r>
      <w:r>
        <w:fldChar w:fldCharType="begin"/>
      </w:r>
      <w:r w:rsidRPr="00C34C02">
        <w:rPr>
          <w:lang w:val="en-US"/>
        </w:rPr>
        <w:instrText xml:space="preserve"> SEQ Figure \* ARABIC </w:instrText>
      </w:r>
      <w:r>
        <w:fldChar w:fldCharType="separate"/>
      </w:r>
      <w:r w:rsidR="005D5623">
        <w:rPr>
          <w:noProof/>
          <w:lang w:val="en-US"/>
        </w:rPr>
        <w:t>6</w:t>
      </w:r>
      <w:r>
        <w:fldChar w:fldCharType="end"/>
      </w:r>
      <w:r w:rsidRPr="00C34C02">
        <w:rPr>
          <w:lang w:val="en-US"/>
        </w:rPr>
        <w:t xml:space="preserve"> - User shell and flag</w:t>
      </w:r>
      <w:bookmarkEnd w:id="11"/>
    </w:p>
    <w:p w14:paraId="2891A773" w14:textId="2E9A9447" w:rsidR="00D265A3" w:rsidRDefault="00D265A3" w:rsidP="00D265A3">
      <w:pPr>
        <w:pStyle w:val="Titolo1"/>
        <w:rPr>
          <w:b/>
          <w:bCs/>
          <w:color w:val="auto"/>
          <w:u w:val="single"/>
          <w:lang w:val="en-US"/>
        </w:rPr>
      </w:pPr>
      <w:bookmarkStart w:id="12" w:name="_Toc181999125"/>
      <w:r>
        <w:rPr>
          <w:b/>
          <w:bCs/>
          <w:color w:val="auto"/>
          <w:u w:val="single"/>
          <w:lang w:val="en-US"/>
        </w:rPr>
        <w:t>Privilege escalation</w:t>
      </w:r>
      <w:bookmarkEnd w:id="12"/>
    </w:p>
    <w:p w14:paraId="3F035CBE" w14:textId="62D63771" w:rsidR="00497385" w:rsidRDefault="00C34C02" w:rsidP="00497385">
      <w:pPr>
        <w:rPr>
          <w:rFonts w:eastAsiaTheme="minorEastAsia"/>
          <w:lang w:val="en-US"/>
        </w:rPr>
      </w:pPr>
      <w:r>
        <w:rPr>
          <w:lang w:val="en-US"/>
        </w:rPr>
        <w:t xml:space="preserve">At this point I needed to find a way to escalate my privileges. All basic methods didn’t work, so I uploaded on the target machine Linpeas tool and I run it. In this way I found out an interesting process named </w:t>
      </w:r>
      <m:oMath>
        <m:r>
          <w:rPr>
            <w:rFonts w:ascii="Cambria Math" w:hAnsi="Cambria Math"/>
            <w:lang w:val="en-US"/>
          </w:rPr>
          <m:t>tmux</m:t>
        </m:r>
      </m:oMath>
      <w:r>
        <w:rPr>
          <w:rFonts w:eastAsiaTheme="minorEastAsia"/>
          <w:lang w:val="en-US"/>
        </w:rPr>
        <w:t>. I looked for some exploit against it on the Internet and I checked if it was useful:</w:t>
      </w:r>
    </w:p>
    <w:p w14:paraId="5EC1390C" w14:textId="77777777" w:rsidR="00C34C02" w:rsidRDefault="00C34C02" w:rsidP="00C34C02">
      <w:pPr>
        <w:keepNext/>
        <w:jc w:val="center"/>
      </w:pPr>
      <w:r>
        <w:rPr>
          <w:noProof/>
          <w:lang w:val="en-US"/>
        </w:rPr>
        <w:drawing>
          <wp:inline distT="0" distB="0" distL="0" distR="0" wp14:anchorId="17071526" wp14:editId="1284956A">
            <wp:extent cx="6120130" cy="1223645"/>
            <wp:effectExtent l="0" t="0" r="0" b="0"/>
            <wp:docPr id="66738313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83132" name="Immagine 667383132"/>
                    <pic:cNvPicPr/>
                  </pic:nvPicPr>
                  <pic:blipFill>
                    <a:blip r:embed="rId11">
                      <a:extLst>
                        <a:ext uri="{28A0092B-C50C-407E-A947-70E740481C1C}">
                          <a14:useLocalDpi xmlns:a14="http://schemas.microsoft.com/office/drawing/2010/main" val="0"/>
                        </a:ext>
                      </a:extLst>
                    </a:blip>
                    <a:stretch>
                      <a:fillRect/>
                    </a:stretch>
                  </pic:blipFill>
                  <pic:spPr>
                    <a:xfrm>
                      <a:off x="0" y="0"/>
                      <a:ext cx="6120130" cy="1223645"/>
                    </a:xfrm>
                    <a:prstGeom prst="rect">
                      <a:avLst/>
                    </a:prstGeom>
                  </pic:spPr>
                </pic:pic>
              </a:graphicData>
            </a:graphic>
          </wp:inline>
        </w:drawing>
      </w:r>
    </w:p>
    <w:p w14:paraId="2C87FBF7" w14:textId="193DE86D" w:rsidR="00C34C02" w:rsidRDefault="00C34C02" w:rsidP="00C34C02">
      <w:pPr>
        <w:pStyle w:val="Didascalia"/>
        <w:jc w:val="center"/>
        <w:rPr>
          <w:lang w:val="en-US"/>
        </w:rPr>
      </w:pPr>
      <w:bookmarkStart w:id="13" w:name="_Toc181999117"/>
      <w:r w:rsidRPr="00C34C02">
        <w:rPr>
          <w:lang w:val="en-US"/>
        </w:rPr>
        <w:t xml:space="preserve">Figure </w:t>
      </w:r>
      <w:r>
        <w:fldChar w:fldCharType="begin"/>
      </w:r>
      <w:r w:rsidRPr="00C34C02">
        <w:rPr>
          <w:lang w:val="en-US"/>
        </w:rPr>
        <w:instrText xml:space="preserve"> SEQ Figure \* ARABIC </w:instrText>
      </w:r>
      <w:r>
        <w:fldChar w:fldCharType="separate"/>
      </w:r>
      <w:r w:rsidR="005D5623">
        <w:rPr>
          <w:noProof/>
          <w:lang w:val="en-US"/>
        </w:rPr>
        <w:t>7</w:t>
      </w:r>
      <w:r>
        <w:fldChar w:fldCharType="end"/>
      </w:r>
      <w:r w:rsidRPr="00C34C02">
        <w:rPr>
          <w:lang w:val="en-US"/>
        </w:rPr>
        <w:t xml:space="preserve"> - tmux session information</w:t>
      </w:r>
      <w:r>
        <w:rPr>
          <w:lang w:val="en-US"/>
        </w:rPr>
        <w:t xml:space="preserve"> and privilege escalation</w:t>
      </w:r>
      <w:bookmarkEnd w:id="13"/>
    </w:p>
    <w:p w14:paraId="34DA8B39" w14:textId="2BFC44AA" w:rsidR="00497385" w:rsidRDefault="00C34C02" w:rsidP="00497385">
      <w:pPr>
        <w:rPr>
          <w:rFonts w:eastAsiaTheme="minorEastAsia"/>
          <w:lang w:val="en-US"/>
        </w:rPr>
      </w:pPr>
      <w:r>
        <w:rPr>
          <w:lang w:val="en-US"/>
        </w:rPr>
        <w:t xml:space="preserve">Since </w:t>
      </w:r>
      <m:oMath>
        <m:r>
          <w:rPr>
            <w:rFonts w:ascii="Cambria Math" w:hAnsi="Cambria Math"/>
            <w:lang w:val="en-US"/>
          </w:rPr>
          <m:t>tmux</m:t>
        </m:r>
      </m:oMath>
      <w:r>
        <w:rPr>
          <w:rFonts w:eastAsiaTheme="minorEastAsia"/>
          <w:lang w:val="en-US"/>
        </w:rPr>
        <w:t xml:space="preserve"> process handled a session, I tried to connect to it running the last command in the previous screenshot and I obtained a root shell. From there, I retrieved the root flag:</w:t>
      </w:r>
    </w:p>
    <w:p w14:paraId="38960687" w14:textId="77777777" w:rsidR="00C34C02" w:rsidRDefault="00C34C02" w:rsidP="00C34C02">
      <w:pPr>
        <w:keepNext/>
        <w:jc w:val="center"/>
      </w:pPr>
      <w:r>
        <w:rPr>
          <w:noProof/>
          <w:lang w:val="en-US"/>
        </w:rPr>
        <w:drawing>
          <wp:inline distT="0" distB="0" distL="0" distR="0" wp14:anchorId="43621D28" wp14:editId="381C03AF">
            <wp:extent cx="3830598" cy="743250"/>
            <wp:effectExtent l="0" t="0" r="0" b="0"/>
            <wp:docPr id="14346520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5208" name="Immagine 143465208"/>
                    <pic:cNvPicPr/>
                  </pic:nvPicPr>
                  <pic:blipFill>
                    <a:blip r:embed="rId12">
                      <a:extLst>
                        <a:ext uri="{28A0092B-C50C-407E-A947-70E740481C1C}">
                          <a14:useLocalDpi xmlns:a14="http://schemas.microsoft.com/office/drawing/2010/main" val="0"/>
                        </a:ext>
                      </a:extLst>
                    </a:blip>
                    <a:stretch>
                      <a:fillRect/>
                    </a:stretch>
                  </pic:blipFill>
                  <pic:spPr>
                    <a:xfrm>
                      <a:off x="0" y="0"/>
                      <a:ext cx="3830598" cy="743250"/>
                    </a:xfrm>
                    <a:prstGeom prst="rect">
                      <a:avLst/>
                    </a:prstGeom>
                  </pic:spPr>
                </pic:pic>
              </a:graphicData>
            </a:graphic>
          </wp:inline>
        </w:drawing>
      </w:r>
    </w:p>
    <w:p w14:paraId="299941EC" w14:textId="3C3BF72F" w:rsidR="00C34C02" w:rsidRDefault="00C34C02" w:rsidP="00C34C02">
      <w:pPr>
        <w:pStyle w:val="Didascalia"/>
        <w:jc w:val="center"/>
        <w:rPr>
          <w:lang w:val="en-US"/>
        </w:rPr>
      </w:pPr>
      <w:bookmarkStart w:id="14" w:name="_Toc181999118"/>
      <w:r w:rsidRPr="00C34C02">
        <w:rPr>
          <w:lang w:val="en-US"/>
        </w:rPr>
        <w:t xml:space="preserve">Figure </w:t>
      </w:r>
      <w:r>
        <w:fldChar w:fldCharType="begin"/>
      </w:r>
      <w:r w:rsidRPr="00C34C02">
        <w:rPr>
          <w:lang w:val="en-US"/>
        </w:rPr>
        <w:instrText xml:space="preserve"> SEQ Figure \* ARABIC </w:instrText>
      </w:r>
      <w:r>
        <w:fldChar w:fldCharType="separate"/>
      </w:r>
      <w:r w:rsidR="005D5623">
        <w:rPr>
          <w:noProof/>
          <w:lang w:val="en-US"/>
        </w:rPr>
        <w:t>8</w:t>
      </w:r>
      <w:r>
        <w:fldChar w:fldCharType="end"/>
      </w:r>
      <w:r w:rsidRPr="00C34C02">
        <w:rPr>
          <w:lang w:val="en-US"/>
        </w:rPr>
        <w:t xml:space="preserve"> - Root flag</w:t>
      </w:r>
      <w:bookmarkEnd w:id="14"/>
    </w:p>
    <w:p w14:paraId="6F78F037" w14:textId="56B58E78" w:rsidR="00633AD3" w:rsidRDefault="003A2D2C" w:rsidP="00760EB9">
      <w:pPr>
        <w:pStyle w:val="Titolo1"/>
        <w:rPr>
          <w:b/>
          <w:bCs/>
          <w:color w:val="auto"/>
          <w:u w:val="single"/>
          <w:lang w:val="en-US"/>
        </w:rPr>
      </w:pPr>
      <w:bookmarkStart w:id="15" w:name="_Toc181999126"/>
      <w:r>
        <w:rPr>
          <w:b/>
          <w:bCs/>
          <w:color w:val="auto"/>
          <w:u w:val="single"/>
          <w:lang w:val="en-US"/>
        </w:rPr>
        <w:t>Personal comments</w:t>
      </w:r>
      <w:bookmarkEnd w:id="15"/>
    </w:p>
    <w:p w14:paraId="50A29E5C" w14:textId="47214A18" w:rsidR="00633AD3" w:rsidRPr="00633AD3" w:rsidRDefault="00C34C02" w:rsidP="00633AD3">
      <w:pPr>
        <w:rPr>
          <w:lang w:val="en-US"/>
        </w:rPr>
      </w:pPr>
      <w:r>
        <w:rPr>
          <w:lang w:val="en-US"/>
        </w:rPr>
        <w:t>For the first time in my life, I exploited the HeartBleed vulnerability. I never thought I achieve this goal! Anyway, I liked this box very much</w:t>
      </w:r>
      <w:r w:rsidR="00F015F9">
        <w:rPr>
          <w:lang w:val="en-US"/>
        </w:rPr>
        <w:t xml:space="preserve"> and I learnt a new possible flag to connect via SSH. I rated this box as easy on the Hack The Box platform.</w:t>
      </w:r>
    </w:p>
    <w:p w14:paraId="602F3D2D" w14:textId="36E56141" w:rsidR="00760EB9" w:rsidRDefault="00760EB9" w:rsidP="00760EB9">
      <w:pPr>
        <w:pStyle w:val="Titolo1"/>
        <w:rPr>
          <w:b/>
          <w:bCs/>
          <w:color w:val="auto"/>
          <w:u w:val="single"/>
          <w:lang w:val="en-US"/>
        </w:rPr>
      </w:pPr>
      <w:bookmarkStart w:id="16" w:name="_Toc181999127"/>
      <w:r>
        <w:rPr>
          <w:b/>
          <w:bCs/>
          <w:color w:val="auto"/>
          <w:u w:val="single"/>
          <w:lang w:val="en-US"/>
        </w:rPr>
        <w:lastRenderedPageBreak/>
        <w:t xml:space="preserve">Appendix A – </w:t>
      </w:r>
      <w:r w:rsidR="00F015F9">
        <w:rPr>
          <w:b/>
          <w:bCs/>
          <w:color w:val="auto"/>
          <w:u w:val="single"/>
          <w:lang w:val="en-US"/>
        </w:rPr>
        <w:t>CVE-</w:t>
      </w:r>
      <w:r w:rsidR="00F015F9" w:rsidRPr="00F015F9">
        <w:rPr>
          <w:b/>
          <w:bCs/>
          <w:color w:val="auto"/>
          <w:u w:val="single"/>
          <w:lang w:val="en-US"/>
        </w:rPr>
        <w:t>2014-0160</w:t>
      </w:r>
      <w:r w:rsidR="00F015F9">
        <w:rPr>
          <w:b/>
          <w:bCs/>
          <w:color w:val="auto"/>
          <w:u w:val="single"/>
          <w:lang w:val="en-US"/>
        </w:rPr>
        <w:t xml:space="preserve"> (HeartBleed)</w:t>
      </w:r>
      <w:bookmarkEnd w:id="16"/>
    </w:p>
    <w:p w14:paraId="35AC7CC1" w14:textId="77777777" w:rsidR="00F015F9" w:rsidRPr="00F015F9" w:rsidRDefault="00F015F9" w:rsidP="00F015F9">
      <w:pPr>
        <w:rPr>
          <w:lang w:val="en-US"/>
        </w:rPr>
      </w:pPr>
      <w:r w:rsidRPr="00F015F9">
        <w:rPr>
          <w:lang w:val="en-US"/>
        </w:rPr>
        <w:t>The Heartbleed Bug is a serious vulnerability in the popular OpenSSL cryptographic software library. This weakness allows stealing the information protected, under normal conditions, by the SSL/TLS encryption used to secure the Internet. SSL/TLS provides communication security and privacy over the Internet for applications such as web, email, instant messaging (IM) and some virtual private networks (VPNs).</w:t>
      </w:r>
    </w:p>
    <w:p w14:paraId="353ACA76" w14:textId="77777777" w:rsidR="00F015F9" w:rsidRPr="00F015F9" w:rsidRDefault="00F015F9" w:rsidP="00F015F9">
      <w:pPr>
        <w:rPr>
          <w:lang w:val="en-US"/>
        </w:rPr>
      </w:pPr>
      <w:r w:rsidRPr="00F015F9">
        <w:rPr>
          <w:lang w:val="en-US"/>
        </w:rPr>
        <w:t>The Heartbleed bug allows anyone on the Internet to read the memory of the systems protected by the vulnerable versions of the OpenSSL software. This compromises the secret keys used to identify the service providers and to encrypt the traffic, the names and passwords of the users and the actual content. This allows attackers to eavesdrop on communications, steal data directly from the services and users and to impersonate services and users.</w:t>
      </w:r>
    </w:p>
    <w:p w14:paraId="2B75DC3F" w14:textId="77777777" w:rsidR="00F015F9" w:rsidRDefault="00F015F9" w:rsidP="00F015F9">
      <w:pPr>
        <w:rPr>
          <w:lang w:val="en-US"/>
        </w:rPr>
      </w:pPr>
      <w:r>
        <w:rPr>
          <w:lang w:val="en-US"/>
        </w:rPr>
        <w:t xml:space="preserve">It could leak </w:t>
      </w:r>
      <w:r w:rsidRPr="00F015F9">
        <w:rPr>
          <w:lang w:val="en-US"/>
        </w:rPr>
        <w:t>X.509 certificates, user names and passwords, instant messages, emails and business critical documents and communication.</w:t>
      </w:r>
    </w:p>
    <w:p w14:paraId="638F2C62" w14:textId="77777777" w:rsidR="00F015F9" w:rsidRDefault="00F015F9" w:rsidP="00F015F9">
      <w:pPr>
        <w:rPr>
          <w:lang w:val="en-US"/>
        </w:rPr>
      </w:pPr>
      <w:r w:rsidRPr="00F015F9">
        <w:rPr>
          <w:lang w:val="en-US"/>
        </w:rPr>
        <w:t>As long as the vulnerable version of OpenSSL is in use it can be abused. Fixed OpenSSL has been released and now it has to be deployed. Operating system vendors and distribution, appliance vendors, independent software vendors have to adopt the fix and notify their users. Service providers and users have to install the fix as it becomes available for the operating systems, networked appliances and software they use.</w:t>
      </w:r>
    </w:p>
    <w:p w14:paraId="416C94C3" w14:textId="0EB8EB19" w:rsidR="00760EB9" w:rsidRDefault="00760EB9" w:rsidP="00760EB9">
      <w:pPr>
        <w:pStyle w:val="Titolo1"/>
        <w:rPr>
          <w:b/>
          <w:bCs/>
          <w:color w:val="auto"/>
          <w:u w:val="single"/>
          <w:lang w:val="en-US"/>
        </w:rPr>
      </w:pPr>
      <w:bookmarkStart w:id="17" w:name="_Toc181999128"/>
      <w:r>
        <w:rPr>
          <w:b/>
          <w:bCs/>
          <w:color w:val="auto"/>
          <w:u w:val="single"/>
          <w:lang w:val="en-US"/>
        </w:rPr>
        <w:t>References</w:t>
      </w:r>
      <w:bookmarkEnd w:id="17"/>
    </w:p>
    <w:p w14:paraId="545CBDAA" w14:textId="1DF38F45" w:rsidR="00FA0C91" w:rsidRDefault="00F015F9" w:rsidP="00FA0C91">
      <w:pPr>
        <w:rPr>
          <w:lang w:val="en-US"/>
        </w:rPr>
      </w:pPr>
      <w:hyperlink r:id="rId13" w:history="1">
        <w:r w:rsidRPr="001F7754">
          <w:rPr>
            <w:rStyle w:val="Collegamentoipertestuale"/>
            <w:lang w:val="en-US"/>
          </w:rPr>
          <w:t>https://heartbleed.com/</w:t>
        </w:r>
      </w:hyperlink>
      <w:r>
        <w:rPr>
          <w:lang w:val="en-US"/>
        </w:rPr>
        <w:t xml:space="preserve"> -&gt; HeartBleed Bug</w:t>
      </w:r>
    </w:p>
    <w:p w14:paraId="64CD4387" w14:textId="116D028E" w:rsidR="00F015F9" w:rsidRDefault="00F015F9" w:rsidP="00FA0C91">
      <w:pPr>
        <w:rPr>
          <w:rFonts w:eastAsiaTheme="minorEastAsia"/>
          <w:lang w:val="en-US"/>
        </w:rPr>
      </w:pPr>
      <w:hyperlink r:id="rId14" w:history="1">
        <w:r w:rsidRPr="00F015F9">
          <w:rPr>
            <w:rStyle w:val="Collegamentoipertestuale"/>
            <w:lang w:val="en-US"/>
          </w:rPr>
          <w:t>https://book.hacktricks.xyz/linux-hardening/privilege-escalation#open-shell-sessions</w:t>
        </w:r>
      </w:hyperlink>
      <w:r w:rsidRPr="00F015F9">
        <w:rPr>
          <w:lang w:val="en-US"/>
        </w:rPr>
        <w:t xml:space="preserve"> -&gt; Hacktri</w:t>
      </w:r>
      <w:r w:rsidR="004E233F">
        <w:rPr>
          <w:lang w:val="en-US"/>
        </w:rPr>
        <w:t>cks</w:t>
      </w:r>
      <w:r w:rsidRPr="00F015F9">
        <w:rPr>
          <w:lang w:val="en-US"/>
        </w:rPr>
        <w:t xml:space="preserve"> privilege escalation leverag</w:t>
      </w:r>
      <w:r>
        <w:rPr>
          <w:lang w:val="en-US"/>
        </w:rPr>
        <w:t xml:space="preserve">ing </w:t>
      </w:r>
      <m:oMath>
        <m:r>
          <w:rPr>
            <w:rFonts w:ascii="Cambria Math" w:hAnsi="Cambria Math"/>
            <w:lang w:val="en-US"/>
          </w:rPr>
          <m:t>tmux</m:t>
        </m:r>
      </m:oMath>
    </w:p>
    <w:p w14:paraId="3AA0BC8D" w14:textId="0D79DAC6" w:rsidR="00F76EEB" w:rsidRPr="00F76EEB" w:rsidRDefault="00F76EEB" w:rsidP="00FA0C91">
      <w:pPr>
        <w:rPr>
          <w:lang w:val="en-US"/>
        </w:rPr>
      </w:pPr>
      <w:hyperlink r:id="rId15" w:history="1">
        <w:r w:rsidRPr="00F76EEB">
          <w:rPr>
            <w:rStyle w:val="Collegamentoipertestuale"/>
            <w:lang w:val="en-US"/>
          </w:rPr>
          <w:t>https://confluence.atlassian.com/bitbucketserverkb/ssh-rsa-key-rejected-with-message-no-mutual-signature-algorithm-1026057701.html</w:t>
        </w:r>
      </w:hyperlink>
      <w:r w:rsidRPr="00F76EEB">
        <w:rPr>
          <w:lang w:val="en-US"/>
        </w:rPr>
        <w:t xml:space="preserve"> -&gt; SSH conn</w:t>
      </w:r>
      <w:r>
        <w:rPr>
          <w:lang w:val="en-US"/>
        </w:rPr>
        <w:t>ection issue</w:t>
      </w:r>
    </w:p>
    <w:p w14:paraId="41A40973" w14:textId="77777777" w:rsidR="00633AD3" w:rsidRPr="00F76EEB" w:rsidRDefault="00633AD3" w:rsidP="00FA0C91">
      <w:pPr>
        <w:rPr>
          <w:lang w:val="en-US"/>
        </w:rPr>
      </w:pPr>
    </w:p>
    <w:p w14:paraId="46C89AC5" w14:textId="77777777" w:rsidR="00633AD3" w:rsidRPr="00F76EEB" w:rsidRDefault="00633AD3" w:rsidP="00FA0C91">
      <w:pPr>
        <w:rPr>
          <w:lang w:val="en-US"/>
        </w:rPr>
      </w:pPr>
    </w:p>
    <w:p w14:paraId="570FF17A" w14:textId="77777777" w:rsidR="00633AD3" w:rsidRPr="00F76EEB" w:rsidRDefault="00633AD3" w:rsidP="00FA0C91">
      <w:pPr>
        <w:rPr>
          <w:lang w:val="en-US"/>
        </w:rPr>
      </w:pPr>
    </w:p>
    <w:p w14:paraId="06D9474D" w14:textId="77777777" w:rsidR="00633AD3" w:rsidRPr="00F76EEB" w:rsidRDefault="00633AD3" w:rsidP="00FA0C91">
      <w:pPr>
        <w:rPr>
          <w:lang w:val="en-US"/>
        </w:rPr>
      </w:pPr>
    </w:p>
    <w:p w14:paraId="05241344" w14:textId="77777777" w:rsidR="00633AD3" w:rsidRPr="00F76EEB" w:rsidRDefault="00633AD3" w:rsidP="00FA0C91">
      <w:pPr>
        <w:rPr>
          <w:lang w:val="en-US"/>
        </w:rPr>
      </w:pPr>
    </w:p>
    <w:sectPr w:rsidR="00633AD3" w:rsidRPr="00F76E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65B8E"/>
    <w:rsid w:val="000675E7"/>
    <w:rsid w:val="000844C3"/>
    <w:rsid w:val="001409A8"/>
    <w:rsid w:val="00231FF8"/>
    <w:rsid w:val="00253185"/>
    <w:rsid w:val="002B1409"/>
    <w:rsid w:val="003354CC"/>
    <w:rsid w:val="003A2D2C"/>
    <w:rsid w:val="003C423B"/>
    <w:rsid w:val="003E7890"/>
    <w:rsid w:val="004917A9"/>
    <w:rsid w:val="00497385"/>
    <w:rsid w:val="004B1DB7"/>
    <w:rsid w:val="004E233F"/>
    <w:rsid w:val="004E245C"/>
    <w:rsid w:val="00507AF9"/>
    <w:rsid w:val="00513674"/>
    <w:rsid w:val="00534027"/>
    <w:rsid w:val="00566AD3"/>
    <w:rsid w:val="005702DD"/>
    <w:rsid w:val="005D07C6"/>
    <w:rsid w:val="005D5623"/>
    <w:rsid w:val="00626D66"/>
    <w:rsid w:val="00633AD3"/>
    <w:rsid w:val="00651D78"/>
    <w:rsid w:val="00674918"/>
    <w:rsid w:val="006D481D"/>
    <w:rsid w:val="006F4E0C"/>
    <w:rsid w:val="00760EB9"/>
    <w:rsid w:val="00786806"/>
    <w:rsid w:val="008E6D55"/>
    <w:rsid w:val="008F0C16"/>
    <w:rsid w:val="00915D60"/>
    <w:rsid w:val="009A4998"/>
    <w:rsid w:val="009E1538"/>
    <w:rsid w:val="00A84B06"/>
    <w:rsid w:val="00AB5D14"/>
    <w:rsid w:val="00AC7714"/>
    <w:rsid w:val="00AD3DCE"/>
    <w:rsid w:val="00AE7EC9"/>
    <w:rsid w:val="00B672A4"/>
    <w:rsid w:val="00B95A87"/>
    <w:rsid w:val="00BC3B9E"/>
    <w:rsid w:val="00C34C02"/>
    <w:rsid w:val="00CB3015"/>
    <w:rsid w:val="00CD62ED"/>
    <w:rsid w:val="00D0225B"/>
    <w:rsid w:val="00D23825"/>
    <w:rsid w:val="00D265A3"/>
    <w:rsid w:val="00DB3E6E"/>
    <w:rsid w:val="00DF72E4"/>
    <w:rsid w:val="00E11AAF"/>
    <w:rsid w:val="00EF34C6"/>
    <w:rsid w:val="00F015F9"/>
    <w:rsid w:val="00F76EEB"/>
    <w:rsid w:val="00F94AA3"/>
    <w:rsid w:val="00FA0C91"/>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45303">
      <w:bodyDiv w:val="1"/>
      <w:marLeft w:val="0"/>
      <w:marRight w:val="0"/>
      <w:marTop w:val="0"/>
      <w:marBottom w:val="0"/>
      <w:divBdr>
        <w:top w:val="none" w:sz="0" w:space="0" w:color="auto"/>
        <w:left w:val="none" w:sz="0" w:space="0" w:color="auto"/>
        <w:bottom w:val="none" w:sz="0" w:space="0" w:color="auto"/>
        <w:right w:val="none" w:sz="0" w:space="0" w:color="auto"/>
      </w:divBdr>
      <w:divsChild>
        <w:div w:id="2045330287">
          <w:marLeft w:val="0"/>
          <w:marRight w:val="0"/>
          <w:marTop w:val="0"/>
          <w:marBottom w:val="0"/>
          <w:divBdr>
            <w:top w:val="none" w:sz="0" w:space="0" w:color="auto"/>
            <w:left w:val="none" w:sz="0" w:space="0" w:color="auto"/>
            <w:bottom w:val="none" w:sz="0" w:space="0" w:color="auto"/>
            <w:right w:val="none" w:sz="0" w:space="0" w:color="auto"/>
          </w:divBdr>
        </w:div>
      </w:divsChild>
    </w:div>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257246921">
      <w:bodyDiv w:val="1"/>
      <w:marLeft w:val="0"/>
      <w:marRight w:val="0"/>
      <w:marTop w:val="0"/>
      <w:marBottom w:val="0"/>
      <w:divBdr>
        <w:top w:val="none" w:sz="0" w:space="0" w:color="auto"/>
        <w:left w:val="none" w:sz="0" w:space="0" w:color="auto"/>
        <w:bottom w:val="none" w:sz="0" w:space="0" w:color="auto"/>
        <w:right w:val="none" w:sz="0" w:space="0" w:color="auto"/>
      </w:divBdr>
      <w:divsChild>
        <w:div w:id="120077875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eartbleed.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nfluence.atlassian.com/bitbucketserverkb/ssh-rsa-key-rejected-with-message-no-mutual-signature-algorithm-1026057701.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ook.hacktricks.xyz/linux-hardening/privilege-escalation#open-shell-session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1143</Words>
  <Characters>6521</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8</cp:revision>
  <cp:lastPrinted>2024-11-08T21:59:00Z</cp:lastPrinted>
  <dcterms:created xsi:type="dcterms:W3CDTF">2024-11-08T20:57:00Z</dcterms:created>
  <dcterms:modified xsi:type="dcterms:W3CDTF">2024-11-08T21:59:00Z</dcterms:modified>
</cp:coreProperties>
</file>