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EE918" w14:textId="37A14F45" w:rsidR="006175F2" w:rsidRPr="00054CC5" w:rsidRDefault="006175F2" w:rsidP="00551BB4">
      <w:pPr>
        <w:pStyle w:val="a3"/>
        <w:rPr>
          <w:rFonts w:hAnsi="ＭＳ 明朝" w:cs="ＭＳ ゴシック"/>
          <w:sz w:val="18"/>
          <w:szCs w:val="18"/>
          <w:u w:val="single"/>
        </w:rPr>
      </w:pPr>
      <w:r w:rsidRPr="00054CC5">
        <w:rPr>
          <w:rFonts w:ascii="ＭＳ ゴシック" w:eastAsia="ＭＳ ゴシック" w:hAnsi="ＭＳ ゴシック" w:cs="ＭＳ ゴシック" w:hint="eastAsia"/>
          <w:sz w:val="18"/>
          <w:szCs w:val="18"/>
          <w:u w:val="single"/>
        </w:rPr>
        <w:t xml:space="preserve">1. </w:t>
      </w:r>
      <w:r w:rsidR="00A865BB">
        <w:rPr>
          <w:rFonts w:ascii="ＭＳ ゴシック" w:eastAsia="ＭＳ ゴシック" w:hAnsi="ＭＳ ゴシック" w:cs="ＭＳ ゴシック" w:hint="eastAsia"/>
          <w:sz w:val="18"/>
          <w:szCs w:val="18"/>
          <w:u w:val="single"/>
        </w:rPr>
        <w:t>システム概要</w:t>
      </w:r>
    </w:p>
    <w:p w14:paraId="38DD3510" w14:textId="23BD84A8" w:rsidR="006175F2" w:rsidRPr="0079410E" w:rsidRDefault="006175F2" w:rsidP="00551BB4">
      <w:pPr>
        <w:pStyle w:val="a3"/>
        <w:rPr>
          <w:rFonts w:hAnsi="ＭＳ 明朝" w:cs="ＭＳ ゴシック" w:hint="eastAsia"/>
          <w:sz w:val="18"/>
          <w:szCs w:val="18"/>
        </w:rPr>
      </w:pPr>
      <w:r w:rsidRPr="006175F2">
        <w:rPr>
          <w:rFonts w:hAnsi="ＭＳ 明朝" w:cs="ＭＳ ゴシック" w:hint="eastAsia"/>
          <w:sz w:val="18"/>
          <w:szCs w:val="18"/>
        </w:rPr>
        <w:t xml:space="preserve">　</w:t>
      </w:r>
      <w:r w:rsidR="00A865BB">
        <w:rPr>
          <w:rFonts w:hAnsi="ＭＳ 明朝" w:cs="ＭＳ ゴシック" w:hint="eastAsia"/>
          <w:sz w:val="18"/>
          <w:szCs w:val="18"/>
        </w:rPr>
        <w:t>本システムは，</w:t>
      </w:r>
      <w:r w:rsidR="00FF48C7">
        <w:rPr>
          <w:rFonts w:hAnsi="ＭＳ 明朝" w:cs="ＭＳ ゴシック" w:hint="eastAsia"/>
          <w:sz w:val="18"/>
          <w:szCs w:val="18"/>
        </w:rPr>
        <w:t>パズル</w:t>
      </w:r>
      <w:r w:rsidR="00A865BB">
        <w:rPr>
          <w:rFonts w:hAnsi="ＭＳ 明朝" w:cs="ＭＳ ゴシック" w:hint="eastAsia"/>
          <w:sz w:val="18"/>
          <w:szCs w:val="18"/>
        </w:rPr>
        <w:t>データ格納，配置アルゴリズム，GIUを利用したパズル描画からなる．</w:t>
      </w:r>
    </w:p>
    <w:p w14:paraId="19496874" w14:textId="6F533A2B" w:rsidR="006175F2" w:rsidRDefault="006175F2" w:rsidP="00551BB4">
      <w:pPr>
        <w:pStyle w:val="a3"/>
        <w:rPr>
          <w:rFonts w:ascii="ＭＳ ゴシック" w:eastAsia="ＭＳ ゴシック" w:hAnsi="ＭＳ ゴシック" w:cs="ＭＳ ゴシック"/>
          <w:sz w:val="18"/>
          <w:szCs w:val="18"/>
          <w:u w:val="single"/>
        </w:rPr>
      </w:pPr>
      <w:r w:rsidRPr="00054CC5">
        <w:rPr>
          <w:rFonts w:ascii="ＭＳ ゴシック" w:eastAsia="ＭＳ ゴシック" w:hAnsi="ＭＳ ゴシック" w:cs="ＭＳ ゴシック" w:hint="eastAsia"/>
          <w:sz w:val="18"/>
          <w:szCs w:val="18"/>
          <w:u w:val="single"/>
        </w:rPr>
        <w:t xml:space="preserve">2. </w:t>
      </w:r>
      <w:r w:rsidR="00FF48C7">
        <w:rPr>
          <w:rFonts w:ascii="ＭＳ ゴシック" w:eastAsia="ＭＳ ゴシック" w:hAnsi="ＭＳ ゴシック" w:cs="ＭＳ ゴシック" w:hint="eastAsia"/>
          <w:sz w:val="18"/>
          <w:szCs w:val="18"/>
          <w:u w:val="single"/>
        </w:rPr>
        <w:t>パズルのデジタルデータ化方法</w:t>
      </w:r>
    </w:p>
    <w:p w14:paraId="66EB8339" w14:textId="2C0961CB"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各辺の始点と終点をデータとして格納する．その後，アルゴリズムで解き始める前に以下のデータをあらかじめ計算し格納しておく．これにより，アルゴリズムにて</w:t>
      </w:r>
      <w:r w:rsidR="001F33AF">
        <w:rPr>
          <w:rFonts w:hAnsi="ＭＳ 明朝" w:cs="ＭＳ ゴシック" w:hint="eastAsia"/>
          <w:sz w:val="18"/>
          <w:szCs w:val="18"/>
        </w:rPr>
        <w:t>解く際</w:t>
      </w:r>
      <w:r>
        <w:rPr>
          <w:rFonts w:hAnsi="ＭＳ 明朝" w:cs="ＭＳ ゴシック" w:hint="eastAsia"/>
          <w:sz w:val="18"/>
          <w:szCs w:val="18"/>
        </w:rPr>
        <w:t>に計算量を減らすことができる．</w:t>
      </w:r>
    </w:p>
    <w:p w14:paraId="279D1451" w14:textId="0B87DCCE"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・各頂点の角度</w:t>
      </w:r>
    </w:p>
    <w:p w14:paraId="762E837B" w14:textId="3CF8147E"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・考えられる回転の角度での回転後の座標</w:t>
      </w:r>
    </w:p>
    <w:p w14:paraId="1436EDA2" w14:textId="6BE3611A"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・上下左右反転後の座標</w:t>
      </w:r>
    </w:p>
    <w:p w14:paraId="0D11122B" w14:textId="61E8B094" w:rsidR="00FF48C7" w:rsidRPr="00FF48C7" w:rsidRDefault="00FF48C7" w:rsidP="00FF48C7">
      <w:pPr>
        <w:pStyle w:val="a3"/>
        <w:ind w:firstLineChars="100" w:firstLine="180"/>
        <w:rPr>
          <w:rFonts w:hAnsi="ＭＳ 明朝" w:cs="ＭＳ ゴシック" w:hint="eastAsia"/>
          <w:sz w:val="18"/>
          <w:szCs w:val="18"/>
        </w:rPr>
      </w:pPr>
      <w:r>
        <w:rPr>
          <w:rFonts w:hAnsi="ＭＳ 明朝" w:cs="ＭＳ ゴシック" w:hint="eastAsia"/>
          <w:sz w:val="18"/>
          <w:szCs w:val="18"/>
        </w:rPr>
        <w:t>・各辺の長さ</w:t>
      </w:r>
    </w:p>
    <w:p w14:paraId="3038E21D" w14:textId="2BF7CAFC" w:rsidR="006175F2" w:rsidRPr="00054CC5" w:rsidRDefault="00FF48C7" w:rsidP="006175F2">
      <w:pPr>
        <w:pStyle w:val="a3"/>
        <w:rPr>
          <w:rFonts w:hAnsi="ＭＳ 明朝" w:cs="ＭＳ ゴシック"/>
          <w:sz w:val="18"/>
          <w:szCs w:val="18"/>
          <w:u w:val="single"/>
        </w:rPr>
      </w:pPr>
      <w:r>
        <w:rPr>
          <w:rFonts w:ascii="ＭＳ ゴシック" w:eastAsia="ＭＳ ゴシック" w:hAnsi="ＭＳ ゴシック" w:cs="ＭＳ ゴシック" w:hint="eastAsia"/>
          <w:sz w:val="18"/>
          <w:szCs w:val="18"/>
          <w:u w:val="single"/>
        </w:rPr>
        <w:t>3. 配置アルゴリズム</w:t>
      </w:r>
    </w:p>
    <w:p w14:paraId="11474050" w14:textId="31FAC8D2" w:rsidR="006175F2" w:rsidRPr="006175F2" w:rsidRDefault="001B1A4C" w:rsidP="006175F2">
      <w:pPr>
        <w:pStyle w:val="a3"/>
        <w:ind w:firstLineChars="100" w:firstLine="180"/>
        <w:rPr>
          <w:rFonts w:hAnsi="ＭＳ 明朝" w:cs="ＭＳ ゴシック"/>
          <w:sz w:val="18"/>
          <w:szCs w:val="18"/>
        </w:rPr>
      </w:pPr>
      <w:r>
        <w:rPr>
          <w:rFonts w:hAnsi="ＭＳ 明朝" w:cs="ＭＳ ゴシック" w:hint="eastAsia"/>
          <w:sz w:val="18"/>
          <w:szCs w:val="18"/>
        </w:rPr>
        <w:t>枠の中の未設置部のうち，左上の頂点に合わせてピースを設置し当たり判定を行う．設置が可能な場合は続けて設置，不可能な場合回転や反転の組み合わせを確かめ，それでも不可能であれば別のピースで確かめる．これの繰り返しでは総当たりとなり計算時間がかかるため，設置により発生した</w:t>
      </w:r>
      <w:r w:rsidR="001F33AF">
        <w:rPr>
          <w:rFonts w:hAnsi="ＭＳ 明朝" w:cs="ＭＳ ゴシック" w:hint="eastAsia"/>
          <w:sz w:val="18"/>
          <w:szCs w:val="18"/>
        </w:rPr>
        <w:t>辺や</w:t>
      </w:r>
      <w:r>
        <w:rPr>
          <w:rFonts w:hAnsi="ＭＳ 明朝" w:cs="ＭＳ ゴシック" w:hint="eastAsia"/>
          <w:sz w:val="18"/>
          <w:szCs w:val="18"/>
        </w:rPr>
        <w:t>角の評価等，工夫し枝切りを行う．</w:t>
      </w:r>
    </w:p>
    <w:p w14:paraId="757B055E" w14:textId="6E9DE73D" w:rsidR="006175F2" w:rsidRPr="001B1A4C" w:rsidRDefault="001B1A4C" w:rsidP="00551BB4">
      <w:pPr>
        <w:pStyle w:val="a3"/>
        <w:rPr>
          <w:rFonts w:ascii="ＭＳ ゴシック" w:eastAsia="ＭＳ ゴシック" w:hAnsi="ＭＳ ゴシック" w:cs="ＭＳ ゴシック"/>
          <w:sz w:val="18"/>
          <w:szCs w:val="18"/>
          <w:u w:val="single"/>
        </w:rPr>
      </w:pPr>
      <w:r>
        <w:rPr>
          <w:rFonts w:ascii="ＭＳ ゴシック" w:eastAsia="ＭＳ ゴシック" w:hAnsi="ＭＳ ゴシック" w:cs="ＭＳ ゴシック" w:hint="eastAsia"/>
          <w:sz w:val="18"/>
          <w:szCs w:val="18"/>
          <w:u w:val="single"/>
        </w:rPr>
        <w:t>4.</w:t>
      </w:r>
      <w:r>
        <w:rPr>
          <w:rFonts w:hAnsi="ＭＳ 明朝" w:cs="ＭＳ ゴシック" w:hint="eastAsia"/>
          <w:sz w:val="18"/>
          <w:szCs w:val="18"/>
          <w:u w:val="single"/>
        </w:rPr>
        <w:t xml:space="preserve"> </w:t>
      </w:r>
      <w:r>
        <w:rPr>
          <w:rFonts w:hAnsi="ＭＳ 明朝" w:cs="ＭＳ ゴシック"/>
          <w:sz w:val="18"/>
          <w:szCs w:val="18"/>
          <w:u w:val="single"/>
        </w:rPr>
        <w:t>GUI</w:t>
      </w:r>
      <w:r>
        <w:rPr>
          <w:rFonts w:hAnsi="ＭＳ 明朝" w:cs="ＭＳ ゴシック" w:hint="eastAsia"/>
          <w:sz w:val="18"/>
          <w:szCs w:val="18"/>
          <w:u w:val="single"/>
        </w:rPr>
        <w:t>を利用したパズル描画</w:t>
      </w:r>
    </w:p>
    <w:p w14:paraId="0B89CBDB" w14:textId="50780540" w:rsidR="006175F2" w:rsidRPr="006175F2" w:rsidRDefault="001F33AF" w:rsidP="006175F2">
      <w:pPr>
        <w:pStyle w:val="a3"/>
        <w:ind w:firstLineChars="100" w:firstLine="180"/>
        <w:rPr>
          <w:rFonts w:hAnsi="ＭＳ 明朝" w:cs="ＭＳ ゴシック"/>
          <w:sz w:val="18"/>
          <w:szCs w:val="18"/>
        </w:rPr>
      </w:pPr>
      <w:r>
        <w:rPr>
          <w:rFonts w:hAnsi="ＭＳ 明朝" w:cs="ＭＳ ゴシック" w:hint="eastAsia"/>
          <w:sz w:val="18"/>
          <w:szCs w:val="18"/>
        </w:rPr>
        <w:t>図のように，各ピースに番号を振り分けて回答表示を行うことで手動での組み立てを支援する．</w:t>
      </w:r>
    </w:p>
    <w:p w14:paraId="6F7CD133" w14:textId="5781CBDC" w:rsidR="001F33AF" w:rsidRPr="00054CC5" w:rsidRDefault="001F33AF" w:rsidP="00551BB4">
      <w:pPr>
        <w:pStyle w:val="a3"/>
        <w:rPr>
          <w:rFonts w:ascii="ＭＳ ゴシック" w:eastAsia="ＭＳ ゴシック" w:hAnsi="ＭＳ ゴシック" w:cs="ＭＳ ゴシック" w:hint="eastAsia"/>
          <w:sz w:val="18"/>
          <w:szCs w:val="18"/>
          <w:u w:val="single"/>
        </w:rPr>
      </w:pPr>
      <w:r>
        <w:rPr>
          <w:rFonts w:ascii="ＭＳ ゴシック" w:eastAsia="ＭＳ ゴシック" w:hAnsi="ＭＳ ゴシック" w:cs="ＭＳ ゴシック"/>
          <w:sz w:val="18"/>
          <w:szCs w:val="18"/>
          <w:u w:val="single"/>
        </w:rPr>
        <w:t>5.</w:t>
      </w:r>
      <w:r>
        <w:rPr>
          <w:rFonts w:ascii="ＭＳ ゴシック" w:eastAsia="ＭＳ ゴシック" w:hAnsi="ＭＳ ゴシック" w:cs="ＭＳ ゴシック" w:hint="eastAsia"/>
          <w:sz w:val="18"/>
          <w:szCs w:val="18"/>
          <w:u w:val="single"/>
        </w:rPr>
        <w:t>開発環境</w:t>
      </w:r>
    </w:p>
    <w:p w14:paraId="35B2747D" w14:textId="50E0FDC1" w:rsidR="006314B1" w:rsidRPr="001F33AF" w:rsidRDefault="001F33AF" w:rsidP="001F33AF">
      <w:pPr>
        <w:pStyle w:val="a3"/>
        <w:ind w:firstLineChars="100" w:firstLine="180"/>
        <w:rPr>
          <w:rFonts w:hAnsi="ＭＳ 明朝" w:cs="ＭＳ ゴシック" w:hint="eastAsia"/>
          <w:sz w:val="18"/>
          <w:szCs w:val="18"/>
        </w:rPr>
      </w:pPr>
      <w:r>
        <w:rPr>
          <w:rFonts w:hAnsi="ＭＳ 明朝" w:cs="ＭＳ ゴシック"/>
          <w:sz w:val="18"/>
          <w:szCs w:val="18"/>
        </w:rPr>
        <w:t>C++</w:t>
      </w:r>
      <w:r>
        <w:rPr>
          <w:rFonts w:hAnsi="ＭＳ 明朝" w:cs="ＭＳ ゴシック" w:hint="eastAsia"/>
          <w:sz w:val="18"/>
          <w:szCs w:val="18"/>
        </w:rPr>
        <w:t>,</w:t>
      </w:r>
      <w:r>
        <w:rPr>
          <w:rFonts w:hAnsi="ＭＳ 明朝" w:cs="ＭＳ ゴシック"/>
          <w:sz w:val="18"/>
          <w:szCs w:val="18"/>
        </w:rPr>
        <w:t>Siv3D,Visual Studio 2015,Windows10</w:t>
      </w:r>
      <w:bookmarkStart w:id="0" w:name="_GoBack"/>
      <w:bookmarkEnd w:id="0"/>
    </w:p>
    <w:sectPr w:rsidR="006314B1" w:rsidRPr="001F33AF" w:rsidSect="004470AB">
      <w:headerReference w:type="default" r:id="rId10"/>
      <w:headerReference w:type="first" r:id="rId11"/>
      <w:pgSz w:w="11906" w:h="16838" w:code="9"/>
      <w:pgMar w:top="3119" w:right="1134" w:bottom="8051" w:left="1134" w:header="851" w:footer="992" w:gutter="0"/>
      <w:cols w:num="2"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C4A8D" w14:textId="77777777" w:rsidR="005C2826" w:rsidRDefault="005C2826" w:rsidP="002A30C4">
      <w:r>
        <w:separator/>
      </w:r>
    </w:p>
  </w:endnote>
  <w:endnote w:type="continuationSeparator" w:id="0">
    <w:p w14:paraId="4FB6F582" w14:textId="77777777" w:rsidR="005C2826" w:rsidRDefault="005C2826" w:rsidP="002A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FAC15" w14:textId="77777777" w:rsidR="005C2826" w:rsidRDefault="005C2826" w:rsidP="002A30C4">
      <w:r>
        <w:separator/>
      </w:r>
    </w:p>
  </w:footnote>
  <w:footnote w:type="continuationSeparator" w:id="0">
    <w:p w14:paraId="3CFC39FF" w14:textId="77777777" w:rsidR="005C2826" w:rsidRDefault="005C2826" w:rsidP="002A30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BDBF0" w14:textId="6A7A87CA" w:rsidR="00664E53" w:rsidRDefault="00664E53">
    <w:pPr>
      <w:pStyle w:val="a4"/>
    </w:pPr>
  </w:p>
  <w:p w14:paraId="1556D20A" w14:textId="77777777" w:rsidR="00664E53" w:rsidRPr="00664E53" w:rsidRDefault="00664E53">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E50F9" w14:textId="355F3903" w:rsidR="004470AB" w:rsidRDefault="004470AB">
    <w:pPr>
      <w:pStyle w:val="a4"/>
    </w:pPr>
  </w:p>
  <w:p w14:paraId="211B0826" w14:textId="77777777" w:rsidR="0019338A" w:rsidRDefault="0019338A">
    <w:pPr>
      <w:pStyle w:val="a4"/>
    </w:pPr>
  </w:p>
  <w:p w14:paraId="46F21CAA" w14:textId="77777777" w:rsidR="0019338A" w:rsidRPr="0019338A" w:rsidRDefault="0019338A">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B06A4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55"/>
    <w:rsid w:val="00050FA2"/>
    <w:rsid w:val="00054CC5"/>
    <w:rsid w:val="000B5690"/>
    <w:rsid w:val="00147248"/>
    <w:rsid w:val="00147955"/>
    <w:rsid w:val="00185EEF"/>
    <w:rsid w:val="0019338A"/>
    <w:rsid w:val="001B1A4C"/>
    <w:rsid w:val="001F33AF"/>
    <w:rsid w:val="002A30C4"/>
    <w:rsid w:val="0034397A"/>
    <w:rsid w:val="00370AA4"/>
    <w:rsid w:val="003E611D"/>
    <w:rsid w:val="004470AB"/>
    <w:rsid w:val="004501AC"/>
    <w:rsid w:val="00551BB4"/>
    <w:rsid w:val="005B4FCB"/>
    <w:rsid w:val="005C049E"/>
    <w:rsid w:val="005C2826"/>
    <w:rsid w:val="006175F2"/>
    <w:rsid w:val="006314B1"/>
    <w:rsid w:val="00631A84"/>
    <w:rsid w:val="00647803"/>
    <w:rsid w:val="00664E53"/>
    <w:rsid w:val="006731DF"/>
    <w:rsid w:val="00735E01"/>
    <w:rsid w:val="0079410E"/>
    <w:rsid w:val="008A666A"/>
    <w:rsid w:val="008B7803"/>
    <w:rsid w:val="00A1694E"/>
    <w:rsid w:val="00A34418"/>
    <w:rsid w:val="00A865BB"/>
    <w:rsid w:val="00AA0160"/>
    <w:rsid w:val="00B25758"/>
    <w:rsid w:val="00B36967"/>
    <w:rsid w:val="00BD184B"/>
    <w:rsid w:val="00CA52A0"/>
    <w:rsid w:val="00CF6B8A"/>
    <w:rsid w:val="00D30807"/>
    <w:rsid w:val="00DF0E34"/>
    <w:rsid w:val="00E82F53"/>
    <w:rsid w:val="00E9332C"/>
    <w:rsid w:val="00F3176C"/>
    <w:rsid w:val="00F454E1"/>
    <w:rsid w:val="00F73D7C"/>
    <w:rsid w:val="00F97BE3"/>
    <w:rsid w:val="00F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textbox inset="5.85pt,.7pt,5.85pt,.7pt"/>
    </o:shapedefaults>
    <o:shapelayout v:ext="edit">
      <o:idmap v:ext="edit" data="1"/>
    </o:shapelayout>
  </w:shapeDefaults>
  <w:decimalSymbol w:val="."/>
  <w:listSeparator w:val=","/>
  <w14:docId w14:val="4E204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175F2"/>
    <w:rPr>
      <w:rFonts w:ascii="ＭＳ 明朝" w:hAnsi="Courier New" w:cs="Courier New"/>
      <w:szCs w:val="21"/>
    </w:rPr>
  </w:style>
  <w:style w:type="paragraph" w:styleId="a4">
    <w:name w:val="header"/>
    <w:basedOn w:val="a"/>
    <w:link w:val="a5"/>
    <w:uiPriority w:val="99"/>
    <w:unhideWhenUsed/>
    <w:rsid w:val="002A30C4"/>
    <w:pPr>
      <w:tabs>
        <w:tab w:val="center" w:pos="4252"/>
        <w:tab w:val="right" w:pos="8504"/>
      </w:tabs>
      <w:snapToGrid w:val="0"/>
    </w:pPr>
  </w:style>
  <w:style w:type="character" w:customStyle="1" w:styleId="a5">
    <w:name w:val="ヘッダー (文字)"/>
    <w:basedOn w:val="a0"/>
    <w:link w:val="a4"/>
    <w:uiPriority w:val="99"/>
    <w:rsid w:val="002A30C4"/>
    <w:rPr>
      <w:kern w:val="2"/>
      <w:sz w:val="21"/>
      <w:szCs w:val="24"/>
    </w:rPr>
  </w:style>
  <w:style w:type="paragraph" w:styleId="a6">
    <w:name w:val="footer"/>
    <w:basedOn w:val="a"/>
    <w:link w:val="a7"/>
    <w:uiPriority w:val="99"/>
    <w:unhideWhenUsed/>
    <w:rsid w:val="002A30C4"/>
    <w:pPr>
      <w:tabs>
        <w:tab w:val="center" w:pos="4252"/>
        <w:tab w:val="right" w:pos="8504"/>
      </w:tabs>
      <w:snapToGrid w:val="0"/>
    </w:pPr>
  </w:style>
  <w:style w:type="character" w:customStyle="1" w:styleId="a7">
    <w:name w:val="フッター (文字)"/>
    <w:basedOn w:val="a0"/>
    <w:link w:val="a6"/>
    <w:uiPriority w:val="99"/>
    <w:rsid w:val="002A30C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9104F27983AD247B3ADE92144050589" ma:contentTypeVersion="9" ma:contentTypeDescription="新しいドキュメントを作成します。" ma:contentTypeScope="" ma:versionID="3f7d35b4bdb98e11d3eaf43e179e4da7">
  <xsd:schema xmlns:xsd="http://www.w3.org/2001/XMLSchema" xmlns:xs="http://www.w3.org/2001/XMLSchema" xmlns:p="http://schemas.microsoft.com/office/2006/metadata/properties" xmlns:ns2="bd723e23-d00c-493c-8aaf-2cdf285c784e" xmlns:ns3="3db8b9ff-858b-4776-acc1-059b14940d3f" xmlns:ns4="afbd1925-fe3e-4438-82dc-665f9d206822" targetNamespace="http://schemas.microsoft.com/office/2006/metadata/properties" ma:root="true" ma:fieldsID="79174ce9d23e517a2b8f5dd6124791a4" ns2:_="" ns3:_="" ns4:_="">
    <xsd:import namespace="bd723e23-d00c-493c-8aaf-2cdf285c784e"/>
    <xsd:import namespace="3db8b9ff-858b-4776-acc1-059b14940d3f"/>
    <xsd:import namespace="afbd1925-fe3e-4438-82dc-665f9d206822"/>
    <xsd:element name="properties">
      <xsd:complexType>
        <xsd:sequence>
          <xsd:element name="documentManagement">
            <xsd:complexType>
              <xsd:all>
                <xsd:element ref="ns2:SharedWithUsers" minOccurs="0"/>
                <xsd:element ref="ns2:SharedWithDetails" minOccurs="0"/>
                <xsd:element ref="ns3:zbrc" minOccurs="0"/>
                <xsd:element ref="ns4:LastSharedByUser" minOccurs="0"/>
                <xsd:element ref="ns4: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23e23-d00c-493c-8aaf-2cdf285c784e"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b8b9ff-858b-4776-acc1-059b14940d3f" elementFormDefault="qualified">
    <xsd:import namespace="http://schemas.microsoft.com/office/2006/documentManagement/types"/>
    <xsd:import namespace="http://schemas.microsoft.com/office/infopath/2007/PartnerControls"/>
    <xsd:element name="zbrc" ma:index="10" nillable="true" ma:displayName="担当" ma:internalName="zbrc">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bd1925-fe3e-4438-82dc-665f9d206822" elementFormDefault="qualified">
    <xsd:import namespace="http://schemas.microsoft.com/office/2006/documentManagement/types"/>
    <xsd:import namespace="http://schemas.microsoft.com/office/infopath/2007/PartnerControls"/>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zbrc xmlns="3db8b9ff-858b-4776-acc1-059b14940d3f" xsi:nil="true"/>
  </documentManagement>
</p:properties>
</file>

<file path=customXml/itemProps1.xml><?xml version="1.0" encoding="utf-8"?>
<ds:datastoreItem xmlns:ds="http://schemas.openxmlformats.org/officeDocument/2006/customXml" ds:itemID="{8134F6DD-4CCC-4A38-804B-EDF0B31C4450}">
  <ds:schemaRefs>
    <ds:schemaRef ds:uri="http://schemas.microsoft.com/sharepoint/v3/contenttype/forms"/>
  </ds:schemaRefs>
</ds:datastoreItem>
</file>

<file path=customXml/itemProps2.xml><?xml version="1.0" encoding="utf-8"?>
<ds:datastoreItem xmlns:ds="http://schemas.openxmlformats.org/officeDocument/2006/customXml" ds:itemID="{E6F512D4-C88C-4FB9-99CA-985E9FD24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23e23-d00c-493c-8aaf-2cdf285c784e"/>
    <ds:schemaRef ds:uri="3db8b9ff-858b-4776-acc1-059b14940d3f"/>
    <ds:schemaRef ds:uri="afbd1925-fe3e-4438-82dc-665f9d206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65992-7AA2-4722-BB91-98CA196D5BC3}">
  <ds:schemaRefs>
    <ds:schemaRef ds:uri="http://schemas.microsoft.com/office/2006/documentManagement/types"/>
    <ds:schemaRef ds:uri="afbd1925-fe3e-4438-82dc-665f9d206822"/>
    <ds:schemaRef ds:uri="3db8b9ff-858b-4776-acc1-059b14940d3f"/>
    <ds:schemaRef ds:uri="http://purl.org/dc/elements/1.1/"/>
    <ds:schemaRef ds:uri="http://schemas.microsoft.com/office/2006/metadata/properties"/>
    <ds:schemaRef ds:uri="bd723e23-d00c-493c-8aaf-2cdf285c784e"/>
    <ds:schemaRef ds:uri="http://purl.org/dc/dcmitype/"/>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421</Words>
  <Characters>63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自家用</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SAITO</dc:creator>
  <cp:keywords/>
  <cp:lastModifiedBy>UNITCOM PC User</cp:lastModifiedBy>
  <cp:revision>3</cp:revision>
  <cp:lastPrinted>2017-08-21T23:03:00Z</cp:lastPrinted>
  <dcterms:created xsi:type="dcterms:W3CDTF">2017-08-29T06:32:00Z</dcterms:created>
  <dcterms:modified xsi:type="dcterms:W3CDTF">2017-08-29T07:19:00Z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0x01010049104F27983AD247B3ADE92144050589</vt:lpwstr>
  </property>
</Properties>
</file>