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시범 운영이 끝나는 즉시 전부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시범 운영 종료 시 일괄 삭제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내용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학생·선생님에게 안내를 전달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대상으로 고른 사람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지우면 즉시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긴 변 1280픽셀로 줄여서 저장(한 장당 약 200KB)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제출물·사진을 직접 요청해 보고, 학생이 자기 숙제를 스스로 승인해 보는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를 자동으로 돌립니다. 전부 통과했으며,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시범 운영 종료 시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운영이 끝나면 </w:t>
      </w:r>
      <w:r>
        <w:rPr>
          <w:rFonts w:ascii="맑은 고딕" w:hAnsi="맑은 고딕" w:eastAsia="맑은 고딕" w:cs="맑은 고딕"/>
          <w:b/>
          <w:sz w:val="20"/>
        </w:rPr>
        <w:t>학생·선생님 계정과 모든 숙제·사진을 일괄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아무 자료도 남지 않습니다. 삭제 완료 사실을 결과 보고서에 적어 보고드립니다.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