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CA96" w14:textId="77777777" w:rsidR="000B0754" w:rsidRDefault="000B0754" w:rsidP="000B0754"/>
    <w:p w14:paraId="3C13016E" w14:textId="675AA1C6" w:rsidR="000B0754" w:rsidRDefault="000B0754" w:rsidP="001F5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XML</w:t>
      </w:r>
      <w:r>
        <w:rPr>
          <w:rFonts w:hint="eastAsia"/>
        </w:rPr>
        <w:t>的到底可不可以，跑出來的結果先給</w:t>
      </w:r>
    </w:p>
    <w:p w14:paraId="0687B12F" w14:textId="7A426F14" w:rsidR="000B0754" w:rsidRDefault="000B0754" w:rsidP="001F5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分頁的問題，先不管直接</w:t>
      </w:r>
      <w:r w:rsidR="000F5E62">
        <w:rPr>
          <w:rFonts w:hint="eastAsia"/>
        </w:rPr>
        <w:t>跑</w:t>
      </w:r>
      <w:r>
        <w:rPr>
          <w:rFonts w:hint="eastAsia"/>
        </w:rPr>
        <w:t>。</w:t>
      </w:r>
    </w:p>
    <w:p w14:paraId="2860F5CD" w14:textId="2AC27AF6" w:rsidR="000F5E62" w:rsidRPr="000F5E62" w:rsidRDefault="000F5E62" w:rsidP="001F5E7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卷卡合一</w:t>
      </w:r>
      <w:proofErr w:type="gramEnd"/>
      <w:r>
        <w:rPr>
          <w:rFonts w:hint="eastAsia"/>
        </w:rPr>
        <w:t>也要跑</w:t>
      </w:r>
    </w:p>
    <w:sectPr w:rsidR="000F5E62" w:rsidRPr="000F5E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331"/>
    <w:multiLevelType w:val="hybridMultilevel"/>
    <w:tmpl w:val="ECF4E5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B"/>
    <w:rsid w:val="000B0754"/>
    <w:rsid w:val="000F5E62"/>
    <w:rsid w:val="001F5E77"/>
    <w:rsid w:val="00254BAB"/>
    <w:rsid w:val="00B242F7"/>
    <w:rsid w:val="00C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F0AE"/>
  <w15:chartTrackingRefBased/>
  <w15:docId w15:val="{0D30CE67-A6A4-4E16-B3B2-3A94934D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E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林紀揚</dc:creator>
  <cp:keywords/>
  <dc:description/>
  <cp:lastModifiedBy>林紀揚</cp:lastModifiedBy>
  <cp:revision>4</cp:revision>
  <dcterms:created xsi:type="dcterms:W3CDTF">2020-10-08T06:09:00Z</dcterms:created>
  <dcterms:modified xsi:type="dcterms:W3CDTF">2020-10-08T06:35:00Z</dcterms:modified>
</cp:coreProperties>
</file>