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3A10E711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Pr="00031F60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30689A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Pr="00C53A9F" w:rsidRDefault="000142FB" w:rsidP="000142FB">
      <w:pPr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636CEA7" w14:textId="3233BEE4" w:rsidR="000142FB" w:rsidRPr="005207FF" w:rsidRDefault="000142FB" w:rsidP="005207FF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F70DDC">
        <w:rPr>
          <w:rFonts w:ascii="Times New Roman" w:hAnsi="Times New Roman"/>
          <w:b/>
          <w:bCs/>
          <w:sz w:val="28"/>
          <w:szCs w:val="28"/>
        </w:rPr>
        <w:t>3</w:t>
      </w:r>
    </w:p>
    <w:p w14:paraId="5DFE4DFE" w14:textId="77777777" w:rsidR="001707C3" w:rsidRPr="00C53A9F" w:rsidRDefault="001707C3" w:rsidP="001707C3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 xml:space="preserve">"Перевод чисел между </w:t>
      </w:r>
    </w:p>
    <w:p w14:paraId="1279460A" w14:textId="000301B0" w:rsidR="001707C3" w:rsidRPr="00C53A9F" w:rsidRDefault="001707C3" w:rsidP="001707C3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различными системами счисления"</w:t>
      </w:r>
    </w:p>
    <w:p w14:paraId="5FA2DB98" w14:textId="0DD6BE48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13C8B79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 w:rsidR="001707C3" w:rsidRPr="00C53A9F">
        <w:rPr>
          <w:rFonts w:ascii="Times New Roman" w:hAnsi="Times New Roman"/>
          <w:b/>
          <w:sz w:val="28"/>
          <w:szCs w:val="28"/>
        </w:rPr>
        <w:t>Информатика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7C7892D2" w14:textId="149B2DC1" w:rsidR="000142FB" w:rsidRPr="00C53A9F" w:rsidRDefault="006B2D8B" w:rsidP="000142FB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C53A9F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1F66DF">
        <w:rPr>
          <w:rFonts w:ascii="Times New Roman" w:hAnsi="Times New Roman"/>
          <w:b/>
          <w:bCs/>
          <w:sz w:val="28"/>
          <w:szCs w:val="28"/>
        </w:rPr>
        <w:t>335106</w:t>
      </w:r>
    </w:p>
    <w:p w14:paraId="38A57082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22C6F948" w:rsidR="000142FB" w:rsidRPr="00C53A9F" w:rsidRDefault="000142FB" w:rsidP="000142FB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Выполнил: студент гр</w:t>
      </w:r>
      <w:r w:rsidR="001707C3" w:rsidRPr="00C53A9F">
        <w:rPr>
          <w:rFonts w:ascii="Times New Roman" w:hAnsi="Times New Roman"/>
          <w:sz w:val="28"/>
          <w:szCs w:val="28"/>
        </w:rPr>
        <w:t>уппы</w:t>
      </w:r>
      <w:r w:rsidRPr="00C53A9F">
        <w:rPr>
          <w:rFonts w:ascii="Times New Roman" w:hAnsi="Times New Roman"/>
          <w:sz w:val="28"/>
          <w:szCs w:val="28"/>
        </w:rPr>
        <w:t xml:space="preserve">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 xml:space="preserve">3115 </w:t>
      </w:r>
    </w:p>
    <w:p w14:paraId="1F77B68E" w14:textId="3F98A552" w:rsidR="000142FB" w:rsidRPr="00C53A9F" w:rsidRDefault="006B2D8B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Лазеев С</w:t>
      </w:r>
      <w:r w:rsidR="001707C3" w:rsidRPr="00C53A9F">
        <w:rPr>
          <w:rFonts w:ascii="Times New Roman" w:hAnsi="Times New Roman"/>
          <w:sz w:val="28"/>
          <w:szCs w:val="28"/>
        </w:rPr>
        <w:t>ергей Максимович</w:t>
      </w:r>
    </w:p>
    <w:p w14:paraId="4EA33A7B" w14:textId="2C424EE7" w:rsidR="000142FB" w:rsidRPr="00C53A9F" w:rsidRDefault="001707C3" w:rsidP="000142FB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</w:t>
      </w:r>
      <w:r w:rsidR="006B2D8B" w:rsidRPr="00C53A9F">
        <w:rPr>
          <w:rFonts w:ascii="Times New Roman" w:hAnsi="Times New Roman"/>
          <w:sz w:val="28"/>
          <w:szCs w:val="28"/>
        </w:rPr>
        <w:t>:</w:t>
      </w:r>
    </w:p>
    <w:p w14:paraId="1F0085AD" w14:textId="0937B553" w:rsidR="000142FB" w:rsidRPr="00E93C62" w:rsidRDefault="00E93C62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Малышева Татьяна Алексеевна</w:t>
      </w:r>
    </w:p>
    <w:p w14:paraId="28C86B56" w14:textId="341C5DC6" w:rsidR="000142FB" w:rsidRPr="00C53A9F" w:rsidRDefault="000142FB" w:rsidP="00F15E26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6A22A386" w:rsidR="006B2D8B" w:rsidRDefault="001707C3" w:rsidP="001707C3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4DE832A2" w14:textId="5FEB45D2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5FE26261" w14:textId="76CF04EC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7EFCBCE1" w14:textId="77777777" w:rsidR="00F15E26" w:rsidRPr="00C53A9F" w:rsidRDefault="00F15E26" w:rsidP="001707C3">
      <w:pPr>
        <w:rPr>
          <w:rFonts w:ascii="Times New Roman" w:hAnsi="Times New Roman"/>
          <w:sz w:val="28"/>
          <w:szCs w:val="28"/>
        </w:rPr>
      </w:pPr>
    </w:p>
    <w:p w14:paraId="217C6DBB" w14:textId="77777777" w:rsidR="005207FF" w:rsidRDefault="005207FF" w:rsidP="00F15E26">
      <w:pPr>
        <w:jc w:val="center"/>
        <w:rPr>
          <w:rFonts w:ascii="Times New Roman" w:hAnsi="Times New Roman"/>
          <w:sz w:val="28"/>
          <w:szCs w:val="28"/>
        </w:rPr>
      </w:pPr>
    </w:p>
    <w:p w14:paraId="3B11076A" w14:textId="3D8A53FC" w:rsidR="00F15E26" w:rsidRDefault="000142FB" w:rsidP="00F15E26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AF2613" w14:textId="472197C3" w:rsidR="009B3A66" w:rsidRPr="00B07045" w:rsidRDefault="000142FB" w:rsidP="00B07045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2021</w:t>
      </w:r>
      <w:bookmarkStart w:id="1" w:name="_Toc82775759"/>
      <w:bookmarkStart w:id="2" w:name="_Toc83206891"/>
    </w:p>
    <w:p w14:paraId="6D2000EC" w14:textId="1D498D47" w:rsidR="00B12F56" w:rsidRDefault="00B12F56">
      <w:pPr>
        <w:rPr>
          <w:rFonts w:ascii="Times New Roman" w:eastAsiaTheme="majorEastAsia" w:hAnsi="Times New Roman"/>
          <w:sz w:val="32"/>
        </w:rPr>
      </w:pPr>
      <w:bookmarkStart w:id="3" w:name="_Toc83207668"/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859646026"/>
        <w:docPartObj>
          <w:docPartGallery w:val="Table of Contents"/>
          <w:docPartUnique/>
        </w:docPartObj>
      </w:sdtPr>
      <w:sdtEndPr/>
      <w:sdtContent>
        <w:p w14:paraId="7FD04A9A" w14:textId="1EF8748F" w:rsidR="00B12F56" w:rsidRDefault="00B12F56">
          <w:pPr>
            <w:pStyle w:val="af8"/>
          </w:pPr>
          <w:r>
            <w:t>Оглавление</w:t>
          </w:r>
        </w:p>
        <w:p w14:paraId="09B4D3A9" w14:textId="02E4248A" w:rsidR="00B12F56" w:rsidRDefault="00B12F56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68247" w:history="1">
            <w:r w:rsidRPr="00B80083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A879" w14:textId="51A11AEC" w:rsidR="00B12F56" w:rsidRDefault="00136E8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48" w:history="1">
            <w:r w:rsidR="00B12F56" w:rsidRPr="00B80083">
              <w:rPr>
                <w:rStyle w:val="af9"/>
                <w:noProof/>
              </w:rPr>
              <w:t>Решение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_Toc85068248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4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27D41EFF" w14:textId="417A095A" w:rsidR="00B12F56" w:rsidRDefault="00136E8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49" w:history="1">
            <w:r w:rsidR="00B12F56" w:rsidRPr="00B80083">
              <w:rPr>
                <w:rStyle w:val="af9"/>
                <w:noProof/>
              </w:rPr>
              <w:t>Вывод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_Toc85068249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6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0FB5EBFD" w14:textId="41E2424F" w:rsidR="00B12F56" w:rsidRDefault="00136E83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 w:bidi="ar-SA"/>
            </w:rPr>
          </w:pPr>
          <w:hyperlink w:anchor="_Toc85068250" w:history="1">
            <w:r w:rsidR="00B12F56" w:rsidRPr="00B80083">
              <w:rPr>
                <w:rStyle w:val="af9"/>
                <w:noProof/>
              </w:rPr>
              <w:t>Список используемой литературы</w:t>
            </w:r>
            <w:r w:rsidR="00B12F56">
              <w:rPr>
                <w:noProof/>
                <w:webHidden/>
              </w:rPr>
              <w:tab/>
            </w:r>
            <w:r w:rsidR="00B12F56">
              <w:rPr>
                <w:noProof/>
                <w:webHidden/>
              </w:rPr>
              <w:fldChar w:fldCharType="begin"/>
            </w:r>
            <w:r w:rsidR="00B12F56">
              <w:rPr>
                <w:noProof/>
                <w:webHidden/>
              </w:rPr>
              <w:instrText xml:space="preserve"> PAGEREF _Toc85068250 \h </w:instrText>
            </w:r>
            <w:r w:rsidR="00B12F56">
              <w:rPr>
                <w:noProof/>
                <w:webHidden/>
              </w:rPr>
            </w:r>
            <w:r w:rsidR="00B12F56">
              <w:rPr>
                <w:noProof/>
                <w:webHidden/>
              </w:rPr>
              <w:fldChar w:fldCharType="separate"/>
            </w:r>
            <w:r w:rsidR="00B12F56">
              <w:rPr>
                <w:noProof/>
                <w:webHidden/>
              </w:rPr>
              <w:t>7</w:t>
            </w:r>
            <w:r w:rsidR="00B12F56">
              <w:rPr>
                <w:noProof/>
                <w:webHidden/>
              </w:rPr>
              <w:fldChar w:fldCharType="end"/>
            </w:r>
          </w:hyperlink>
        </w:p>
        <w:p w14:paraId="74CAF34C" w14:textId="20169FAD" w:rsidR="00B12F56" w:rsidRDefault="00B12F56">
          <w:r>
            <w:rPr>
              <w:b/>
              <w:bCs/>
            </w:rPr>
            <w:fldChar w:fldCharType="end"/>
          </w:r>
        </w:p>
      </w:sdtContent>
    </w:sdt>
    <w:p w14:paraId="2F8D02EC" w14:textId="76D53A06" w:rsidR="00B12F56" w:rsidRDefault="00B12F56">
      <w:pPr>
        <w:rPr>
          <w:rFonts w:ascii="Times New Roman" w:eastAsiaTheme="majorEastAsia" w:hAnsi="Times New Roman"/>
          <w:sz w:val="32"/>
        </w:rPr>
      </w:pPr>
    </w:p>
    <w:p w14:paraId="69DE4705" w14:textId="77777777" w:rsidR="00B12F56" w:rsidRDefault="00B12F56">
      <w:pPr>
        <w:rPr>
          <w:rFonts w:ascii="Times New Roman" w:eastAsiaTheme="majorEastAsia" w:hAnsi="Times New Roman"/>
          <w:sz w:val="32"/>
        </w:rPr>
      </w:pPr>
      <w:bookmarkStart w:id="4" w:name="_Toc85068247"/>
      <w:r>
        <w:br w:type="page"/>
      </w:r>
    </w:p>
    <w:p w14:paraId="3831417C" w14:textId="29BD9A89" w:rsidR="00057CFC" w:rsidRPr="00C53A9F" w:rsidRDefault="00D537D5" w:rsidP="00D537D5">
      <w:pPr>
        <w:pStyle w:val="ac"/>
      </w:pPr>
      <w:r w:rsidRPr="00C53A9F">
        <w:lastRenderedPageBreak/>
        <w:t>Задание</w:t>
      </w:r>
      <w:bookmarkEnd w:id="1"/>
      <w:bookmarkEnd w:id="2"/>
      <w:bookmarkEnd w:id="3"/>
      <w:bookmarkEnd w:id="4"/>
    </w:p>
    <w:p w14:paraId="7FB007EE" w14:textId="77777777" w:rsidR="00B07045" w:rsidRPr="00B07045" w:rsidRDefault="00B07045" w:rsidP="008321E5">
      <w:pPr>
        <w:jc w:val="both"/>
        <w:rPr>
          <w:rFonts w:ascii="Times New Roman" w:eastAsiaTheme="minorHAnsi" w:hAnsi="Times New Roman"/>
          <w:b/>
          <w:bCs/>
          <w:sz w:val="28"/>
        </w:rPr>
      </w:pPr>
      <w:r w:rsidRPr="00B07045">
        <w:rPr>
          <w:rFonts w:ascii="Times New Roman" w:eastAsiaTheme="minorHAnsi" w:hAnsi="Times New Roman"/>
          <w:b/>
          <w:bCs/>
          <w:sz w:val="28"/>
        </w:rPr>
        <w:t>Задание на 60 баллов (Смайлики)</w:t>
      </w:r>
    </w:p>
    <w:p w14:paraId="798783E0" w14:textId="77777777" w:rsidR="008321E5" w:rsidRDefault="00B07045" w:rsidP="008321E5">
      <w:pPr>
        <w:jc w:val="both"/>
        <w:rPr>
          <w:rFonts w:ascii="Times New Roman" w:eastAsiaTheme="minorHAnsi" w:hAnsi="Times New Roman"/>
          <w:sz w:val="28"/>
        </w:rPr>
      </w:pPr>
      <w:r w:rsidRPr="00B07045">
        <w:rPr>
          <w:rFonts w:ascii="Times New Roman" w:eastAsiaTheme="minorHAnsi" w:hAnsi="Times New Roman"/>
          <w:sz w:val="28"/>
        </w:rPr>
        <w:t>1) Реализуйте программный продукт на языке Python, используя регулярные выражения</w:t>
      </w:r>
      <w:r w:rsidR="008321E5">
        <w:rPr>
          <w:rFonts w:ascii="Times New Roman" w:eastAsiaTheme="minorHAnsi" w:hAnsi="Times New Roman"/>
          <w:sz w:val="28"/>
        </w:rPr>
        <w:t xml:space="preserve"> </w:t>
      </w:r>
      <w:r w:rsidRPr="00B07045">
        <w:rPr>
          <w:rFonts w:ascii="Times New Roman" w:eastAsiaTheme="minorHAnsi" w:hAnsi="Times New Roman"/>
          <w:sz w:val="28"/>
        </w:rPr>
        <w:t>по варианту, представленному в таблице.</w:t>
      </w:r>
    </w:p>
    <w:p w14:paraId="115D0ACD" w14:textId="0F3A62B8" w:rsidR="00B07045" w:rsidRPr="00B07045" w:rsidRDefault="00B07045" w:rsidP="008321E5">
      <w:pPr>
        <w:jc w:val="both"/>
        <w:rPr>
          <w:rFonts w:ascii="Times New Roman" w:eastAsiaTheme="minorHAnsi" w:hAnsi="Times New Roman"/>
          <w:sz w:val="28"/>
        </w:rPr>
      </w:pPr>
      <w:r w:rsidRPr="00B07045">
        <w:rPr>
          <w:rFonts w:ascii="Times New Roman" w:eastAsiaTheme="minorHAnsi" w:hAnsi="Times New Roman"/>
          <w:sz w:val="28"/>
        </w:rPr>
        <w:t>2) Для своей программы придумайте минимум 5 тестов. Каждый тест является отдельной сущностью,</w:t>
      </w:r>
      <w:r w:rsidR="008321E5">
        <w:rPr>
          <w:rFonts w:ascii="Times New Roman" w:eastAsiaTheme="minorHAnsi" w:hAnsi="Times New Roman"/>
          <w:sz w:val="28"/>
        </w:rPr>
        <w:t xml:space="preserve"> </w:t>
      </w:r>
      <w:r w:rsidRPr="00B07045">
        <w:rPr>
          <w:rFonts w:ascii="Times New Roman" w:eastAsiaTheme="minorHAnsi" w:hAnsi="Times New Roman"/>
          <w:sz w:val="28"/>
        </w:rPr>
        <w:t>передаваемой регулярному выражению для обработки. Для каждого теста необходимо</w:t>
      </w:r>
      <w:r w:rsidR="008321E5">
        <w:rPr>
          <w:rFonts w:ascii="Times New Roman" w:eastAsiaTheme="minorHAnsi" w:hAnsi="Times New Roman"/>
          <w:sz w:val="28"/>
        </w:rPr>
        <w:t xml:space="preserve"> </w:t>
      </w:r>
      <w:r w:rsidRPr="00B07045">
        <w:rPr>
          <w:rFonts w:ascii="Times New Roman" w:eastAsiaTheme="minorHAnsi" w:hAnsi="Times New Roman"/>
          <w:sz w:val="28"/>
        </w:rPr>
        <w:t>самостоятельно (без использования регулярных выражений) найти правильный ответ. После чего</w:t>
      </w:r>
      <w:r w:rsidR="008321E5">
        <w:rPr>
          <w:rFonts w:ascii="Times New Roman" w:eastAsiaTheme="minorHAnsi" w:hAnsi="Times New Roman"/>
          <w:sz w:val="28"/>
        </w:rPr>
        <w:t xml:space="preserve"> </w:t>
      </w:r>
      <w:r w:rsidRPr="00B07045">
        <w:rPr>
          <w:rFonts w:ascii="Times New Roman" w:eastAsiaTheme="minorHAnsi" w:hAnsi="Times New Roman"/>
          <w:sz w:val="28"/>
        </w:rPr>
        <w:t>сравнить ответ, выданный программой, и полученный самостоятельно.</w:t>
      </w:r>
    </w:p>
    <w:p w14:paraId="32E0A51E" w14:textId="1E0F16A4" w:rsidR="00B07045" w:rsidRPr="00B07045" w:rsidRDefault="00B07045" w:rsidP="008321E5">
      <w:pPr>
        <w:jc w:val="both"/>
        <w:rPr>
          <w:rFonts w:ascii="Times New Roman" w:eastAsiaTheme="minorHAnsi" w:hAnsi="Times New Roman"/>
          <w:sz w:val="28"/>
        </w:rPr>
      </w:pPr>
      <w:r w:rsidRPr="00B07045">
        <w:rPr>
          <w:rFonts w:ascii="Times New Roman" w:eastAsiaTheme="minorHAnsi" w:hAnsi="Times New Roman"/>
          <w:sz w:val="28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</w:t>
      </w:r>
      <w:r w:rsidR="008321E5">
        <w:rPr>
          <w:rFonts w:ascii="Times New Roman" w:eastAsiaTheme="minorHAnsi" w:hAnsi="Times New Roman"/>
          <w:sz w:val="28"/>
        </w:rPr>
        <w:t xml:space="preserve"> </w:t>
      </w:r>
      <w:r w:rsidRPr="00B07045">
        <w:rPr>
          <w:rFonts w:ascii="Times New Roman" w:eastAsiaTheme="minorHAnsi" w:hAnsi="Times New Roman"/>
          <w:sz w:val="28"/>
        </w:rPr>
        <w:t>структуру:</w:t>
      </w:r>
    </w:p>
    <w:p w14:paraId="414D9317" w14:textId="340895C5" w:rsidR="00E6335B" w:rsidRDefault="00B07045" w:rsidP="008321E5">
      <w:pPr>
        <w:jc w:val="both"/>
        <w:rPr>
          <w:rFonts w:ascii="Times New Roman" w:eastAsiaTheme="minorHAnsi" w:hAnsi="Times New Roman"/>
          <w:sz w:val="28"/>
        </w:rPr>
      </w:pPr>
      <w:r w:rsidRPr="00B07045">
        <w:rPr>
          <w:rFonts w:ascii="Times New Roman" w:eastAsiaTheme="minorHAnsi" w:hAnsi="Times New Roman"/>
          <w:sz w:val="28"/>
        </w:rPr>
        <w:t xml:space="preserve">[глаза][нос][рот]. </w:t>
      </w:r>
    </w:p>
    <w:p w14:paraId="486670D2" w14:textId="77777777" w:rsidR="008321E5" w:rsidRPr="008321E5" w:rsidRDefault="008321E5" w:rsidP="008321E5">
      <w:pPr>
        <w:jc w:val="both"/>
        <w:rPr>
          <w:rFonts w:ascii="Times New Roman" w:eastAsiaTheme="minorHAnsi" w:hAnsi="Times New Roman"/>
          <w:sz w:val="28"/>
        </w:rPr>
      </w:pPr>
    </w:p>
    <w:p w14:paraId="6A56D9DF" w14:textId="77777777" w:rsidR="00E6335B" w:rsidRPr="00E6335B" w:rsidRDefault="00E6335B" w:rsidP="008321E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E6335B">
        <w:rPr>
          <w:rFonts w:ascii="Times New Roman" w:hAnsi="Times New Roman"/>
          <w:b/>
          <w:bCs/>
          <w:sz w:val="28"/>
          <w:szCs w:val="28"/>
        </w:rPr>
        <w:t>Доп. задание №1 (+18 баллов)</w:t>
      </w:r>
    </w:p>
    <w:p w14:paraId="618FB748" w14:textId="43E44C06" w:rsidR="00E6335B" w:rsidRPr="00E6335B" w:rsidRDefault="00E6335B" w:rsidP="008321E5">
      <w:pPr>
        <w:jc w:val="both"/>
        <w:rPr>
          <w:rFonts w:ascii="Times New Roman" w:hAnsi="Times New Roman"/>
          <w:sz w:val="28"/>
          <w:szCs w:val="28"/>
        </w:rPr>
      </w:pPr>
      <w:r w:rsidRPr="00E6335B">
        <w:rPr>
          <w:rFonts w:ascii="Times New Roman" w:hAnsi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74AD6071" w14:textId="44D8A7BB" w:rsidR="00E6335B" w:rsidRPr="00E6335B" w:rsidRDefault="00E6335B" w:rsidP="008321E5">
      <w:pPr>
        <w:jc w:val="both"/>
        <w:rPr>
          <w:rFonts w:ascii="Times New Roman" w:hAnsi="Times New Roman"/>
          <w:sz w:val="28"/>
          <w:szCs w:val="28"/>
        </w:rPr>
      </w:pPr>
      <w:r w:rsidRPr="00E6335B">
        <w:rPr>
          <w:rFonts w:ascii="Times New Roman" w:hAnsi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67793721" w14:textId="74DDC30A" w:rsidR="00E6335B" w:rsidRPr="008321E5" w:rsidRDefault="00E6335B" w:rsidP="008321E5">
      <w:pPr>
        <w:jc w:val="both"/>
        <w:rPr>
          <w:rFonts w:ascii="Times New Roman" w:hAnsi="Times New Roman"/>
          <w:i/>
          <w:iCs/>
          <w:sz w:val="28"/>
          <w:szCs w:val="28"/>
        </w:rPr>
      </w:pPr>
      <w:r w:rsidRPr="008321E5">
        <w:rPr>
          <w:rFonts w:ascii="Times New Roman" w:hAnsi="Times New Roman"/>
          <w:i/>
          <w:iCs/>
          <w:sz w:val="28"/>
          <w:szCs w:val="28"/>
        </w:rPr>
        <w:t>Мой номер в ИСУ: 335106. 335106 % 6 = 0</w:t>
      </w:r>
    </w:p>
    <w:p w14:paraId="7A905901" w14:textId="64AD5DEB" w:rsidR="00E6335B" w:rsidRPr="008321E5" w:rsidRDefault="00E6335B" w:rsidP="008321E5">
      <w:pPr>
        <w:jc w:val="both"/>
        <w:rPr>
          <w:rFonts w:ascii="Times New Roman" w:hAnsi="Times New Roman"/>
          <w:i/>
          <w:iCs/>
          <w:sz w:val="28"/>
          <w:szCs w:val="28"/>
        </w:rPr>
      </w:pPr>
      <w:r w:rsidRPr="008321E5">
        <w:rPr>
          <w:rFonts w:ascii="Times New Roman" w:hAnsi="Times New Roman"/>
          <w:i/>
          <w:iCs/>
          <w:sz w:val="28"/>
          <w:szCs w:val="28"/>
        </w:rPr>
        <w:t xml:space="preserve">Выбранное задание: </w:t>
      </w:r>
    </w:p>
    <w:p w14:paraId="26772B0B" w14:textId="77777777" w:rsidR="008321E5" w:rsidRDefault="00E6335B" w:rsidP="008321E5">
      <w:pPr>
        <w:jc w:val="both"/>
        <w:rPr>
          <w:rFonts w:ascii="Times New Roman" w:hAnsi="Times New Roman"/>
          <w:sz w:val="28"/>
          <w:szCs w:val="28"/>
        </w:rPr>
      </w:pPr>
      <w:r w:rsidRPr="00E6335B">
        <w:rPr>
          <w:rFonts w:ascii="Times New Roman" w:hAnsi="Times New Roman"/>
          <w:sz w:val="28"/>
          <w:szCs w:val="28"/>
        </w:rPr>
        <w:t>Хайку – жанр традиционной японской лирической поэзии века, известный с XIV века.</w:t>
      </w:r>
      <w:r w:rsidR="008321E5">
        <w:rPr>
          <w:rFonts w:ascii="Times New Roman" w:hAnsi="Times New Roman"/>
          <w:sz w:val="28"/>
          <w:szCs w:val="28"/>
        </w:rPr>
        <w:t xml:space="preserve"> </w:t>
      </w:r>
      <w:r w:rsidRPr="00E6335B">
        <w:rPr>
          <w:rFonts w:ascii="Times New Roman" w:hAnsi="Times New Roman"/>
          <w:sz w:val="28"/>
          <w:szCs w:val="28"/>
        </w:rPr>
        <w:t>Оригинальное японское хайку состоит из 17 слогов, составляющих один столбец иероглифов. Особыми разделительными словами – кирэдзи – текст хайку делится на части из 5, 7 и снова 5 слогов. При переводе хайку на западные языки традиционно вместо разделительного слова использую разрыв строки и, таким образом, хайку записываются как трёхстишия.</w:t>
      </w:r>
    </w:p>
    <w:p w14:paraId="5A88A643" w14:textId="3A4DAFCF" w:rsidR="00E6335B" w:rsidRDefault="00E6335B" w:rsidP="008321E5">
      <w:pPr>
        <w:jc w:val="both"/>
        <w:rPr>
          <w:rFonts w:ascii="Times New Roman" w:hAnsi="Times New Roman"/>
          <w:sz w:val="28"/>
          <w:szCs w:val="28"/>
        </w:rPr>
      </w:pPr>
      <w:r w:rsidRPr="00E6335B">
        <w:rPr>
          <w:rFonts w:ascii="Times New Roman" w:hAnsi="Times New Roman"/>
          <w:sz w:val="28"/>
          <w:szCs w:val="28"/>
        </w:rPr>
        <w:t>Перед вами трёхстишия, которые претендуют на то, чтобы быть хайку. В качестве разделителя строк используются символы «/». Если разделители делят текст на строки, в которых 5/7/5 слогов, то выведите «Хайку!». Если число строк не равно 3, то выведите строку «Не хайку. Должно быть 3 строки.». Иначе выведите строку вида «Не хайку.»</w:t>
      </w:r>
      <w:r w:rsidR="008321E5">
        <w:rPr>
          <w:rFonts w:ascii="Times New Roman" w:hAnsi="Times New Roman"/>
          <w:sz w:val="28"/>
          <w:szCs w:val="28"/>
        </w:rPr>
        <w:t xml:space="preserve"> </w:t>
      </w:r>
      <w:r w:rsidRPr="00E6335B">
        <w:rPr>
          <w:rFonts w:ascii="Times New Roman" w:hAnsi="Times New Roman"/>
          <w:sz w:val="28"/>
          <w:szCs w:val="28"/>
        </w:rPr>
        <w:t>Для простоты будем считать, что слогов ровно столько же, сколько гласных, не задумываясь о тонкостях.</w:t>
      </w:r>
    </w:p>
    <w:p w14:paraId="177E1D46" w14:textId="5C35D374" w:rsidR="008321E5" w:rsidRDefault="008321E5" w:rsidP="008321E5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210E942" w14:textId="77777777" w:rsidR="008321E5" w:rsidRPr="008321E5" w:rsidRDefault="008321E5" w:rsidP="008321E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8321E5">
        <w:rPr>
          <w:rFonts w:ascii="Times New Roman" w:hAnsi="Times New Roman"/>
          <w:b/>
          <w:bCs/>
          <w:sz w:val="28"/>
          <w:szCs w:val="28"/>
        </w:rPr>
        <w:t>Доп. задание №2 (+22 баллов)</w:t>
      </w:r>
    </w:p>
    <w:p w14:paraId="49C95238" w14:textId="77777777" w:rsidR="008321E5" w:rsidRDefault="008321E5" w:rsidP="008321E5">
      <w:pPr>
        <w:jc w:val="both"/>
        <w:rPr>
          <w:rFonts w:ascii="Times New Roman" w:hAnsi="Times New Roman"/>
          <w:sz w:val="28"/>
          <w:szCs w:val="28"/>
        </w:rPr>
      </w:pPr>
      <w:r w:rsidRPr="008321E5">
        <w:rPr>
          <w:rFonts w:ascii="Times New Roman" w:hAnsi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5D37639C" w14:textId="326E3A8F" w:rsidR="008321E5" w:rsidRPr="008321E5" w:rsidRDefault="008321E5" w:rsidP="008321E5">
      <w:pPr>
        <w:jc w:val="both"/>
        <w:rPr>
          <w:rFonts w:ascii="Times New Roman" w:hAnsi="Times New Roman"/>
          <w:sz w:val="28"/>
          <w:szCs w:val="28"/>
        </w:rPr>
      </w:pPr>
      <w:r w:rsidRPr="008321E5">
        <w:rPr>
          <w:rFonts w:ascii="Times New Roman" w:hAnsi="Times New Roman"/>
          <w:sz w:val="28"/>
          <w:szCs w:val="28"/>
        </w:rPr>
        <w:t>2) Для своей программы придумайте минимум 5 тестов.</w:t>
      </w:r>
    </w:p>
    <w:p w14:paraId="17FDFEDB" w14:textId="4DF14CCA" w:rsidR="008321E5" w:rsidRDefault="008321E5" w:rsidP="008321E5">
      <w:pPr>
        <w:jc w:val="both"/>
        <w:rPr>
          <w:rFonts w:ascii="Times New Roman" w:hAnsi="Times New Roman"/>
          <w:sz w:val="28"/>
          <w:szCs w:val="28"/>
        </w:rPr>
      </w:pPr>
      <w:r w:rsidRPr="008321E5">
        <w:rPr>
          <w:rFonts w:ascii="Times New Roman" w:hAnsi="Times New Roman"/>
          <w:sz w:val="28"/>
          <w:szCs w:val="28"/>
        </w:rPr>
        <w:t>3) Протестируйте свою программу на этих тестах.</w:t>
      </w:r>
    </w:p>
    <w:p w14:paraId="3D1BC437" w14:textId="7FCA7513" w:rsidR="008321E5" w:rsidRDefault="008321E5" w:rsidP="008321E5">
      <w:pPr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Мой номер в ИСУ: 335106. 335106 % 4 = 2</w:t>
      </w:r>
    </w:p>
    <w:p w14:paraId="14FA444E" w14:textId="3B53FD79" w:rsidR="008321E5" w:rsidRDefault="008321E5" w:rsidP="008321E5">
      <w:pPr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Выбранное задание:</w:t>
      </w:r>
    </w:p>
    <w:p w14:paraId="65F9A231" w14:textId="6F622549" w:rsidR="008321E5" w:rsidRDefault="008321E5" w:rsidP="008321E5">
      <w:pPr>
        <w:jc w:val="both"/>
        <w:rPr>
          <w:rFonts w:ascii="Times New Roman" w:hAnsi="Times New Roman"/>
          <w:sz w:val="28"/>
          <w:szCs w:val="28"/>
        </w:rPr>
      </w:pPr>
      <w:r w:rsidRPr="008321E5">
        <w:rPr>
          <w:rFonts w:ascii="Times New Roman" w:hAnsi="Times New Roman"/>
          <w:sz w:val="28"/>
          <w:szCs w:val="28"/>
        </w:rPr>
        <w:t>Студент Вася очень любит курс «Компьютерная безопасность». Однажды Васе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21E5">
        <w:rPr>
          <w:rFonts w:ascii="Times New Roman" w:hAnsi="Times New Roman"/>
          <w:sz w:val="28"/>
          <w:szCs w:val="28"/>
        </w:rPr>
        <w:t xml:space="preserve">задали домашнее задание зашифровать данные, переданные в сообщение. Недолго думая, Вася </w:t>
      </w:r>
      <w:r w:rsidRPr="008321E5">
        <w:rPr>
          <w:rFonts w:ascii="Times New Roman" w:hAnsi="Times New Roman"/>
          <w:sz w:val="28"/>
          <w:szCs w:val="28"/>
        </w:rPr>
        <w:lastRenderedPageBreak/>
        <w:t>решил заменить все целые числа на функцию от этого числа. Функцию он придумал не сложную 3</w:t>
      </w:r>
      <w:r w:rsidRPr="008321E5"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8321E5">
        <w:rPr>
          <w:rFonts w:ascii="Times New Roman" w:hAnsi="Times New Roman"/>
          <w:sz w:val="28"/>
          <w:szCs w:val="28"/>
        </w:rPr>
        <w:t xml:space="preserve"> + 5, где </w:t>
      </w:r>
      <w:r w:rsidRPr="008321E5">
        <w:rPr>
          <w:rFonts w:ascii="Cambria Math" w:hAnsi="Cambria Math" w:cs="Cambria Math"/>
          <w:sz w:val="28"/>
          <w:szCs w:val="28"/>
        </w:rPr>
        <w:t>𝑥</w:t>
      </w:r>
      <w:r w:rsidRPr="008321E5">
        <w:rPr>
          <w:rFonts w:ascii="Times New Roman" w:hAnsi="Times New Roman"/>
          <w:sz w:val="28"/>
          <w:szCs w:val="28"/>
        </w:rPr>
        <w:t xml:space="preserve"> − исходное число. Помогите Васе с 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21E5">
        <w:rPr>
          <w:rFonts w:ascii="Times New Roman" w:hAnsi="Times New Roman"/>
          <w:sz w:val="28"/>
          <w:szCs w:val="28"/>
        </w:rPr>
        <w:t>домашним заданием.</w:t>
      </w:r>
    </w:p>
    <w:p w14:paraId="233D4374" w14:textId="77777777" w:rsidR="008321E5" w:rsidRDefault="008321E5" w:rsidP="008321E5">
      <w:pPr>
        <w:jc w:val="both"/>
        <w:rPr>
          <w:rFonts w:ascii="Times New Roman" w:hAnsi="Times New Roman"/>
          <w:sz w:val="28"/>
          <w:szCs w:val="28"/>
        </w:rPr>
      </w:pPr>
    </w:p>
    <w:p w14:paraId="475F40DD" w14:textId="1D5EB2C1" w:rsidR="00E6335B" w:rsidRDefault="008321E5" w:rsidP="008321E5">
      <w:pPr>
        <w:pStyle w:val="ac"/>
        <w:rPr>
          <w:sz w:val="28"/>
          <w:szCs w:val="28"/>
        </w:rPr>
      </w:pPr>
      <w:bookmarkStart w:id="5" w:name="_Toc85068248"/>
      <w:r>
        <w:t>Решение</w:t>
      </w:r>
      <w:bookmarkEnd w:id="5"/>
    </w:p>
    <w:p w14:paraId="11C6D0FB" w14:textId="79209363" w:rsidR="00E6335B" w:rsidRPr="00B12F56" w:rsidRDefault="008321E5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Алгоритмы для всех трёх заданий были написаны мною на языке программирования </w:t>
      </w:r>
      <w:r>
        <w:rPr>
          <w:rFonts w:ascii="Times New Roman" w:eastAsiaTheme="minorHAnsi" w:hAnsi="Times New Roman"/>
          <w:sz w:val="28"/>
          <w:lang w:val="en-US"/>
        </w:rPr>
        <w:t>Python</w:t>
      </w:r>
      <w:r w:rsidRPr="008321E5">
        <w:rPr>
          <w:rFonts w:ascii="Times New Roman" w:eastAsiaTheme="minorHAnsi" w:hAnsi="Times New Roman"/>
          <w:sz w:val="28"/>
        </w:rPr>
        <w:t>.</w:t>
      </w:r>
      <w:r>
        <w:rPr>
          <w:rFonts w:ascii="Times New Roman" w:eastAsiaTheme="minorHAnsi" w:hAnsi="Times New Roman"/>
          <w:sz w:val="28"/>
        </w:rPr>
        <w:t xml:space="preserve"> Все 3 файла с решениями были выложены мною на сайт </w:t>
      </w:r>
      <w:r>
        <w:rPr>
          <w:rFonts w:ascii="Times New Roman" w:eastAsiaTheme="minorHAnsi" w:hAnsi="Times New Roman"/>
          <w:sz w:val="28"/>
          <w:lang w:val="en-US"/>
        </w:rPr>
        <w:t>github</w:t>
      </w:r>
      <w:r w:rsidRPr="008321E5">
        <w:rPr>
          <w:rFonts w:ascii="Times New Roman" w:eastAsiaTheme="minorHAnsi" w:hAnsi="Times New Roman"/>
          <w:sz w:val="28"/>
        </w:rPr>
        <w:t xml:space="preserve"> (</w:t>
      </w:r>
      <w:r>
        <w:rPr>
          <w:rFonts w:ascii="Times New Roman" w:eastAsiaTheme="minorHAnsi" w:hAnsi="Times New Roman"/>
          <w:sz w:val="28"/>
        </w:rPr>
        <w:t xml:space="preserve">ссылка - </w:t>
      </w:r>
      <w:hyperlink r:id="rId8" w:history="1">
        <w:r w:rsidR="00B21D8A" w:rsidRPr="00097537">
          <w:rPr>
            <w:rStyle w:val="af9"/>
            <w:rFonts w:ascii="Times New Roman" w:eastAsiaTheme="minorHAnsi" w:hAnsi="Times New Roman"/>
            <w:sz w:val="28"/>
          </w:rPr>
          <w:t>https://github.com/k1b24/ICT_lab3</w:t>
        </w:r>
      </w:hyperlink>
      <w:r w:rsidRPr="008321E5">
        <w:rPr>
          <w:rFonts w:ascii="Times New Roman" w:eastAsiaTheme="minorHAnsi" w:hAnsi="Times New Roman"/>
          <w:sz w:val="28"/>
        </w:rPr>
        <w:t>)</w:t>
      </w:r>
      <w:r>
        <w:rPr>
          <w:rFonts w:ascii="Times New Roman" w:eastAsiaTheme="minorHAnsi" w:hAnsi="Times New Roman"/>
          <w:sz w:val="28"/>
        </w:rPr>
        <w:t xml:space="preserve">. </w:t>
      </w:r>
      <w:r>
        <w:rPr>
          <w:rFonts w:ascii="Times New Roman" w:eastAsiaTheme="minorHAnsi" w:hAnsi="Times New Roman"/>
          <w:sz w:val="28"/>
          <w:lang w:val="en-US"/>
        </w:rPr>
        <w:t>Python</w:t>
      </w:r>
      <w:r w:rsidRPr="008321E5">
        <w:rPr>
          <w:rFonts w:ascii="Times New Roman" w:eastAsiaTheme="minorHAnsi" w:hAnsi="Times New Roman"/>
          <w:sz w:val="28"/>
        </w:rPr>
        <w:t>-</w:t>
      </w:r>
      <w:r>
        <w:rPr>
          <w:rFonts w:ascii="Times New Roman" w:eastAsiaTheme="minorHAnsi" w:hAnsi="Times New Roman"/>
          <w:sz w:val="28"/>
        </w:rPr>
        <w:t>файл с решением представляет из себя функцию, с описанным в ней алгоритмом решения задания, которая получает на вход название файла</w:t>
      </w:r>
      <w:r w:rsidR="009D0F66">
        <w:rPr>
          <w:rFonts w:ascii="Times New Roman" w:eastAsiaTheme="minorHAnsi" w:hAnsi="Times New Roman"/>
          <w:sz w:val="28"/>
        </w:rPr>
        <w:t xml:space="preserve"> к которому она должна применять этот алгоритм</w:t>
      </w:r>
      <w:r>
        <w:rPr>
          <w:rFonts w:ascii="Times New Roman" w:eastAsiaTheme="minorHAnsi" w:hAnsi="Times New Roman"/>
          <w:sz w:val="28"/>
        </w:rPr>
        <w:t>.</w:t>
      </w:r>
      <w:r w:rsidR="009D0F66">
        <w:rPr>
          <w:rFonts w:ascii="Times New Roman" w:eastAsiaTheme="minorHAnsi" w:hAnsi="Times New Roman"/>
          <w:sz w:val="28"/>
        </w:rPr>
        <w:t xml:space="preserve"> В основном теле программы описан цикл, который передает описанной выше функции названия файлов, содержащих тесты. Результат работы функции выводится на экран.</w:t>
      </w:r>
      <w:r>
        <w:rPr>
          <w:rFonts w:ascii="Times New Roman" w:eastAsiaTheme="minorHAnsi" w:hAnsi="Times New Roman"/>
          <w:sz w:val="28"/>
        </w:rPr>
        <w:t xml:space="preserve"> </w:t>
      </w:r>
      <w:r w:rsidR="00E953E3">
        <w:rPr>
          <w:rFonts w:ascii="Times New Roman" w:eastAsiaTheme="minorHAnsi" w:hAnsi="Times New Roman"/>
          <w:sz w:val="28"/>
        </w:rPr>
        <w:t>Во всех трёх</w:t>
      </w:r>
      <w:r w:rsidR="00BB7A43">
        <w:rPr>
          <w:rFonts w:ascii="Times New Roman" w:eastAsiaTheme="minorHAnsi" w:hAnsi="Times New Roman"/>
          <w:sz w:val="28"/>
        </w:rPr>
        <w:t xml:space="preserve"> программах мною были использованы регулярные выражения </w:t>
      </w:r>
      <w:r w:rsidR="00B12F56">
        <w:rPr>
          <w:rFonts w:ascii="Times New Roman" w:eastAsiaTheme="minorHAnsi" w:hAnsi="Times New Roman"/>
          <w:sz w:val="28"/>
        </w:rPr>
        <w:t xml:space="preserve">и библиотека </w:t>
      </w:r>
      <w:r w:rsidR="00B12F56">
        <w:rPr>
          <w:rFonts w:ascii="Times New Roman" w:eastAsiaTheme="minorHAnsi" w:hAnsi="Times New Roman"/>
          <w:sz w:val="28"/>
          <w:lang w:val="en-US"/>
        </w:rPr>
        <w:t>re</w:t>
      </w:r>
      <w:r w:rsidR="00B12F56" w:rsidRPr="00B12F56">
        <w:rPr>
          <w:rFonts w:ascii="Times New Roman" w:eastAsiaTheme="minorHAnsi" w:hAnsi="Times New Roman"/>
          <w:sz w:val="28"/>
        </w:rPr>
        <w:t xml:space="preserve"> </w:t>
      </w:r>
      <w:r w:rsidR="00B12F56">
        <w:rPr>
          <w:rFonts w:ascii="Times New Roman" w:eastAsiaTheme="minorHAnsi" w:hAnsi="Times New Roman"/>
          <w:sz w:val="28"/>
        </w:rPr>
        <w:t xml:space="preserve">для </w:t>
      </w:r>
      <w:r w:rsidR="00B12F56">
        <w:rPr>
          <w:rFonts w:ascii="Times New Roman" w:eastAsiaTheme="minorHAnsi" w:hAnsi="Times New Roman"/>
          <w:sz w:val="28"/>
          <w:lang w:val="en-US"/>
        </w:rPr>
        <w:t>Python</w:t>
      </w:r>
      <w:r w:rsidR="00B12F56" w:rsidRPr="00B12F56">
        <w:rPr>
          <w:rFonts w:ascii="Times New Roman" w:eastAsiaTheme="minorHAnsi" w:hAnsi="Times New Roman"/>
          <w:sz w:val="28"/>
        </w:rPr>
        <w:t>.</w:t>
      </w:r>
    </w:p>
    <w:p w14:paraId="7093F583" w14:textId="77777777" w:rsidR="008321E5" w:rsidRDefault="008321E5" w:rsidP="00E6335B">
      <w:pPr>
        <w:jc w:val="both"/>
        <w:rPr>
          <w:rFonts w:ascii="Times New Roman" w:eastAsiaTheme="minorHAnsi" w:hAnsi="Times New Roman"/>
          <w:sz w:val="28"/>
        </w:rPr>
      </w:pPr>
    </w:p>
    <w:p w14:paraId="1698673C" w14:textId="77777777" w:rsidR="009D0F66" w:rsidRDefault="009D0F66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Ниже представлены т</w:t>
      </w:r>
      <w:r w:rsidR="00E6335B">
        <w:rPr>
          <w:rFonts w:ascii="Times New Roman" w:eastAsiaTheme="minorHAnsi" w:hAnsi="Times New Roman"/>
          <w:sz w:val="28"/>
        </w:rPr>
        <w:t>аблиц</w:t>
      </w:r>
      <w:r>
        <w:rPr>
          <w:rFonts w:ascii="Times New Roman" w:eastAsiaTheme="minorHAnsi" w:hAnsi="Times New Roman"/>
          <w:sz w:val="28"/>
        </w:rPr>
        <w:t xml:space="preserve">ы с правильными ответами на тестовые файлы, которые были получены мною вручную, а также результат работы моей программы. </w:t>
      </w:r>
    </w:p>
    <w:p w14:paraId="64E91C42" w14:textId="77777777" w:rsidR="009D0F66" w:rsidRDefault="009D0F66" w:rsidP="00E6335B">
      <w:pPr>
        <w:jc w:val="both"/>
        <w:rPr>
          <w:rFonts w:ascii="Times New Roman" w:eastAsiaTheme="minorHAnsi" w:hAnsi="Times New Roman"/>
          <w:sz w:val="28"/>
        </w:rPr>
      </w:pPr>
    </w:p>
    <w:p w14:paraId="134BDF2A" w14:textId="5A47A3AD" w:rsidR="00E6335B" w:rsidRDefault="009D0F66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Задание №1</w:t>
      </w:r>
      <w:r w:rsidR="00E6335B">
        <w:rPr>
          <w:rFonts w:ascii="Times New Roman" w:eastAsiaTheme="minorHAnsi" w:hAnsi="Times New Roman"/>
          <w:sz w:val="28"/>
        </w:rPr>
        <w:t xml:space="preserve"> </w:t>
      </w:r>
    </w:p>
    <w:p w14:paraId="095F17FD" w14:textId="5000D7D5" w:rsidR="00CA4B0A" w:rsidRPr="00CA4B0A" w:rsidRDefault="00CA4B0A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Ответы, полученные вручную: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6335B" w14:paraId="7AF345A8" w14:textId="77777777" w:rsidTr="00BA7DB8">
        <w:tc>
          <w:tcPr>
            <w:tcW w:w="2091" w:type="dxa"/>
          </w:tcPr>
          <w:p w14:paraId="60BD07A7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1</w:t>
            </w:r>
          </w:p>
        </w:tc>
        <w:tc>
          <w:tcPr>
            <w:tcW w:w="2091" w:type="dxa"/>
          </w:tcPr>
          <w:p w14:paraId="4EDB70C0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2</w:t>
            </w:r>
          </w:p>
        </w:tc>
        <w:tc>
          <w:tcPr>
            <w:tcW w:w="2091" w:type="dxa"/>
          </w:tcPr>
          <w:p w14:paraId="538162D8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3</w:t>
            </w:r>
          </w:p>
        </w:tc>
        <w:tc>
          <w:tcPr>
            <w:tcW w:w="2091" w:type="dxa"/>
          </w:tcPr>
          <w:p w14:paraId="25B9E44B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4</w:t>
            </w:r>
          </w:p>
        </w:tc>
        <w:tc>
          <w:tcPr>
            <w:tcW w:w="2092" w:type="dxa"/>
          </w:tcPr>
          <w:p w14:paraId="6777D355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5</w:t>
            </w:r>
          </w:p>
        </w:tc>
      </w:tr>
      <w:tr w:rsidR="00E6335B" w14:paraId="76E91F95" w14:textId="77777777" w:rsidTr="00BA7DB8">
        <w:tc>
          <w:tcPr>
            <w:tcW w:w="2091" w:type="dxa"/>
          </w:tcPr>
          <w:p w14:paraId="61C43FCE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5</w:t>
            </w:r>
          </w:p>
        </w:tc>
        <w:tc>
          <w:tcPr>
            <w:tcW w:w="2091" w:type="dxa"/>
          </w:tcPr>
          <w:p w14:paraId="40D0B2C1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4</w:t>
            </w:r>
          </w:p>
        </w:tc>
        <w:tc>
          <w:tcPr>
            <w:tcW w:w="2091" w:type="dxa"/>
          </w:tcPr>
          <w:p w14:paraId="216665B0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3</w:t>
            </w:r>
          </w:p>
        </w:tc>
        <w:tc>
          <w:tcPr>
            <w:tcW w:w="2091" w:type="dxa"/>
          </w:tcPr>
          <w:p w14:paraId="7057E707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0</w:t>
            </w:r>
          </w:p>
        </w:tc>
        <w:tc>
          <w:tcPr>
            <w:tcW w:w="2092" w:type="dxa"/>
          </w:tcPr>
          <w:p w14:paraId="7746EC6E" w14:textId="77777777" w:rsidR="00E6335B" w:rsidRDefault="00E6335B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256</w:t>
            </w:r>
          </w:p>
        </w:tc>
      </w:tr>
    </w:tbl>
    <w:p w14:paraId="686D9F6C" w14:textId="64FDFDA9" w:rsidR="00E6335B" w:rsidRDefault="00E6335B" w:rsidP="00E6335B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 xml:space="preserve">Результат работы программы </w:t>
      </w:r>
      <w:r w:rsidR="009D0F66">
        <w:rPr>
          <w:rFonts w:ascii="Times New Roman" w:eastAsiaTheme="minorHAnsi" w:hAnsi="Times New Roman"/>
          <w:sz w:val="28"/>
        </w:rPr>
        <w:t>№1 представлен на рисунке 1</w:t>
      </w:r>
      <w:r>
        <w:rPr>
          <w:rFonts w:ascii="Times New Roman" w:eastAsiaTheme="minorHAnsi" w:hAnsi="Times New Roman"/>
          <w:sz w:val="28"/>
        </w:rPr>
        <w:t>:</w:t>
      </w:r>
    </w:p>
    <w:p w14:paraId="5089DBA8" w14:textId="77777777" w:rsidR="00E6335B" w:rsidRDefault="00E6335B" w:rsidP="00E6335B">
      <w:pPr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53BCABAC" wp14:editId="0812D80E">
            <wp:extent cx="6645910" cy="6769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081" w14:textId="02DD2CE2" w:rsidR="00E6335B" w:rsidRDefault="009D0F66" w:rsidP="009D0F66">
      <w:pPr>
        <w:jc w:val="center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Рисунок 1 – результат работы программы №1</w:t>
      </w:r>
    </w:p>
    <w:p w14:paraId="2C86D2A3" w14:textId="4B4B7ACD" w:rsidR="009D0F66" w:rsidRDefault="009D0F66" w:rsidP="009D0F66">
      <w:pPr>
        <w:jc w:val="center"/>
        <w:rPr>
          <w:rFonts w:ascii="Times New Roman" w:eastAsiaTheme="minorHAnsi" w:hAnsi="Times New Roman"/>
          <w:sz w:val="28"/>
        </w:rPr>
      </w:pPr>
    </w:p>
    <w:p w14:paraId="517465A3" w14:textId="7D677428" w:rsidR="009D0F66" w:rsidRDefault="009D0F66" w:rsidP="009D0F66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Задание №2</w:t>
      </w:r>
    </w:p>
    <w:p w14:paraId="04E018C6" w14:textId="67A9A1C5" w:rsidR="00CA4B0A" w:rsidRDefault="00CA4B0A" w:rsidP="009D0F66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Ответы, полученные вручную: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D0F66" w14:paraId="6E24E3F1" w14:textId="77777777" w:rsidTr="00BA7DB8">
        <w:tc>
          <w:tcPr>
            <w:tcW w:w="2091" w:type="dxa"/>
          </w:tcPr>
          <w:p w14:paraId="796BF115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1</w:t>
            </w:r>
          </w:p>
        </w:tc>
        <w:tc>
          <w:tcPr>
            <w:tcW w:w="2091" w:type="dxa"/>
          </w:tcPr>
          <w:p w14:paraId="3D0CAEC9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2</w:t>
            </w:r>
          </w:p>
        </w:tc>
        <w:tc>
          <w:tcPr>
            <w:tcW w:w="2091" w:type="dxa"/>
          </w:tcPr>
          <w:p w14:paraId="2A9A2E1C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3</w:t>
            </w:r>
          </w:p>
        </w:tc>
        <w:tc>
          <w:tcPr>
            <w:tcW w:w="2091" w:type="dxa"/>
          </w:tcPr>
          <w:p w14:paraId="77E7C0E2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4</w:t>
            </w:r>
          </w:p>
        </w:tc>
        <w:tc>
          <w:tcPr>
            <w:tcW w:w="2092" w:type="dxa"/>
          </w:tcPr>
          <w:p w14:paraId="10DFA0B4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5</w:t>
            </w:r>
          </w:p>
        </w:tc>
      </w:tr>
      <w:tr w:rsidR="009D0F66" w14:paraId="4D71281B" w14:textId="77777777" w:rsidTr="00BA7DB8">
        <w:tc>
          <w:tcPr>
            <w:tcW w:w="2091" w:type="dxa"/>
          </w:tcPr>
          <w:p w14:paraId="18498A7E" w14:textId="7F03DDF2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Хайку!</w:t>
            </w:r>
          </w:p>
        </w:tc>
        <w:tc>
          <w:tcPr>
            <w:tcW w:w="2091" w:type="dxa"/>
          </w:tcPr>
          <w:p w14:paraId="5852B3A7" w14:textId="139E059A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Не хайку.</w:t>
            </w:r>
          </w:p>
        </w:tc>
        <w:tc>
          <w:tcPr>
            <w:tcW w:w="2091" w:type="dxa"/>
          </w:tcPr>
          <w:p w14:paraId="77C2EA20" w14:textId="789DD3E5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Не хайку. Должно быть 3 строки.</w:t>
            </w:r>
          </w:p>
        </w:tc>
        <w:tc>
          <w:tcPr>
            <w:tcW w:w="2091" w:type="dxa"/>
          </w:tcPr>
          <w:p w14:paraId="0B9CD360" w14:textId="529D77F2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Не хайку.</w:t>
            </w:r>
          </w:p>
        </w:tc>
        <w:tc>
          <w:tcPr>
            <w:tcW w:w="2092" w:type="dxa"/>
          </w:tcPr>
          <w:p w14:paraId="1A65C632" w14:textId="30A09393" w:rsidR="009D0F66" w:rsidRP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</w:rPr>
              <w:t>Хайку!</w:t>
            </w:r>
          </w:p>
        </w:tc>
      </w:tr>
    </w:tbl>
    <w:p w14:paraId="091C79A4" w14:textId="3C0F4B04" w:rsidR="009D0F66" w:rsidRDefault="009D0F66" w:rsidP="009D0F66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Результат работы программы №2 представлен на рисунке 2:</w:t>
      </w:r>
    </w:p>
    <w:p w14:paraId="24733649" w14:textId="68A90597" w:rsidR="009D0F66" w:rsidRDefault="009D0F66" w:rsidP="009D0F66">
      <w:pPr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3748568F" wp14:editId="383C432C">
            <wp:extent cx="6645910" cy="6610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60B7" w14:textId="5B0E0D6C" w:rsidR="009D0F66" w:rsidRPr="00B07045" w:rsidRDefault="009D0F66" w:rsidP="009D0F66">
      <w:pPr>
        <w:jc w:val="center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Рисунок 2 – результат работы программы №2</w:t>
      </w:r>
    </w:p>
    <w:p w14:paraId="29B2F52C" w14:textId="67A5781C" w:rsidR="009D0F66" w:rsidRDefault="009D0F66" w:rsidP="009D0F66">
      <w:pPr>
        <w:rPr>
          <w:rFonts w:ascii="Times New Roman" w:eastAsiaTheme="minorHAnsi" w:hAnsi="Times New Roman"/>
          <w:sz w:val="28"/>
        </w:rPr>
      </w:pPr>
    </w:p>
    <w:p w14:paraId="5AC8F023" w14:textId="71AFE000" w:rsidR="009D0F66" w:rsidRDefault="009D0F66" w:rsidP="009D0F66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Задание №3</w:t>
      </w:r>
    </w:p>
    <w:p w14:paraId="03314D40" w14:textId="7A41700C" w:rsidR="00CA4B0A" w:rsidRDefault="00CA4B0A" w:rsidP="009D0F66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Ответы, полученные вручную: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D0F66" w14:paraId="02A230F5" w14:textId="77777777" w:rsidTr="00BA7DB8">
        <w:tc>
          <w:tcPr>
            <w:tcW w:w="2091" w:type="dxa"/>
          </w:tcPr>
          <w:p w14:paraId="69B14F5F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1</w:t>
            </w:r>
          </w:p>
        </w:tc>
        <w:tc>
          <w:tcPr>
            <w:tcW w:w="2091" w:type="dxa"/>
          </w:tcPr>
          <w:p w14:paraId="523ED57D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2</w:t>
            </w:r>
          </w:p>
        </w:tc>
        <w:tc>
          <w:tcPr>
            <w:tcW w:w="2091" w:type="dxa"/>
          </w:tcPr>
          <w:p w14:paraId="4F90FE6A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3</w:t>
            </w:r>
          </w:p>
        </w:tc>
        <w:tc>
          <w:tcPr>
            <w:tcW w:w="2091" w:type="dxa"/>
          </w:tcPr>
          <w:p w14:paraId="087D18D4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4</w:t>
            </w:r>
          </w:p>
        </w:tc>
        <w:tc>
          <w:tcPr>
            <w:tcW w:w="2092" w:type="dxa"/>
          </w:tcPr>
          <w:p w14:paraId="422E3B35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Тест 5</w:t>
            </w:r>
          </w:p>
        </w:tc>
      </w:tr>
      <w:tr w:rsidR="009D0F66" w14:paraId="463D39E3" w14:textId="77777777" w:rsidTr="00BA7DB8">
        <w:tc>
          <w:tcPr>
            <w:tcW w:w="2091" w:type="dxa"/>
          </w:tcPr>
          <w:p w14:paraId="24975B55" w14:textId="1A845AA2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lang w:val="en-US"/>
              </w:rPr>
              <w:t>437 17 437</w:t>
            </w:r>
          </w:p>
          <w:p w14:paraId="10DE7E34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lang w:val="en-US"/>
              </w:rPr>
              <w:t>17</w:t>
            </w:r>
          </w:p>
          <w:p w14:paraId="233CCC2C" w14:textId="7208C6F7" w:rsidR="009D0F66" w:rsidRP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lang w:val="en-US"/>
              </w:rPr>
              <w:t>asddas</w:t>
            </w:r>
          </w:p>
        </w:tc>
        <w:tc>
          <w:tcPr>
            <w:tcW w:w="2091" w:type="dxa"/>
          </w:tcPr>
          <w:p w14:paraId="6E716B0E" w14:textId="5F28D457" w:rsidR="009D0F66" w:rsidRP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lang w:val="en-US"/>
              </w:rPr>
              <w:t>27055 + 27055 = 2705</w:t>
            </w:r>
          </w:p>
        </w:tc>
        <w:tc>
          <w:tcPr>
            <w:tcW w:w="2091" w:type="dxa"/>
          </w:tcPr>
          <w:p w14:paraId="4810EBBB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Я купил 1205 ананасов</w:t>
            </w:r>
          </w:p>
          <w:p w14:paraId="6A57A8FD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Потом купил 8ин апельсин</w:t>
            </w:r>
          </w:p>
          <w:p w14:paraId="1024FC56" w14:textId="5C68E706" w:rsidR="009D0F66" w:rsidRP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lastRenderedPageBreak/>
              <w:t>А дома съел 5048 яблоко</w:t>
            </w:r>
          </w:p>
        </w:tc>
        <w:tc>
          <w:tcPr>
            <w:tcW w:w="2091" w:type="dxa"/>
          </w:tcPr>
          <w:p w14:paraId="75F139A5" w14:textId="45C42213" w:rsidR="009D0F66" w:rsidRP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lastRenderedPageBreak/>
              <w:t xml:space="preserve">Группа </w:t>
            </w:r>
            <w:r>
              <w:rPr>
                <w:rFonts w:ascii="Times New Roman" w:eastAsiaTheme="minorHAnsi" w:hAnsi="Times New Roman"/>
                <w:sz w:val="28"/>
                <w:lang w:val="en-US"/>
              </w:rPr>
              <w:t xml:space="preserve">P29109680 – </w:t>
            </w:r>
            <w:r>
              <w:rPr>
                <w:rFonts w:ascii="Times New Roman" w:eastAsiaTheme="minorHAnsi" w:hAnsi="Times New Roman"/>
                <w:sz w:val="28"/>
              </w:rPr>
              <w:t>лучшая группа</w:t>
            </w:r>
          </w:p>
        </w:tc>
        <w:tc>
          <w:tcPr>
            <w:tcW w:w="2092" w:type="dxa"/>
          </w:tcPr>
          <w:p w14:paraId="09777769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В</w:t>
            </w:r>
          </w:p>
          <w:p w14:paraId="4EE3F9F6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Этом</w:t>
            </w:r>
          </w:p>
          <w:p w14:paraId="0EC73A7B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Тексте</w:t>
            </w:r>
          </w:p>
          <w:p w14:paraId="655C312B" w14:textId="77777777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t>Нет чисел</w:t>
            </w:r>
          </w:p>
          <w:p w14:paraId="423D56F1" w14:textId="41D5FFD3" w:rsidR="009D0F66" w:rsidRDefault="009D0F66" w:rsidP="00BA7DB8">
            <w:pPr>
              <w:jc w:val="both"/>
              <w:rPr>
                <w:rFonts w:ascii="Times New Roman" w:eastAsiaTheme="minorHAnsi" w:hAnsi="Times New Roman"/>
                <w:sz w:val="28"/>
              </w:rPr>
            </w:pPr>
            <w:r>
              <w:rPr>
                <w:rFonts w:ascii="Times New Roman" w:eastAsiaTheme="minorHAnsi" w:hAnsi="Times New Roman"/>
                <w:sz w:val="28"/>
              </w:rPr>
              <w:lastRenderedPageBreak/>
              <w:t xml:space="preserve">:) </w:t>
            </w:r>
          </w:p>
        </w:tc>
      </w:tr>
    </w:tbl>
    <w:p w14:paraId="35E2873E" w14:textId="192339AF" w:rsidR="009D0F66" w:rsidRDefault="009D0F66" w:rsidP="009D0F66">
      <w:pPr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lastRenderedPageBreak/>
        <w:t>Результат работы программы №3 представлен на рисунке 3:</w:t>
      </w:r>
    </w:p>
    <w:p w14:paraId="4E6B1DD4" w14:textId="18E33940" w:rsidR="009D0F66" w:rsidRDefault="009D0F66" w:rsidP="009D0F66">
      <w:pPr>
        <w:rPr>
          <w:rFonts w:ascii="Times New Roman" w:eastAsiaTheme="minorHAnsi" w:hAnsi="Times New Roman"/>
          <w:sz w:val="28"/>
        </w:rPr>
      </w:pPr>
      <w:r>
        <w:rPr>
          <w:noProof/>
        </w:rPr>
        <w:drawing>
          <wp:inline distT="0" distB="0" distL="0" distR="0" wp14:anchorId="601805CB" wp14:editId="77897F97">
            <wp:extent cx="6547335" cy="1813560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111" cy="18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32B7" w14:textId="5E4FE19D" w:rsidR="009D0F66" w:rsidRPr="00E953E3" w:rsidRDefault="009D0F66" w:rsidP="009D0F66">
      <w:pPr>
        <w:jc w:val="center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Рисунок 3 – результат работы программы №3</w:t>
      </w:r>
    </w:p>
    <w:p w14:paraId="51FDAD4D" w14:textId="77777777" w:rsidR="009D0F66" w:rsidRPr="00B07045" w:rsidRDefault="009D0F66" w:rsidP="009D0F66">
      <w:pPr>
        <w:rPr>
          <w:rFonts w:ascii="Times New Roman" w:eastAsiaTheme="minorHAnsi" w:hAnsi="Times New Roman"/>
          <w:sz w:val="28"/>
        </w:rPr>
      </w:pPr>
    </w:p>
    <w:p w14:paraId="02964B81" w14:textId="5ADB3475" w:rsidR="001707C3" w:rsidRPr="00E953E3" w:rsidRDefault="009D0F66" w:rsidP="009D0F66">
      <w:pPr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br w:type="page"/>
      </w:r>
    </w:p>
    <w:p w14:paraId="6E5F5090" w14:textId="0F822D23" w:rsidR="002479B8" w:rsidRPr="00C53A9F" w:rsidRDefault="00C44D23" w:rsidP="00C44D23">
      <w:pPr>
        <w:pStyle w:val="ac"/>
      </w:pPr>
      <w:bookmarkStart w:id="6" w:name="_Toc83206904"/>
      <w:bookmarkStart w:id="7" w:name="_Toc83207681"/>
      <w:bookmarkStart w:id="8" w:name="_Toc85068249"/>
      <w:r w:rsidRPr="00C53A9F">
        <w:lastRenderedPageBreak/>
        <w:t>Вывод</w:t>
      </w:r>
      <w:bookmarkEnd w:id="6"/>
      <w:bookmarkEnd w:id="7"/>
      <w:bookmarkEnd w:id="8"/>
    </w:p>
    <w:p w14:paraId="42ABDBDC" w14:textId="778AF2C8" w:rsidR="0030689A" w:rsidRPr="00B21D8A" w:rsidRDefault="00031F60" w:rsidP="005207FF">
      <w:pPr>
        <w:jc w:val="both"/>
        <w:rPr>
          <w:rFonts w:ascii="Times New Roman" w:hAnsi="Times New Roman"/>
          <w:sz w:val="30"/>
          <w:szCs w:val="30"/>
        </w:rPr>
      </w:pPr>
      <w:r w:rsidRPr="00031F60">
        <w:rPr>
          <w:rFonts w:ascii="Times New Roman" w:hAnsi="Times New Roman"/>
          <w:sz w:val="30"/>
          <w:szCs w:val="30"/>
        </w:rPr>
        <w:t xml:space="preserve">В процессе выполнения данной работы я углубил свои школьные знания о </w:t>
      </w:r>
      <w:r w:rsidR="00B21D8A">
        <w:rPr>
          <w:rFonts w:ascii="Times New Roman" w:hAnsi="Times New Roman"/>
          <w:sz w:val="30"/>
          <w:szCs w:val="30"/>
        </w:rPr>
        <w:t xml:space="preserve">регулярных выражениях. Попрактиковался в использовании регулярных выражений на практике, в частности в использовании библиотеки </w:t>
      </w:r>
      <w:r w:rsidR="00B21D8A">
        <w:rPr>
          <w:rFonts w:ascii="Times New Roman" w:hAnsi="Times New Roman"/>
          <w:sz w:val="30"/>
          <w:szCs w:val="30"/>
          <w:lang w:val="en-US"/>
        </w:rPr>
        <w:t>re</w:t>
      </w:r>
      <w:r w:rsidR="00B21D8A" w:rsidRPr="00B21D8A">
        <w:rPr>
          <w:rFonts w:ascii="Times New Roman" w:hAnsi="Times New Roman"/>
          <w:sz w:val="30"/>
          <w:szCs w:val="30"/>
        </w:rPr>
        <w:t xml:space="preserve"> </w:t>
      </w:r>
      <w:r w:rsidR="00B21D8A">
        <w:rPr>
          <w:rFonts w:ascii="Times New Roman" w:hAnsi="Times New Roman"/>
          <w:sz w:val="30"/>
          <w:szCs w:val="30"/>
        </w:rPr>
        <w:t xml:space="preserve">для языка программирования </w:t>
      </w:r>
      <w:r w:rsidR="00B21D8A">
        <w:rPr>
          <w:rFonts w:ascii="Times New Roman" w:hAnsi="Times New Roman"/>
          <w:sz w:val="30"/>
          <w:szCs w:val="30"/>
          <w:lang w:val="en-US"/>
        </w:rPr>
        <w:t>Python</w:t>
      </w:r>
      <w:r w:rsidR="00B21D8A" w:rsidRPr="00B21D8A">
        <w:rPr>
          <w:rFonts w:ascii="Times New Roman" w:hAnsi="Times New Roman"/>
          <w:sz w:val="30"/>
          <w:szCs w:val="30"/>
        </w:rPr>
        <w:t xml:space="preserve">. </w:t>
      </w:r>
    </w:p>
    <w:p w14:paraId="13F2BE4A" w14:textId="75720456" w:rsidR="00F07489" w:rsidRPr="0030689A" w:rsidRDefault="0030689A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br w:type="page"/>
      </w:r>
    </w:p>
    <w:p w14:paraId="25FC6C23" w14:textId="6FA0B0A2" w:rsidR="00F07489" w:rsidRPr="00B21D8A" w:rsidRDefault="00F07489" w:rsidP="00F07489">
      <w:pPr>
        <w:pStyle w:val="ac"/>
      </w:pPr>
      <w:bookmarkStart w:id="9" w:name="_Toc83206905"/>
      <w:bookmarkStart w:id="10" w:name="_Toc83207682"/>
      <w:bookmarkStart w:id="11" w:name="_Toc85068250"/>
      <w:r>
        <w:lastRenderedPageBreak/>
        <w:t>Список используемой литературы</w:t>
      </w:r>
      <w:bookmarkEnd w:id="9"/>
      <w:bookmarkEnd w:id="10"/>
      <w:bookmarkEnd w:id="11"/>
    </w:p>
    <w:p w14:paraId="1152DA64" w14:textId="7BAD7D89" w:rsidR="00F15E26" w:rsidRPr="00F15E26" w:rsidRDefault="00F07489" w:rsidP="00E93C62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07489">
        <w:rPr>
          <w:rFonts w:ascii="Times New Roman" w:hAnsi="Times New Roman"/>
          <w:sz w:val="28"/>
          <w:szCs w:val="28"/>
        </w:rPr>
        <w:t>Орлов С. А., Цилькер Б. Я. Организация ЭВМ и систем: Учебник для вузов. 2-е изд. – СПб.: Питер, 2011. – 688 с.: ил.</w:t>
      </w:r>
      <w:r w:rsidR="00F15E26" w:rsidRPr="00F15E26">
        <w:rPr>
          <w:rFonts w:ascii="Times New Roman" w:hAnsi="Times New Roman"/>
          <w:sz w:val="28"/>
          <w:szCs w:val="28"/>
        </w:rPr>
        <w:t xml:space="preserve"> - </w:t>
      </w:r>
      <w:r w:rsidR="00F15E26">
        <w:rPr>
          <w:rFonts w:ascii="Times New Roman" w:hAnsi="Times New Roman"/>
          <w:sz w:val="28"/>
          <w:szCs w:val="28"/>
        </w:rPr>
        <w:t xml:space="preserve">Режим доступа: </w:t>
      </w:r>
      <w:r w:rsidR="00F15E26">
        <w:rPr>
          <w:rFonts w:ascii="Times New Roman" w:hAnsi="Times New Roman"/>
          <w:sz w:val="28"/>
          <w:szCs w:val="28"/>
          <w:lang w:val="en-US"/>
        </w:rPr>
        <w:t>URL</w:t>
      </w:r>
      <w:r w:rsidR="00F15E26" w:rsidRPr="00F15E26">
        <w:rPr>
          <w:rFonts w:ascii="Times New Roman" w:hAnsi="Times New Roman"/>
          <w:sz w:val="28"/>
          <w:szCs w:val="28"/>
        </w:rPr>
        <w:t>:</w:t>
      </w:r>
      <w:r w:rsidR="00E93C62" w:rsidRPr="00E93C62">
        <w:rPr>
          <w:rFonts w:ascii="Times New Roman" w:hAnsi="Times New Roman"/>
          <w:sz w:val="28"/>
          <w:szCs w:val="28"/>
        </w:rPr>
        <w:t xml:space="preserve"> </w:t>
      </w:r>
      <w:hyperlink r:id="rId12" w:history="1">
        <w:r w:rsidR="00F15E26" w:rsidRPr="00A82DB8">
          <w:rPr>
            <w:rStyle w:val="af9"/>
            <w:rFonts w:ascii="Times New Roman" w:hAnsi="Times New Roman"/>
            <w:sz w:val="28"/>
            <w:szCs w:val="28"/>
          </w:rPr>
          <w:t>https://bit.ly/3kxdN1m</w:t>
        </w:r>
      </w:hyperlink>
      <w:r w:rsidR="00F15E26" w:rsidRPr="00F15E26">
        <w:rPr>
          <w:rFonts w:ascii="Times New Roman" w:hAnsi="Times New Roman"/>
          <w:sz w:val="28"/>
          <w:szCs w:val="28"/>
        </w:rPr>
        <w:t xml:space="preserve"> </w:t>
      </w:r>
    </w:p>
    <w:p w14:paraId="4079FBCD" w14:textId="30E387BE" w:rsidR="00F15E26" w:rsidRPr="00F15E26" w:rsidRDefault="00F15E26" w:rsidP="005207FF">
      <w:pPr>
        <w:pStyle w:val="a6"/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F15E26">
        <w:rPr>
          <w:rFonts w:ascii="Times New Roman" w:hAnsi="Times New Roman"/>
          <w:sz w:val="28"/>
          <w:szCs w:val="28"/>
        </w:rPr>
        <w:t>Балакшин П.В., Соснин В.В., Калинин И.В., Малышева Т.А., Раков С.В., Рущенко Н.Г., Дергачев А.М. Информатика: лабораторные работы и тесты. – СПб: Университет ИТМО, 2019. – 56 с.</w:t>
      </w:r>
      <w:r>
        <w:rPr>
          <w:rFonts w:ascii="Times New Roman" w:hAnsi="Times New Roman"/>
          <w:sz w:val="28"/>
          <w:szCs w:val="28"/>
        </w:rPr>
        <w:br/>
      </w:r>
      <w:r w:rsidRPr="00F15E26">
        <w:rPr>
          <w:rFonts w:ascii="Times New Roman" w:hAnsi="Times New Roman"/>
          <w:sz w:val="28"/>
          <w:szCs w:val="28"/>
        </w:rPr>
        <w:t>(</w:t>
      </w:r>
      <w:hyperlink r:id="rId13" w:history="1">
        <w:r w:rsidRPr="00A82DB8">
          <w:rPr>
            <w:rStyle w:val="af9"/>
            <w:rFonts w:ascii="Times New Roman" w:hAnsi="Times New Roman"/>
            <w:sz w:val="28"/>
            <w:szCs w:val="28"/>
          </w:rPr>
          <w:t>https://books.ifmo.ru/file/pdf/2464.pd</w:t>
        </w:r>
        <w:r w:rsidRPr="00A82DB8">
          <w:rPr>
            <w:rStyle w:val="af9"/>
            <w:rFonts w:ascii="Times New Roman" w:hAnsi="Times New Roman"/>
            <w:sz w:val="28"/>
            <w:szCs w:val="28"/>
            <w:lang w:val="en-US"/>
          </w:rPr>
          <w:t>f</w:t>
        </w:r>
      </w:hyperlink>
      <w:r w:rsidRPr="00F15E26">
        <w:rPr>
          <w:rFonts w:ascii="Times New Roman" w:hAnsi="Times New Roman"/>
          <w:sz w:val="28"/>
          <w:szCs w:val="28"/>
        </w:rPr>
        <w:t>)</w:t>
      </w:r>
    </w:p>
    <w:sectPr w:rsidR="00F15E26" w:rsidRPr="00F15E26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A6B5" w14:textId="77777777" w:rsidR="00136E83" w:rsidRDefault="00136E83" w:rsidP="00143CAB">
      <w:r>
        <w:separator/>
      </w:r>
    </w:p>
  </w:endnote>
  <w:endnote w:type="continuationSeparator" w:id="0">
    <w:p w14:paraId="7A0824AA" w14:textId="77777777" w:rsidR="00136E83" w:rsidRDefault="00136E83" w:rsidP="0014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0858" w14:textId="77777777" w:rsidR="00136E83" w:rsidRDefault="00136E83" w:rsidP="00143CAB">
      <w:r>
        <w:separator/>
      </w:r>
    </w:p>
  </w:footnote>
  <w:footnote w:type="continuationSeparator" w:id="0">
    <w:p w14:paraId="4685E77E" w14:textId="77777777" w:rsidR="00136E83" w:rsidRDefault="00136E83" w:rsidP="0014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lvlText w:val="%1"/>
      <w:lvlJc w:val="left"/>
      <w:pPr>
        <w:ind w:left="808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B027D"/>
    <w:multiLevelType w:val="hybridMultilevel"/>
    <w:tmpl w:val="94086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7A12"/>
    <w:multiLevelType w:val="hybridMultilevel"/>
    <w:tmpl w:val="10365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72EA"/>
    <w:multiLevelType w:val="hybridMultilevel"/>
    <w:tmpl w:val="46963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08E8"/>
    <w:multiLevelType w:val="hybridMultilevel"/>
    <w:tmpl w:val="A76A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D1BEA"/>
    <w:multiLevelType w:val="hybridMultilevel"/>
    <w:tmpl w:val="0A12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31B9"/>
    <w:multiLevelType w:val="hybridMultilevel"/>
    <w:tmpl w:val="31585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C62F4"/>
    <w:multiLevelType w:val="hybridMultilevel"/>
    <w:tmpl w:val="C9264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A42ED"/>
    <w:multiLevelType w:val="hybridMultilevel"/>
    <w:tmpl w:val="DBBAE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23CAA"/>
    <w:multiLevelType w:val="hybridMultilevel"/>
    <w:tmpl w:val="F2F68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80456"/>
    <w:multiLevelType w:val="hybridMultilevel"/>
    <w:tmpl w:val="84B23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1209F"/>
    <w:multiLevelType w:val="hybridMultilevel"/>
    <w:tmpl w:val="4EF6C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276FE"/>
    <w:multiLevelType w:val="hybridMultilevel"/>
    <w:tmpl w:val="6A50F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B3814"/>
    <w:multiLevelType w:val="hybridMultilevel"/>
    <w:tmpl w:val="8356E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D63F4"/>
    <w:multiLevelType w:val="hybridMultilevel"/>
    <w:tmpl w:val="80D2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6"/>
  </w:num>
  <w:num w:numId="13">
    <w:abstractNumId w:val="5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7616"/>
    <w:rsid w:val="00031F60"/>
    <w:rsid w:val="000524BB"/>
    <w:rsid w:val="00057CFC"/>
    <w:rsid w:val="001010B5"/>
    <w:rsid w:val="00136E83"/>
    <w:rsid w:val="00143CAB"/>
    <w:rsid w:val="001707C3"/>
    <w:rsid w:val="001A278F"/>
    <w:rsid w:val="001F66DF"/>
    <w:rsid w:val="00235F04"/>
    <w:rsid w:val="002479B8"/>
    <w:rsid w:val="00251018"/>
    <w:rsid w:val="00257B80"/>
    <w:rsid w:val="002740B6"/>
    <w:rsid w:val="00282D64"/>
    <w:rsid w:val="002C18DA"/>
    <w:rsid w:val="0030689A"/>
    <w:rsid w:val="0034655B"/>
    <w:rsid w:val="003A677F"/>
    <w:rsid w:val="00457B1F"/>
    <w:rsid w:val="00513C67"/>
    <w:rsid w:val="005207FF"/>
    <w:rsid w:val="00533001"/>
    <w:rsid w:val="0055603D"/>
    <w:rsid w:val="005B221F"/>
    <w:rsid w:val="0068426D"/>
    <w:rsid w:val="006B2D8B"/>
    <w:rsid w:val="006D5B62"/>
    <w:rsid w:val="00713718"/>
    <w:rsid w:val="007D2575"/>
    <w:rsid w:val="007E77C0"/>
    <w:rsid w:val="008321E5"/>
    <w:rsid w:val="0084584E"/>
    <w:rsid w:val="00913ECA"/>
    <w:rsid w:val="00980DD4"/>
    <w:rsid w:val="009B3A66"/>
    <w:rsid w:val="009D0F66"/>
    <w:rsid w:val="009E04D8"/>
    <w:rsid w:val="009E0F7B"/>
    <w:rsid w:val="00B07045"/>
    <w:rsid w:val="00B12F56"/>
    <w:rsid w:val="00B21D8A"/>
    <w:rsid w:val="00B22171"/>
    <w:rsid w:val="00B22E17"/>
    <w:rsid w:val="00B95ED6"/>
    <w:rsid w:val="00BA1117"/>
    <w:rsid w:val="00BB7A43"/>
    <w:rsid w:val="00C44D23"/>
    <w:rsid w:val="00C53A9F"/>
    <w:rsid w:val="00C63A2A"/>
    <w:rsid w:val="00CA4B0A"/>
    <w:rsid w:val="00CF7133"/>
    <w:rsid w:val="00D4665A"/>
    <w:rsid w:val="00D537D5"/>
    <w:rsid w:val="00DC75B1"/>
    <w:rsid w:val="00E36BEF"/>
    <w:rsid w:val="00E6335B"/>
    <w:rsid w:val="00E93C62"/>
    <w:rsid w:val="00E953E3"/>
    <w:rsid w:val="00F07489"/>
    <w:rsid w:val="00F15E26"/>
    <w:rsid w:val="00F70DDC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0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2E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E1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E1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1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E1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E1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E1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E1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E1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E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2E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22E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2E17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22E1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22E1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22E1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22E1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22E17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rsid w:val="000142FB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22E1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  <w:style w:type="table" w:styleId="a9">
    <w:name w:val="Table Grid"/>
    <w:basedOn w:val="a1"/>
    <w:uiPriority w:val="39"/>
    <w:rsid w:val="0017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B22E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B22E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07489"/>
    <w:pPr>
      <w:spacing w:after="60"/>
      <w:jc w:val="center"/>
      <w:outlineLvl w:val="1"/>
    </w:pPr>
    <w:rPr>
      <w:rFonts w:ascii="Times New Roman" w:eastAsiaTheme="majorEastAsia" w:hAnsi="Times New Roman"/>
      <w:sz w:val="32"/>
    </w:rPr>
  </w:style>
  <w:style w:type="character" w:customStyle="1" w:styleId="ad">
    <w:name w:val="Подзаголовок Знак"/>
    <w:basedOn w:val="a0"/>
    <w:link w:val="ac"/>
    <w:uiPriority w:val="11"/>
    <w:rsid w:val="00F07489"/>
    <w:rPr>
      <w:rFonts w:ascii="Times New Roman" w:eastAsiaTheme="majorEastAsia" w:hAnsi="Times New Roman"/>
      <w:sz w:val="32"/>
      <w:szCs w:val="24"/>
    </w:rPr>
  </w:style>
  <w:style w:type="character" w:styleId="ae">
    <w:name w:val="Strong"/>
    <w:basedOn w:val="a0"/>
    <w:uiPriority w:val="22"/>
    <w:qFormat/>
    <w:rsid w:val="00B22E17"/>
    <w:rPr>
      <w:b/>
      <w:bCs/>
    </w:rPr>
  </w:style>
  <w:style w:type="character" w:styleId="af">
    <w:name w:val="Emphasis"/>
    <w:basedOn w:val="a0"/>
    <w:uiPriority w:val="20"/>
    <w:qFormat/>
    <w:rsid w:val="00B22E17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B22E1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22E17"/>
    <w:rPr>
      <w:i/>
    </w:rPr>
  </w:style>
  <w:style w:type="character" w:customStyle="1" w:styleId="22">
    <w:name w:val="Цитата 2 Знак"/>
    <w:basedOn w:val="a0"/>
    <w:link w:val="21"/>
    <w:uiPriority w:val="29"/>
    <w:rsid w:val="00B22E17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B22E17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B22E17"/>
    <w:rPr>
      <w:b/>
      <w:i/>
      <w:sz w:val="24"/>
    </w:rPr>
  </w:style>
  <w:style w:type="character" w:styleId="af3">
    <w:name w:val="Subtle Emphasis"/>
    <w:uiPriority w:val="19"/>
    <w:qFormat/>
    <w:rsid w:val="00B22E17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B22E17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B22E17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B22E17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B22E17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B22E17"/>
    <w:pPr>
      <w:outlineLvl w:val="9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C63A2A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C63A2A"/>
    <w:pPr>
      <w:spacing w:after="100"/>
      <w:ind w:left="240"/>
    </w:pPr>
    <w:rPr>
      <w:rFonts w:cs="Mangal"/>
      <w:szCs w:val="21"/>
    </w:rPr>
  </w:style>
  <w:style w:type="character" w:styleId="af9">
    <w:name w:val="Hyperlink"/>
    <w:basedOn w:val="a0"/>
    <w:uiPriority w:val="99"/>
    <w:unhideWhenUsed/>
    <w:rsid w:val="00C63A2A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F1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1b24/ICT_lab3" TargetMode="External"/><Relationship Id="rId13" Type="http://schemas.openxmlformats.org/officeDocument/2006/relationships/hyperlink" Target="https://books.ifmo.ru/file/pdf/246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kxdN1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23</cp:revision>
  <dcterms:created xsi:type="dcterms:W3CDTF">2021-09-14T10:42:00Z</dcterms:created>
  <dcterms:modified xsi:type="dcterms:W3CDTF">2021-10-20T12:04:00Z</dcterms:modified>
</cp:coreProperties>
</file>